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45" w:rsidRDefault="00342242" w:rsidP="00342242">
      <w:pPr>
        <w:ind w:firstLineChars="750" w:firstLine="2100"/>
        <w:rPr>
          <w:rFonts w:ascii="宋体"/>
          <w:sz w:val="28"/>
          <w:szCs w:val="28"/>
        </w:rPr>
      </w:pPr>
      <w:r w:rsidRPr="00342242">
        <w:rPr>
          <w:rFonts w:ascii="宋体" w:hAnsi="宋体" w:hint="eastAsia"/>
          <w:sz w:val="28"/>
          <w:szCs w:val="28"/>
        </w:rPr>
        <w:t>DN20冷水水表Q3流量测量过程</w:t>
      </w:r>
      <w:r w:rsidR="007F2484">
        <w:rPr>
          <w:rFonts w:ascii="宋体" w:hAnsi="宋体" w:hint="eastAsia"/>
          <w:sz w:val="28"/>
          <w:szCs w:val="28"/>
        </w:rPr>
        <w:t>有效性确认记录</w:t>
      </w:r>
      <w:r w:rsidR="007F2484">
        <w:rPr>
          <w:rFonts w:ascii="宋体" w:hAnsi="宋体"/>
          <w:szCs w:val="21"/>
        </w:rPr>
        <w:t xml:space="preserve">                                  </w:t>
      </w:r>
      <w:r w:rsidR="007F2484">
        <w:rPr>
          <w:rFonts w:ascii="宋体" w:hAnsi="宋体" w:hint="eastAsia"/>
          <w:szCs w:val="21"/>
        </w:rPr>
        <w:t xml:space="preserve">   </w:t>
      </w:r>
      <w:r w:rsidR="007F2484">
        <w:rPr>
          <w:rFonts w:ascii="宋体" w:hAnsi="宋体"/>
          <w:szCs w:val="21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512"/>
        <w:gridCol w:w="2552"/>
        <w:gridCol w:w="2976"/>
        <w:gridCol w:w="2196"/>
      </w:tblGrid>
      <w:tr w:rsidR="003E7F45">
        <w:trPr>
          <w:trHeight w:val="495"/>
        </w:trPr>
        <w:tc>
          <w:tcPr>
            <w:tcW w:w="1636" w:type="dxa"/>
            <w:gridSpan w:val="2"/>
            <w:vAlign w:val="center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2552" w:type="dxa"/>
            <w:vAlign w:val="center"/>
          </w:tcPr>
          <w:p w:rsidR="00342242" w:rsidRDefault="00342242">
            <w:pPr>
              <w:jc w:val="center"/>
              <w:rPr>
                <w:rFonts w:hint="eastAsia"/>
                <w:szCs w:val="22"/>
              </w:rPr>
            </w:pPr>
            <w:r w:rsidRPr="00342242">
              <w:rPr>
                <w:rFonts w:hint="eastAsia"/>
                <w:szCs w:val="22"/>
              </w:rPr>
              <w:t>DN20</w:t>
            </w:r>
            <w:r w:rsidRPr="00342242">
              <w:rPr>
                <w:rFonts w:hint="eastAsia"/>
                <w:szCs w:val="22"/>
              </w:rPr>
              <w:t>冷水水表</w:t>
            </w:r>
            <w:r w:rsidRPr="00342242">
              <w:rPr>
                <w:rFonts w:hint="eastAsia"/>
                <w:szCs w:val="22"/>
              </w:rPr>
              <w:t>Q3</w:t>
            </w:r>
            <w:r w:rsidRPr="00342242">
              <w:rPr>
                <w:rFonts w:hint="eastAsia"/>
                <w:szCs w:val="22"/>
              </w:rPr>
              <w:t>流量</w:t>
            </w:r>
          </w:p>
          <w:p w:rsidR="003E7F45" w:rsidRDefault="00342242">
            <w:pPr>
              <w:jc w:val="center"/>
              <w:rPr>
                <w:rFonts w:ascii="宋体"/>
                <w:kern w:val="0"/>
                <w:sz w:val="20"/>
              </w:rPr>
            </w:pPr>
            <w:r w:rsidRPr="00342242">
              <w:rPr>
                <w:rFonts w:hint="eastAsia"/>
                <w:szCs w:val="22"/>
              </w:rPr>
              <w:t>测量过程</w:t>
            </w:r>
          </w:p>
        </w:tc>
        <w:tc>
          <w:tcPr>
            <w:tcW w:w="2976" w:type="dxa"/>
            <w:vAlign w:val="center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2196" w:type="dxa"/>
            <w:vAlign w:val="center"/>
          </w:tcPr>
          <w:p w:rsidR="003E7F45" w:rsidRDefault="007F2484">
            <w:pPr>
              <w:autoSpaceDE w:val="0"/>
              <w:autoSpaceDN w:val="0"/>
              <w:adjustRightInd w:val="0"/>
              <w:snapToGrid w:val="0"/>
              <w:spacing w:line="400" w:lineRule="exact"/>
              <w:ind w:right="400"/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LCKJ</w:t>
            </w:r>
            <w:r>
              <w:rPr>
                <w:rFonts w:ascii="宋体"/>
                <w:kern w:val="0"/>
                <w:sz w:val="20"/>
                <w:szCs w:val="21"/>
              </w:rPr>
              <w:t>/CL-GF-02</w:t>
            </w:r>
          </w:p>
        </w:tc>
      </w:tr>
      <w:tr w:rsidR="003E7F45">
        <w:trPr>
          <w:trHeight w:val="560"/>
        </w:trPr>
        <w:tc>
          <w:tcPr>
            <w:tcW w:w="1636" w:type="dxa"/>
            <w:gridSpan w:val="2"/>
            <w:vAlign w:val="center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2552" w:type="dxa"/>
            <w:vAlign w:val="center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int="eastAsia"/>
                <w:kern w:val="0"/>
                <w:sz w:val="20"/>
              </w:rPr>
              <w:t>制造部</w:t>
            </w:r>
          </w:p>
        </w:tc>
        <w:tc>
          <w:tcPr>
            <w:tcW w:w="2976" w:type="dxa"/>
            <w:vAlign w:val="center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2196" w:type="dxa"/>
            <w:vAlign w:val="center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3E7F45">
        <w:tc>
          <w:tcPr>
            <w:tcW w:w="9360" w:type="dxa"/>
            <w:gridSpan w:val="5"/>
          </w:tcPr>
          <w:p w:rsidR="003E7F45" w:rsidRDefault="007F248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测量过程要素概述：</w:t>
            </w:r>
          </w:p>
          <w:p w:rsidR="003E7F45" w:rsidRDefault="007F248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测量设备：</w:t>
            </w:r>
            <w:r>
              <w:rPr>
                <w:rFonts w:ascii="宋体" w:hAnsi="宋体" w:hint="eastAsia"/>
                <w:szCs w:val="21"/>
              </w:rPr>
              <w:t>水表检定装置</w:t>
            </w:r>
          </w:p>
          <w:p w:rsidR="003E7F45" w:rsidRDefault="007F2484">
            <w:pPr>
              <w:ind w:left="1890" w:hangingChars="900" w:hanging="189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</w:rPr>
              <w:t>按照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JJG16</w:t>
            </w:r>
            <w:r>
              <w:rPr>
                <w:rFonts w:ascii="宋体" w:hAnsi="宋体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-2019检定规程要求对水表进行检定，依据规程要求检定常用流量点Q3点的准度</w:t>
            </w:r>
            <w:r>
              <w:rPr>
                <w:rFonts w:hint="eastAsia"/>
                <w:szCs w:val="21"/>
              </w:rPr>
              <w:t>；</w:t>
            </w:r>
          </w:p>
          <w:p w:rsidR="003E7F45" w:rsidRDefault="007F248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环境条件：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20-25</w:t>
            </w:r>
            <w:r>
              <w:rPr>
                <w:rFonts w:hint="eastAsia"/>
              </w:rPr>
              <w:t>）℃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3E7F45" w:rsidRDefault="007F248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测量软件：无</w:t>
            </w:r>
            <w:bookmarkStart w:id="0" w:name="_GoBack"/>
            <w:bookmarkEnd w:id="0"/>
          </w:p>
          <w:p w:rsidR="003E7F45" w:rsidRDefault="007F248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操作者技能：水表检定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操作人员，经培训合格，持证上岗。</w:t>
            </w:r>
          </w:p>
          <w:p w:rsidR="003E7F45" w:rsidRDefault="007F248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其他影响量：无</w:t>
            </w:r>
          </w:p>
          <w:p w:rsidR="003E7F45" w:rsidRDefault="007F2484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3E7F45">
        <w:trPr>
          <w:trHeight w:val="2976"/>
        </w:trPr>
        <w:tc>
          <w:tcPr>
            <w:tcW w:w="9360" w:type="dxa"/>
            <w:gridSpan w:val="5"/>
          </w:tcPr>
          <w:p w:rsidR="003E7F45" w:rsidRDefault="007F248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 w:rsidR="003E7F45" w:rsidRDefault="007F2484">
            <w:pPr>
              <w:widowControl/>
              <w:spacing w:line="360" w:lineRule="auto"/>
              <w:ind w:firstLineChars="200" w:firstLine="4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用比对法对流量</w:t>
            </w:r>
            <w:r>
              <w:rPr>
                <w:rFonts w:ascii="宋体" w:hAnsi="宋体" w:hint="eastAsia"/>
                <w:kern w:val="0"/>
                <w:sz w:val="20"/>
              </w:rPr>
              <w:t>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测量过程进行有效性确认：测试同一</w:t>
            </w:r>
            <w:r>
              <w:rPr>
                <w:rFonts w:ascii="宋体" w:hAnsi="宋体" w:hint="eastAsia"/>
                <w:kern w:val="0"/>
                <w:sz w:val="20"/>
              </w:rPr>
              <w:t>台口径DN20的水表</w:t>
            </w:r>
          </w:p>
          <w:p w:rsidR="003E7F45" w:rsidRDefault="007F2484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22年11月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2日用</w:t>
            </w:r>
            <w:r>
              <w:rPr>
                <w:rFonts w:ascii="宋体" w:hAnsi="宋体" w:hint="eastAsia"/>
                <w:szCs w:val="21"/>
              </w:rPr>
              <w:t xml:space="preserve">水表检定装置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</w:t>
            </w:r>
            <w:r>
              <w:rPr>
                <w:rFonts w:ascii="宋体" w:hAnsi="宋体" w:hint="eastAsia"/>
                <w:kern w:val="0"/>
                <w:sz w:val="20"/>
              </w:rPr>
              <w:t>口径DN20 的水表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进行测量，三次测量，流量示值的平均值为0.526%。</w:t>
            </w:r>
          </w:p>
          <w:p w:rsidR="003E7F45" w:rsidRDefault="007F2484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22年11月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3日用</w:t>
            </w:r>
            <w:r>
              <w:rPr>
                <w:rFonts w:ascii="宋体" w:hAnsi="宋体" w:hint="eastAsia"/>
                <w:szCs w:val="21"/>
              </w:rPr>
              <w:t xml:space="preserve">水表检定装置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</w:t>
            </w:r>
            <w:r>
              <w:rPr>
                <w:rFonts w:ascii="宋体" w:hAnsi="宋体" w:hint="eastAsia"/>
                <w:kern w:val="0"/>
                <w:sz w:val="20"/>
              </w:rPr>
              <w:t>口径DN20 的水表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进行测量, 三次测量，流量示值的平均值为0.519%。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</w:t>
            </w:r>
          </w:p>
          <w:p w:rsidR="003E7F45" w:rsidRDefault="007F2484">
            <w:pPr>
              <w:widowControl/>
              <w:spacing w:line="360" w:lineRule="auto"/>
              <w:ind w:firstLineChars="500" w:firstLine="105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水表检测装置</w:t>
            </w:r>
            <w:r>
              <w:rPr>
                <w:rFonts w:ascii="宋体" w:hAnsi="宋体" w:cs="宋体" w:hint="eastAsia"/>
                <w:kern w:val="0"/>
              </w:rPr>
              <w:t>的M</w:t>
            </w:r>
            <w:r>
              <w:rPr>
                <w:rFonts w:ascii="宋体" w:hAnsi="宋体" w:cs="宋体"/>
                <w:kern w:val="0"/>
              </w:rPr>
              <w:t>PE=</w:t>
            </w:r>
            <w:r>
              <w:rPr>
                <w:rFonts w:ascii="宋体" w:hAnsi="宋体" w:cs="宋体" w:hint="eastAsia"/>
                <w:kern w:val="0"/>
              </w:rPr>
              <w:t>±0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%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  <w:p w:rsidR="003E7F45" w:rsidRDefault="007F2484">
            <w:pPr>
              <w:widowControl/>
              <w:spacing w:line="360" w:lineRule="auto"/>
              <w:ind w:firstLineChars="450" w:firstLine="9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∣y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-y∣</w:t>
            </w:r>
            <w:r>
              <w:rPr>
                <w:rFonts w:ascii="宋体" w:hAnsi="宋体" w:cs="宋体"/>
                <w:kern w:val="0"/>
                <w:szCs w:val="21"/>
              </w:rPr>
              <w:t>=</w:t>
            </w:r>
            <w:r>
              <w:rPr>
                <w:rFonts w:ascii="宋体" w:hAnsi="宋体" w:cs="宋体" w:hint="eastAsia"/>
                <w:kern w:val="0"/>
                <w:szCs w:val="21"/>
              </w:rPr>
              <w:t>0.007%≤MPEV=0.2%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</w:p>
          <w:p w:rsidR="003E7F45" w:rsidRDefault="007F2484">
            <w:pPr>
              <w:ind w:firstLineChars="500" w:firstLine="10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此测量过程有效。</w:t>
            </w:r>
          </w:p>
          <w:p w:rsidR="003E7F45" w:rsidRDefault="003E7F45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</w:p>
          <w:p w:rsidR="003E7F45" w:rsidRDefault="007F2484">
            <w:pPr>
              <w:ind w:firstLineChars="300" w:firstLine="6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确认人员：谭马荣                          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 xml:space="preserve">    日期：2022.11.13</w:t>
            </w:r>
          </w:p>
        </w:tc>
      </w:tr>
      <w:tr w:rsidR="003E7F45">
        <w:tc>
          <w:tcPr>
            <w:tcW w:w="9360" w:type="dxa"/>
            <w:gridSpan w:val="5"/>
          </w:tcPr>
          <w:p w:rsidR="003E7F45" w:rsidRDefault="007F2484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  <w:tr w:rsidR="003E7F45">
        <w:tc>
          <w:tcPr>
            <w:tcW w:w="1124" w:type="dxa"/>
          </w:tcPr>
          <w:p w:rsidR="003E7F45" w:rsidRDefault="007F2484">
            <w:pPr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</w:rPr>
              <w:t>期</w:t>
            </w:r>
          </w:p>
        </w:tc>
        <w:tc>
          <w:tcPr>
            <w:tcW w:w="6040" w:type="dxa"/>
            <w:gridSpan w:val="3"/>
          </w:tcPr>
          <w:p w:rsidR="003E7F45" w:rsidRDefault="007F2484"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更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内</w:t>
            </w:r>
            <w:r>
              <w:rPr>
                <w:rFonts w:ascii="宋体" w:hAnsi="宋体"/>
                <w:kern w:val="0"/>
                <w:sz w:val="20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0"/>
              </w:rPr>
              <w:t>容</w:t>
            </w:r>
          </w:p>
        </w:tc>
        <w:tc>
          <w:tcPr>
            <w:tcW w:w="2196" w:type="dxa"/>
          </w:tcPr>
          <w:p w:rsidR="003E7F45" w:rsidRDefault="007F2484">
            <w:pPr>
              <w:ind w:firstLineChars="150" w:firstLine="300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3E7F45">
        <w:tc>
          <w:tcPr>
            <w:tcW w:w="1124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  <w:tr w:rsidR="003E7F45">
        <w:tc>
          <w:tcPr>
            <w:tcW w:w="1124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  <w:tr w:rsidR="003E7F45">
        <w:tc>
          <w:tcPr>
            <w:tcW w:w="1124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  <w:tr w:rsidR="003E7F45">
        <w:tc>
          <w:tcPr>
            <w:tcW w:w="1124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  <w:tr w:rsidR="003E7F45">
        <w:tc>
          <w:tcPr>
            <w:tcW w:w="1124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  <w:tr w:rsidR="003E7F45">
        <w:tc>
          <w:tcPr>
            <w:tcW w:w="1124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6040" w:type="dxa"/>
            <w:gridSpan w:val="3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196" w:type="dxa"/>
          </w:tcPr>
          <w:p w:rsidR="003E7F45" w:rsidRDefault="003E7F45">
            <w:pPr>
              <w:rPr>
                <w:rFonts w:ascii="宋体"/>
                <w:kern w:val="0"/>
                <w:sz w:val="20"/>
              </w:rPr>
            </w:pPr>
          </w:p>
        </w:tc>
      </w:tr>
    </w:tbl>
    <w:p w:rsidR="003E7F45" w:rsidRDefault="003E7F45"/>
    <w:sectPr w:rsidR="003E7F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46"/>
    <w:rsid w:val="0006294E"/>
    <w:rsid w:val="000D228A"/>
    <w:rsid w:val="001003A7"/>
    <w:rsid w:val="00124115"/>
    <w:rsid w:val="002279E7"/>
    <w:rsid w:val="00342242"/>
    <w:rsid w:val="00390856"/>
    <w:rsid w:val="003926D2"/>
    <w:rsid w:val="003D004F"/>
    <w:rsid w:val="003E7F45"/>
    <w:rsid w:val="004813BB"/>
    <w:rsid w:val="00486F32"/>
    <w:rsid w:val="004B4550"/>
    <w:rsid w:val="00573167"/>
    <w:rsid w:val="005A01DC"/>
    <w:rsid w:val="006340A3"/>
    <w:rsid w:val="00646449"/>
    <w:rsid w:val="00666EBD"/>
    <w:rsid w:val="006C27C6"/>
    <w:rsid w:val="006E0360"/>
    <w:rsid w:val="00703769"/>
    <w:rsid w:val="00730E89"/>
    <w:rsid w:val="007540D4"/>
    <w:rsid w:val="007B7F98"/>
    <w:rsid w:val="007F2484"/>
    <w:rsid w:val="008339FF"/>
    <w:rsid w:val="00860E9B"/>
    <w:rsid w:val="008808E6"/>
    <w:rsid w:val="008B563B"/>
    <w:rsid w:val="009C17F2"/>
    <w:rsid w:val="009E2E68"/>
    <w:rsid w:val="009F7E0C"/>
    <w:rsid w:val="00B20946"/>
    <w:rsid w:val="00B507E1"/>
    <w:rsid w:val="00BE66EB"/>
    <w:rsid w:val="00C23A4B"/>
    <w:rsid w:val="00C51A49"/>
    <w:rsid w:val="00C54401"/>
    <w:rsid w:val="00CD6C64"/>
    <w:rsid w:val="00DB58EF"/>
    <w:rsid w:val="00E01229"/>
    <w:rsid w:val="00E17BAA"/>
    <w:rsid w:val="00F16E17"/>
    <w:rsid w:val="00F647C5"/>
    <w:rsid w:val="00F67606"/>
    <w:rsid w:val="00FC5D51"/>
    <w:rsid w:val="00FD5803"/>
    <w:rsid w:val="01CC3116"/>
    <w:rsid w:val="028E40CB"/>
    <w:rsid w:val="0A002ADA"/>
    <w:rsid w:val="0B8D249F"/>
    <w:rsid w:val="0D3F7D72"/>
    <w:rsid w:val="0D6416DF"/>
    <w:rsid w:val="0D7218EC"/>
    <w:rsid w:val="0F51147D"/>
    <w:rsid w:val="0FCD048B"/>
    <w:rsid w:val="104D7B73"/>
    <w:rsid w:val="10615D79"/>
    <w:rsid w:val="13C30D7A"/>
    <w:rsid w:val="16251864"/>
    <w:rsid w:val="17150661"/>
    <w:rsid w:val="18175572"/>
    <w:rsid w:val="1949630C"/>
    <w:rsid w:val="1CFB1CDA"/>
    <w:rsid w:val="223B077D"/>
    <w:rsid w:val="259541B5"/>
    <w:rsid w:val="27CC70DE"/>
    <w:rsid w:val="2A22756D"/>
    <w:rsid w:val="2D3B5D5C"/>
    <w:rsid w:val="2D3D179D"/>
    <w:rsid w:val="2E014425"/>
    <w:rsid w:val="348B6E3D"/>
    <w:rsid w:val="369312EA"/>
    <w:rsid w:val="37910923"/>
    <w:rsid w:val="37A53B32"/>
    <w:rsid w:val="3ADF12DD"/>
    <w:rsid w:val="3CB44F4D"/>
    <w:rsid w:val="3DAA1254"/>
    <w:rsid w:val="3E5C27A9"/>
    <w:rsid w:val="3EF059AA"/>
    <w:rsid w:val="40A609BD"/>
    <w:rsid w:val="412D51DC"/>
    <w:rsid w:val="41E772BE"/>
    <w:rsid w:val="433422ED"/>
    <w:rsid w:val="48736E58"/>
    <w:rsid w:val="49E34931"/>
    <w:rsid w:val="4CBD01FC"/>
    <w:rsid w:val="4EFB1ACB"/>
    <w:rsid w:val="53B16647"/>
    <w:rsid w:val="54DD5033"/>
    <w:rsid w:val="55911ECA"/>
    <w:rsid w:val="5939740A"/>
    <w:rsid w:val="59C41B0A"/>
    <w:rsid w:val="5C5E220B"/>
    <w:rsid w:val="5D0C5131"/>
    <w:rsid w:val="5D1A03A6"/>
    <w:rsid w:val="618A0E7D"/>
    <w:rsid w:val="628F2ED6"/>
    <w:rsid w:val="628F587C"/>
    <w:rsid w:val="64B829D7"/>
    <w:rsid w:val="65417A88"/>
    <w:rsid w:val="69C81E87"/>
    <w:rsid w:val="6C8A54F3"/>
    <w:rsid w:val="6ED1456A"/>
    <w:rsid w:val="7005669C"/>
    <w:rsid w:val="70657D81"/>
    <w:rsid w:val="70FD5859"/>
    <w:rsid w:val="72A73750"/>
    <w:rsid w:val="7407012A"/>
    <w:rsid w:val="744B4C80"/>
    <w:rsid w:val="74B45518"/>
    <w:rsid w:val="79580DB7"/>
    <w:rsid w:val="7A5455EA"/>
    <w:rsid w:val="7BDB2E64"/>
    <w:rsid w:val="7C27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>user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高度控制测量过程有效性确认记录</dc:title>
  <dc:creator>user</dc:creator>
  <cp:lastModifiedBy>www</cp:lastModifiedBy>
  <cp:revision>10</cp:revision>
  <cp:lastPrinted>2019-05-20T11:57:00Z</cp:lastPrinted>
  <dcterms:created xsi:type="dcterms:W3CDTF">2020-09-16T07:24:00Z</dcterms:created>
  <dcterms:modified xsi:type="dcterms:W3CDTF">2022-12-20T03:54:00Z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