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3EE" w:rsidRPr="00D660D1" w:rsidRDefault="00971600">
      <w:pPr>
        <w:spacing w:line="480" w:lineRule="exact"/>
        <w:jc w:val="center"/>
        <w:rPr>
          <w:rFonts w:ascii="楷体" w:eastAsia="楷体" w:hAnsi="楷体"/>
          <w:bCs/>
          <w:sz w:val="36"/>
          <w:szCs w:val="36"/>
        </w:rPr>
      </w:pPr>
      <w:r w:rsidRPr="00D660D1">
        <w:rPr>
          <w:rFonts w:ascii="楷体" w:eastAsia="楷体" w:hAnsi="楷体" w:hint="eastAsia"/>
          <w:bCs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1056"/>
        <w:gridCol w:w="993"/>
      </w:tblGrid>
      <w:tr w:rsidR="00DE39E6" w:rsidRPr="00D660D1" w:rsidTr="00AE22B7">
        <w:trPr>
          <w:trHeight w:val="515"/>
        </w:trPr>
        <w:tc>
          <w:tcPr>
            <w:tcW w:w="1384" w:type="dxa"/>
            <w:vMerge w:val="restart"/>
            <w:vAlign w:val="center"/>
          </w:tcPr>
          <w:p w:rsidR="008973EE" w:rsidRPr="00D660D1" w:rsidRDefault="00971600" w:rsidP="009B4611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8973EE" w:rsidRPr="00D660D1" w:rsidRDefault="00971600" w:rsidP="009B4611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1276" w:type="dxa"/>
            <w:vMerge w:val="restart"/>
            <w:vAlign w:val="center"/>
          </w:tcPr>
          <w:p w:rsidR="008973EE" w:rsidRPr="00D660D1" w:rsidRDefault="00971600" w:rsidP="003C0FC5">
            <w:pPr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涉及条款</w:t>
            </w:r>
          </w:p>
        </w:tc>
        <w:tc>
          <w:tcPr>
            <w:tcW w:w="11056" w:type="dxa"/>
            <w:vAlign w:val="center"/>
          </w:tcPr>
          <w:p w:rsidR="008973EE" w:rsidRPr="00D660D1" w:rsidRDefault="00971600" w:rsidP="00C5212D">
            <w:pPr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受审核部门：</w:t>
            </w:r>
            <w:r w:rsidR="00BA38C0" w:rsidRPr="00D660D1">
              <w:rPr>
                <w:rFonts w:ascii="楷体" w:eastAsia="楷体" w:hAnsi="楷体" w:hint="eastAsia"/>
                <w:sz w:val="24"/>
                <w:szCs w:val="24"/>
              </w:rPr>
              <w:t>质检</w:t>
            </w:r>
            <w:r w:rsidR="005E6BC0" w:rsidRPr="00D660D1">
              <w:rPr>
                <w:rFonts w:ascii="楷体" w:eastAsia="楷体" w:hAnsi="楷体" w:hint="eastAsia"/>
                <w:sz w:val="24"/>
                <w:szCs w:val="24"/>
              </w:rPr>
              <w:t>部</w:t>
            </w:r>
            <w:r w:rsidR="00C67E47" w:rsidRPr="00D660D1">
              <w:rPr>
                <w:rFonts w:ascii="楷体" w:eastAsia="楷体" w:hAnsi="楷体" w:hint="eastAsia"/>
                <w:sz w:val="24"/>
                <w:szCs w:val="24"/>
              </w:rPr>
              <w:t xml:space="preserve">     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主管领导</w:t>
            </w:r>
            <w:r w:rsidR="00C67E47" w:rsidRPr="00D660D1">
              <w:rPr>
                <w:rFonts w:ascii="楷体" w:eastAsia="楷体" w:hAnsi="楷体" w:hint="eastAsia"/>
                <w:sz w:val="24"/>
                <w:szCs w:val="24"/>
              </w:rPr>
              <w:t>：</w:t>
            </w:r>
            <w:r w:rsidR="001416BE">
              <w:rPr>
                <w:rFonts w:ascii="楷体" w:eastAsia="楷体" w:hAnsi="楷体" w:hint="eastAsia"/>
                <w:sz w:val="24"/>
                <w:szCs w:val="24"/>
              </w:rPr>
              <w:t>张卓</w:t>
            </w:r>
            <w:r w:rsidR="00675BBB" w:rsidRPr="00D660D1">
              <w:rPr>
                <w:rFonts w:ascii="楷体" w:eastAsia="楷体" w:hAnsi="楷体" w:hint="eastAsia"/>
                <w:sz w:val="24"/>
                <w:szCs w:val="24"/>
              </w:rPr>
              <w:t xml:space="preserve">       </w:t>
            </w:r>
            <w:r w:rsidR="00AE71E3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 w:rsidR="00675BBB" w:rsidRPr="00D660D1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陪同人员</w:t>
            </w:r>
            <w:r w:rsidR="00D562F6" w:rsidRPr="00D660D1">
              <w:rPr>
                <w:rFonts w:ascii="楷体" w:eastAsia="楷体" w:hAnsi="楷体" w:hint="eastAsia"/>
                <w:sz w:val="24"/>
                <w:szCs w:val="24"/>
              </w:rPr>
              <w:t>：</w:t>
            </w:r>
            <w:r w:rsidR="001416BE" w:rsidRPr="001416BE">
              <w:rPr>
                <w:rFonts w:ascii="楷体" w:eastAsia="楷体" w:hAnsi="楷体" w:hint="eastAsia"/>
                <w:sz w:val="24"/>
                <w:szCs w:val="24"/>
              </w:rPr>
              <w:t>刘红梅</w:t>
            </w:r>
          </w:p>
        </w:tc>
        <w:tc>
          <w:tcPr>
            <w:tcW w:w="993" w:type="dxa"/>
            <w:vMerge w:val="restart"/>
            <w:vAlign w:val="center"/>
          </w:tcPr>
          <w:p w:rsidR="008973EE" w:rsidRPr="00D660D1" w:rsidRDefault="00971600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DE39E6" w:rsidRPr="00D660D1" w:rsidTr="00AE22B7">
        <w:trPr>
          <w:trHeight w:val="403"/>
        </w:trPr>
        <w:tc>
          <w:tcPr>
            <w:tcW w:w="1384" w:type="dxa"/>
            <w:vMerge/>
            <w:vAlign w:val="center"/>
          </w:tcPr>
          <w:p w:rsidR="008973EE" w:rsidRPr="00D660D1" w:rsidRDefault="008973EE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8973EE" w:rsidRPr="00D660D1" w:rsidRDefault="008973EE" w:rsidP="003C0FC5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056" w:type="dxa"/>
            <w:vAlign w:val="center"/>
          </w:tcPr>
          <w:p w:rsidR="008973EE" w:rsidRPr="00D660D1" w:rsidRDefault="00971600" w:rsidP="00542265">
            <w:pPr>
              <w:spacing w:before="12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审核员：</w:t>
            </w:r>
            <w:r w:rsidR="00D660D1" w:rsidRPr="00D660D1">
              <w:rPr>
                <w:rFonts w:ascii="楷体" w:eastAsia="楷体" w:hAnsi="楷体" w:hint="eastAsia"/>
                <w:sz w:val="24"/>
                <w:szCs w:val="24"/>
              </w:rPr>
              <w:t xml:space="preserve">姜海军      </w:t>
            </w:r>
            <w:r w:rsidR="00D562F6" w:rsidRPr="00D660D1">
              <w:rPr>
                <w:rFonts w:ascii="楷体" w:eastAsia="楷体" w:hAnsi="楷体" w:hint="eastAsia"/>
                <w:sz w:val="24"/>
                <w:szCs w:val="24"/>
              </w:rPr>
              <w:t xml:space="preserve">       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审核时间：</w:t>
            </w:r>
            <w:r w:rsidR="00D562F6" w:rsidRPr="00D660D1">
              <w:rPr>
                <w:rFonts w:ascii="楷体" w:eastAsia="楷体" w:hAnsi="楷体" w:hint="eastAsia"/>
                <w:sz w:val="24"/>
                <w:szCs w:val="24"/>
              </w:rPr>
              <w:t>20</w:t>
            </w:r>
            <w:r w:rsidR="00227864" w:rsidRPr="00D660D1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D660D1" w:rsidRPr="00D660D1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D562F6" w:rsidRPr="00D660D1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D660D1" w:rsidRPr="00D660D1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542265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964891" w:rsidRPr="00D660D1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542265">
              <w:rPr>
                <w:rFonts w:ascii="楷体" w:eastAsia="楷体" w:hAnsi="楷体" w:hint="eastAsia"/>
                <w:sz w:val="24"/>
                <w:szCs w:val="24"/>
              </w:rPr>
              <w:t>16</w:t>
            </w:r>
          </w:p>
        </w:tc>
        <w:tc>
          <w:tcPr>
            <w:tcW w:w="993" w:type="dxa"/>
            <w:vMerge/>
          </w:tcPr>
          <w:p w:rsidR="008973EE" w:rsidRPr="00D660D1" w:rsidRDefault="008973EE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DE39E6" w:rsidRPr="00D660D1" w:rsidTr="00AE22B7">
        <w:trPr>
          <w:trHeight w:val="516"/>
        </w:trPr>
        <w:tc>
          <w:tcPr>
            <w:tcW w:w="1384" w:type="dxa"/>
            <w:vMerge/>
            <w:vAlign w:val="center"/>
          </w:tcPr>
          <w:p w:rsidR="008973EE" w:rsidRPr="00D660D1" w:rsidRDefault="008973EE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8973EE" w:rsidRPr="00D660D1" w:rsidRDefault="008973EE" w:rsidP="003C0FC5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056" w:type="dxa"/>
            <w:vAlign w:val="center"/>
          </w:tcPr>
          <w:p w:rsidR="00547E16" w:rsidRPr="00D660D1" w:rsidRDefault="00971600" w:rsidP="00547E16">
            <w:pPr>
              <w:adjustRightInd w:val="0"/>
              <w:snapToGrid w:val="0"/>
              <w:spacing w:line="320" w:lineRule="exact"/>
              <w:ind w:rightChars="50" w:right="105"/>
              <w:textAlignment w:val="baseline"/>
              <w:rPr>
                <w:rFonts w:ascii="楷体" w:eastAsia="楷体" w:hAnsi="楷体" w:cs="Arial"/>
                <w:b/>
                <w:szCs w:val="21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审核条款：</w:t>
            </w:r>
            <w:r w:rsidR="00547E16" w:rsidRPr="00D660D1">
              <w:rPr>
                <w:rFonts w:ascii="楷体" w:eastAsia="楷体" w:hAnsi="楷体" w:cs="Arial" w:hint="eastAsia"/>
                <w:szCs w:val="21"/>
              </w:rPr>
              <w:t>QMS:5.3组织的岗位、职责和权限、6.2质量目标、7.1.5监视和测量资源、8.6产品和服务的放行、8.7不合格输出的控制，</w:t>
            </w:r>
            <w:r w:rsidR="00547E16" w:rsidRPr="00D660D1">
              <w:rPr>
                <w:rFonts w:ascii="楷体" w:eastAsia="楷体" w:hAnsi="楷体" w:cs="Arial"/>
                <w:b/>
                <w:szCs w:val="21"/>
              </w:rPr>
              <w:t xml:space="preserve"> </w:t>
            </w:r>
          </w:p>
          <w:p w:rsidR="008973EE" w:rsidRPr="00D660D1" w:rsidRDefault="00547E16" w:rsidP="00547E16">
            <w:pPr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cs="Arial" w:hint="eastAsia"/>
                <w:szCs w:val="21"/>
              </w:rPr>
              <w:t>E/OMS: 5.3组织的岗位、职责和权限、6.2环境与职业健康安全目标、6.1.</w:t>
            </w:r>
            <w:r w:rsidR="00230796" w:rsidRPr="00D660D1">
              <w:rPr>
                <w:rFonts w:ascii="楷体" w:eastAsia="楷体" w:hAnsi="楷体" w:cs="Arial" w:hint="eastAsia"/>
                <w:szCs w:val="21"/>
              </w:rPr>
              <w:t xml:space="preserve"> </w:t>
            </w:r>
            <w:r w:rsidRPr="00D660D1">
              <w:rPr>
                <w:rFonts w:ascii="楷体" w:eastAsia="楷体" w:hAnsi="楷体" w:cs="Arial" w:hint="eastAsia"/>
                <w:szCs w:val="21"/>
              </w:rPr>
              <w:t>2环境因素/危险源辨识与评价、8.1运行策划和控制</w:t>
            </w:r>
            <w:r w:rsidR="003A6FC0" w:rsidRPr="00D660D1">
              <w:rPr>
                <w:rFonts w:ascii="楷体" w:eastAsia="楷体" w:hAnsi="楷体" w:cs="Arial" w:hint="eastAsia"/>
                <w:szCs w:val="21"/>
              </w:rPr>
              <w:t>、8.2应急准备和响应</w:t>
            </w:r>
            <w:r w:rsidRPr="00D660D1">
              <w:rPr>
                <w:rFonts w:ascii="楷体" w:eastAsia="楷体" w:hAnsi="楷体" w:cs="Arial" w:hint="eastAsia"/>
                <w:szCs w:val="21"/>
              </w:rPr>
              <w:t>，</w:t>
            </w:r>
          </w:p>
        </w:tc>
        <w:tc>
          <w:tcPr>
            <w:tcW w:w="993" w:type="dxa"/>
            <w:vMerge/>
          </w:tcPr>
          <w:p w:rsidR="008973EE" w:rsidRPr="00D660D1" w:rsidRDefault="008973EE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DE39E6" w:rsidRPr="00D660D1" w:rsidTr="00AE22B7">
        <w:trPr>
          <w:trHeight w:val="516"/>
        </w:trPr>
        <w:tc>
          <w:tcPr>
            <w:tcW w:w="1384" w:type="dxa"/>
            <w:vAlign w:val="center"/>
          </w:tcPr>
          <w:p w:rsidR="00D5229B" w:rsidRPr="00D660D1" w:rsidRDefault="00D5229B" w:rsidP="009B4611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  <w:r w:rsidRPr="00D660D1">
              <w:rPr>
                <w:rFonts w:ascii="楷体" w:eastAsia="楷体" w:hAnsi="楷体" w:cs="Arial" w:hint="eastAsia"/>
                <w:sz w:val="24"/>
                <w:szCs w:val="24"/>
              </w:rPr>
              <w:t>组织的岗位、职责和权限</w:t>
            </w:r>
          </w:p>
        </w:tc>
        <w:tc>
          <w:tcPr>
            <w:tcW w:w="1276" w:type="dxa"/>
          </w:tcPr>
          <w:p w:rsidR="00907520" w:rsidRPr="00D660D1" w:rsidRDefault="00907520" w:rsidP="002F2E87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D660D1">
              <w:rPr>
                <w:rFonts w:ascii="楷体" w:eastAsia="楷体" w:hAnsi="楷体" w:cs="Arial" w:hint="eastAsia"/>
                <w:sz w:val="24"/>
                <w:szCs w:val="24"/>
              </w:rPr>
              <w:t>QE</w:t>
            </w:r>
            <w:r w:rsidR="002F2E87" w:rsidRPr="00D660D1">
              <w:rPr>
                <w:rFonts w:ascii="楷体" w:eastAsia="楷体" w:hAnsi="楷体" w:cs="Arial" w:hint="eastAsia"/>
                <w:sz w:val="24"/>
                <w:szCs w:val="24"/>
              </w:rPr>
              <w:t>O</w:t>
            </w:r>
            <w:r w:rsidR="00D5229B" w:rsidRPr="00D660D1">
              <w:rPr>
                <w:rFonts w:ascii="楷体" w:eastAsia="楷体" w:hAnsi="楷体" w:cs="Arial" w:hint="eastAsia"/>
                <w:sz w:val="24"/>
                <w:szCs w:val="24"/>
              </w:rPr>
              <w:t xml:space="preserve"> 5.3</w:t>
            </w:r>
          </w:p>
        </w:tc>
        <w:tc>
          <w:tcPr>
            <w:tcW w:w="11056" w:type="dxa"/>
          </w:tcPr>
          <w:p w:rsidR="00907520" w:rsidRPr="00D660D1" w:rsidRDefault="00BB69F8" w:rsidP="00BB69F8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质检部</w:t>
            </w:r>
            <w:r w:rsidR="00907520" w:rsidRPr="00D660D1">
              <w:rPr>
                <w:rFonts w:ascii="楷体" w:eastAsia="楷体" w:hAnsi="楷体" w:hint="eastAsia"/>
                <w:sz w:val="24"/>
                <w:szCs w:val="24"/>
              </w:rPr>
              <w:t>主要作用、职责和权限包括:</w:t>
            </w:r>
            <w:r w:rsidR="00CB21C8" w:rsidRPr="00D660D1">
              <w:rPr>
                <w:rFonts w:ascii="楷体" w:eastAsia="楷体" w:hAnsi="楷体" w:hint="eastAsia"/>
                <w:sz w:val="24"/>
                <w:szCs w:val="24"/>
              </w:rPr>
              <w:t>负责</w:t>
            </w:r>
            <w:r w:rsidR="00050512" w:rsidRPr="00D660D1">
              <w:rPr>
                <w:rFonts w:ascii="楷体" w:eastAsia="楷体" w:hAnsi="楷体" w:hint="eastAsia"/>
                <w:sz w:val="24"/>
                <w:szCs w:val="24"/>
              </w:rPr>
              <w:t>计量设备管理、</w:t>
            </w:r>
            <w:r w:rsidR="00CB21C8" w:rsidRPr="00D660D1">
              <w:rPr>
                <w:rFonts w:ascii="楷体" w:eastAsia="楷体" w:hAnsi="楷体" w:cs="楷体" w:hint="eastAsia"/>
                <w:sz w:val="24"/>
                <w:szCs w:val="24"/>
              </w:rPr>
              <w:t>产品检验，不合格品管理，</w:t>
            </w:r>
            <w:r w:rsidR="0010182C" w:rsidRPr="00D660D1">
              <w:rPr>
                <w:rFonts w:ascii="楷体" w:eastAsia="楷体" w:hAnsi="楷体" w:hint="eastAsia"/>
                <w:sz w:val="24"/>
                <w:szCs w:val="24"/>
              </w:rPr>
              <w:t>负责</w:t>
            </w:r>
            <w:r w:rsidR="00CB21C8" w:rsidRPr="00D660D1">
              <w:rPr>
                <w:rFonts w:ascii="楷体" w:eastAsia="楷体" w:hAnsi="楷体" w:hint="eastAsia"/>
                <w:sz w:val="24"/>
                <w:szCs w:val="24"/>
              </w:rPr>
              <w:t>部门</w:t>
            </w:r>
            <w:r w:rsidR="0010182C" w:rsidRPr="00D660D1">
              <w:rPr>
                <w:rFonts w:ascii="楷体" w:eastAsia="楷体" w:hAnsi="楷体" w:hint="eastAsia"/>
                <w:sz w:val="24"/>
                <w:szCs w:val="24"/>
              </w:rPr>
              <w:t>环境因素、危险源辨识和控制，</w:t>
            </w:r>
            <w:r w:rsidR="00907520" w:rsidRPr="00D660D1">
              <w:rPr>
                <w:rFonts w:ascii="楷体" w:eastAsia="楷体" w:hAnsi="楷体" w:hint="eastAsia"/>
                <w:sz w:val="24"/>
                <w:szCs w:val="24"/>
              </w:rPr>
              <w:t>负责</w:t>
            </w:r>
            <w:r w:rsidR="00050512" w:rsidRPr="00D660D1">
              <w:rPr>
                <w:rFonts w:ascii="楷体" w:eastAsia="楷体" w:hAnsi="楷体" w:hint="eastAsia"/>
                <w:sz w:val="24"/>
                <w:szCs w:val="24"/>
              </w:rPr>
              <w:t>检验</w:t>
            </w:r>
            <w:r w:rsidR="00907520" w:rsidRPr="00D660D1">
              <w:rPr>
                <w:rFonts w:ascii="楷体" w:eastAsia="楷体" w:hAnsi="楷体" w:hint="eastAsia"/>
                <w:sz w:val="24"/>
                <w:szCs w:val="24"/>
              </w:rPr>
              <w:t>过程运行的环境</w:t>
            </w:r>
            <w:r w:rsidR="0054118D" w:rsidRPr="00D660D1">
              <w:rPr>
                <w:rFonts w:ascii="楷体" w:eastAsia="楷体" w:hAnsi="楷体" w:hint="eastAsia"/>
                <w:sz w:val="24"/>
                <w:szCs w:val="24"/>
              </w:rPr>
              <w:t>和安全</w:t>
            </w:r>
            <w:r w:rsidR="00907520" w:rsidRPr="00D660D1">
              <w:rPr>
                <w:rFonts w:ascii="楷体" w:eastAsia="楷体" w:hAnsi="楷体" w:hint="eastAsia"/>
                <w:sz w:val="24"/>
                <w:szCs w:val="24"/>
              </w:rPr>
              <w:t>控制。</w:t>
            </w:r>
          </w:p>
          <w:p w:rsidR="00D5229B" w:rsidRPr="00D660D1" w:rsidRDefault="00BB69F8" w:rsidP="00BB69F8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质检</w:t>
            </w:r>
            <w:proofErr w:type="gramStart"/>
            <w:r w:rsidR="00907520" w:rsidRPr="00D660D1">
              <w:rPr>
                <w:rFonts w:ascii="楷体" w:eastAsia="楷体" w:hAnsi="楷体" w:hint="eastAsia"/>
                <w:sz w:val="24"/>
                <w:szCs w:val="24"/>
              </w:rPr>
              <w:t>部上述</w:t>
            </w:r>
            <w:proofErr w:type="gramEnd"/>
            <w:r w:rsidR="00907520" w:rsidRPr="00D660D1">
              <w:rPr>
                <w:rFonts w:ascii="楷体" w:eastAsia="楷体" w:hAnsi="楷体" w:hint="eastAsia"/>
                <w:sz w:val="24"/>
                <w:szCs w:val="24"/>
              </w:rPr>
              <w:t>作用和职责、权限基本得到有效沟通和实施。</w:t>
            </w:r>
          </w:p>
        </w:tc>
        <w:tc>
          <w:tcPr>
            <w:tcW w:w="993" w:type="dxa"/>
          </w:tcPr>
          <w:p w:rsidR="00D5229B" w:rsidRPr="00D660D1" w:rsidRDefault="00492893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DE39E6" w:rsidRPr="00D660D1" w:rsidTr="00AE22B7">
        <w:trPr>
          <w:trHeight w:val="516"/>
        </w:trPr>
        <w:tc>
          <w:tcPr>
            <w:tcW w:w="1384" w:type="dxa"/>
            <w:vAlign w:val="center"/>
          </w:tcPr>
          <w:p w:rsidR="00D5229B" w:rsidRPr="00D660D1" w:rsidRDefault="00D5229B" w:rsidP="009B4611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D660D1">
              <w:rPr>
                <w:rFonts w:ascii="楷体" w:eastAsia="楷体" w:hAnsi="楷体" w:cs="Arial" w:hint="eastAsia"/>
                <w:sz w:val="24"/>
                <w:szCs w:val="24"/>
              </w:rPr>
              <w:t xml:space="preserve">目标 </w:t>
            </w:r>
          </w:p>
        </w:tc>
        <w:tc>
          <w:tcPr>
            <w:tcW w:w="1276" w:type="dxa"/>
            <w:vAlign w:val="center"/>
          </w:tcPr>
          <w:p w:rsidR="00907520" w:rsidRPr="00D660D1" w:rsidRDefault="00907520" w:rsidP="002F2E87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D660D1">
              <w:rPr>
                <w:rFonts w:ascii="楷体" w:eastAsia="楷体" w:hAnsi="楷体" w:cs="Arial" w:hint="eastAsia"/>
                <w:sz w:val="24"/>
                <w:szCs w:val="24"/>
              </w:rPr>
              <w:t>QE</w:t>
            </w:r>
            <w:r w:rsidR="002F2E87" w:rsidRPr="00D660D1">
              <w:rPr>
                <w:rFonts w:ascii="楷体" w:eastAsia="楷体" w:hAnsi="楷体" w:cs="Arial" w:hint="eastAsia"/>
                <w:sz w:val="24"/>
                <w:szCs w:val="24"/>
              </w:rPr>
              <w:t>O</w:t>
            </w:r>
            <w:r w:rsidR="00D5229B" w:rsidRPr="00D660D1">
              <w:rPr>
                <w:rFonts w:ascii="楷体" w:eastAsia="楷体" w:hAnsi="楷体" w:cs="Arial" w:hint="eastAsia"/>
                <w:sz w:val="24"/>
                <w:szCs w:val="24"/>
              </w:rPr>
              <w:t>:6.2</w:t>
            </w:r>
          </w:p>
        </w:tc>
        <w:tc>
          <w:tcPr>
            <w:tcW w:w="11056" w:type="dxa"/>
            <w:vAlign w:val="center"/>
          </w:tcPr>
          <w:p w:rsidR="00D5229B" w:rsidRPr="00D660D1" w:rsidRDefault="00D5229B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cs="Arial" w:hint="eastAsia"/>
                <w:sz w:val="24"/>
                <w:szCs w:val="24"/>
              </w:rPr>
              <w:t>部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 xml:space="preserve">门目标：                 </w:t>
            </w:r>
          </w:p>
          <w:tbl>
            <w:tblPr>
              <w:tblStyle w:val="a9"/>
              <w:tblW w:w="9045" w:type="dxa"/>
              <w:tblLayout w:type="fixed"/>
              <w:tblLook w:val="04A0" w:firstRow="1" w:lastRow="0" w:firstColumn="1" w:lastColumn="0" w:noHBand="0" w:noVBand="1"/>
            </w:tblPr>
            <w:tblGrid>
              <w:gridCol w:w="766"/>
              <w:gridCol w:w="3799"/>
              <w:gridCol w:w="2238"/>
              <w:gridCol w:w="2242"/>
            </w:tblGrid>
            <w:tr w:rsidR="00DE39E6" w:rsidRPr="00D660D1" w:rsidTr="00E220C2">
              <w:tc>
                <w:tcPr>
                  <w:tcW w:w="766" w:type="dxa"/>
                </w:tcPr>
                <w:p w:rsidR="00E220C2" w:rsidRPr="00D660D1" w:rsidRDefault="00E220C2" w:rsidP="004F575F">
                  <w:pPr>
                    <w:spacing w:line="22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D660D1">
                    <w:rPr>
                      <w:rFonts w:ascii="楷体" w:eastAsia="楷体" w:hAnsi="楷体"/>
                      <w:sz w:val="24"/>
                      <w:szCs w:val="24"/>
                    </w:rPr>
                    <w:t>部门</w:t>
                  </w:r>
                </w:p>
              </w:tc>
              <w:tc>
                <w:tcPr>
                  <w:tcW w:w="3799" w:type="dxa"/>
                </w:tcPr>
                <w:p w:rsidR="00E220C2" w:rsidRPr="00D660D1" w:rsidRDefault="00E220C2" w:rsidP="004F575F">
                  <w:pPr>
                    <w:spacing w:line="22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D660D1">
                    <w:rPr>
                      <w:rFonts w:ascii="楷体" w:eastAsia="楷体" w:hAnsi="楷体"/>
                      <w:sz w:val="24"/>
                      <w:szCs w:val="24"/>
                    </w:rPr>
                    <w:t>目标</w:t>
                  </w:r>
                </w:p>
              </w:tc>
              <w:tc>
                <w:tcPr>
                  <w:tcW w:w="2238" w:type="dxa"/>
                </w:tcPr>
                <w:p w:rsidR="00E220C2" w:rsidRPr="00D660D1" w:rsidRDefault="00E220C2" w:rsidP="001051B4">
                  <w:pPr>
                    <w:spacing w:line="22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D660D1">
                    <w:rPr>
                      <w:rFonts w:ascii="楷体" w:eastAsia="楷体" w:hAnsi="楷体"/>
                      <w:sz w:val="24"/>
                      <w:szCs w:val="24"/>
                    </w:rPr>
                    <w:t>考核结果</w:t>
                  </w:r>
                </w:p>
              </w:tc>
              <w:tc>
                <w:tcPr>
                  <w:tcW w:w="2242" w:type="dxa"/>
                </w:tcPr>
                <w:p w:rsidR="00E220C2" w:rsidRPr="00D660D1" w:rsidRDefault="00E220C2" w:rsidP="001051B4">
                  <w:pPr>
                    <w:spacing w:line="22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D660D1">
                    <w:rPr>
                      <w:rFonts w:ascii="楷体" w:eastAsia="楷体" w:hAnsi="楷体"/>
                      <w:sz w:val="24"/>
                      <w:szCs w:val="24"/>
                    </w:rPr>
                    <w:t>完成情况</w:t>
                  </w:r>
                </w:p>
              </w:tc>
            </w:tr>
            <w:tr w:rsidR="00DE39E6" w:rsidRPr="00D660D1" w:rsidTr="00E220C2">
              <w:trPr>
                <w:trHeight w:val="560"/>
              </w:trPr>
              <w:tc>
                <w:tcPr>
                  <w:tcW w:w="766" w:type="dxa"/>
                  <w:vMerge w:val="restart"/>
                </w:tcPr>
                <w:p w:rsidR="00236CD5" w:rsidRPr="00D660D1" w:rsidRDefault="00236CD5" w:rsidP="004F575F">
                  <w:pPr>
                    <w:spacing w:line="22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D660D1">
                    <w:rPr>
                      <w:rFonts w:ascii="楷体" w:eastAsia="楷体" w:hAnsi="楷体" w:hint="eastAsia"/>
                      <w:sz w:val="24"/>
                      <w:szCs w:val="24"/>
                    </w:rPr>
                    <w:t>质检部</w:t>
                  </w:r>
                </w:p>
                <w:p w:rsidR="00236CD5" w:rsidRPr="00D660D1" w:rsidRDefault="00236CD5" w:rsidP="004F575F">
                  <w:pPr>
                    <w:spacing w:line="22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</w:tc>
              <w:tc>
                <w:tcPr>
                  <w:tcW w:w="3799" w:type="dxa"/>
                  <w:vAlign w:val="center"/>
                </w:tcPr>
                <w:p w:rsidR="00236CD5" w:rsidRPr="00D660D1" w:rsidRDefault="00236CD5" w:rsidP="009601E5">
                  <w:pPr>
                    <w:spacing w:line="0" w:lineRule="atLeast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D660D1">
                    <w:rPr>
                      <w:rFonts w:ascii="楷体" w:eastAsia="楷体" w:hAnsi="楷体" w:hint="eastAsia"/>
                      <w:sz w:val="24"/>
                      <w:szCs w:val="24"/>
                    </w:rPr>
                    <w:t>出厂产品合格率100%</w:t>
                  </w:r>
                </w:p>
              </w:tc>
              <w:tc>
                <w:tcPr>
                  <w:tcW w:w="2238" w:type="dxa"/>
                  <w:vAlign w:val="center"/>
                </w:tcPr>
                <w:p w:rsidR="00236CD5" w:rsidRPr="00D660D1" w:rsidRDefault="00236CD5" w:rsidP="009601E5">
                  <w:pPr>
                    <w:spacing w:line="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D660D1">
                    <w:rPr>
                      <w:rFonts w:ascii="楷体" w:eastAsia="楷体" w:hAnsi="楷体" w:hint="eastAsia"/>
                      <w:sz w:val="24"/>
                      <w:szCs w:val="24"/>
                    </w:rPr>
                    <w:t>100％</w:t>
                  </w:r>
                </w:p>
              </w:tc>
              <w:tc>
                <w:tcPr>
                  <w:tcW w:w="2242" w:type="dxa"/>
                </w:tcPr>
                <w:p w:rsidR="00236CD5" w:rsidRPr="00D660D1" w:rsidRDefault="00236CD5" w:rsidP="00CE5E3A">
                  <w:pPr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D660D1">
                    <w:rPr>
                      <w:rFonts w:ascii="楷体" w:eastAsia="楷体" w:hAnsi="楷体"/>
                      <w:sz w:val="24"/>
                      <w:szCs w:val="24"/>
                    </w:rPr>
                    <w:t>已经完成</w:t>
                  </w:r>
                </w:p>
              </w:tc>
            </w:tr>
            <w:tr w:rsidR="00DE39E6" w:rsidRPr="00D660D1" w:rsidTr="00E220C2">
              <w:trPr>
                <w:trHeight w:val="423"/>
              </w:trPr>
              <w:tc>
                <w:tcPr>
                  <w:tcW w:w="766" w:type="dxa"/>
                  <w:vMerge/>
                </w:tcPr>
                <w:p w:rsidR="00236CD5" w:rsidRPr="00D660D1" w:rsidRDefault="00236CD5" w:rsidP="004F575F">
                  <w:pPr>
                    <w:spacing w:line="22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</w:tc>
              <w:tc>
                <w:tcPr>
                  <w:tcW w:w="3799" w:type="dxa"/>
                  <w:vAlign w:val="center"/>
                </w:tcPr>
                <w:p w:rsidR="00236CD5" w:rsidRPr="00D660D1" w:rsidRDefault="00236CD5" w:rsidP="009601E5">
                  <w:pPr>
                    <w:spacing w:line="0" w:lineRule="atLeast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D660D1">
                    <w:rPr>
                      <w:rFonts w:ascii="楷体" w:eastAsia="楷体" w:hAnsi="楷体" w:hint="eastAsia"/>
                      <w:sz w:val="24"/>
                      <w:szCs w:val="24"/>
                    </w:rPr>
                    <w:t>检验正确率100%。</w:t>
                  </w:r>
                </w:p>
              </w:tc>
              <w:tc>
                <w:tcPr>
                  <w:tcW w:w="2238" w:type="dxa"/>
                  <w:vAlign w:val="center"/>
                </w:tcPr>
                <w:p w:rsidR="00236CD5" w:rsidRPr="00D660D1" w:rsidRDefault="00236CD5" w:rsidP="009601E5">
                  <w:pPr>
                    <w:spacing w:line="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D660D1">
                    <w:rPr>
                      <w:rFonts w:ascii="楷体" w:eastAsia="楷体" w:hAnsi="楷体" w:hint="eastAsia"/>
                      <w:sz w:val="24"/>
                      <w:szCs w:val="24"/>
                    </w:rPr>
                    <w:t>100％</w:t>
                  </w:r>
                </w:p>
              </w:tc>
              <w:tc>
                <w:tcPr>
                  <w:tcW w:w="2242" w:type="dxa"/>
                </w:tcPr>
                <w:p w:rsidR="00236CD5" w:rsidRPr="00D660D1" w:rsidRDefault="00236CD5" w:rsidP="00CE5E3A">
                  <w:pPr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D660D1">
                    <w:rPr>
                      <w:rFonts w:ascii="楷体" w:eastAsia="楷体" w:hAnsi="楷体"/>
                      <w:sz w:val="24"/>
                      <w:szCs w:val="24"/>
                    </w:rPr>
                    <w:t>已经完成</w:t>
                  </w:r>
                </w:p>
              </w:tc>
            </w:tr>
            <w:tr w:rsidR="00DE39E6" w:rsidRPr="00D660D1" w:rsidTr="00E220C2">
              <w:trPr>
                <w:trHeight w:val="408"/>
              </w:trPr>
              <w:tc>
                <w:tcPr>
                  <w:tcW w:w="766" w:type="dxa"/>
                  <w:vMerge/>
                </w:tcPr>
                <w:p w:rsidR="00236CD5" w:rsidRPr="00D660D1" w:rsidRDefault="00236CD5" w:rsidP="004F575F">
                  <w:pPr>
                    <w:spacing w:line="22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</w:tc>
              <w:tc>
                <w:tcPr>
                  <w:tcW w:w="3799" w:type="dxa"/>
                  <w:vAlign w:val="center"/>
                </w:tcPr>
                <w:p w:rsidR="00236CD5" w:rsidRPr="00D660D1" w:rsidRDefault="00236CD5" w:rsidP="009601E5">
                  <w:pPr>
                    <w:spacing w:line="0" w:lineRule="atLeast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D660D1">
                    <w:rPr>
                      <w:rFonts w:ascii="楷体" w:eastAsia="楷体" w:hAnsi="楷体" w:hint="eastAsia"/>
                      <w:sz w:val="24"/>
                      <w:szCs w:val="24"/>
                    </w:rPr>
                    <w:t>固体废弃物有效处置率100%</w:t>
                  </w:r>
                </w:p>
              </w:tc>
              <w:tc>
                <w:tcPr>
                  <w:tcW w:w="2238" w:type="dxa"/>
                  <w:vAlign w:val="center"/>
                </w:tcPr>
                <w:p w:rsidR="00236CD5" w:rsidRPr="00D660D1" w:rsidRDefault="00236CD5" w:rsidP="009601E5">
                  <w:pPr>
                    <w:spacing w:line="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D660D1">
                    <w:rPr>
                      <w:rFonts w:ascii="楷体" w:eastAsia="楷体" w:hAnsi="楷体" w:hint="eastAsia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2242" w:type="dxa"/>
                </w:tcPr>
                <w:p w:rsidR="00236CD5" w:rsidRPr="00D660D1" w:rsidRDefault="00236CD5" w:rsidP="00E220C2">
                  <w:pPr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D660D1">
                    <w:rPr>
                      <w:rFonts w:ascii="楷体" w:eastAsia="楷体" w:hAnsi="楷体"/>
                      <w:sz w:val="24"/>
                      <w:szCs w:val="24"/>
                    </w:rPr>
                    <w:t>已经完成</w:t>
                  </w:r>
                </w:p>
              </w:tc>
            </w:tr>
            <w:tr w:rsidR="00DE39E6" w:rsidRPr="00D660D1" w:rsidTr="00E220C2">
              <w:trPr>
                <w:trHeight w:val="427"/>
              </w:trPr>
              <w:tc>
                <w:tcPr>
                  <w:tcW w:w="766" w:type="dxa"/>
                  <w:vMerge/>
                </w:tcPr>
                <w:p w:rsidR="00236CD5" w:rsidRPr="00D660D1" w:rsidRDefault="00236CD5" w:rsidP="004F575F">
                  <w:pPr>
                    <w:spacing w:line="22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</w:tc>
              <w:tc>
                <w:tcPr>
                  <w:tcW w:w="3799" w:type="dxa"/>
                  <w:vAlign w:val="center"/>
                </w:tcPr>
                <w:p w:rsidR="00236CD5" w:rsidRPr="00D660D1" w:rsidRDefault="00236CD5" w:rsidP="009601E5">
                  <w:pPr>
                    <w:spacing w:line="0" w:lineRule="atLeast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D660D1">
                    <w:rPr>
                      <w:rFonts w:ascii="楷体" w:eastAsia="楷体" w:hAnsi="楷体" w:hint="eastAsia"/>
                      <w:sz w:val="24"/>
                      <w:szCs w:val="24"/>
                    </w:rPr>
                    <w:t>火灾发生率0</w:t>
                  </w:r>
                </w:p>
              </w:tc>
              <w:tc>
                <w:tcPr>
                  <w:tcW w:w="2238" w:type="dxa"/>
                  <w:vAlign w:val="center"/>
                </w:tcPr>
                <w:p w:rsidR="00236CD5" w:rsidRPr="00D660D1" w:rsidRDefault="00236CD5" w:rsidP="009601E5">
                  <w:pPr>
                    <w:spacing w:line="0" w:lineRule="atLeast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D660D1">
                    <w:rPr>
                      <w:rFonts w:ascii="楷体" w:eastAsia="楷体" w:hAnsi="楷体" w:hint="eastAsia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242" w:type="dxa"/>
                </w:tcPr>
                <w:p w:rsidR="00236CD5" w:rsidRPr="00D660D1" w:rsidRDefault="00236CD5" w:rsidP="00CE5E3A">
                  <w:pPr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D660D1">
                    <w:rPr>
                      <w:rFonts w:ascii="楷体" w:eastAsia="楷体" w:hAnsi="楷体"/>
                      <w:sz w:val="24"/>
                      <w:szCs w:val="24"/>
                    </w:rPr>
                    <w:t>已经完成</w:t>
                  </w:r>
                </w:p>
              </w:tc>
            </w:tr>
          </w:tbl>
          <w:p w:rsidR="009B606C" w:rsidRPr="00D660D1" w:rsidRDefault="009B606C" w:rsidP="00BA7FC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D5229B" w:rsidRPr="00D660D1" w:rsidRDefault="00D5229B" w:rsidP="00BA7FC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考核情况：</w:t>
            </w:r>
            <w:r w:rsidR="00763394">
              <w:rPr>
                <w:rFonts w:ascii="楷体" w:eastAsia="楷体" w:hAnsi="楷体" w:hint="eastAsia"/>
                <w:sz w:val="24"/>
                <w:szCs w:val="24"/>
              </w:rPr>
              <w:t>2022.9.30</w:t>
            </w:r>
            <w:r w:rsidR="004316FF" w:rsidRPr="00D660D1">
              <w:rPr>
                <w:rFonts w:ascii="楷体" w:eastAsia="楷体" w:hAnsi="楷体" w:hint="eastAsia"/>
                <w:sz w:val="24"/>
                <w:szCs w:val="24"/>
              </w:rPr>
              <w:t>日考核</w:t>
            </w:r>
            <w:r w:rsidR="00282C4E" w:rsidRPr="00D660D1">
              <w:rPr>
                <w:rFonts w:ascii="楷体" w:eastAsia="楷体" w:hAnsi="楷体" w:hint="eastAsia"/>
                <w:sz w:val="24"/>
                <w:szCs w:val="24"/>
              </w:rPr>
              <w:t>已完成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BA7FC5" w:rsidRPr="00D660D1" w:rsidRDefault="00BA7FC5" w:rsidP="00282C4E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:rsidR="00D5229B" w:rsidRPr="00D660D1" w:rsidRDefault="00492893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DE39E6" w:rsidRPr="00D660D1" w:rsidTr="00AE22B7">
        <w:trPr>
          <w:trHeight w:val="516"/>
        </w:trPr>
        <w:tc>
          <w:tcPr>
            <w:tcW w:w="1384" w:type="dxa"/>
            <w:vAlign w:val="center"/>
          </w:tcPr>
          <w:p w:rsidR="0008749B" w:rsidRPr="00D660D1" w:rsidRDefault="0008749B" w:rsidP="00E62631">
            <w:pPr>
              <w:spacing w:line="360" w:lineRule="auto"/>
              <w:jc w:val="center"/>
              <w:rPr>
                <w:rFonts w:ascii="楷体" w:eastAsia="楷体" w:hAnsi="楷体" w:cs="楷体"/>
                <w:sz w:val="24"/>
                <w:szCs w:val="24"/>
              </w:rPr>
            </w:pPr>
            <w:r w:rsidRPr="00D660D1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监视和测量资源的控制</w:t>
            </w:r>
          </w:p>
        </w:tc>
        <w:tc>
          <w:tcPr>
            <w:tcW w:w="1276" w:type="dxa"/>
            <w:vAlign w:val="center"/>
          </w:tcPr>
          <w:p w:rsidR="0008749B" w:rsidRPr="00D660D1" w:rsidRDefault="0008749B" w:rsidP="00E62631">
            <w:pPr>
              <w:spacing w:line="360" w:lineRule="auto"/>
              <w:jc w:val="center"/>
              <w:rPr>
                <w:rFonts w:ascii="楷体" w:eastAsia="楷体" w:hAnsi="楷体" w:cs="楷体"/>
                <w:sz w:val="24"/>
                <w:szCs w:val="24"/>
              </w:rPr>
            </w:pPr>
            <w:r w:rsidRPr="00D660D1">
              <w:rPr>
                <w:rFonts w:ascii="楷体" w:eastAsia="楷体" w:hAnsi="楷体" w:cs="楷体"/>
                <w:sz w:val="24"/>
                <w:szCs w:val="24"/>
              </w:rPr>
              <w:t>Q7.1.5</w:t>
            </w:r>
          </w:p>
        </w:tc>
        <w:tc>
          <w:tcPr>
            <w:tcW w:w="11056" w:type="dxa"/>
            <w:vAlign w:val="center"/>
          </w:tcPr>
          <w:p w:rsidR="0008749B" w:rsidRPr="00D660D1" w:rsidRDefault="0008749B" w:rsidP="00CD419A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D660D1">
              <w:rPr>
                <w:rFonts w:ascii="楷体" w:eastAsia="楷体" w:hAnsi="楷体" w:cs="楷体" w:hint="eastAsia"/>
                <w:sz w:val="24"/>
                <w:szCs w:val="24"/>
              </w:rPr>
              <w:t>公</w:t>
            </w:r>
            <w:r w:rsidR="00AA5B09" w:rsidRPr="00D660D1">
              <w:rPr>
                <w:rFonts w:ascii="楷体" w:eastAsia="楷体" w:hAnsi="楷体" w:hint="eastAsia"/>
                <w:sz w:val="24"/>
                <w:szCs w:val="24"/>
              </w:rPr>
              <w:t>司为确保产品监视和测量活动需要，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配备了</w:t>
            </w:r>
            <w:r w:rsidR="002C6568" w:rsidRPr="00D660D1">
              <w:rPr>
                <w:rFonts w:ascii="楷体" w:eastAsia="楷体" w:hAnsi="楷体" w:hint="eastAsia"/>
                <w:sz w:val="24"/>
                <w:szCs w:val="24"/>
              </w:rPr>
              <w:t>钢卷尺、</w:t>
            </w:r>
            <w:r w:rsidR="00CD419A">
              <w:rPr>
                <w:rFonts w:ascii="楷体" w:eastAsia="楷体" w:hAnsi="楷体" w:hint="eastAsia"/>
                <w:sz w:val="24"/>
                <w:szCs w:val="24"/>
              </w:rPr>
              <w:t>万用表、</w:t>
            </w:r>
            <w:r w:rsidR="002C6568" w:rsidRPr="00D660D1">
              <w:rPr>
                <w:rFonts w:ascii="楷体" w:eastAsia="楷体" w:hAnsi="楷体" w:hint="eastAsia"/>
                <w:sz w:val="24"/>
                <w:szCs w:val="24"/>
              </w:rPr>
              <w:t>绝缘电阻表、绝缘电阻测试仪、泄漏电流测试仪、耐电压测试仪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2C6568" w:rsidRPr="00D660D1">
              <w:rPr>
                <w:rFonts w:ascii="楷体" w:eastAsia="楷体" w:hAnsi="楷体"/>
                <w:sz w:val="24"/>
                <w:szCs w:val="24"/>
              </w:rPr>
              <w:t>提供</w:t>
            </w:r>
            <w:r w:rsidR="00FF593B" w:rsidRPr="00D660D1">
              <w:rPr>
                <w:rFonts w:ascii="楷体" w:eastAsia="楷体" w:hAnsi="楷体"/>
                <w:sz w:val="24"/>
                <w:szCs w:val="24"/>
              </w:rPr>
              <w:t>以上检测仪器</w:t>
            </w:r>
            <w:r w:rsidR="002C6568" w:rsidRPr="00D660D1">
              <w:rPr>
                <w:rFonts w:ascii="楷体" w:eastAsia="楷体" w:hAnsi="楷体" w:hint="eastAsia"/>
                <w:sz w:val="24"/>
                <w:szCs w:val="24"/>
              </w:rPr>
              <w:t>校准合格</w:t>
            </w:r>
            <w:r w:rsidR="000E1DCC" w:rsidRPr="00D660D1">
              <w:rPr>
                <w:rFonts w:ascii="楷体" w:eastAsia="楷体" w:hAnsi="楷体" w:hint="eastAsia"/>
                <w:sz w:val="24"/>
                <w:szCs w:val="24"/>
              </w:rPr>
              <w:t>报告，</w:t>
            </w:r>
            <w:r w:rsidR="00CD419A">
              <w:rPr>
                <w:rFonts w:ascii="楷体" w:eastAsia="楷体" w:hAnsi="楷体" w:hint="eastAsia"/>
                <w:sz w:val="24"/>
                <w:szCs w:val="24"/>
              </w:rPr>
              <w:t>校准日期</w:t>
            </w:r>
            <w:r w:rsidR="000E1DCC" w:rsidRPr="00D660D1">
              <w:rPr>
                <w:rFonts w:ascii="楷体" w:eastAsia="楷体" w:hAnsi="楷体" w:hint="eastAsia"/>
                <w:sz w:val="24"/>
                <w:szCs w:val="24"/>
              </w:rPr>
              <w:t>2022.</w:t>
            </w:r>
            <w:r w:rsidR="00CD419A">
              <w:rPr>
                <w:rFonts w:ascii="楷体" w:eastAsia="楷体" w:hAnsi="楷体" w:hint="eastAsia"/>
                <w:sz w:val="24"/>
                <w:szCs w:val="24"/>
              </w:rPr>
              <w:t>12</w:t>
            </w:r>
            <w:r w:rsidR="000E1DCC" w:rsidRPr="00D660D1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CD419A">
              <w:rPr>
                <w:rFonts w:ascii="楷体" w:eastAsia="楷体" w:hAnsi="楷体" w:hint="eastAsia"/>
                <w:sz w:val="24"/>
                <w:szCs w:val="24"/>
              </w:rPr>
              <w:t>13</w:t>
            </w:r>
            <w:r w:rsidR="000E1DCC" w:rsidRPr="00D660D1">
              <w:rPr>
                <w:rFonts w:ascii="楷体" w:eastAsia="楷体" w:hAnsi="楷体" w:hint="eastAsia"/>
                <w:sz w:val="24"/>
                <w:szCs w:val="24"/>
              </w:rPr>
              <w:t>日，见附件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</w:tc>
        <w:tc>
          <w:tcPr>
            <w:tcW w:w="993" w:type="dxa"/>
          </w:tcPr>
          <w:p w:rsidR="0008749B" w:rsidRPr="00D660D1" w:rsidRDefault="00AE22B7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DE39E6" w:rsidRPr="00D660D1" w:rsidTr="00AE22B7">
        <w:trPr>
          <w:trHeight w:val="1526"/>
        </w:trPr>
        <w:tc>
          <w:tcPr>
            <w:tcW w:w="1384" w:type="dxa"/>
          </w:tcPr>
          <w:p w:rsidR="00812A18" w:rsidRPr="00D660D1" w:rsidRDefault="00812A18" w:rsidP="00E62631">
            <w:pPr>
              <w:spacing w:line="360" w:lineRule="auto"/>
              <w:rPr>
                <w:rFonts w:ascii="楷体" w:eastAsia="楷体" w:hAnsi="楷体"/>
                <w:bCs/>
                <w:szCs w:val="24"/>
              </w:rPr>
            </w:pPr>
            <w:r w:rsidRPr="00D660D1">
              <w:rPr>
                <w:rFonts w:ascii="楷体" w:eastAsia="楷体" w:hAnsi="楷体" w:hint="eastAsia"/>
                <w:bCs/>
                <w:szCs w:val="24"/>
              </w:rPr>
              <w:t>产品和服务的放行</w:t>
            </w:r>
          </w:p>
        </w:tc>
        <w:tc>
          <w:tcPr>
            <w:tcW w:w="1276" w:type="dxa"/>
          </w:tcPr>
          <w:p w:rsidR="00812A18" w:rsidRPr="00D660D1" w:rsidRDefault="00812A18" w:rsidP="00E62631">
            <w:pPr>
              <w:spacing w:line="360" w:lineRule="auto"/>
              <w:jc w:val="left"/>
              <w:rPr>
                <w:rFonts w:ascii="楷体" w:eastAsia="楷体" w:hAnsi="楷体" w:cs="宋体"/>
                <w:bCs/>
                <w:sz w:val="24"/>
                <w:szCs w:val="24"/>
              </w:rPr>
            </w:pPr>
            <w:r w:rsidRPr="00D660D1">
              <w:rPr>
                <w:rFonts w:ascii="楷体" w:eastAsia="楷体" w:hAnsi="楷体" w:cs="宋体" w:hint="eastAsia"/>
                <w:bCs/>
                <w:sz w:val="24"/>
                <w:szCs w:val="24"/>
              </w:rPr>
              <w:t>Q8.6</w:t>
            </w:r>
          </w:p>
          <w:p w:rsidR="00812A18" w:rsidRPr="00D660D1" w:rsidRDefault="00812A18" w:rsidP="00E62631">
            <w:pPr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056" w:type="dxa"/>
          </w:tcPr>
          <w:p w:rsidR="00812A18" w:rsidRPr="00D660D1" w:rsidRDefault="00812A18" w:rsidP="00812A18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公司规定了对原材料、过程产品、成品实施检验，并制定了相应的检验规范。</w:t>
            </w:r>
          </w:p>
          <w:p w:rsidR="00812A18" w:rsidRPr="00D660D1" w:rsidRDefault="00812A18" w:rsidP="00812A18">
            <w:pPr>
              <w:snapToGrid w:val="0"/>
              <w:spacing w:line="360" w:lineRule="auto"/>
              <w:ind w:leftChars="17" w:left="36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（一）原材料检验，检验依据：采购物资检验规范，明确了采购物资的验收要求。</w:t>
            </w:r>
          </w:p>
          <w:p w:rsidR="00812A18" w:rsidRPr="00D660D1" w:rsidRDefault="00812A18" w:rsidP="00812A18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抽查: 20</w:t>
            </w:r>
            <w:r w:rsidR="00541939" w:rsidRPr="00D660D1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7060C7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7060C7"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7060C7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827FEF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日采购物资检验记录表，</w:t>
            </w:r>
          </w:p>
          <w:tbl>
            <w:tblPr>
              <w:tblW w:w="9775" w:type="dxa"/>
              <w:tblInd w:w="3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1"/>
              <w:gridCol w:w="1842"/>
              <w:gridCol w:w="851"/>
              <w:gridCol w:w="1701"/>
              <w:gridCol w:w="708"/>
              <w:gridCol w:w="851"/>
              <w:gridCol w:w="850"/>
              <w:gridCol w:w="851"/>
              <w:gridCol w:w="850"/>
            </w:tblGrid>
            <w:tr w:rsidR="00DE39E6" w:rsidRPr="00D660D1" w:rsidTr="00D123C8">
              <w:tc>
                <w:tcPr>
                  <w:tcW w:w="1271" w:type="dxa"/>
                  <w:vAlign w:val="center"/>
                </w:tcPr>
                <w:p w:rsidR="00784D25" w:rsidRPr="00D660D1" w:rsidRDefault="00784D25" w:rsidP="00694EBC">
                  <w:pPr>
                    <w:jc w:val="center"/>
                    <w:rPr>
                      <w:rFonts w:ascii="楷体" w:eastAsia="楷体" w:hAnsi="楷体"/>
                      <w:szCs w:val="21"/>
                    </w:rPr>
                  </w:pPr>
                  <w:r w:rsidRPr="00D660D1">
                    <w:rPr>
                      <w:rFonts w:ascii="楷体" w:eastAsia="楷体" w:hAnsi="楷体" w:hint="eastAsia"/>
                      <w:szCs w:val="21"/>
                    </w:rPr>
                    <w:t>产品名称</w:t>
                  </w:r>
                </w:p>
              </w:tc>
              <w:tc>
                <w:tcPr>
                  <w:tcW w:w="1842" w:type="dxa"/>
                  <w:vAlign w:val="center"/>
                </w:tcPr>
                <w:p w:rsidR="00784D25" w:rsidRPr="00D660D1" w:rsidRDefault="00784D25" w:rsidP="00694EBC">
                  <w:pPr>
                    <w:jc w:val="center"/>
                    <w:rPr>
                      <w:rFonts w:ascii="楷体" w:eastAsia="楷体" w:hAnsi="楷体"/>
                      <w:szCs w:val="21"/>
                    </w:rPr>
                  </w:pPr>
                  <w:r w:rsidRPr="00D660D1">
                    <w:rPr>
                      <w:rFonts w:ascii="楷体" w:eastAsia="楷体" w:hAnsi="楷体" w:hint="eastAsia"/>
                      <w:szCs w:val="21"/>
                    </w:rPr>
                    <w:t>规格型号</w:t>
                  </w:r>
                </w:p>
              </w:tc>
              <w:tc>
                <w:tcPr>
                  <w:tcW w:w="851" w:type="dxa"/>
                  <w:vAlign w:val="center"/>
                </w:tcPr>
                <w:p w:rsidR="00784D25" w:rsidRPr="00D660D1" w:rsidRDefault="00784D25" w:rsidP="00694EBC">
                  <w:pPr>
                    <w:jc w:val="center"/>
                    <w:rPr>
                      <w:rFonts w:ascii="楷体" w:eastAsia="楷体" w:hAnsi="楷体"/>
                      <w:szCs w:val="21"/>
                    </w:rPr>
                  </w:pPr>
                  <w:r w:rsidRPr="00D660D1">
                    <w:rPr>
                      <w:rFonts w:ascii="楷体" w:eastAsia="楷体" w:hAnsi="楷体" w:hint="eastAsia"/>
                      <w:szCs w:val="21"/>
                    </w:rPr>
                    <w:t>数量</w:t>
                  </w:r>
                </w:p>
              </w:tc>
              <w:tc>
                <w:tcPr>
                  <w:tcW w:w="1701" w:type="dxa"/>
                  <w:vAlign w:val="center"/>
                </w:tcPr>
                <w:p w:rsidR="00784D25" w:rsidRPr="00D660D1" w:rsidRDefault="00784D25" w:rsidP="00694EBC">
                  <w:pPr>
                    <w:jc w:val="center"/>
                    <w:rPr>
                      <w:rFonts w:ascii="楷体" w:eastAsia="楷体" w:hAnsi="楷体"/>
                      <w:szCs w:val="21"/>
                    </w:rPr>
                  </w:pPr>
                  <w:r w:rsidRPr="00D660D1">
                    <w:rPr>
                      <w:rFonts w:ascii="楷体" w:eastAsia="楷体" w:hAnsi="楷体" w:hint="eastAsia"/>
                      <w:szCs w:val="21"/>
                    </w:rPr>
                    <w:t>供方名称</w:t>
                  </w:r>
                </w:p>
              </w:tc>
              <w:tc>
                <w:tcPr>
                  <w:tcW w:w="708" w:type="dxa"/>
                  <w:vAlign w:val="center"/>
                </w:tcPr>
                <w:p w:rsidR="00784D25" w:rsidRPr="00D660D1" w:rsidRDefault="00784D25" w:rsidP="00694EBC">
                  <w:pPr>
                    <w:jc w:val="center"/>
                    <w:rPr>
                      <w:rFonts w:ascii="楷体" w:eastAsia="楷体" w:hAnsi="楷体"/>
                      <w:szCs w:val="21"/>
                    </w:rPr>
                  </w:pPr>
                  <w:r w:rsidRPr="00D660D1">
                    <w:rPr>
                      <w:rFonts w:ascii="楷体" w:eastAsia="楷体" w:hAnsi="楷体" w:hint="eastAsia"/>
                      <w:szCs w:val="21"/>
                    </w:rPr>
                    <w:t>包装</w:t>
                  </w:r>
                </w:p>
              </w:tc>
              <w:tc>
                <w:tcPr>
                  <w:tcW w:w="851" w:type="dxa"/>
                  <w:vAlign w:val="center"/>
                </w:tcPr>
                <w:p w:rsidR="00784D25" w:rsidRPr="00D660D1" w:rsidRDefault="00784D25" w:rsidP="00694EBC">
                  <w:pPr>
                    <w:jc w:val="center"/>
                    <w:rPr>
                      <w:rFonts w:ascii="楷体" w:eastAsia="楷体" w:hAnsi="楷体"/>
                      <w:szCs w:val="21"/>
                    </w:rPr>
                  </w:pPr>
                  <w:r w:rsidRPr="00D660D1">
                    <w:rPr>
                      <w:rFonts w:ascii="楷体" w:eastAsia="楷体" w:hAnsi="楷体" w:hint="eastAsia"/>
                      <w:szCs w:val="21"/>
                    </w:rPr>
                    <w:t>外观</w:t>
                  </w:r>
                </w:p>
              </w:tc>
              <w:tc>
                <w:tcPr>
                  <w:tcW w:w="850" w:type="dxa"/>
                  <w:vAlign w:val="center"/>
                </w:tcPr>
                <w:p w:rsidR="00784D25" w:rsidRPr="00D660D1" w:rsidRDefault="00784D25" w:rsidP="00694EBC">
                  <w:pPr>
                    <w:jc w:val="center"/>
                    <w:rPr>
                      <w:rFonts w:ascii="楷体" w:eastAsia="楷体" w:hAnsi="楷体"/>
                      <w:szCs w:val="21"/>
                    </w:rPr>
                  </w:pPr>
                  <w:r w:rsidRPr="00D660D1">
                    <w:rPr>
                      <w:rFonts w:ascii="楷体" w:eastAsia="楷体" w:hAnsi="楷体" w:hint="eastAsia"/>
                      <w:szCs w:val="21"/>
                    </w:rPr>
                    <w:t>合格证</w:t>
                  </w:r>
                </w:p>
              </w:tc>
              <w:tc>
                <w:tcPr>
                  <w:tcW w:w="851" w:type="dxa"/>
                  <w:vAlign w:val="center"/>
                </w:tcPr>
                <w:p w:rsidR="00784D25" w:rsidRPr="00D660D1" w:rsidRDefault="00784D25" w:rsidP="00694EBC">
                  <w:pPr>
                    <w:jc w:val="center"/>
                    <w:rPr>
                      <w:rFonts w:ascii="楷体" w:eastAsia="楷体" w:hAnsi="楷体"/>
                      <w:szCs w:val="21"/>
                    </w:rPr>
                  </w:pPr>
                  <w:r w:rsidRPr="00D660D1">
                    <w:rPr>
                      <w:rFonts w:ascii="楷体" w:eastAsia="楷体" w:hAnsi="楷体" w:hint="eastAsia"/>
                      <w:szCs w:val="21"/>
                    </w:rPr>
                    <w:t>验收结论</w:t>
                  </w:r>
                </w:p>
              </w:tc>
              <w:tc>
                <w:tcPr>
                  <w:tcW w:w="850" w:type="dxa"/>
                  <w:vAlign w:val="center"/>
                </w:tcPr>
                <w:p w:rsidR="00784D25" w:rsidRPr="00D660D1" w:rsidRDefault="00784D25" w:rsidP="00694EBC">
                  <w:pPr>
                    <w:jc w:val="center"/>
                    <w:rPr>
                      <w:rFonts w:ascii="楷体" w:eastAsia="楷体" w:hAnsi="楷体"/>
                      <w:szCs w:val="21"/>
                    </w:rPr>
                  </w:pPr>
                  <w:r w:rsidRPr="00D660D1">
                    <w:rPr>
                      <w:rFonts w:ascii="楷体" w:eastAsia="楷体" w:hAnsi="楷体" w:hint="eastAsia"/>
                      <w:szCs w:val="21"/>
                    </w:rPr>
                    <w:t>验收人</w:t>
                  </w:r>
                </w:p>
              </w:tc>
            </w:tr>
            <w:tr w:rsidR="007060C7" w:rsidRPr="00D660D1" w:rsidTr="00D123C8">
              <w:tc>
                <w:tcPr>
                  <w:tcW w:w="1271" w:type="dxa"/>
                  <w:vAlign w:val="center"/>
                </w:tcPr>
                <w:p w:rsidR="007060C7" w:rsidRDefault="007060C7" w:rsidP="007060C7">
                  <w:pPr>
                    <w:spacing w:line="276" w:lineRule="auto"/>
                    <w:jc w:val="center"/>
                    <w:rPr>
                      <w:rFonts w:ascii="楷体" w:eastAsia="楷体" w:hAnsi="楷体" w:hint="eastAsia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消解器</w:t>
                  </w:r>
                </w:p>
              </w:tc>
              <w:tc>
                <w:tcPr>
                  <w:tcW w:w="1842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QJ-X-JI-1</w:t>
                  </w:r>
                </w:p>
              </w:tc>
              <w:tc>
                <w:tcPr>
                  <w:tcW w:w="851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20个</w:t>
                  </w:r>
                </w:p>
              </w:tc>
              <w:tc>
                <w:tcPr>
                  <w:tcW w:w="1701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ascii="宋体" w:hAnsi="宋体" w:hint="eastAsia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山东清锦环保科技有限公司</w:t>
                  </w:r>
                </w:p>
              </w:tc>
              <w:tc>
                <w:tcPr>
                  <w:tcW w:w="708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7060C7" w:rsidRDefault="007060C7" w:rsidP="007060C7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史春霞</w:t>
                  </w:r>
                </w:p>
              </w:tc>
            </w:tr>
            <w:tr w:rsidR="007060C7" w:rsidRPr="00D660D1" w:rsidTr="00D123C8">
              <w:tc>
                <w:tcPr>
                  <w:tcW w:w="1271" w:type="dxa"/>
                  <w:vAlign w:val="center"/>
                </w:tcPr>
                <w:p w:rsidR="007060C7" w:rsidRDefault="007060C7" w:rsidP="007060C7">
                  <w:pPr>
                    <w:spacing w:line="276" w:lineRule="auto"/>
                    <w:jc w:val="center"/>
                    <w:rPr>
                      <w:rFonts w:ascii="楷体" w:eastAsia="楷体" w:hAnsi="楷体" w:hint="eastAsia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仪表</w:t>
                  </w:r>
                </w:p>
              </w:tc>
              <w:tc>
                <w:tcPr>
                  <w:tcW w:w="1842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电压表</w:t>
                  </w:r>
                </w:p>
              </w:tc>
              <w:tc>
                <w:tcPr>
                  <w:tcW w:w="851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ascii="新宋体" w:eastAsia="新宋体" w:hAnsi="新宋体" w:hint="eastAsia"/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20个</w:t>
                  </w:r>
                </w:p>
              </w:tc>
              <w:tc>
                <w:tcPr>
                  <w:tcW w:w="1701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ascii="新宋体" w:eastAsia="新宋体" w:hAnsi="新宋体"/>
                      <w:szCs w:val="21"/>
                    </w:rPr>
                  </w:pPr>
                  <w:r>
                    <w:rPr>
                      <w:bCs/>
                    </w:rPr>
                    <w:t>常州汇</w:t>
                  </w:r>
                  <w:proofErr w:type="gramStart"/>
                  <w:r>
                    <w:rPr>
                      <w:bCs/>
                    </w:rPr>
                    <w:t>邦</w:t>
                  </w:r>
                  <w:proofErr w:type="gramEnd"/>
                  <w:r>
                    <w:rPr>
                      <w:bCs/>
                    </w:rPr>
                    <w:t>电子有限公司</w:t>
                  </w:r>
                </w:p>
              </w:tc>
              <w:tc>
                <w:tcPr>
                  <w:tcW w:w="708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7060C7" w:rsidRDefault="007060C7" w:rsidP="007060C7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7060C7" w:rsidRDefault="007060C7" w:rsidP="007060C7">
                  <w:pPr>
                    <w:jc w:val="center"/>
                  </w:pPr>
                  <w:r>
                    <w:rPr>
                      <w:rFonts w:hint="eastAsia"/>
                    </w:rPr>
                    <w:t>史春霞</w:t>
                  </w:r>
                </w:p>
              </w:tc>
            </w:tr>
            <w:tr w:rsidR="007060C7" w:rsidRPr="00D660D1" w:rsidTr="00D123C8">
              <w:tc>
                <w:tcPr>
                  <w:tcW w:w="1271" w:type="dxa"/>
                  <w:vAlign w:val="center"/>
                </w:tcPr>
                <w:p w:rsidR="007060C7" w:rsidRDefault="007060C7" w:rsidP="007060C7">
                  <w:pPr>
                    <w:spacing w:line="276" w:lineRule="auto"/>
                    <w:jc w:val="center"/>
                    <w:rPr>
                      <w:rFonts w:ascii="楷体" w:eastAsia="楷体" w:hAnsi="楷体" w:hint="eastAsia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不锈钢支架</w:t>
                  </w:r>
                </w:p>
              </w:tc>
              <w:tc>
                <w:tcPr>
                  <w:tcW w:w="1842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机箱用</w:t>
                  </w:r>
                </w:p>
              </w:tc>
              <w:tc>
                <w:tcPr>
                  <w:tcW w:w="851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10个</w:t>
                  </w:r>
                </w:p>
              </w:tc>
              <w:tc>
                <w:tcPr>
                  <w:tcW w:w="1701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新宋体" w:eastAsia="新宋体" w:hAnsi="新宋体"/>
                      <w:szCs w:val="21"/>
                    </w:rPr>
                    <w:t>深圳市永森机箱厂</w:t>
                  </w:r>
                </w:p>
              </w:tc>
              <w:tc>
                <w:tcPr>
                  <w:tcW w:w="708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7060C7" w:rsidRDefault="007060C7" w:rsidP="007060C7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史春霞</w:t>
                  </w:r>
                </w:p>
              </w:tc>
            </w:tr>
            <w:tr w:rsidR="007060C7" w:rsidRPr="00D660D1" w:rsidTr="00D123C8">
              <w:tc>
                <w:tcPr>
                  <w:tcW w:w="1271" w:type="dxa"/>
                  <w:vAlign w:val="center"/>
                </w:tcPr>
                <w:p w:rsidR="007060C7" w:rsidRDefault="007060C7" w:rsidP="007060C7">
                  <w:pPr>
                    <w:spacing w:line="276" w:lineRule="auto"/>
                    <w:jc w:val="center"/>
                    <w:rPr>
                      <w:rFonts w:ascii="楷体" w:eastAsia="楷体" w:hAnsi="楷体" w:hint="eastAsia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机壳</w:t>
                  </w:r>
                </w:p>
              </w:tc>
              <w:tc>
                <w:tcPr>
                  <w:tcW w:w="1842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12X24</w:t>
                  </w:r>
                </w:p>
              </w:tc>
              <w:tc>
                <w:tcPr>
                  <w:tcW w:w="851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20个</w:t>
                  </w:r>
                </w:p>
              </w:tc>
              <w:tc>
                <w:tcPr>
                  <w:tcW w:w="1701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新宋体" w:eastAsia="新宋体" w:hAnsi="新宋体"/>
                      <w:szCs w:val="21"/>
                    </w:rPr>
                    <w:t>深圳市永森机箱厂</w:t>
                  </w:r>
                </w:p>
              </w:tc>
              <w:tc>
                <w:tcPr>
                  <w:tcW w:w="708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7060C7" w:rsidRDefault="007060C7" w:rsidP="007060C7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7060C7" w:rsidRDefault="007060C7" w:rsidP="007060C7">
                  <w:pPr>
                    <w:jc w:val="center"/>
                  </w:pPr>
                  <w:r>
                    <w:rPr>
                      <w:rFonts w:hint="eastAsia"/>
                    </w:rPr>
                    <w:t>史春霞</w:t>
                  </w:r>
                </w:p>
              </w:tc>
            </w:tr>
            <w:tr w:rsidR="007060C7" w:rsidRPr="00D660D1" w:rsidTr="00D123C8">
              <w:tc>
                <w:tcPr>
                  <w:tcW w:w="1271" w:type="dxa"/>
                  <w:vAlign w:val="center"/>
                </w:tcPr>
                <w:p w:rsidR="007060C7" w:rsidRDefault="007060C7" w:rsidP="007060C7">
                  <w:pPr>
                    <w:spacing w:line="276" w:lineRule="auto"/>
                    <w:jc w:val="center"/>
                    <w:rPr>
                      <w:rFonts w:ascii="楷体" w:eastAsia="楷体" w:hAnsi="楷体" w:hint="eastAsia"/>
                      <w:sz w:val="24"/>
                    </w:rPr>
                  </w:pPr>
                  <w:r>
                    <w:rPr>
                      <w:rFonts w:ascii="方正黑体简体" w:eastAsia="方正黑体简体" w:hint="eastAsia"/>
                      <w:szCs w:val="21"/>
                    </w:rPr>
                    <w:t>LED光源</w:t>
                  </w:r>
                </w:p>
              </w:tc>
              <w:tc>
                <w:tcPr>
                  <w:tcW w:w="1842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ascii="方正黑体简体" w:eastAsia="方正黑体简体" w:hint="eastAsia"/>
                      <w:szCs w:val="21"/>
                    </w:rPr>
                    <w:t>W697</w:t>
                  </w:r>
                </w:p>
              </w:tc>
              <w:tc>
                <w:tcPr>
                  <w:tcW w:w="851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10个</w:t>
                  </w:r>
                </w:p>
              </w:tc>
              <w:tc>
                <w:tcPr>
                  <w:tcW w:w="1701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方正黑体简体" w:eastAsia="方正黑体简体" w:hint="eastAsia"/>
                      <w:szCs w:val="21"/>
                    </w:rPr>
                    <w:t>上海瀛海国际贸易有限公司</w:t>
                  </w:r>
                </w:p>
              </w:tc>
              <w:tc>
                <w:tcPr>
                  <w:tcW w:w="708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7060C7" w:rsidRDefault="007060C7" w:rsidP="007060C7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史春霞</w:t>
                  </w:r>
                </w:p>
              </w:tc>
            </w:tr>
            <w:tr w:rsidR="007060C7" w:rsidRPr="00D660D1" w:rsidTr="00D123C8">
              <w:tc>
                <w:tcPr>
                  <w:tcW w:w="1271" w:type="dxa"/>
                  <w:vAlign w:val="center"/>
                </w:tcPr>
                <w:p w:rsidR="007060C7" w:rsidRDefault="007060C7" w:rsidP="007060C7">
                  <w:pPr>
                    <w:spacing w:line="276" w:lineRule="auto"/>
                    <w:jc w:val="center"/>
                    <w:rPr>
                      <w:rFonts w:ascii="楷体" w:eastAsia="楷体" w:hAnsi="楷体" w:hint="eastAsia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电源</w:t>
                  </w:r>
                </w:p>
              </w:tc>
              <w:tc>
                <w:tcPr>
                  <w:tcW w:w="1842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150W</w:t>
                  </w:r>
                </w:p>
              </w:tc>
              <w:tc>
                <w:tcPr>
                  <w:tcW w:w="851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10个</w:t>
                  </w:r>
                </w:p>
              </w:tc>
              <w:tc>
                <w:tcPr>
                  <w:tcW w:w="1701" w:type="dxa"/>
                  <w:vAlign w:val="center"/>
                </w:tcPr>
                <w:p w:rsidR="007060C7" w:rsidRDefault="007060C7" w:rsidP="007060C7">
                  <w:pPr>
                    <w:rPr>
                      <w:szCs w:val="21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>菏泽市电</w:t>
                  </w:r>
                  <w:proofErr w:type="gramStart"/>
                  <w:r>
                    <w:rPr>
                      <w:rFonts w:ascii="新宋体" w:eastAsia="新宋体" w:hAnsi="新宋体" w:hint="eastAsia"/>
                      <w:szCs w:val="21"/>
                    </w:rPr>
                    <w:t>器电子</w:t>
                  </w:r>
                  <w:proofErr w:type="gramEnd"/>
                  <w:r>
                    <w:rPr>
                      <w:rFonts w:ascii="新宋体" w:eastAsia="新宋体" w:hAnsi="新宋体" w:hint="eastAsia"/>
                      <w:szCs w:val="21"/>
                    </w:rPr>
                    <w:t>配件城</w:t>
                  </w:r>
                </w:p>
              </w:tc>
              <w:tc>
                <w:tcPr>
                  <w:tcW w:w="708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7060C7" w:rsidRDefault="007060C7" w:rsidP="007060C7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7060C7" w:rsidRDefault="007060C7" w:rsidP="007060C7">
                  <w:pPr>
                    <w:jc w:val="center"/>
                  </w:pPr>
                  <w:r>
                    <w:rPr>
                      <w:rFonts w:hint="eastAsia"/>
                    </w:rPr>
                    <w:t>史春霞</w:t>
                  </w:r>
                </w:p>
              </w:tc>
            </w:tr>
            <w:tr w:rsidR="007060C7" w:rsidRPr="00D660D1" w:rsidTr="00D123C8">
              <w:tc>
                <w:tcPr>
                  <w:tcW w:w="1271" w:type="dxa"/>
                  <w:vAlign w:val="center"/>
                </w:tcPr>
                <w:p w:rsidR="007060C7" w:rsidRDefault="007060C7" w:rsidP="007060C7">
                  <w:pPr>
                    <w:spacing w:line="276" w:lineRule="auto"/>
                    <w:jc w:val="center"/>
                    <w:rPr>
                      <w:rFonts w:ascii="楷体" w:eastAsia="楷体" w:hAnsi="楷体" w:hint="eastAsia"/>
                      <w:sz w:val="24"/>
                    </w:rPr>
                  </w:pPr>
                  <w:r>
                    <w:rPr>
                      <w:rFonts w:ascii="方正黑体简体" w:eastAsia="方正黑体简体" w:hint="eastAsia"/>
                      <w:szCs w:val="21"/>
                    </w:rPr>
                    <w:t>触摸屏</w:t>
                  </w:r>
                </w:p>
              </w:tc>
              <w:tc>
                <w:tcPr>
                  <w:tcW w:w="1842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TPC7062TX</w:t>
                  </w:r>
                </w:p>
              </w:tc>
              <w:tc>
                <w:tcPr>
                  <w:tcW w:w="851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20个</w:t>
                  </w:r>
                </w:p>
              </w:tc>
              <w:tc>
                <w:tcPr>
                  <w:tcW w:w="1701" w:type="dxa"/>
                  <w:vAlign w:val="center"/>
                </w:tcPr>
                <w:p w:rsidR="007060C7" w:rsidRDefault="007060C7" w:rsidP="007060C7">
                  <w:pPr>
                    <w:jc w:val="center"/>
                  </w:pPr>
                  <w:r>
                    <w:rPr>
                      <w:rFonts w:hint="eastAsia"/>
                    </w:rPr>
                    <w:t>北京昆仑通泰自动化软件科技有限公司</w:t>
                  </w:r>
                </w:p>
              </w:tc>
              <w:tc>
                <w:tcPr>
                  <w:tcW w:w="708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7060C7" w:rsidRDefault="007060C7" w:rsidP="007060C7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7060C7" w:rsidRDefault="007060C7" w:rsidP="007060C7">
                  <w:pPr>
                    <w:jc w:val="center"/>
                  </w:pPr>
                  <w:r>
                    <w:rPr>
                      <w:rFonts w:hint="eastAsia"/>
                    </w:rPr>
                    <w:t>史春霞</w:t>
                  </w:r>
                </w:p>
              </w:tc>
            </w:tr>
            <w:tr w:rsidR="007060C7" w:rsidRPr="00D660D1" w:rsidTr="009A7F56">
              <w:tc>
                <w:tcPr>
                  <w:tcW w:w="1271" w:type="dxa"/>
                </w:tcPr>
                <w:p w:rsidR="007060C7" w:rsidRDefault="007060C7" w:rsidP="007060C7">
                  <w:pPr>
                    <w:spacing w:line="276" w:lineRule="auto"/>
                    <w:rPr>
                      <w:rFonts w:ascii="楷体" w:eastAsia="楷体" w:hAnsi="楷体" w:hint="eastAsia"/>
                      <w:sz w:val="24"/>
                    </w:rPr>
                  </w:pPr>
                  <w:r>
                    <w:rPr>
                      <w:rFonts w:ascii="新宋体" w:eastAsia="新宋体" w:hAnsi="新宋体" w:hint="eastAsia"/>
                      <w:szCs w:val="21"/>
                    </w:rPr>
                    <w:t xml:space="preserve">   包装箱 </w:t>
                  </w:r>
                </w:p>
              </w:tc>
              <w:tc>
                <w:tcPr>
                  <w:tcW w:w="1842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50X100</w:t>
                  </w:r>
                </w:p>
              </w:tc>
              <w:tc>
                <w:tcPr>
                  <w:tcW w:w="851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20个</w:t>
                  </w:r>
                </w:p>
              </w:tc>
              <w:tc>
                <w:tcPr>
                  <w:tcW w:w="1701" w:type="dxa"/>
                  <w:vAlign w:val="center"/>
                </w:tcPr>
                <w:p w:rsidR="007060C7" w:rsidRDefault="007060C7" w:rsidP="007060C7">
                  <w:pPr>
                    <w:jc w:val="center"/>
                  </w:pPr>
                  <w:r>
                    <w:rPr>
                      <w:rFonts w:ascii="新宋体" w:eastAsia="新宋体" w:hAnsi="新宋体"/>
                      <w:szCs w:val="21"/>
                    </w:rPr>
                    <w:t>菏泽环宇包装印</w:t>
                  </w:r>
                  <w:r>
                    <w:rPr>
                      <w:rFonts w:ascii="新宋体" w:eastAsia="新宋体" w:hAnsi="新宋体"/>
                      <w:szCs w:val="21"/>
                    </w:rPr>
                    <w:lastRenderedPageBreak/>
                    <w:t>刷有限公司</w:t>
                  </w:r>
                </w:p>
              </w:tc>
              <w:tc>
                <w:tcPr>
                  <w:tcW w:w="708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lastRenderedPageBreak/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7060C7" w:rsidRDefault="007060C7" w:rsidP="007060C7">
                  <w:pPr>
                    <w:jc w:val="center"/>
                    <w:rPr>
                      <w:rFonts w:hint="eastAsia"/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1" w:type="dxa"/>
                  <w:vAlign w:val="center"/>
                </w:tcPr>
                <w:p w:rsidR="007060C7" w:rsidRDefault="007060C7" w:rsidP="007060C7">
                  <w:pPr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50" w:type="dxa"/>
                  <w:vAlign w:val="center"/>
                </w:tcPr>
                <w:p w:rsidR="007060C7" w:rsidRDefault="007060C7" w:rsidP="007060C7">
                  <w:pPr>
                    <w:jc w:val="center"/>
                  </w:pPr>
                  <w:r>
                    <w:rPr>
                      <w:rFonts w:hint="eastAsia"/>
                    </w:rPr>
                    <w:t>史春霞</w:t>
                  </w:r>
                </w:p>
              </w:tc>
            </w:tr>
          </w:tbl>
          <w:p w:rsidR="00812A18" w:rsidRPr="00D660D1" w:rsidRDefault="00812A18" w:rsidP="00812A18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812A18" w:rsidRPr="00D660D1" w:rsidRDefault="00812A18" w:rsidP="00812A18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组织或顾客拟在供方进行现场验证时，在采购合同中明确，未发生。</w:t>
            </w:r>
          </w:p>
          <w:p w:rsidR="00812A18" w:rsidRPr="00D660D1" w:rsidRDefault="00812A18" w:rsidP="00812A18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公司采购物资验证控制符合规定要求。</w:t>
            </w:r>
          </w:p>
          <w:p w:rsidR="00723241" w:rsidRPr="00D660D1" w:rsidRDefault="00723241" w:rsidP="00812A18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812A18" w:rsidRPr="00D660D1" w:rsidRDefault="00812A18" w:rsidP="00812A18">
            <w:pPr>
              <w:snapToGrid w:val="0"/>
              <w:spacing w:line="360" w:lineRule="auto"/>
              <w:ind w:leftChars="17" w:left="36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 xml:space="preserve">（二）过程检验，检验依据：产品检验规范， </w:t>
            </w:r>
          </w:p>
          <w:p w:rsidR="00812A18" w:rsidRPr="00D660D1" w:rsidRDefault="00812A18" w:rsidP="00812A18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现场抽查：半成品检验记录，</w:t>
            </w:r>
          </w:p>
          <w:p w:rsidR="00812A18" w:rsidRPr="00D660D1" w:rsidRDefault="00812A18" w:rsidP="00812A18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20</w:t>
            </w:r>
            <w:r w:rsidR="003655FF" w:rsidRPr="00D660D1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807006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807006"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807006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3655FF" w:rsidRPr="00D660D1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日，产品名称</w:t>
            </w:r>
            <w:r w:rsidR="003655FF" w:rsidRPr="00D660D1">
              <w:rPr>
                <w:rFonts w:ascii="楷体" w:eastAsia="楷体" w:hAnsi="楷体"/>
                <w:sz w:val="24"/>
                <w:szCs w:val="24"/>
              </w:rPr>
              <w:t>NH3-N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水质分析仪，</w:t>
            </w:r>
          </w:p>
          <w:p w:rsidR="00812A18" w:rsidRPr="00D660D1" w:rsidRDefault="00812A18" w:rsidP="00812A18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检验项目：外观、电气间隙、余线头、装配错漏件、装配紧密性等。</w:t>
            </w:r>
          </w:p>
          <w:p w:rsidR="00812A18" w:rsidRPr="00D660D1" w:rsidRDefault="00812A18" w:rsidP="00812A18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检验结果合格，检验员</w:t>
            </w:r>
            <w:r w:rsidR="00807006">
              <w:rPr>
                <w:rFonts w:ascii="楷体" w:eastAsia="楷体" w:hAnsi="楷体" w:hint="eastAsia"/>
                <w:sz w:val="24"/>
                <w:szCs w:val="24"/>
              </w:rPr>
              <w:t>张卓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A36C37" w:rsidRPr="00D660D1" w:rsidRDefault="00A36C37" w:rsidP="00A36C37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807006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807006">
              <w:rPr>
                <w:rFonts w:ascii="楷体" w:eastAsia="楷体" w:hAnsi="楷体" w:hint="eastAsia"/>
                <w:sz w:val="24"/>
                <w:szCs w:val="24"/>
              </w:rPr>
              <w:t>11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807006">
              <w:rPr>
                <w:rFonts w:ascii="楷体" w:eastAsia="楷体" w:hAnsi="楷体" w:hint="eastAsia"/>
                <w:sz w:val="24"/>
                <w:szCs w:val="24"/>
              </w:rPr>
              <w:t>17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日，产品名称</w:t>
            </w:r>
            <w:r w:rsidRPr="00D660D1">
              <w:rPr>
                <w:rFonts w:ascii="楷体" w:eastAsia="楷体" w:hAnsi="楷体"/>
                <w:sz w:val="24"/>
                <w:szCs w:val="24"/>
              </w:rPr>
              <w:t>TP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水质分析仪，</w:t>
            </w:r>
          </w:p>
          <w:p w:rsidR="00A36C37" w:rsidRPr="00D660D1" w:rsidRDefault="00A36C37" w:rsidP="00A36C37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检验项目：外观、电气间隙、余线头、装配错漏件、装配紧密性等。</w:t>
            </w:r>
          </w:p>
          <w:p w:rsidR="00A36C37" w:rsidRPr="00D660D1" w:rsidRDefault="00A36C37" w:rsidP="00A36C37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检验结果合格，检验员</w:t>
            </w:r>
            <w:r w:rsidR="00807006">
              <w:rPr>
                <w:rFonts w:ascii="楷体" w:eastAsia="楷体" w:hAnsi="楷体" w:hint="eastAsia"/>
                <w:sz w:val="24"/>
                <w:szCs w:val="24"/>
              </w:rPr>
              <w:t>张卓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812A18" w:rsidRPr="00D660D1" w:rsidRDefault="00812A18" w:rsidP="00812A18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20</w:t>
            </w:r>
            <w:r w:rsidR="003655FF" w:rsidRPr="00D660D1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807006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807006">
              <w:rPr>
                <w:rFonts w:ascii="楷体" w:eastAsia="楷体" w:hAnsi="楷体" w:hint="eastAsia"/>
                <w:sz w:val="24"/>
                <w:szCs w:val="24"/>
              </w:rPr>
              <w:t>9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A36C37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807006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日，产品名称</w:t>
            </w:r>
            <w:r w:rsidR="003655FF" w:rsidRPr="00D660D1">
              <w:rPr>
                <w:rFonts w:ascii="楷体" w:eastAsia="楷体" w:hAnsi="楷体"/>
                <w:sz w:val="24"/>
                <w:szCs w:val="24"/>
              </w:rPr>
              <w:t>TN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水质分析仪，</w:t>
            </w:r>
          </w:p>
          <w:p w:rsidR="00812A18" w:rsidRPr="00D660D1" w:rsidRDefault="00812A18" w:rsidP="00812A18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检验项目：外观、电气间隙、余线头、装配错漏件、装配紧密性等。</w:t>
            </w:r>
          </w:p>
          <w:p w:rsidR="00812A18" w:rsidRPr="00D660D1" w:rsidRDefault="00812A18" w:rsidP="00812A18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检验结果合格，检验员</w:t>
            </w:r>
            <w:r w:rsidR="00807006">
              <w:rPr>
                <w:rFonts w:ascii="楷体" w:eastAsia="楷体" w:hAnsi="楷体" w:hint="eastAsia"/>
                <w:sz w:val="24"/>
                <w:szCs w:val="24"/>
              </w:rPr>
              <w:t>张卓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812A18" w:rsidRPr="00D660D1" w:rsidRDefault="00812A18" w:rsidP="00812A18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20</w:t>
            </w:r>
            <w:r w:rsidR="003655FF" w:rsidRPr="00D660D1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807006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年1</w:t>
            </w:r>
            <w:r w:rsidR="00807006">
              <w:rPr>
                <w:rFonts w:ascii="楷体" w:eastAsia="楷体" w:hAnsi="楷体" w:hint="eastAsia"/>
                <w:sz w:val="24"/>
                <w:szCs w:val="24"/>
              </w:rPr>
              <w:t>0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807006">
              <w:rPr>
                <w:rFonts w:ascii="楷体" w:eastAsia="楷体" w:hAnsi="楷体" w:hint="eastAsia"/>
                <w:sz w:val="24"/>
                <w:szCs w:val="24"/>
              </w:rPr>
              <w:t>21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日，产品名称</w:t>
            </w:r>
            <w:r w:rsidR="003655FF" w:rsidRPr="00D660D1">
              <w:rPr>
                <w:rFonts w:ascii="楷体" w:eastAsia="楷体" w:hAnsi="楷体"/>
                <w:sz w:val="24"/>
                <w:szCs w:val="24"/>
              </w:rPr>
              <w:t>COD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水质分析仪，</w:t>
            </w:r>
          </w:p>
          <w:p w:rsidR="00812A18" w:rsidRPr="00D660D1" w:rsidRDefault="00812A18" w:rsidP="00812A18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检验项目：外观、电气间隙、余线头、装配错漏件、装配紧密性等。</w:t>
            </w:r>
          </w:p>
          <w:p w:rsidR="00812A18" w:rsidRPr="00D660D1" w:rsidRDefault="00812A18" w:rsidP="00812A18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检验结果合格，检验员</w:t>
            </w:r>
            <w:r w:rsidR="00807006">
              <w:rPr>
                <w:rFonts w:ascii="楷体" w:eastAsia="楷体" w:hAnsi="楷体" w:hint="eastAsia"/>
                <w:sz w:val="24"/>
                <w:szCs w:val="24"/>
              </w:rPr>
              <w:t>张卓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812A18" w:rsidRPr="00D660D1" w:rsidRDefault="00812A18" w:rsidP="00812A18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812A18" w:rsidRPr="00D660D1" w:rsidRDefault="00812A18" w:rsidP="00553994">
            <w:pPr>
              <w:snapToGrid w:val="0"/>
              <w:spacing w:line="360" w:lineRule="auto"/>
              <w:ind w:firstLineChars="50" w:firstLine="12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（三）成品检验：检验依据产品检验规范。</w:t>
            </w:r>
          </w:p>
          <w:p w:rsidR="00EB7E9E" w:rsidRPr="00D660D1" w:rsidRDefault="00EB7E9E" w:rsidP="00EB7E9E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日常</w:t>
            </w:r>
            <w:r w:rsidR="00643504" w:rsidRPr="00D660D1">
              <w:rPr>
                <w:rFonts w:ascii="楷体" w:eastAsia="楷体" w:hAnsi="楷体" w:hint="eastAsia"/>
                <w:sz w:val="24"/>
                <w:szCs w:val="24"/>
              </w:rPr>
              <w:t>质检员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对产品的外观、性能等进行检验，每年进行产品校准，对产品的性能进行监测。</w:t>
            </w:r>
          </w:p>
          <w:p w:rsidR="00EB7E9E" w:rsidRPr="00D660D1" w:rsidRDefault="00EB7E9E" w:rsidP="00EB7E9E">
            <w:pPr>
              <w:snapToGrid w:val="0"/>
              <w:spacing w:line="360" w:lineRule="auto"/>
              <w:ind w:firstLineChars="250" w:firstLine="60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提供最终产品检验记录表，</w:t>
            </w:r>
          </w:p>
          <w:p w:rsidR="00AA3856" w:rsidRPr="00D660D1" w:rsidRDefault="00AA3856" w:rsidP="00AA3856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抽查:202</w:t>
            </w:r>
            <w:r w:rsidR="00DC1CEB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DC1CEB">
              <w:rPr>
                <w:rFonts w:ascii="楷体" w:eastAsia="楷体" w:hAnsi="楷体" w:hint="eastAsia"/>
                <w:sz w:val="24"/>
                <w:szCs w:val="24"/>
              </w:rPr>
              <w:t>11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DC1CEB">
              <w:rPr>
                <w:rFonts w:ascii="楷体" w:eastAsia="楷体" w:hAnsi="楷体" w:hint="eastAsia"/>
                <w:sz w:val="24"/>
                <w:szCs w:val="24"/>
              </w:rPr>
              <w:t>9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日  COD水质分析仪1个，</w:t>
            </w:r>
          </w:p>
          <w:p w:rsidR="00AA3856" w:rsidRPr="00D660D1" w:rsidRDefault="00AA3856" w:rsidP="00AA3856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检验项目：外观、消解时间示值误差、消解温度均匀性、测量重复性、测量误差、零点漂移、量程漂移、响应时间(T90)、实际水样比对试验、电压稳定性、绝缘阻抗、包装。</w:t>
            </w:r>
          </w:p>
          <w:p w:rsidR="00AA3856" w:rsidRPr="00D660D1" w:rsidRDefault="00AA3856" w:rsidP="00AA3856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检验结论：合格  检验员：</w:t>
            </w:r>
            <w:r w:rsidR="00807006">
              <w:rPr>
                <w:rFonts w:ascii="楷体" w:eastAsia="楷体" w:hAnsi="楷体" w:hint="eastAsia"/>
                <w:sz w:val="24"/>
                <w:szCs w:val="24"/>
              </w:rPr>
              <w:t>张卓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AA3856" w:rsidRPr="00D660D1" w:rsidRDefault="00AA3856" w:rsidP="00AA3856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抽查:202</w:t>
            </w:r>
            <w:r w:rsidR="00DC1CEB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DC1CEB"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DC1CEB"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日  TP水质分析仪</w:t>
            </w:r>
            <w:r w:rsidR="00DC1CEB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个，</w:t>
            </w:r>
          </w:p>
          <w:p w:rsidR="00AA3856" w:rsidRPr="00D660D1" w:rsidRDefault="00AA3856" w:rsidP="00AA3856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检验项目：外观、消解时间示值误差、消解温度均匀性、测量重复性、测量误差、零点漂移、量程漂移、响应时间(T90)、实际水样比对试验、电压稳定性、绝缘阻抗、包装。</w:t>
            </w:r>
          </w:p>
          <w:p w:rsidR="00AA3856" w:rsidRPr="00D660D1" w:rsidRDefault="00AA3856" w:rsidP="00AA3856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检验结论：合格  检验员：</w:t>
            </w:r>
            <w:r w:rsidR="00807006">
              <w:rPr>
                <w:rFonts w:ascii="楷体" w:eastAsia="楷体" w:hAnsi="楷体" w:hint="eastAsia"/>
                <w:sz w:val="24"/>
                <w:szCs w:val="24"/>
              </w:rPr>
              <w:t>张卓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EB7E9E" w:rsidRPr="00D660D1" w:rsidRDefault="00EB7E9E" w:rsidP="00EB7E9E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抽查:20</w:t>
            </w:r>
            <w:r w:rsidR="00ED7882" w:rsidRPr="00D660D1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DC1CEB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DC1CEB"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DC1CEB">
              <w:rPr>
                <w:rFonts w:ascii="楷体" w:eastAsia="楷体" w:hAnsi="楷体" w:hint="eastAsia"/>
                <w:sz w:val="24"/>
                <w:szCs w:val="24"/>
              </w:rPr>
              <w:t>12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 xml:space="preserve">日  </w:t>
            </w:r>
            <w:r w:rsidRPr="00D660D1">
              <w:rPr>
                <w:rFonts w:ascii="楷体" w:eastAsia="楷体" w:hAnsi="楷体"/>
                <w:sz w:val="24"/>
                <w:szCs w:val="24"/>
              </w:rPr>
              <w:t>NH3-N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水质分析仪2个，</w:t>
            </w:r>
          </w:p>
          <w:p w:rsidR="00EB7E9E" w:rsidRPr="00D660D1" w:rsidRDefault="00EB7E9E" w:rsidP="00EB7E9E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检验项目：外观、消解时间示值误差、消解温度均匀性、测量重复性、测量误差、零点漂移、量程漂移、响应时间(T90)、实际水样比对试验、电压稳定性、绝缘阻抗、包装等。</w:t>
            </w:r>
          </w:p>
          <w:p w:rsidR="00EB7E9E" w:rsidRPr="00D660D1" w:rsidRDefault="00EB7E9E" w:rsidP="00EB7E9E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检验结论：合格  检验员：</w:t>
            </w:r>
            <w:r w:rsidR="00807006">
              <w:rPr>
                <w:rFonts w:ascii="楷体" w:eastAsia="楷体" w:hAnsi="楷体" w:hint="eastAsia"/>
                <w:sz w:val="24"/>
                <w:szCs w:val="24"/>
              </w:rPr>
              <w:t>张卓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EB7E9E" w:rsidRPr="00D660D1" w:rsidRDefault="00EB7E9E" w:rsidP="00EB7E9E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抽查:202</w:t>
            </w:r>
            <w:r w:rsidR="00DC1CEB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DC1CEB"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AA3856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DC1CEB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日  TN水质分析仪</w:t>
            </w:r>
            <w:r w:rsidR="00AA3856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个，</w:t>
            </w:r>
          </w:p>
          <w:p w:rsidR="00EB7E9E" w:rsidRPr="00D660D1" w:rsidRDefault="00EB7E9E" w:rsidP="00EB7E9E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检验项目：外观、消解时间示值误差、消解温度均匀性、测量重复性、测量误差、零点漂移、量程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漂移、响应时间(T90)、实际水样比对试验、电压稳定性、绝缘阻抗、包装。</w:t>
            </w:r>
          </w:p>
          <w:p w:rsidR="00EB7E9E" w:rsidRPr="00D660D1" w:rsidRDefault="00EB7E9E" w:rsidP="004B11E0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检验结论：合格  检验员：</w:t>
            </w:r>
            <w:r w:rsidR="00807006">
              <w:rPr>
                <w:rFonts w:ascii="楷体" w:eastAsia="楷体" w:hAnsi="楷体" w:hint="eastAsia"/>
                <w:sz w:val="24"/>
                <w:szCs w:val="24"/>
              </w:rPr>
              <w:t>张卓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723241" w:rsidRPr="00D660D1" w:rsidRDefault="00723241" w:rsidP="00A14492">
            <w:pPr>
              <w:snapToGrid w:val="0"/>
              <w:spacing w:line="360" w:lineRule="auto"/>
              <w:ind w:leftChars="17" w:left="36"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812A18" w:rsidRPr="00D660D1" w:rsidRDefault="00812A18" w:rsidP="0055399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 xml:space="preserve">  (四)提供第三方校准证书，</w:t>
            </w:r>
          </w:p>
          <w:p w:rsidR="00FB74E0" w:rsidRPr="00D660D1" w:rsidRDefault="00812A18" w:rsidP="00DC1CEB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提供</w:t>
            </w:r>
            <w:r w:rsidR="00FB74E0" w:rsidRPr="00D660D1">
              <w:rPr>
                <w:rFonts w:ascii="楷体" w:eastAsia="楷体" w:hAnsi="楷体" w:hint="eastAsia"/>
                <w:sz w:val="24"/>
                <w:szCs w:val="24"/>
              </w:rPr>
              <w:t>了20</w:t>
            </w:r>
            <w:r w:rsidR="00A14492" w:rsidRPr="00D660D1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DC1CEB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FB74E0" w:rsidRPr="00D660D1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DC1CEB">
              <w:rPr>
                <w:rFonts w:ascii="楷体" w:eastAsia="楷体" w:hAnsi="楷体" w:hint="eastAsia"/>
                <w:sz w:val="24"/>
                <w:szCs w:val="24"/>
              </w:rPr>
              <w:t>12</w:t>
            </w:r>
            <w:r w:rsidR="00FB74E0" w:rsidRPr="00D660D1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DC1CEB">
              <w:rPr>
                <w:rFonts w:ascii="楷体" w:eastAsia="楷体" w:hAnsi="楷体" w:hint="eastAsia"/>
                <w:sz w:val="24"/>
                <w:szCs w:val="24"/>
              </w:rPr>
              <w:t>13</w:t>
            </w:r>
            <w:r w:rsidR="00FB74E0" w:rsidRPr="00D660D1">
              <w:rPr>
                <w:rFonts w:ascii="楷体" w:eastAsia="楷体" w:hAnsi="楷体" w:hint="eastAsia"/>
                <w:sz w:val="24"/>
                <w:szCs w:val="24"/>
              </w:rPr>
              <w:t>日COD水质在线检测仪的校准证书。</w:t>
            </w:r>
          </w:p>
          <w:p w:rsidR="00723241" w:rsidRPr="00D660D1" w:rsidRDefault="004B11E0" w:rsidP="004B11E0">
            <w:pPr>
              <w:snapToGrid w:val="0"/>
              <w:spacing w:line="360" w:lineRule="auto"/>
              <w:ind w:leftChars="17" w:left="36" w:firstLineChars="300" w:firstLine="63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0730D09" wp14:editId="08C8115A">
                  <wp:simplePos x="0" y="0"/>
                  <wp:positionH relativeFrom="column">
                    <wp:posOffset>2990850</wp:posOffset>
                  </wp:positionH>
                  <wp:positionV relativeFrom="paragraph">
                    <wp:posOffset>33020</wp:posOffset>
                  </wp:positionV>
                  <wp:extent cx="2584450" cy="3656498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074" cy="366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3C6A883" wp14:editId="673B7E8E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64770</wp:posOffset>
                  </wp:positionV>
                  <wp:extent cx="2580640" cy="3651250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640" cy="365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3241" w:rsidRPr="00D660D1" w:rsidRDefault="00723241" w:rsidP="004B11E0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</w:p>
          <w:p w:rsidR="00723241" w:rsidRPr="00DC1CEB" w:rsidRDefault="00723241" w:rsidP="004B11E0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</w:p>
          <w:p w:rsidR="00723241" w:rsidRPr="00D660D1" w:rsidRDefault="00723241" w:rsidP="00A14492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</w:p>
          <w:p w:rsidR="00723241" w:rsidRPr="00D660D1" w:rsidRDefault="00723241" w:rsidP="004B11E0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</w:p>
          <w:p w:rsidR="00723241" w:rsidRPr="00D660D1" w:rsidRDefault="00723241" w:rsidP="004B11E0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</w:p>
          <w:p w:rsidR="00723241" w:rsidRPr="00D660D1" w:rsidRDefault="00723241" w:rsidP="00812A18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</w:p>
          <w:p w:rsidR="00723241" w:rsidRPr="00D660D1" w:rsidRDefault="00723241" w:rsidP="004B11E0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</w:p>
          <w:p w:rsidR="00723241" w:rsidRPr="00D660D1" w:rsidRDefault="00723241" w:rsidP="00812A18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</w:p>
          <w:p w:rsidR="00723241" w:rsidRPr="00D660D1" w:rsidRDefault="00723241" w:rsidP="00A14492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</w:p>
          <w:p w:rsidR="00723241" w:rsidRPr="00D660D1" w:rsidRDefault="00723241" w:rsidP="00AA3856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</w:p>
          <w:p w:rsidR="00723241" w:rsidRPr="00D660D1" w:rsidRDefault="00723241" w:rsidP="00812A18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</w:p>
          <w:p w:rsidR="00723241" w:rsidRPr="00D660D1" w:rsidRDefault="00723241" w:rsidP="00812A18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</w:p>
          <w:p w:rsidR="00723241" w:rsidRPr="00D660D1" w:rsidRDefault="00723241" w:rsidP="00A14492">
            <w:pPr>
              <w:snapToGrid w:val="0"/>
              <w:spacing w:line="360" w:lineRule="auto"/>
              <w:ind w:leftChars="17" w:left="36" w:firstLineChars="300" w:firstLine="720"/>
              <w:rPr>
                <w:rFonts w:ascii="楷体" w:eastAsia="楷体" w:hAnsi="楷体"/>
                <w:sz w:val="24"/>
                <w:szCs w:val="24"/>
              </w:rPr>
            </w:pPr>
          </w:p>
          <w:p w:rsidR="00812A18" w:rsidRPr="00D660D1" w:rsidRDefault="00812A18" w:rsidP="00553994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cs="Arial" w:hint="eastAsia"/>
                <w:sz w:val="24"/>
                <w:szCs w:val="24"/>
              </w:rPr>
              <w:t>通过上述记录了解到，组织对产品实现的各过程进行了有效的监视测量，并进行了相应状态的标识，产品必须经检验合格才能交付，确保能满足顾客对产品的质量要求。</w:t>
            </w:r>
          </w:p>
          <w:p w:rsidR="00812A18" w:rsidRPr="00D660D1" w:rsidRDefault="00812A18" w:rsidP="0055399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D660D1">
              <w:rPr>
                <w:rFonts w:ascii="楷体" w:eastAsia="楷体" w:hAnsi="楷体" w:cs="Arial" w:hint="eastAsia"/>
                <w:sz w:val="24"/>
                <w:szCs w:val="24"/>
              </w:rPr>
              <w:t>公司产品的监视和测量控制基本符合规定要求</w:t>
            </w:r>
            <w:r w:rsidRPr="00D660D1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</w:tc>
        <w:tc>
          <w:tcPr>
            <w:tcW w:w="993" w:type="dxa"/>
          </w:tcPr>
          <w:p w:rsidR="00812A18" w:rsidRPr="00D660D1" w:rsidRDefault="00AE22B7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DE39E6" w:rsidRPr="00D660D1" w:rsidTr="00AE22B7">
        <w:trPr>
          <w:trHeight w:val="3659"/>
        </w:trPr>
        <w:tc>
          <w:tcPr>
            <w:tcW w:w="1384" w:type="dxa"/>
            <w:vAlign w:val="center"/>
          </w:tcPr>
          <w:p w:rsidR="00812A18" w:rsidRPr="00D660D1" w:rsidRDefault="00812A18" w:rsidP="00E62631">
            <w:pPr>
              <w:spacing w:line="360" w:lineRule="auto"/>
              <w:jc w:val="center"/>
              <w:rPr>
                <w:rFonts w:ascii="楷体" w:eastAsia="楷体" w:hAnsi="楷体" w:cs="楷体"/>
                <w:sz w:val="24"/>
                <w:szCs w:val="24"/>
              </w:rPr>
            </w:pPr>
            <w:r w:rsidRPr="00D660D1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不合格输出的控制</w:t>
            </w:r>
          </w:p>
        </w:tc>
        <w:tc>
          <w:tcPr>
            <w:tcW w:w="1276" w:type="dxa"/>
            <w:vAlign w:val="center"/>
          </w:tcPr>
          <w:p w:rsidR="00812A18" w:rsidRPr="00D660D1" w:rsidRDefault="00812A18" w:rsidP="00E62631">
            <w:pPr>
              <w:spacing w:line="360" w:lineRule="auto"/>
              <w:jc w:val="center"/>
              <w:rPr>
                <w:rFonts w:ascii="楷体" w:eastAsia="楷体" w:hAnsi="楷体" w:cs="楷体"/>
                <w:sz w:val="24"/>
                <w:szCs w:val="24"/>
              </w:rPr>
            </w:pPr>
            <w:r w:rsidRPr="00D660D1">
              <w:rPr>
                <w:rFonts w:ascii="楷体" w:eastAsia="楷体" w:hAnsi="楷体" w:cs="楷体"/>
                <w:sz w:val="24"/>
                <w:szCs w:val="24"/>
              </w:rPr>
              <w:t>Q8.7</w:t>
            </w:r>
          </w:p>
        </w:tc>
        <w:tc>
          <w:tcPr>
            <w:tcW w:w="11056" w:type="dxa"/>
            <w:vAlign w:val="center"/>
          </w:tcPr>
          <w:p w:rsidR="00812A18" w:rsidRPr="00D660D1" w:rsidRDefault="00812A18" w:rsidP="0055399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D660D1">
              <w:rPr>
                <w:rFonts w:ascii="楷体" w:eastAsia="楷体" w:hAnsi="楷体" w:cs="楷体" w:hint="eastAsia"/>
                <w:sz w:val="24"/>
                <w:szCs w:val="24"/>
              </w:rPr>
              <w:t>公司制定并执行了《</w:t>
            </w:r>
            <w:r w:rsidRPr="00D660D1">
              <w:rPr>
                <w:rFonts w:ascii="楷体" w:eastAsia="楷体" w:hAnsi="楷体" w:cs="Arial" w:hint="eastAsia"/>
                <w:sz w:val="24"/>
                <w:szCs w:val="24"/>
              </w:rPr>
              <w:t>不合格控制程序</w:t>
            </w:r>
            <w:r w:rsidR="00A14492" w:rsidRPr="00D660D1">
              <w:rPr>
                <w:rFonts w:ascii="楷体" w:eastAsia="楷体" w:hAnsi="楷体" w:cs="楷体" w:hint="eastAsia"/>
                <w:sz w:val="24"/>
                <w:szCs w:val="24"/>
              </w:rPr>
              <w:t>SDTS.CX09</w:t>
            </w:r>
            <w:r w:rsidR="00763394">
              <w:rPr>
                <w:rFonts w:ascii="楷体" w:eastAsia="楷体" w:hAnsi="楷体" w:cs="楷体" w:hint="eastAsia"/>
                <w:sz w:val="24"/>
                <w:szCs w:val="24"/>
              </w:rPr>
              <w:t>-2022</w:t>
            </w:r>
            <w:r w:rsidRPr="00D660D1">
              <w:rPr>
                <w:rFonts w:ascii="楷体" w:eastAsia="楷体" w:hAnsi="楷体" w:cs="楷体" w:hint="eastAsia"/>
                <w:sz w:val="24"/>
                <w:szCs w:val="24"/>
              </w:rPr>
              <w:t>》，文件对不合格品的识别、控制方法和职责权限做出了规定，基本符合标准要求。</w:t>
            </w:r>
          </w:p>
          <w:p w:rsidR="00812A18" w:rsidRPr="00D660D1" w:rsidRDefault="00812A18" w:rsidP="0055399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D660D1">
              <w:rPr>
                <w:rFonts w:ascii="楷体" w:eastAsia="楷体" w:hAnsi="楷体" w:cs="楷体" w:hint="eastAsia"/>
                <w:sz w:val="24"/>
                <w:szCs w:val="24"/>
              </w:rPr>
              <w:t>对采购过程中的不合格品实施拒收、退货或让步接收的方式，目前未发现采购的不合格品。</w:t>
            </w:r>
          </w:p>
          <w:p w:rsidR="00812A18" w:rsidRPr="00D660D1" w:rsidRDefault="00812A18" w:rsidP="0055399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D660D1">
              <w:rPr>
                <w:rFonts w:ascii="楷体" w:eastAsia="楷体" w:hAnsi="楷体" w:cs="楷体" w:hint="eastAsia"/>
                <w:sz w:val="24"/>
                <w:szCs w:val="24"/>
              </w:rPr>
              <w:t>对生产过程的不合格品实施返工、返修或报废，返工、返修后的产品进行再检验。</w:t>
            </w:r>
          </w:p>
          <w:p w:rsidR="00812A18" w:rsidRPr="00D660D1" w:rsidRDefault="00812A18" w:rsidP="0055399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D660D1">
              <w:rPr>
                <w:rFonts w:ascii="楷体" w:eastAsia="楷体" w:hAnsi="楷体" w:cs="楷体" w:hint="eastAsia"/>
                <w:sz w:val="24"/>
                <w:szCs w:val="24"/>
              </w:rPr>
              <w:t>提供了不合格控制记录，查20</w:t>
            </w:r>
            <w:r w:rsidR="00E779C0" w:rsidRPr="00D660D1">
              <w:rPr>
                <w:rFonts w:ascii="楷体" w:eastAsia="楷体" w:hAnsi="楷体" w:cs="楷体" w:hint="eastAsia"/>
                <w:sz w:val="24"/>
                <w:szCs w:val="24"/>
              </w:rPr>
              <w:t>2</w:t>
            </w:r>
            <w:r w:rsidR="006B3C64">
              <w:rPr>
                <w:rFonts w:ascii="楷体" w:eastAsia="楷体" w:hAnsi="楷体" w:cs="楷体" w:hint="eastAsia"/>
                <w:sz w:val="24"/>
                <w:szCs w:val="24"/>
              </w:rPr>
              <w:t>2</w:t>
            </w:r>
            <w:r w:rsidRPr="00D660D1">
              <w:rPr>
                <w:rFonts w:ascii="楷体" w:eastAsia="楷体" w:hAnsi="楷体" w:cs="楷体" w:hint="eastAsia"/>
                <w:sz w:val="24"/>
                <w:szCs w:val="24"/>
              </w:rPr>
              <w:t>年</w:t>
            </w:r>
            <w:r w:rsidR="006B3C64">
              <w:rPr>
                <w:rFonts w:ascii="楷体" w:eastAsia="楷体" w:hAnsi="楷体" w:cs="楷体" w:hint="eastAsia"/>
                <w:sz w:val="24"/>
                <w:szCs w:val="24"/>
              </w:rPr>
              <w:t>9</w:t>
            </w:r>
            <w:r w:rsidRPr="00D660D1">
              <w:rPr>
                <w:rFonts w:ascii="楷体" w:eastAsia="楷体" w:hAnsi="楷体" w:cs="楷体" w:hint="eastAsia"/>
                <w:sz w:val="24"/>
                <w:szCs w:val="24"/>
              </w:rPr>
              <w:t>月</w:t>
            </w:r>
            <w:r w:rsidR="005C63B6">
              <w:rPr>
                <w:rFonts w:ascii="楷体" w:eastAsia="楷体" w:hAnsi="楷体" w:cs="楷体" w:hint="eastAsia"/>
                <w:sz w:val="24"/>
                <w:szCs w:val="24"/>
              </w:rPr>
              <w:t>2</w:t>
            </w:r>
            <w:r w:rsidRPr="00D660D1">
              <w:rPr>
                <w:rFonts w:ascii="楷体" w:eastAsia="楷体" w:hAnsi="楷体" w:cs="楷体" w:hint="eastAsia"/>
                <w:sz w:val="24"/>
                <w:szCs w:val="24"/>
              </w:rPr>
              <w:t>日不合格</w:t>
            </w:r>
            <w:proofErr w:type="gramStart"/>
            <w:r w:rsidRPr="00D660D1">
              <w:rPr>
                <w:rFonts w:ascii="楷体" w:eastAsia="楷体" w:hAnsi="楷体" w:cs="楷体" w:hint="eastAsia"/>
                <w:sz w:val="24"/>
                <w:szCs w:val="24"/>
              </w:rPr>
              <w:t>项控制</w:t>
            </w:r>
            <w:proofErr w:type="gramEnd"/>
            <w:r w:rsidRPr="00D660D1">
              <w:rPr>
                <w:rFonts w:ascii="楷体" w:eastAsia="楷体" w:hAnsi="楷体" w:cs="楷体" w:hint="eastAsia"/>
                <w:sz w:val="24"/>
                <w:szCs w:val="24"/>
              </w:rPr>
              <w:t>记录，不合格事实描述：</w:t>
            </w:r>
            <w:r w:rsidR="00E779C0" w:rsidRPr="00D660D1">
              <w:rPr>
                <w:rFonts w:ascii="楷体" w:eastAsia="楷体" w:hAnsi="楷体" w:cs="楷体" w:hint="eastAsia"/>
                <w:sz w:val="24"/>
                <w:szCs w:val="24"/>
              </w:rPr>
              <w:t>一个</w:t>
            </w:r>
            <w:r w:rsidR="006B3C64">
              <w:rPr>
                <w:rFonts w:ascii="楷体" w:eastAsia="楷体" w:hAnsi="楷体" w:cs="楷体" w:hint="eastAsia"/>
                <w:sz w:val="24"/>
                <w:szCs w:val="24"/>
              </w:rPr>
              <w:t>COD</w:t>
            </w:r>
            <w:r w:rsidR="00E779C0" w:rsidRPr="00D660D1">
              <w:rPr>
                <w:rFonts w:ascii="楷体" w:eastAsia="楷体" w:hAnsi="楷体" w:cs="楷体" w:hint="eastAsia"/>
                <w:sz w:val="24"/>
                <w:szCs w:val="24"/>
              </w:rPr>
              <w:t>水质分析仪装配不良</w:t>
            </w:r>
            <w:r w:rsidRPr="00D660D1">
              <w:rPr>
                <w:rFonts w:ascii="楷体" w:eastAsia="楷体" w:hAnsi="楷体" w:cs="楷体" w:hint="eastAsia"/>
                <w:sz w:val="24"/>
                <w:szCs w:val="24"/>
              </w:rPr>
              <w:t>，处理：返工，再检验合格，质检员：</w:t>
            </w:r>
            <w:r w:rsidR="006B3C64" w:rsidRPr="006B3C64">
              <w:rPr>
                <w:rFonts w:ascii="楷体" w:eastAsia="楷体" w:hAnsi="楷体" w:cs="楷体" w:hint="eastAsia"/>
                <w:sz w:val="24"/>
                <w:szCs w:val="24"/>
              </w:rPr>
              <w:t>史春霞</w:t>
            </w:r>
            <w:r w:rsidRPr="00D660D1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812A18" w:rsidRPr="00D660D1" w:rsidRDefault="00812A18" w:rsidP="0055399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D660D1">
              <w:rPr>
                <w:rFonts w:ascii="楷体" w:eastAsia="楷体" w:hAnsi="楷体" w:cs="楷体" w:hint="eastAsia"/>
                <w:sz w:val="24"/>
                <w:szCs w:val="24"/>
              </w:rPr>
              <w:t>产品交付后没有发现不合格的情况，发生时采取换货的方式处理。</w:t>
            </w:r>
          </w:p>
          <w:p w:rsidR="00812A18" w:rsidRPr="00D660D1" w:rsidRDefault="00812A18" w:rsidP="0055399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D660D1">
              <w:rPr>
                <w:rFonts w:ascii="楷体" w:eastAsia="楷体" w:hAnsi="楷体" w:cs="楷体" w:hint="eastAsia"/>
                <w:sz w:val="24"/>
                <w:szCs w:val="24"/>
              </w:rPr>
              <w:t>不合格品控制有效。</w:t>
            </w:r>
          </w:p>
        </w:tc>
        <w:tc>
          <w:tcPr>
            <w:tcW w:w="993" w:type="dxa"/>
          </w:tcPr>
          <w:p w:rsidR="00812A18" w:rsidRPr="00D660D1" w:rsidRDefault="00AE22B7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DE39E6" w:rsidRPr="00D660D1" w:rsidTr="00AE22B7">
        <w:trPr>
          <w:trHeight w:val="2802"/>
        </w:trPr>
        <w:tc>
          <w:tcPr>
            <w:tcW w:w="1384" w:type="dxa"/>
          </w:tcPr>
          <w:p w:rsidR="00BF48DB" w:rsidRPr="00D660D1" w:rsidRDefault="00BF48DB" w:rsidP="009601E5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bCs/>
                <w:sz w:val="24"/>
                <w:szCs w:val="24"/>
              </w:rPr>
              <w:t>环境因素</w:t>
            </w:r>
          </w:p>
          <w:p w:rsidR="00BF48DB" w:rsidRPr="00D660D1" w:rsidRDefault="00BF48DB" w:rsidP="009601E5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bCs/>
                <w:sz w:val="24"/>
                <w:szCs w:val="24"/>
              </w:rPr>
              <w:t>危险源</w:t>
            </w:r>
          </w:p>
        </w:tc>
        <w:tc>
          <w:tcPr>
            <w:tcW w:w="1276" w:type="dxa"/>
          </w:tcPr>
          <w:p w:rsidR="00BF48DB" w:rsidRPr="00D660D1" w:rsidRDefault="00BF48DB" w:rsidP="009601E5">
            <w:pPr>
              <w:spacing w:line="360" w:lineRule="auto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 w:rsidRPr="00D660D1">
              <w:rPr>
                <w:rFonts w:ascii="楷体" w:eastAsia="楷体" w:hAnsi="楷体" w:cs="楷体" w:hint="eastAsia"/>
                <w:sz w:val="24"/>
                <w:szCs w:val="24"/>
              </w:rPr>
              <w:t>EO6.1.2</w:t>
            </w:r>
          </w:p>
        </w:tc>
        <w:tc>
          <w:tcPr>
            <w:tcW w:w="11056" w:type="dxa"/>
            <w:vAlign w:val="center"/>
          </w:tcPr>
          <w:p w:rsidR="00BF48DB" w:rsidRPr="00D660D1" w:rsidRDefault="00A348E2" w:rsidP="009601E5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保持了</w:t>
            </w:r>
            <w:r w:rsidR="00BF48DB" w:rsidRPr="00D660D1">
              <w:rPr>
                <w:rFonts w:ascii="楷体" w:eastAsia="楷体" w:hAnsi="楷体" w:hint="eastAsia"/>
                <w:sz w:val="24"/>
                <w:szCs w:val="24"/>
              </w:rPr>
              <w:t>《环境因素识别与评价控制程序SDTS.CX18</w:t>
            </w:r>
            <w:r w:rsidR="00763394">
              <w:rPr>
                <w:rFonts w:ascii="楷体" w:eastAsia="楷体" w:hAnsi="楷体" w:hint="eastAsia"/>
                <w:sz w:val="24"/>
                <w:szCs w:val="24"/>
              </w:rPr>
              <w:t>-2022</w:t>
            </w:r>
            <w:r w:rsidR="00BF48DB" w:rsidRPr="00D660D1">
              <w:rPr>
                <w:rFonts w:ascii="楷体" w:eastAsia="楷体" w:hAnsi="楷体" w:hint="eastAsia"/>
                <w:sz w:val="24"/>
                <w:szCs w:val="24"/>
              </w:rPr>
              <w:t>》、《危险源辩识风险评价控制程序SDTS.CX21</w:t>
            </w:r>
            <w:r w:rsidR="00763394">
              <w:rPr>
                <w:rFonts w:ascii="楷体" w:eastAsia="楷体" w:hAnsi="楷体" w:hint="eastAsia"/>
                <w:sz w:val="24"/>
                <w:szCs w:val="24"/>
              </w:rPr>
              <w:t>-2022</w:t>
            </w:r>
            <w:r w:rsidR="00BF48DB" w:rsidRPr="00D660D1">
              <w:rPr>
                <w:rFonts w:ascii="楷体" w:eastAsia="楷体" w:hAnsi="楷体" w:hint="eastAsia"/>
                <w:sz w:val="24"/>
                <w:szCs w:val="24"/>
              </w:rPr>
              <w:t>》。</w:t>
            </w:r>
          </w:p>
          <w:p w:rsidR="00BF48DB" w:rsidRPr="00D660D1" w:rsidRDefault="00BF48DB" w:rsidP="009601E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查到《环境因素识别评价汇总表》，识别了</w:t>
            </w:r>
            <w:r w:rsidR="00A348E2" w:rsidRPr="00D660D1">
              <w:rPr>
                <w:rFonts w:ascii="楷体" w:eastAsia="楷体" w:hAnsi="楷体" w:hint="eastAsia"/>
                <w:sz w:val="24"/>
                <w:szCs w:val="24"/>
              </w:rPr>
              <w:t>质检部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在办公、检验等各有关过程的环境因素，包括</w:t>
            </w:r>
            <w:r w:rsidR="00A348E2" w:rsidRPr="00D660D1">
              <w:rPr>
                <w:rFonts w:ascii="楷体" w:eastAsia="楷体" w:hAnsi="楷体" w:hint="eastAsia"/>
                <w:sz w:val="24"/>
                <w:szCs w:val="24"/>
              </w:rPr>
              <w:t>水电消耗，办公纸张消耗，</w:t>
            </w:r>
            <w:r w:rsidR="002D3AFB" w:rsidRPr="00D660D1">
              <w:rPr>
                <w:rFonts w:ascii="楷体" w:eastAsia="楷体" w:hAnsi="楷体" w:hint="eastAsia"/>
                <w:sz w:val="24"/>
                <w:szCs w:val="24"/>
              </w:rPr>
              <w:t>办公固废排放</w:t>
            </w:r>
            <w:r w:rsidR="00A348E2" w:rsidRPr="00D660D1">
              <w:rPr>
                <w:rFonts w:ascii="楷体" w:eastAsia="楷体" w:hAnsi="楷体" w:hint="eastAsia"/>
                <w:sz w:val="24"/>
                <w:szCs w:val="24"/>
              </w:rPr>
              <w:t>，生活废水排放，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不合格品排放</w:t>
            </w:r>
            <w:r w:rsidR="00370679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370679" w:rsidRPr="00370679">
              <w:rPr>
                <w:rFonts w:ascii="楷体" w:eastAsia="楷体" w:hAnsi="楷体" w:hint="eastAsia"/>
                <w:sz w:val="24"/>
                <w:szCs w:val="24"/>
              </w:rPr>
              <w:t>废手套的遗弃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等环境因素。</w:t>
            </w:r>
          </w:p>
          <w:p w:rsidR="00BF48DB" w:rsidRPr="00D660D1" w:rsidRDefault="00BF48DB" w:rsidP="009601E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查《重要环境因素清单》，涉及本部门的重要环境因素：固体废弃物的排放、火灾事故的发生。</w:t>
            </w:r>
          </w:p>
          <w:p w:rsidR="00BF48DB" w:rsidRPr="00D660D1" w:rsidRDefault="00BF48DB" w:rsidP="009601E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控制措施：固废分类存放、垃圾等由办公室负责按规定处置，日常监督检查、培训教育，消防配备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有消防器材等措施</w:t>
            </w:r>
          </w:p>
          <w:p w:rsidR="00BF48DB" w:rsidRPr="00D660D1" w:rsidRDefault="00BF48DB" w:rsidP="009601E5">
            <w:pPr>
              <w:snapToGrid w:val="0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 xml:space="preserve">    查到《</w:t>
            </w:r>
            <w:r w:rsidR="00370679" w:rsidRPr="00370679">
              <w:rPr>
                <w:rFonts w:ascii="楷体" w:eastAsia="楷体" w:hAnsi="楷体" w:hint="eastAsia"/>
                <w:sz w:val="24"/>
                <w:szCs w:val="24"/>
              </w:rPr>
              <w:t>危险源辨识和风险评价一览表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》，识别了办公过程电脑辐射、</w:t>
            </w:r>
            <w:r w:rsidR="00AC7A7F" w:rsidRPr="00D660D1">
              <w:rPr>
                <w:rFonts w:ascii="楷体" w:eastAsia="楷体" w:hAnsi="楷体" w:hint="eastAsia"/>
                <w:sz w:val="24"/>
                <w:szCs w:val="24"/>
              </w:rPr>
              <w:t>线路火灾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、办公电器漏电触电、检验活动过程中的玻璃仪器划伤等危险源。</w:t>
            </w:r>
          </w:p>
          <w:p w:rsidR="00BF48DB" w:rsidRPr="00D660D1" w:rsidRDefault="00BF48DB" w:rsidP="009601E5">
            <w:pPr>
              <w:spacing w:line="360" w:lineRule="auto"/>
              <w:ind w:firstLine="468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查到《</w:t>
            </w:r>
            <w:r w:rsidR="00563FE4">
              <w:rPr>
                <w:rFonts w:ascii="楷体" w:eastAsia="楷体" w:hAnsi="楷体" w:hint="eastAsia"/>
                <w:sz w:val="24"/>
                <w:szCs w:val="24"/>
              </w:rPr>
              <w:t>重大危险源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清单》，涉及本部门的有</w:t>
            </w:r>
            <w:r w:rsidR="00563FE4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个</w:t>
            </w:r>
            <w:r w:rsidR="00563FE4">
              <w:rPr>
                <w:rFonts w:ascii="楷体" w:eastAsia="楷体" w:hAnsi="楷体" w:hint="eastAsia"/>
                <w:sz w:val="24"/>
                <w:szCs w:val="24"/>
              </w:rPr>
              <w:t>重大危险源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：火灾</w:t>
            </w:r>
            <w:r w:rsidR="00563FE4">
              <w:rPr>
                <w:rFonts w:ascii="楷体" w:eastAsia="楷体" w:hAnsi="楷体" w:hint="eastAsia"/>
                <w:sz w:val="24"/>
                <w:szCs w:val="24"/>
              </w:rPr>
              <w:t>、触电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事故的发生。</w:t>
            </w:r>
          </w:p>
          <w:p w:rsidR="00BF48DB" w:rsidRPr="00D660D1" w:rsidRDefault="00BF48DB" w:rsidP="009601E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危险源控制执行管理方案、配备消防器材、个体防护、日常检查及日常培训教育等运行控制措施。</w:t>
            </w:r>
          </w:p>
          <w:p w:rsidR="00BF48DB" w:rsidRPr="00D660D1" w:rsidRDefault="00BF48DB" w:rsidP="009601E5">
            <w:pPr>
              <w:spacing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 xml:space="preserve"> 部门识别和评价基本充分，符合规定要求。</w:t>
            </w:r>
          </w:p>
        </w:tc>
        <w:tc>
          <w:tcPr>
            <w:tcW w:w="993" w:type="dxa"/>
          </w:tcPr>
          <w:p w:rsidR="00BF48DB" w:rsidRPr="00D660D1" w:rsidRDefault="00AE22B7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DE39E6" w:rsidRPr="00D660D1" w:rsidTr="00AE22B7">
        <w:trPr>
          <w:trHeight w:val="1952"/>
        </w:trPr>
        <w:tc>
          <w:tcPr>
            <w:tcW w:w="1384" w:type="dxa"/>
          </w:tcPr>
          <w:p w:rsidR="00BF48DB" w:rsidRPr="00D660D1" w:rsidRDefault="00BF48DB" w:rsidP="009601E5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bCs/>
                <w:sz w:val="24"/>
                <w:szCs w:val="24"/>
              </w:rPr>
              <w:lastRenderedPageBreak/>
              <w:t>运行控制</w:t>
            </w:r>
          </w:p>
        </w:tc>
        <w:tc>
          <w:tcPr>
            <w:tcW w:w="1276" w:type="dxa"/>
          </w:tcPr>
          <w:p w:rsidR="00BF48DB" w:rsidRPr="00D660D1" w:rsidRDefault="00BF48DB" w:rsidP="009601E5">
            <w:pPr>
              <w:spacing w:line="360" w:lineRule="auto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 w:rsidRPr="00D660D1">
              <w:rPr>
                <w:rFonts w:ascii="楷体" w:eastAsia="楷体" w:hAnsi="楷体" w:cs="楷体" w:hint="eastAsia"/>
                <w:sz w:val="24"/>
                <w:szCs w:val="24"/>
              </w:rPr>
              <w:t>EO8.1</w:t>
            </w:r>
          </w:p>
        </w:tc>
        <w:tc>
          <w:tcPr>
            <w:tcW w:w="11056" w:type="dxa"/>
            <w:vAlign w:val="center"/>
          </w:tcPr>
          <w:p w:rsidR="00BF48DB" w:rsidRPr="00D660D1" w:rsidRDefault="00BF48DB" w:rsidP="009601E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公司制定实施了《运行控制程序</w:t>
            </w:r>
            <w:r w:rsidR="00675C26" w:rsidRPr="00D660D1">
              <w:rPr>
                <w:rFonts w:ascii="楷体" w:eastAsia="楷体" w:hAnsi="楷体" w:hint="eastAsia"/>
                <w:sz w:val="24"/>
              </w:rPr>
              <w:t>SDTS.CX25</w:t>
            </w:r>
            <w:r w:rsidR="00763394">
              <w:rPr>
                <w:rFonts w:ascii="楷体" w:eastAsia="楷体" w:hAnsi="楷体" w:hint="eastAsia"/>
                <w:sz w:val="24"/>
              </w:rPr>
              <w:t>-2022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》、《固体废弃物控制程序</w:t>
            </w:r>
            <w:r w:rsidR="00675C26" w:rsidRPr="00D660D1">
              <w:rPr>
                <w:rFonts w:ascii="楷体" w:eastAsia="楷体" w:hAnsi="楷体" w:hint="eastAsia"/>
                <w:sz w:val="24"/>
              </w:rPr>
              <w:t>SDTS.CX19</w:t>
            </w:r>
            <w:r w:rsidR="00763394">
              <w:rPr>
                <w:rFonts w:ascii="楷体" w:eastAsia="楷体" w:hAnsi="楷体" w:hint="eastAsia"/>
                <w:sz w:val="24"/>
              </w:rPr>
              <w:t>-2022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》</w:t>
            </w:r>
            <w:r w:rsidR="00675C26" w:rsidRPr="00D660D1">
              <w:rPr>
                <w:rFonts w:ascii="楷体" w:eastAsia="楷体" w:hAnsi="楷体" w:hint="eastAsia"/>
                <w:sz w:val="24"/>
                <w:szCs w:val="24"/>
              </w:rPr>
              <w:t>、《消防安全管理程序</w:t>
            </w:r>
            <w:r w:rsidR="00675C26" w:rsidRPr="00D660D1">
              <w:rPr>
                <w:rFonts w:ascii="楷体" w:eastAsia="楷体" w:hAnsi="楷体" w:hint="eastAsia"/>
                <w:sz w:val="24"/>
              </w:rPr>
              <w:t>SDTS.CX12</w:t>
            </w:r>
            <w:r w:rsidR="00763394">
              <w:rPr>
                <w:rFonts w:ascii="楷体" w:eastAsia="楷体" w:hAnsi="楷体" w:hint="eastAsia"/>
                <w:sz w:val="24"/>
              </w:rPr>
              <w:t>-2022</w:t>
            </w:r>
            <w:r w:rsidR="00675C26" w:rsidRPr="00D660D1">
              <w:rPr>
                <w:rFonts w:ascii="楷体" w:eastAsia="楷体" w:hAnsi="楷体" w:hint="eastAsia"/>
                <w:sz w:val="24"/>
                <w:szCs w:val="24"/>
              </w:rPr>
              <w:t>》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、《环境保护管理办法》、《劳保、消防用品管理办法》、《职工安全守则》</w:t>
            </w:r>
            <w:r w:rsidR="00675C26" w:rsidRPr="00D660D1">
              <w:rPr>
                <w:rFonts w:ascii="楷体" w:eastAsia="楷体" w:hAnsi="楷体" w:hint="eastAsia"/>
                <w:sz w:val="24"/>
                <w:szCs w:val="24"/>
              </w:rPr>
              <w:t>、《安全生产检查制度》、《消防管理制度》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等环境与安全管理制度。</w:t>
            </w:r>
          </w:p>
          <w:p w:rsidR="00053C49" w:rsidRPr="00D660D1" w:rsidRDefault="00BF48DB" w:rsidP="009601E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现场检验时严格遵守公司的规章制度，注意安全避免碰伤划伤</w:t>
            </w:r>
            <w:r w:rsidR="00675C26" w:rsidRPr="00D660D1">
              <w:rPr>
                <w:rFonts w:ascii="楷体" w:eastAsia="楷体" w:hAnsi="楷体" w:hint="eastAsia"/>
                <w:sz w:val="24"/>
                <w:szCs w:val="24"/>
              </w:rPr>
              <w:t>，避免触电和化学品伤害</w:t>
            </w:r>
            <w:r w:rsidR="00053C49" w:rsidRPr="00D660D1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BF48DB" w:rsidRPr="00D660D1" w:rsidRDefault="00BF48DB" w:rsidP="009601E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通电检查时先检查线路有无漏电隐患</w:t>
            </w:r>
            <w:r w:rsidR="00906311" w:rsidRPr="00D660D1">
              <w:rPr>
                <w:rFonts w:ascii="楷体" w:eastAsia="楷体" w:hAnsi="楷体" w:hint="eastAsia"/>
                <w:sz w:val="24"/>
                <w:szCs w:val="24"/>
              </w:rPr>
              <w:t>，使用化学品调试时注意化学品</w:t>
            </w:r>
            <w:r w:rsidR="00B1361A" w:rsidRPr="00D660D1">
              <w:rPr>
                <w:rFonts w:ascii="楷体" w:eastAsia="楷体" w:hAnsi="楷体" w:hint="eastAsia"/>
                <w:sz w:val="24"/>
                <w:szCs w:val="24"/>
              </w:rPr>
              <w:t>遗洒，戴防护手套避免化学品伤害，废液倒入废液桶内</w:t>
            </w:r>
            <w:r w:rsidR="00675C26" w:rsidRPr="00D660D1">
              <w:rPr>
                <w:rFonts w:ascii="楷体" w:eastAsia="楷体" w:hAnsi="楷体" w:hint="eastAsia"/>
                <w:sz w:val="24"/>
                <w:szCs w:val="24"/>
              </w:rPr>
              <w:t>，集中回收处理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B05691" w:rsidRPr="00D660D1" w:rsidRDefault="00B05691" w:rsidP="009601E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使用耐压测试仪时戴绝缘防护手套，</w:t>
            </w:r>
            <w:r w:rsidR="002D2416" w:rsidRPr="00D660D1">
              <w:rPr>
                <w:rFonts w:ascii="楷体" w:eastAsia="楷体" w:hAnsi="楷体" w:hint="eastAsia"/>
                <w:sz w:val="24"/>
                <w:szCs w:val="24"/>
              </w:rPr>
              <w:t>脚下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垫</w:t>
            </w:r>
            <w:proofErr w:type="gramStart"/>
            <w:r w:rsidR="002D2416" w:rsidRPr="00D660D1">
              <w:rPr>
                <w:rFonts w:ascii="楷体" w:eastAsia="楷体" w:hAnsi="楷体" w:hint="eastAsia"/>
                <w:sz w:val="24"/>
                <w:szCs w:val="24"/>
              </w:rPr>
              <w:t>绝缘地</w:t>
            </w:r>
            <w:proofErr w:type="gramEnd"/>
            <w:r w:rsidR="002D2416" w:rsidRPr="00D660D1">
              <w:rPr>
                <w:rFonts w:ascii="楷体" w:eastAsia="楷体" w:hAnsi="楷体" w:hint="eastAsia"/>
                <w:sz w:val="24"/>
                <w:szCs w:val="24"/>
              </w:rPr>
              <w:t>垫</w:t>
            </w:r>
            <w:r w:rsidR="00675C26" w:rsidRPr="00D660D1">
              <w:rPr>
                <w:rFonts w:ascii="楷体" w:eastAsia="楷体" w:hAnsi="楷体" w:hint="eastAsia"/>
                <w:sz w:val="24"/>
                <w:szCs w:val="24"/>
              </w:rPr>
              <w:t>，做好安全防护</w:t>
            </w:r>
            <w:r w:rsidR="002D2416" w:rsidRPr="00D660D1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BF48DB" w:rsidRPr="00D660D1" w:rsidRDefault="00BF48DB" w:rsidP="009601E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检验合格产品进行回用，不合格产品统一</w:t>
            </w:r>
            <w:r w:rsidR="00032C4C">
              <w:rPr>
                <w:rFonts w:ascii="楷体" w:eastAsia="楷体" w:hAnsi="楷体" w:hint="eastAsia"/>
                <w:sz w:val="24"/>
                <w:szCs w:val="24"/>
              </w:rPr>
              <w:t>交生产部</w:t>
            </w:r>
            <w:bookmarkStart w:id="0" w:name="_GoBack"/>
            <w:bookmarkEnd w:id="0"/>
            <w:r w:rsidRPr="00D660D1">
              <w:rPr>
                <w:rFonts w:ascii="楷体" w:eastAsia="楷体" w:hAnsi="楷体" w:hint="eastAsia"/>
                <w:sz w:val="24"/>
                <w:szCs w:val="24"/>
              </w:rPr>
              <w:t>处理。</w:t>
            </w:r>
          </w:p>
          <w:p w:rsidR="00BF48DB" w:rsidRPr="00D660D1" w:rsidRDefault="00BF48DB" w:rsidP="00675C26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 xml:space="preserve">   </w:t>
            </w:r>
            <w:r w:rsidR="00053C49" w:rsidRPr="00D660D1">
              <w:rPr>
                <w:rFonts w:ascii="楷体" w:eastAsia="楷体" w:hAnsi="楷体" w:hint="eastAsia"/>
                <w:sz w:val="24"/>
                <w:szCs w:val="24"/>
              </w:rPr>
              <w:t>质检</w:t>
            </w:r>
            <w:r w:rsidRPr="00D660D1">
              <w:rPr>
                <w:rFonts w:ascii="楷体" w:eastAsia="楷体" w:hAnsi="楷体" w:hint="eastAsia"/>
                <w:sz w:val="24"/>
                <w:szCs w:val="24"/>
              </w:rPr>
              <w:t>部门运行控制基本有效。</w:t>
            </w:r>
          </w:p>
        </w:tc>
        <w:tc>
          <w:tcPr>
            <w:tcW w:w="993" w:type="dxa"/>
          </w:tcPr>
          <w:p w:rsidR="00BF48DB" w:rsidRPr="00D660D1" w:rsidRDefault="00AE22B7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675C26" w:rsidRPr="00D660D1" w:rsidTr="00AE22B7">
        <w:trPr>
          <w:trHeight w:val="676"/>
        </w:trPr>
        <w:tc>
          <w:tcPr>
            <w:tcW w:w="1384" w:type="dxa"/>
            <w:vAlign w:val="center"/>
          </w:tcPr>
          <w:p w:rsidR="00675C26" w:rsidRPr="00D660D1" w:rsidRDefault="00675C26" w:rsidP="00F132D1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D660D1">
              <w:rPr>
                <w:rFonts w:ascii="楷体" w:eastAsia="楷体" w:hAnsi="楷体" w:cstheme="minorEastAsia" w:hint="eastAsia"/>
                <w:sz w:val="24"/>
                <w:szCs w:val="24"/>
              </w:rPr>
              <w:t>应急准备和响应</w:t>
            </w:r>
          </w:p>
        </w:tc>
        <w:tc>
          <w:tcPr>
            <w:tcW w:w="1276" w:type="dxa"/>
            <w:vAlign w:val="center"/>
          </w:tcPr>
          <w:p w:rsidR="00675C26" w:rsidRPr="00D660D1" w:rsidRDefault="00675C26" w:rsidP="00F132D1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D660D1">
              <w:rPr>
                <w:rFonts w:ascii="楷体" w:eastAsia="楷体" w:hAnsi="楷体" w:cstheme="minorEastAsia" w:hint="eastAsia"/>
                <w:sz w:val="24"/>
                <w:szCs w:val="24"/>
              </w:rPr>
              <w:t>E/O：8.2</w:t>
            </w:r>
          </w:p>
        </w:tc>
        <w:tc>
          <w:tcPr>
            <w:tcW w:w="11056" w:type="dxa"/>
            <w:vAlign w:val="center"/>
          </w:tcPr>
          <w:p w:rsidR="00B01218" w:rsidRPr="00B01218" w:rsidRDefault="000D05C0" w:rsidP="00B01218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2022.8.20</w:t>
            </w:r>
            <w:r w:rsidR="00B01218" w:rsidRPr="00B01218">
              <w:rPr>
                <w:rFonts w:ascii="楷体" w:eastAsia="楷体" w:hAnsi="楷体" w:hint="eastAsia"/>
                <w:sz w:val="24"/>
                <w:szCs w:val="24"/>
              </w:rPr>
              <w:t>日参加了公司统一组织的消防应急预案演练，见办公室记录。</w:t>
            </w:r>
          </w:p>
          <w:p w:rsidR="00B01218" w:rsidRDefault="000D05C0" w:rsidP="00B01218">
            <w:pPr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2022.9.18</w:t>
            </w:r>
            <w:r w:rsidR="00B01218" w:rsidRPr="00B01218">
              <w:rPr>
                <w:rFonts w:ascii="楷体" w:eastAsia="楷体" w:hAnsi="楷体" w:hint="eastAsia"/>
                <w:sz w:val="24"/>
                <w:szCs w:val="24"/>
              </w:rPr>
              <w:t>日参加了公司统一组织的新型冠状肺炎疫情应急预案演练，见办公室记录。</w:t>
            </w:r>
          </w:p>
          <w:p w:rsidR="000D05C0" w:rsidRDefault="000D05C0" w:rsidP="000D05C0">
            <w:pPr>
              <w:spacing w:line="360" w:lineRule="auto"/>
              <w:ind w:firstLineChars="150" w:firstLine="360"/>
              <w:rPr>
                <w:rFonts w:ascii="楷体" w:eastAsia="楷体" w:hAnsi="楷体" w:cstheme="minorEastAsia"/>
                <w:sz w:val="24"/>
                <w:szCs w:val="24"/>
              </w:rPr>
            </w:pP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2022.9.8日参加了公司统一组织的化学品泄漏应急预案演练，见办公室记录。</w:t>
            </w:r>
          </w:p>
          <w:p w:rsidR="00675C26" w:rsidRPr="00D660D1" w:rsidRDefault="00B01218" w:rsidP="00B01218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经审核质检员</w:t>
            </w:r>
            <w:r w:rsidR="00675C26" w:rsidRPr="00D660D1">
              <w:rPr>
                <w:rFonts w:ascii="楷体" w:eastAsia="楷体" w:hAnsi="楷体" w:hint="eastAsia"/>
                <w:sz w:val="24"/>
                <w:szCs w:val="24"/>
              </w:rPr>
              <w:t>掌握了消防应急知识。</w:t>
            </w:r>
          </w:p>
          <w:p w:rsidR="00675C26" w:rsidRPr="00D660D1" w:rsidRDefault="00675C26" w:rsidP="00563FE4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660D1">
              <w:rPr>
                <w:rFonts w:ascii="楷体" w:eastAsia="楷体" w:hAnsi="楷体" w:hint="eastAsia"/>
                <w:sz w:val="24"/>
                <w:szCs w:val="24"/>
              </w:rPr>
              <w:t>现场巡视质检部办公区域和检验区域的灭火器正常，电线、电气插座完整，未见隐患。</w:t>
            </w:r>
          </w:p>
        </w:tc>
        <w:tc>
          <w:tcPr>
            <w:tcW w:w="993" w:type="dxa"/>
          </w:tcPr>
          <w:p w:rsidR="00675C26" w:rsidRPr="00D660D1" w:rsidRDefault="00AE22B7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675C26" w:rsidRPr="00D660D1" w:rsidTr="00AE22B7">
        <w:trPr>
          <w:trHeight w:val="986"/>
        </w:trPr>
        <w:tc>
          <w:tcPr>
            <w:tcW w:w="1384" w:type="dxa"/>
          </w:tcPr>
          <w:p w:rsidR="00675C26" w:rsidRPr="00D660D1" w:rsidRDefault="00675C26" w:rsidP="009B461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5C26" w:rsidRPr="00D660D1" w:rsidRDefault="00675C26" w:rsidP="009B461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056" w:type="dxa"/>
            <w:vAlign w:val="center"/>
          </w:tcPr>
          <w:p w:rsidR="00675C26" w:rsidRPr="00D660D1" w:rsidRDefault="00675C26" w:rsidP="009B4611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993" w:type="dxa"/>
          </w:tcPr>
          <w:p w:rsidR="00675C26" w:rsidRPr="00D660D1" w:rsidRDefault="00675C26" w:rsidP="009B461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8973EE" w:rsidRPr="00D660D1" w:rsidRDefault="00971600">
      <w:pPr>
        <w:rPr>
          <w:rFonts w:ascii="楷体" w:eastAsia="楷体" w:hAnsi="楷体"/>
        </w:rPr>
      </w:pPr>
      <w:r w:rsidRPr="00D660D1">
        <w:rPr>
          <w:rFonts w:ascii="楷体" w:eastAsia="楷体" w:hAnsi="楷体"/>
        </w:rPr>
        <w:ptab w:relativeTo="margin" w:alignment="center" w:leader="none"/>
      </w:r>
    </w:p>
    <w:p w:rsidR="007757F3" w:rsidRPr="00D660D1" w:rsidRDefault="007757F3">
      <w:pPr>
        <w:rPr>
          <w:rFonts w:ascii="楷体" w:eastAsia="楷体" w:hAnsi="楷体"/>
        </w:rPr>
      </w:pPr>
    </w:p>
    <w:p w:rsidR="007757F3" w:rsidRPr="00D660D1" w:rsidRDefault="007757F3" w:rsidP="0003373A">
      <w:pPr>
        <w:pStyle w:val="a4"/>
        <w:rPr>
          <w:rFonts w:ascii="楷体" w:eastAsia="楷体" w:hAnsi="楷体"/>
        </w:rPr>
      </w:pPr>
      <w:r w:rsidRPr="00D660D1">
        <w:rPr>
          <w:rFonts w:ascii="楷体" w:eastAsia="楷体" w:hAnsi="楷体" w:hint="eastAsia"/>
        </w:rPr>
        <w:t>说明：不符合标注N</w:t>
      </w:r>
    </w:p>
    <w:sectPr w:rsidR="007757F3" w:rsidRPr="00D660D1" w:rsidSect="008973EE">
      <w:headerReference w:type="default" r:id="rId11"/>
      <w:footerReference w:type="default" r:id="rId12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CAD" w:rsidRDefault="00831CAD" w:rsidP="008973EE">
      <w:r>
        <w:separator/>
      </w:r>
    </w:p>
  </w:endnote>
  <w:endnote w:type="continuationSeparator" w:id="0">
    <w:p w:rsidR="00831CAD" w:rsidRDefault="00831CAD" w:rsidP="00897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方正黑体简体">
    <w:altName w:val="宋体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  <w:docPartObj>
        <w:docPartGallery w:val="Page Numbers (Bottom of Page)"/>
        <w:docPartUnique/>
      </w:docPartObj>
    </w:sdtPr>
    <w:sdtEndPr/>
    <w:sdtContent>
      <w:sdt>
        <w:sdtPr>
          <w:id w:val="171357217"/>
          <w:docPartObj>
            <w:docPartGallery w:val="Page Numbers (Top of Page)"/>
            <w:docPartUnique/>
          </w:docPartObj>
        </w:sdtPr>
        <w:sdtEndPr/>
        <w:sdtContent>
          <w:p w:rsidR="00F90091" w:rsidRDefault="00F90091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32C4C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32C4C">
              <w:rPr>
                <w:b/>
                <w:noProof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F90091" w:rsidRDefault="00F9009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CAD" w:rsidRDefault="00831CAD" w:rsidP="008973EE">
      <w:r>
        <w:separator/>
      </w:r>
    </w:p>
  </w:footnote>
  <w:footnote w:type="continuationSeparator" w:id="0">
    <w:p w:rsidR="00831CAD" w:rsidRDefault="00831CAD" w:rsidP="008973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091" w:rsidRPr="00390345" w:rsidRDefault="00094360" w:rsidP="00094360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094360">
      <w:rPr>
        <w:rStyle w:val="CharChar1"/>
        <w:rFonts w:hint="default"/>
        <w:noProof/>
      </w:rPr>
      <w:drawing>
        <wp:anchor distT="0" distB="0" distL="114300" distR="114300" simplePos="0" relativeHeight="251663360" behindDoc="0" locked="0" layoutInCell="1" allowOverlap="1" wp14:anchorId="4730101F" wp14:editId="19E75253">
          <wp:simplePos x="0" y="0"/>
          <wp:positionH relativeFrom="column">
            <wp:posOffset>-50800</wp:posOffset>
          </wp:positionH>
          <wp:positionV relativeFrom="paragraph">
            <wp:posOffset>12065</wp:posOffset>
          </wp:positionV>
          <wp:extent cx="485775" cy="485775"/>
          <wp:effectExtent l="0" t="0" r="0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0091" w:rsidRPr="00390345">
      <w:rPr>
        <w:rStyle w:val="CharChar1"/>
        <w:rFonts w:hint="default"/>
      </w:rPr>
      <w:t>北京国标联合认证有限公司</w:t>
    </w:r>
    <w:r w:rsidR="00F90091" w:rsidRPr="00390345">
      <w:rPr>
        <w:rStyle w:val="CharChar1"/>
        <w:rFonts w:hint="default"/>
      </w:rPr>
      <w:tab/>
    </w:r>
    <w:r w:rsidR="00F90091" w:rsidRPr="00390345">
      <w:rPr>
        <w:rStyle w:val="CharChar1"/>
        <w:rFonts w:hint="default"/>
      </w:rPr>
      <w:tab/>
    </w:r>
    <w:r w:rsidR="00F90091">
      <w:rPr>
        <w:rStyle w:val="CharChar1"/>
        <w:rFonts w:hint="default"/>
      </w:rPr>
      <w:tab/>
    </w:r>
  </w:p>
  <w:p w:rsidR="00F90091" w:rsidRDefault="00831CAD" w:rsidP="007757F3">
    <w:pPr>
      <w:pStyle w:val="a5"/>
      <w:pBdr>
        <w:bottom w:val="none" w:sz="0" w:space="1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margin-left:554.75pt;margin-top:2.2pt;width:172pt;height:20.2pt;z-index:251661312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 style="mso-next-textbox:#文本框 1">
            <w:txbxContent>
              <w:p w:rsidR="00094360" w:rsidRDefault="00094360" w:rsidP="00094360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F90091" w:rsidRPr="00390345">
      <w:rPr>
        <w:rStyle w:val="CharChar1"/>
        <w:rFonts w:hint="default"/>
      </w:rPr>
      <w:t xml:space="preserve">        </w:t>
    </w:r>
    <w:r w:rsidR="00F90091" w:rsidRPr="00390345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F90091" w:rsidRPr="00390345">
      <w:rPr>
        <w:rStyle w:val="CharChar1"/>
        <w:rFonts w:hint="default"/>
        <w:w w:val="90"/>
      </w:rPr>
      <w:t>Co.</w:t>
    </w:r>
    <w:proofErr w:type="gramStart"/>
    <w:r w:rsidR="00F90091" w:rsidRPr="00390345">
      <w:rPr>
        <w:rStyle w:val="CharChar1"/>
        <w:rFonts w:hint="default"/>
        <w:w w:val="90"/>
      </w:rPr>
      <w:t>,Ltd</w:t>
    </w:r>
    <w:proofErr w:type="spellEnd"/>
    <w:proofErr w:type="gramEnd"/>
    <w:r w:rsidR="00F90091" w:rsidRPr="00390345">
      <w:rPr>
        <w:rStyle w:val="CharChar1"/>
        <w:rFonts w:hint="default"/>
        <w:w w:val="90"/>
      </w:rPr>
      <w:t>.</w:t>
    </w:r>
    <w:r w:rsidR="00F90091">
      <w:rPr>
        <w:rStyle w:val="CharChar1"/>
        <w:rFonts w:hint="default"/>
        <w:w w:val="90"/>
        <w:szCs w:val="21"/>
      </w:rPr>
      <w:t xml:space="preserve">  </w:t>
    </w:r>
    <w:r w:rsidR="00F90091">
      <w:rPr>
        <w:rStyle w:val="CharChar1"/>
        <w:rFonts w:hint="default"/>
        <w:w w:val="90"/>
        <w:sz w:val="20"/>
      </w:rPr>
      <w:t xml:space="preserve"> </w:t>
    </w:r>
    <w:r w:rsidR="00F90091">
      <w:rPr>
        <w:rStyle w:val="CharChar1"/>
        <w:rFonts w:hint="default"/>
        <w:w w:val="90"/>
      </w:rPr>
      <w:t xml:space="preserve">                   </w:t>
    </w:r>
  </w:p>
  <w:p w:rsidR="00F90091" w:rsidRDefault="00F9009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38A8C"/>
    <w:multiLevelType w:val="singleLevel"/>
    <w:tmpl w:val="33638A8C"/>
    <w:lvl w:ilvl="0">
      <w:start w:val="5"/>
      <w:numFmt w:val="decimal"/>
      <w:suff w:val="nothing"/>
      <w:lvlText w:val="%1、"/>
      <w:lvlJc w:val="left"/>
    </w:lvl>
  </w:abstractNum>
  <w:abstractNum w:abstractNumId="1">
    <w:nsid w:val="40BF24B5"/>
    <w:multiLevelType w:val="multilevel"/>
    <w:tmpl w:val="40BF24B5"/>
    <w:lvl w:ilvl="0">
      <w:start w:val="1"/>
      <w:numFmt w:val="lowerLetter"/>
      <w:lvlText w:val="%1)"/>
      <w:lvlJc w:val="left"/>
      <w:pPr>
        <w:ind w:left="1199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79" w:hanging="420"/>
      </w:pPr>
    </w:lvl>
    <w:lvl w:ilvl="2">
      <w:start w:val="1"/>
      <w:numFmt w:val="lowerRoman"/>
      <w:lvlText w:val="%3."/>
      <w:lvlJc w:val="right"/>
      <w:pPr>
        <w:ind w:left="2099" w:hanging="420"/>
      </w:pPr>
    </w:lvl>
    <w:lvl w:ilvl="3">
      <w:start w:val="1"/>
      <w:numFmt w:val="decimal"/>
      <w:lvlText w:val="%4."/>
      <w:lvlJc w:val="left"/>
      <w:pPr>
        <w:ind w:left="2519" w:hanging="420"/>
      </w:pPr>
    </w:lvl>
    <w:lvl w:ilvl="4">
      <w:start w:val="1"/>
      <w:numFmt w:val="lowerLetter"/>
      <w:lvlText w:val="%5)"/>
      <w:lvlJc w:val="left"/>
      <w:pPr>
        <w:ind w:left="2939" w:hanging="420"/>
      </w:pPr>
    </w:lvl>
    <w:lvl w:ilvl="5">
      <w:start w:val="1"/>
      <w:numFmt w:val="lowerRoman"/>
      <w:lvlText w:val="%6."/>
      <w:lvlJc w:val="right"/>
      <w:pPr>
        <w:ind w:left="3359" w:hanging="420"/>
      </w:pPr>
    </w:lvl>
    <w:lvl w:ilvl="6">
      <w:start w:val="1"/>
      <w:numFmt w:val="decimal"/>
      <w:lvlText w:val="%7."/>
      <w:lvlJc w:val="left"/>
      <w:pPr>
        <w:ind w:left="3779" w:hanging="420"/>
      </w:pPr>
    </w:lvl>
    <w:lvl w:ilvl="7">
      <w:start w:val="1"/>
      <w:numFmt w:val="lowerLetter"/>
      <w:lvlText w:val="%8)"/>
      <w:lvlJc w:val="left"/>
      <w:pPr>
        <w:ind w:left="4199" w:hanging="420"/>
      </w:pPr>
    </w:lvl>
    <w:lvl w:ilvl="8">
      <w:start w:val="1"/>
      <w:numFmt w:val="lowerRoman"/>
      <w:lvlText w:val="%9."/>
      <w:lvlJc w:val="right"/>
      <w:pPr>
        <w:ind w:left="4619" w:hanging="420"/>
      </w:pPr>
    </w:lvl>
  </w:abstractNum>
  <w:abstractNum w:abstractNumId="2">
    <w:nsid w:val="558A54BD"/>
    <w:multiLevelType w:val="singleLevel"/>
    <w:tmpl w:val="558A54BD"/>
    <w:lvl w:ilvl="0">
      <w:start w:val="1"/>
      <w:numFmt w:val="decimal"/>
      <w:suff w:val="nothing"/>
      <w:lvlText w:val="%1、"/>
      <w:lvlJc w:val="left"/>
    </w:lvl>
  </w:abstractNum>
  <w:abstractNum w:abstractNumId="3">
    <w:nsid w:val="6AD65455"/>
    <w:multiLevelType w:val="hybridMultilevel"/>
    <w:tmpl w:val="565EE628"/>
    <w:lvl w:ilvl="0" w:tplc="93EE857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CEA79DE"/>
    <w:multiLevelType w:val="hybridMultilevel"/>
    <w:tmpl w:val="529223F0"/>
    <w:lvl w:ilvl="0" w:tplc="545A64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04817"/>
    <w:rsid w:val="00005AA6"/>
    <w:rsid w:val="00007C97"/>
    <w:rsid w:val="0001151F"/>
    <w:rsid w:val="00014D00"/>
    <w:rsid w:val="00020F69"/>
    <w:rsid w:val="000214B6"/>
    <w:rsid w:val="000225FF"/>
    <w:rsid w:val="000252BF"/>
    <w:rsid w:val="0002531E"/>
    <w:rsid w:val="000322DD"/>
    <w:rsid w:val="00032C4C"/>
    <w:rsid w:val="0003373A"/>
    <w:rsid w:val="000369F1"/>
    <w:rsid w:val="00037697"/>
    <w:rsid w:val="000412F6"/>
    <w:rsid w:val="00045270"/>
    <w:rsid w:val="00046121"/>
    <w:rsid w:val="0004642B"/>
    <w:rsid w:val="00047E49"/>
    <w:rsid w:val="00050512"/>
    <w:rsid w:val="0005199E"/>
    <w:rsid w:val="00053C49"/>
    <w:rsid w:val="0005697E"/>
    <w:rsid w:val="000579CF"/>
    <w:rsid w:val="00061974"/>
    <w:rsid w:val="00062975"/>
    <w:rsid w:val="00063275"/>
    <w:rsid w:val="00065C74"/>
    <w:rsid w:val="00072B81"/>
    <w:rsid w:val="0007453B"/>
    <w:rsid w:val="00076CD3"/>
    <w:rsid w:val="00080C1D"/>
    <w:rsid w:val="00082216"/>
    <w:rsid w:val="00082398"/>
    <w:rsid w:val="000849D2"/>
    <w:rsid w:val="0008635A"/>
    <w:rsid w:val="00086C3D"/>
    <w:rsid w:val="0008749B"/>
    <w:rsid w:val="00090B18"/>
    <w:rsid w:val="00091A2D"/>
    <w:rsid w:val="00094360"/>
    <w:rsid w:val="00097CAB"/>
    <w:rsid w:val="000A5E44"/>
    <w:rsid w:val="000A7044"/>
    <w:rsid w:val="000B0541"/>
    <w:rsid w:val="000B1394"/>
    <w:rsid w:val="000B2E9C"/>
    <w:rsid w:val="000B40BD"/>
    <w:rsid w:val="000B41D6"/>
    <w:rsid w:val="000C123B"/>
    <w:rsid w:val="000C151C"/>
    <w:rsid w:val="000C4E63"/>
    <w:rsid w:val="000C6AFC"/>
    <w:rsid w:val="000D05C0"/>
    <w:rsid w:val="000D51FB"/>
    <w:rsid w:val="000D5401"/>
    <w:rsid w:val="000D5976"/>
    <w:rsid w:val="000D5BE4"/>
    <w:rsid w:val="000D697A"/>
    <w:rsid w:val="000E1DCC"/>
    <w:rsid w:val="000E2B69"/>
    <w:rsid w:val="000E2FCD"/>
    <w:rsid w:val="000E4B40"/>
    <w:rsid w:val="000E7848"/>
    <w:rsid w:val="000E7EF7"/>
    <w:rsid w:val="000F0CB7"/>
    <w:rsid w:val="000F2483"/>
    <w:rsid w:val="000F35F1"/>
    <w:rsid w:val="000F7D53"/>
    <w:rsid w:val="0010182C"/>
    <w:rsid w:val="00101F08"/>
    <w:rsid w:val="001022F1"/>
    <w:rsid w:val="001037D5"/>
    <w:rsid w:val="0010381F"/>
    <w:rsid w:val="00105BF7"/>
    <w:rsid w:val="00106BDD"/>
    <w:rsid w:val="00107942"/>
    <w:rsid w:val="001103A2"/>
    <w:rsid w:val="00112259"/>
    <w:rsid w:val="00112473"/>
    <w:rsid w:val="00112EBF"/>
    <w:rsid w:val="00112EF4"/>
    <w:rsid w:val="0012440D"/>
    <w:rsid w:val="00126769"/>
    <w:rsid w:val="00136114"/>
    <w:rsid w:val="001416BE"/>
    <w:rsid w:val="0014220A"/>
    <w:rsid w:val="0014235B"/>
    <w:rsid w:val="00145688"/>
    <w:rsid w:val="001478E0"/>
    <w:rsid w:val="00150852"/>
    <w:rsid w:val="00152F47"/>
    <w:rsid w:val="001555E4"/>
    <w:rsid w:val="00155BB0"/>
    <w:rsid w:val="00160A2C"/>
    <w:rsid w:val="00161106"/>
    <w:rsid w:val="00165CC8"/>
    <w:rsid w:val="001677C1"/>
    <w:rsid w:val="00170E3E"/>
    <w:rsid w:val="001714F7"/>
    <w:rsid w:val="001719E3"/>
    <w:rsid w:val="001737D0"/>
    <w:rsid w:val="00173DEB"/>
    <w:rsid w:val="0017468A"/>
    <w:rsid w:val="00176F70"/>
    <w:rsid w:val="00183139"/>
    <w:rsid w:val="00186432"/>
    <w:rsid w:val="001876B6"/>
    <w:rsid w:val="001904A8"/>
    <w:rsid w:val="001918ED"/>
    <w:rsid w:val="00192A7F"/>
    <w:rsid w:val="00192C27"/>
    <w:rsid w:val="001930E6"/>
    <w:rsid w:val="001951C7"/>
    <w:rsid w:val="00196315"/>
    <w:rsid w:val="001A082C"/>
    <w:rsid w:val="001A191B"/>
    <w:rsid w:val="001A2536"/>
    <w:rsid w:val="001A2D7F"/>
    <w:rsid w:val="001A3DF8"/>
    <w:rsid w:val="001A572D"/>
    <w:rsid w:val="001A6F25"/>
    <w:rsid w:val="001B3A18"/>
    <w:rsid w:val="001C0577"/>
    <w:rsid w:val="001C724A"/>
    <w:rsid w:val="001C74CE"/>
    <w:rsid w:val="001D12D6"/>
    <w:rsid w:val="001D318E"/>
    <w:rsid w:val="001D39C6"/>
    <w:rsid w:val="001D4AD8"/>
    <w:rsid w:val="001D54FF"/>
    <w:rsid w:val="001D652E"/>
    <w:rsid w:val="001D73AD"/>
    <w:rsid w:val="001E1974"/>
    <w:rsid w:val="001E1C36"/>
    <w:rsid w:val="001E21FA"/>
    <w:rsid w:val="001E64EB"/>
    <w:rsid w:val="001E7200"/>
    <w:rsid w:val="001E74E2"/>
    <w:rsid w:val="001F0DAF"/>
    <w:rsid w:val="001F1714"/>
    <w:rsid w:val="001F556C"/>
    <w:rsid w:val="00201285"/>
    <w:rsid w:val="002020CB"/>
    <w:rsid w:val="00202985"/>
    <w:rsid w:val="00202BC2"/>
    <w:rsid w:val="00210A5D"/>
    <w:rsid w:val="002122D7"/>
    <w:rsid w:val="00214113"/>
    <w:rsid w:val="00215081"/>
    <w:rsid w:val="00215B15"/>
    <w:rsid w:val="00222532"/>
    <w:rsid w:val="00222839"/>
    <w:rsid w:val="002250F7"/>
    <w:rsid w:val="00227864"/>
    <w:rsid w:val="0023038C"/>
    <w:rsid w:val="00230796"/>
    <w:rsid w:val="00236CD5"/>
    <w:rsid w:val="00237445"/>
    <w:rsid w:val="00237625"/>
    <w:rsid w:val="00244DE1"/>
    <w:rsid w:val="0024743C"/>
    <w:rsid w:val="00247AD6"/>
    <w:rsid w:val="00250E2E"/>
    <w:rsid w:val="002513BC"/>
    <w:rsid w:val="002518FD"/>
    <w:rsid w:val="00251FDE"/>
    <w:rsid w:val="00252A48"/>
    <w:rsid w:val="0025310B"/>
    <w:rsid w:val="002538FB"/>
    <w:rsid w:val="0026025B"/>
    <w:rsid w:val="00264A93"/>
    <w:rsid w:val="002651A6"/>
    <w:rsid w:val="002669E5"/>
    <w:rsid w:val="00267C9B"/>
    <w:rsid w:val="00267E42"/>
    <w:rsid w:val="0027384F"/>
    <w:rsid w:val="00281EB5"/>
    <w:rsid w:val="00282C4E"/>
    <w:rsid w:val="0028333D"/>
    <w:rsid w:val="00283EE4"/>
    <w:rsid w:val="00290C8D"/>
    <w:rsid w:val="00290FC2"/>
    <w:rsid w:val="002914E4"/>
    <w:rsid w:val="00293973"/>
    <w:rsid w:val="002973F0"/>
    <w:rsid w:val="002975C1"/>
    <w:rsid w:val="00297DFB"/>
    <w:rsid w:val="002A0E6E"/>
    <w:rsid w:val="002A2529"/>
    <w:rsid w:val="002A33CC"/>
    <w:rsid w:val="002B01C2"/>
    <w:rsid w:val="002B14DB"/>
    <w:rsid w:val="002B1808"/>
    <w:rsid w:val="002B59CF"/>
    <w:rsid w:val="002C1ACE"/>
    <w:rsid w:val="002C1AF9"/>
    <w:rsid w:val="002C3E0D"/>
    <w:rsid w:val="002C6568"/>
    <w:rsid w:val="002D1ACF"/>
    <w:rsid w:val="002D2416"/>
    <w:rsid w:val="002D3AFB"/>
    <w:rsid w:val="002D41FB"/>
    <w:rsid w:val="002D70C3"/>
    <w:rsid w:val="002E0587"/>
    <w:rsid w:val="002E1E1D"/>
    <w:rsid w:val="002E5A2D"/>
    <w:rsid w:val="002F05FA"/>
    <w:rsid w:val="002F1614"/>
    <w:rsid w:val="002F27C3"/>
    <w:rsid w:val="002F2E87"/>
    <w:rsid w:val="002F307B"/>
    <w:rsid w:val="002F5C01"/>
    <w:rsid w:val="00304F0B"/>
    <w:rsid w:val="003075BF"/>
    <w:rsid w:val="0031213E"/>
    <w:rsid w:val="00317401"/>
    <w:rsid w:val="0031751E"/>
    <w:rsid w:val="0032273E"/>
    <w:rsid w:val="0032358B"/>
    <w:rsid w:val="00325552"/>
    <w:rsid w:val="0032616E"/>
    <w:rsid w:val="00326FC1"/>
    <w:rsid w:val="00330405"/>
    <w:rsid w:val="0033189B"/>
    <w:rsid w:val="00331EC6"/>
    <w:rsid w:val="00337922"/>
    <w:rsid w:val="00340867"/>
    <w:rsid w:val="00340CC4"/>
    <w:rsid w:val="00342857"/>
    <w:rsid w:val="00342E9F"/>
    <w:rsid w:val="003439A4"/>
    <w:rsid w:val="00350DA9"/>
    <w:rsid w:val="00351CEE"/>
    <w:rsid w:val="00354FA3"/>
    <w:rsid w:val="00356868"/>
    <w:rsid w:val="0035727B"/>
    <w:rsid w:val="003602A4"/>
    <w:rsid w:val="003605A4"/>
    <w:rsid w:val="003608CB"/>
    <w:rsid w:val="00362501"/>
    <w:rsid w:val="003627B6"/>
    <w:rsid w:val="00363DA8"/>
    <w:rsid w:val="003655FF"/>
    <w:rsid w:val="0036714F"/>
    <w:rsid w:val="00367240"/>
    <w:rsid w:val="00370679"/>
    <w:rsid w:val="003708D5"/>
    <w:rsid w:val="003720E8"/>
    <w:rsid w:val="003744AD"/>
    <w:rsid w:val="00374D02"/>
    <w:rsid w:val="00374EE8"/>
    <w:rsid w:val="0038061A"/>
    <w:rsid w:val="0038063B"/>
    <w:rsid w:val="00380653"/>
    <w:rsid w:val="00380837"/>
    <w:rsid w:val="00382518"/>
    <w:rsid w:val="00382EDD"/>
    <w:rsid w:val="003836CA"/>
    <w:rsid w:val="00384306"/>
    <w:rsid w:val="00385291"/>
    <w:rsid w:val="00386A98"/>
    <w:rsid w:val="0038786B"/>
    <w:rsid w:val="00390252"/>
    <w:rsid w:val="0039060D"/>
    <w:rsid w:val="003908B4"/>
    <w:rsid w:val="00394590"/>
    <w:rsid w:val="00396212"/>
    <w:rsid w:val="00396FB8"/>
    <w:rsid w:val="003A1E9C"/>
    <w:rsid w:val="003A484E"/>
    <w:rsid w:val="003A5DBA"/>
    <w:rsid w:val="003A6FC0"/>
    <w:rsid w:val="003A7A5C"/>
    <w:rsid w:val="003B0859"/>
    <w:rsid w:val="003B2D8A"/>
    <w:rsid w:val="003B4B50"/>
    <w:rsid w:val="003B4CA7"/>
    <w:rsid w:val="003C0FC5"/>
    <w:rsid w:val="003C56FD"/>
    <w:rsid w:val="003C7798"/>
    <w:rsid w:val="003D42CB"/>
    <w:rsid w:val="003D51E8"/>
    <w:rsid w:val="003D6BE3"/>
    <w:rsid w:val="003D736E"/>
    <w:rsid w:val="003E03C4"/>
    <w:rsid w:val="003E08FD"/>
    <w:rsid w:val="003E0E52"/>
    <w:rsid w:val="003E60B4"/>
    <w:rsid w:val="003F20A5"/>
    <w:rsid w:val="003F233D"/>
    <w:rsid w:val="003F5B09"/>
    <w:rsid w:val="003F7D59"/>
    <w:rsid w:val="003F7D64"/>
    <w:rsid w:val="00400B96"/>
    <w:rsid w:val="00401BD6"/>
    <w:rsid w:val="00401EB3"/>
    <w:rsid w:val="00404E55"/>
    <w:rsid w:val="00405000"/>
    <w:rsid w:val="00405D5F"/>
    <w:rsid w:val="004108D1"/>
    <w:rsid w:val="00410914"/>
    <w:rsid w:val="00410B9E"/>
    <w:rsid w:val="004118DA"/>
    <w:rsid w:val="00411B69"/>
    <w:rsid w:val="004138F6"/>
    <w:rsid w:val="0041521B"/>
    <w:rsid w:val="004156DF"/>
    <w:rsid w:val="00415AA3"/>
    <w:rsid w:val="004165DA"/>
    <w:rsid w:val="00417D9C"/>
    <w:rsid w:val="00420C60"/>
    <w:rsid w:val="00420C95"/>
    <w:rsid w:val="00422965"/>
    <w:rsid w:val="00423983"/>
    <w:rsid w:val="00424D15"/>
    <w:rsid w:val="00425102"/>
    <w:rsid w:val="0042604D"/>
    <w:rsid w:val="00430432"/>
    <w:rsid w:val="0043078C"/>
    <w:rsid w:val="004316FF"/>
    <w:rsid w:val="00433759"/>
    <w:rsid w:val="0043494E"/>
    <w:rsid w:val="004351AF"/>
    <w:rsid w:val="00435FC8"/>
    <w:rsid w:val="00440B76"/>
    <w:rsid w:val="004414A5"/>
    <w:rsid w:val="00441C33"/>
    <w:rsid w:val="00442208"/>
    <w:rsid w:val="00445C84"/>
    <w:rsid w:val="00450A4F"/>
    <w:rsid w:val="00450EC0"/>
    <w:rsid w:val="00456697"/>
    <w:rsid w:val="004570AB"/>
    <w:rsid w:val="00460E78"/>
    <w:rsid w:val="00461F7A"/>
    <w:rsid w:val="00465FE1"/>
    <w:rsid w:val="00466832"/>
    <w:rsid w:val="00470B5E"/>
    <w:rsid w:val="00473C77"/>
    <w:rsid w:val="00475491"/>
    <w:rsid w:val="004869FB"/>
    <w:rsid w:val="00491735"/>
    <w:rsid w:val="00492893"/>
    <w:rsid w:val="00494A46"/>
    <w:rsid w:val="004954AB"/>
    <w:rsid w:val="00496016"/>
    <w:rsid w:val="004A25AE"/>
    <w:rsid w:val="004A2C2E"/>
    <w:rsid w:val="004A5A81"/>
    <w:rsid w:val="004A5E1E"/>
    <w:rsid w:val="004A73C5"/>
    <w:rsid w:val="004B11E0"/>
    <w:rsid w:val="004B1EC1"/>
    <w:rsid w:val="004B217F"/>
    <w:rsid w:val="004B29CD"/>
    <w:rsid w:val="004B3600"/>
    <w:rsid w:val="004B3E7F"/>
    <w:rsid w:val="004B437C"/>
    <w:rsid w:val="004B735D"/>
    <w:rsid w:val="004B768D"/>
    <w:rsid w:val="004C07FE"/>
    <w:rsid w:val="004C232B"/>
    <w:rsid w:val="004D1FBC"/>
    <w:rsid w:val="004D228E"/>
    <w:rsid w:val="004D3E4C"/>
    <w:rsid w:val="004D4610"/>
    <w:rsid w:val="004D4FFE"/>
    <w:rsid w:val="004D71B9"/>
    <w:rsid w:val="004E2863"/>
    <w:rsid w:val="004E3ADA"/>
    <w:rsid w:val="004F012A"/>
    <w:rsid w:val="004F185D"/>
    <w:rsid w:val="004F575F"/>
    <w:rsid w:val="00500B43"/>
    <w:rsid w:val="00502B7F"/>
    <w:rsid w:val="005032D8"/>
    <w:rsid w:val="005037D9"/>
    <w:rsid w:val="00504418"/>
    <w:rsid w:val="00504457"/>
    <w:rsid w:val="005056ED"/>
    <w:rsid w:val="00505D61"/>
    <w:rsid w:val="00506D58"/>
    <w:rsid w:val="0051026D"/>
    <w:rsid w:val="00513A36"/>
    <w:rsid w:val="005155C4"/>
    <w:rsid w:val="005159E6"/>
    <w:rsid w:val="005162A7"/>
    <w:rsid w:val="00517E4C"/>
    <w:rsid w:val="00521CF0"/>
    <w:rsid w:val="00524794"/>
    <w:rsid w:val="00525B29"/>
    <w:rsid w:val="005272FD"/>
    <w:rsid w:val="00530B0E"/>
    <w:rsid w:val="00530BBE"/>
    <w:rsid w:val="0053208B"/>
    <w:rsid w:val="00532214"/>
    <w:rsid w:val="00532963"/>
    <w:rsid w:val="00534814"/>
    <w:rsid w:val="005355A5"/>
    <w:rsid w:val="00536930"/>
    <w:rsid w:val="00537771"/>
    <w:rsid w:val="005403BA"/>
    <w:rsid w:val="0054118D"/>
    <w:rsid w:val="00541939"/>
    <w:rsid w:val="00542265"/>
    <w:rsid w:val="0054270E"/>
    <w:rsid w:val="005428F3"/>
    <w:rsid w:val="00542A03"/>
    <w:rsid w:val="00547980"/>
    <w:rsid w:val="00547E16"/>
    <w:rsid w:val="00552F32"/>
    <w:rsid w:val="00553C08"/>
    <w:rsid w:val="00560A2A"/>
    <w:rsid w:val="00563FE4"/>
    <w:rsid w:val="00564E53"/>
    <w:rsid w:val="005666FC"/>
    <w:rsid w:val="00571DE8"/>
    <w:rsid w:val="0057559A"/>
    <w:rsid w:val="0057776F"/>
    <w:rsid w:val="00580224"/>
    <w:rsid w:val="00581364"/>
    <w:rsid w:val="00581B74"/>
    <w:rsid w:val="00581ECA"/>
    <w:rsid w:val="00583277"/>
    <w:rsid w:val="00583744"/>
    <w:rsid w:val="00584B23"/>
    <w:rsid w:val="00584E4C"/>
    <w:rsid w:val="00592C3E"/>
    <w:rsid w:val="00595FA8"/>
    <w:rsid w:val="00597CB8"/>
    <w:rsid w:val="005A000F"/>
    <w:rsid w:val="005A0B0D"/>
    <w:rsid w:val="005A1ED6"/>
    <w:rsid w:val="005A46E1"/>
    <w:rsid w:val="005A4E86"/>
    <w:rsid w:val="005A6543"/>
    <w:rsid w:val="005B1490"/>
    <w:rsid w:val="005B173D"/>
    <w:rsid w:val="005B6888"/>
    <w:rsid w:val="005B78B3"/>
    <w:rsid w:val="005C63B6"/>
    <w:rsid w:val="005D2669"/>
    <w:rsid w:val="005D3185"/>
    <w:rsid w:val="005D5667"/>
    <w:rsid w:val="005D788C"/>
    <w:rsid w:val="005E4698"/>
    <w:rsid w:val="005E59EE"/>
    <w:rsid w:val="005E6BC0"/>
    <w:rsid w:val="005F209B"/>
    <w:rsid w:val="005F2936"/>
    <w:rsid w:val="005F3F52"/>
    <w:rsid w:val="005F4B95"/>
    <w:rsid w:val="005F4F35"/>
    <w:rsid w:val="005F5DC6"/>
    <w:rsid w:val="005F6C65"/>
    <w:rsid w:val="0060011A"/>
    <w:rsid w:val="00600F02"/>
    <w:rsid w:val="00600FD9"/>
    <w:rsid w:val="0060444D"/>
    <w:rsid w:val="00607C9B"/>
    <w:rsid w:val="00611EBE"/>
    <w:rsid w:val="006122FC"/>
    <w:rsid w:val="00613D58"/>
    <w:rsid w:val="00623F91"/>
    <w:rsid w:val="00624138"/>
    <w:rsid w:val="0062550A"/>
    <w:rsid w:val="006255FD"/>
    <w:rsid w:val="006261C5"/>
    <w:rsid w:val="00626266"/>
    <w:rsid w:val="00627521"/>
    <w:rsid w:val="0063309E"/>
    <w:rsid w:val="006334B3"/>
    <w:rsid w:val="006354BB"/>
    <w:rsid w:val="0063558C"/>
    <w:rsid w:val="0063646D"/>
    <w:rsid w:val="00640BAD"/>
    <w:rsid w:val="00642776"/>
    <w:rsid w:val="00643504"/>
    <w:rsid w:val="00644FE2"/>
    <w:rsid w:val="00645FB8"/>
    <w:rsid w:val="0065134F"/>
    <w:rsid w:val="00651986"/>
    <w:rsid w:val="00651C82"/>
    <w:rsid w:val="006545E8"/>
    <w:rsid w:val="00660ABD"/>
    <w:rsid w:val="00662233"/>
    <w:rsid w:val="00663F92"/>
    <w:rsid w:val="00664736"/>
    <w:rsid w:val="006647C9"/>
    <w:rsid w:val="00665701"/>
    <w:rsid w:val="00665980"/>
    <w:rsid w:val="00672BD0"/>
    <w:rsid w:val="00675BBB"/>
    <w:rsid w:val="00675C26"/>
    <w:rsid w:val="0067640C"/>
    <w:rsid w:val="006777A2"/>
    <w:rsid w:val="0068090F"/>
    <w:rsid w:val="006836D9"/>
    <w:rsid w:val="00685F68"/>
    <w:rsid w:val="00686699"/>
    <w:rsid w:val="00686D0C"/>
    <w:rsid w:val="00690286"/>
    <w:rsid w:val="0069072E"/>
    <w:rsid w:val="006911D4"/>
    <w:rsid w:val="0069278B"/>
    <w:rsid w:val="006935CD"/>
    <w:rsid w:val="00694EBC"/>
    <w:rsid w:val="00695256"/>
    <w:rsid w:val="00695570"/>
    <w:rsid w:val="00696AF1"/>
    <w:rsid w:val="006A0BDC"/>
    <w:rsid w:val="006A11EB"/>
    <w:rsid w:val="006A3B31"/>
    <w:rsid w:val="006A5952"/>
    <w:rsid w:val="006A66C1"/>
    <w:rsid w:val="006A68F3"/>
    <w:rsid w:val="006B0297"/>
    <w:rsid w:val="006B06F4"/>
    <w:rsid w:val="006B2C6D"/>
    <w:rsid w:val="006B3C64"/>
    <w:rsid w:val="006B4127"/>
    <w:rsid w:val="006B5E6F"/>
    <w:rsid w:val="006C24BF"/>
    <w:rsid w:val="006C298F"/>
    <w:rsid w:val="006C2A6A"/>
    <w:rsid w:val="006C40B5"/>
    <w:rsid w:val="006C40B9"/>
    <w:rsid w:val="006C6653"/>
    <w:rsid w:val="006C7A93"/>
    <w:rsid w:val="006D1477"/>
    <w:rsid w:val="006D1EC9"/>
    <w:rsid w:val="006D5A83"/>
    <w:rsid w:val="006E0DB3"/>
    <w:rsid w:val="006E3B1A"/>
    <w:rsid w:val="006E678B"/>
    <w:rsid w:val="006F1431"/>
    <w:rsid w:val="006F1C10"/>
    <w:rsid w:val="006F50AA"/>
    <w:rsid w:val="006F5843"/>
    <w:rsid w:val="006F599A"/>
    <w:rsid w:val="006F5F4B"/>
    <w:rsid w:val="006F637B"/>
    <w:rsid w:val="006F7580"/>
    <w:rsid w:val="00702175"/>
    <w:rsid w:val="00703009"/>
    <w:rsid w:val="0070367F"/>
    <w:rsid w:val="00705E5B"/>
    <w:rsid w:val="0070605A"/>
    <w:rsid w:val="007060C7"/>
    <w:rsid w:val="007076CC"/>
    <w:rsid w:val="007115C1"/>
    <w:rsid w:val="0071293B"/>
    <w:rsid w:val="00712F3C"/>
    <w:rsid w:val="00713183"/>
    <w:rsid w:val="00715C27"/>
    <w:rsid w:val="00715F5F"/>
    <w:rsid w:val="007170AA"/>
    <w:rsid w:val="007204C4"/>
    <w:rsid w:val="00720D05"/>
    <w:rsid w:val="00722A29"/>
    <w:rsid w:val="00722EC9"/>
    <w:rsid w:val="00723241"/>
    <w:rsid w:val="00725011"/>
    <w:rsid w:val="00726918"/>
    <w:rsid w:val="00730262"/>
    <w:rsid w:val="00732B66"/>
    <w:rsid w:val="00734D96"/>
    <w:rsid w:val="00737C8F"/>
    <w:rsid w:val="007406DE"/>
    <w:rsid w:val="00740DCC"/>
    <w:rsid w:val="00743E79"/>
    <w:rsid w:val="00744BEA"/>
    <w:rsid w:val="00746B34"/>
    <w:rsid w:val="00751532"/>
    <w:rsid w:val="00751C37"/>
    <w:rsid w:val="00752B53"/>
    <w:rsid w:val="0075411F"/>
    <w:rsid w:val="007555AA"/>
    <w:rsid w:val="0075769B"/>
    <w:rsid w:val="00763394"/>
    <w:rsid w:val="0077198E"/>
    <w:rsid w:val="00773E78"/>
    <w:rsid w:val="007757F3"/>
    <w:rsid w:val="00777C2A"/>
    <w:rsid w:val="0078033F"/>
    <w:rsid w:val="007815DC"/>
    <w:rsid w:val="00782975"/>
    <w:rsid w:val="00784D25"/>
    <w:rsid w:val="00786F84"/>
    <w:rsid w:val="00787A58"/>
    <w:rsid w:val="007920D2"/>
    <w:rsid w:val="00793469"/>
    <w:rsid w:val="0079371F"/>
    <w:rsid w:val="00793792"/>
    <w:rsid w:val="00794527"/>
    <w:rsid w:val="00796E4A"/>
    <w:rsid w:val="007A47FB"/>
    <w:rsid w:val="007A7056"/>
    <w:rsid w:val="007B106B"/>
    <w:rsid w:val="007B275D"/>
    <w:rsid w:val="007B677C"/>
    <w:rsid w:val="007C6207"/>
    <w:rsid w:val="007C75EB"/>
    <w:rsid w:val="007D078F"/>
    <w:rsid w:val="007D2D21"/>
    <w:rsid w:val="007D4928"/>
    <w:rsid w:val="007E4877"/>
    <w:rsid w:val="007E4EB7"/>
    <w:rsid w:val="007E6AEB"/>
    <w:rsid w:val="007E6E7A"/>
    <w:rsid w:val="007F01EC"/>
    <w:rsid w:val="007F53E6"/>
    <w:rsid w:val="007F55ED"/>
    <w:rsid w:val="007F6A83"/>
    <w:rsid w:val="007F7DF2"/>
    <w:rsid w:val="00805A7B"/>
    <w:rsid w:val="00806CD1"/>
    <w:rsid w:val="00807006"/>
    <w:rsid w:val="008079FA"/>
    <w:rsid w:val="00810D58"/>
    <w:rsid w:val="00812A18"/>
    <w:rsid w:val="00812EF4"/>
    <w:rsid w:val="00813316"/>
    <w:rsid w:val="008154F4"/>
    <w:rsid w:val="0082285E"/>
    <w:rsid w:val="00823D48"/>
    <w:rsid w:val="00824F6A"/>
    <w:rsid w:val="0082611C"/>
    <w:rsid w:val="00827FEF"/>
    <w:rsid w:val="00831CAD"/>
    <w:rsid w:val="008336D7"/>
    <w:rsid w:val="008341E7"/>
    <w:rsid w:val="00835B31"/>
    <w:rsid w:val="008366E4"/>
    <w:rsid w:val="00841655"/>
    <w:rsid w:val="00844B5D"/>
    <w:rsid w:val="008463C0"/>
    <w:rsid w:val="00847376"/>
    <w:rsid w:val="0084762C"/>
    <w:rsid w:val="0084793C"/>
    <w:rsid w:val="008503CB"/>
    <w:rsid w:val="00850413"/>
    <w:rsid w:val="0085226F"/>
    <w:rsid w:val="00853878"/>
    <w:rsid w:val="00855B43"/>
    <w:rsid w:val="00857B4A"/>
    <w:rsid w:val="008605B6"/>
    <w:rsid w:val="00860C6F"/>
    <w:rsid w:val="00863074"/>
    <w:rsid w:val="008646DE"/>
    <w:rsid w:val="00864902"/>
    <w:rsid w:val="00864BE7"/>
    <w:rsid w:val="00865200"/>
    <w:rsid w:val="00867F1D"/>
    <w:rsid w:val="00871695"/>
    <w:rsid w:val="00871A89"/>
    <w:rsid w:val="008776D8"/>
    <w:rsid w:val="00884879"/>
    <w:rsid w:val="00885D20"/>
    <w:rsid w:val="00891C25"/>
    <w:rsid w:val="008945E1"/>
    <w:rsid w:val="008954D4"/>
    <w:rsid w:val="008957E5"/>
    <w:rsid w:val="00896A10"/>
    <w:rsid w:val="008970AD"/>
    <w:rsid w:val="008973EE"/>
    <w:rsid w:val="0089745C"/>
    <w:rsid w:val="00897630"/>
    <w:rsid w:val="00897717"/>
    <w:rsid w:val="008A6340"/>
    <w:rsid w:val="008A7314"/>
    <w:rsid w:val="008B1414"/>
    <w:rsid w:val="008B2609"/>
    <w:rsid w:val="008C023E"/>
    <w:rsid w:val="008C1939"/>
    <w:rsid w:val="008C1E84"/>
    <w:rsid w:val="008C42C7"/>
    <w:rsid w:val="008C51BA"/>
    <w:rsid w:val="008D089D"/>
    <w:rsid w:val="008D315D"/>
    <w:rsid w:val="008D41C3"/>
    <w:rsid w:val="008E0630"/>
    <w:rsid w:val="008E0863"/>
    <w:rsid w:val="008E31F5"/>
    <w:rsid w:val="008E4207"/>
    <w:rsid w:val="008E4B69"/>
    <w:rsid w:val="008E64A5"/>
    <w:rsid w:val="008F04C2"/>
    <w:rsid w:val="008F0B04"/>
    <w:rsid w:val="008F38E9"/>
    <w:rsid w:val="008F3FE0"/>
    <w:rsid w:val="008F41A1"/>
    <w:rsid w:val="008F5883"/>
    <w:rsid w:val="008F7C55"/>
    <w:rsid w:val="00900C72"/>
    <w:rsid w:val="0090619E"/>
    <w:rsid w:val="00906311"/>
    <w:rsid w:val="00907520"/>
    <w:rsid w:val="00907732"/>
    <w:rsid w:val="009128D8"/>
    <w:rsid w:val="0092033F"/>
    <w:rsid w:val="00922540"/>
    <w:rsid w:val="00925CE3"/>
    <w:rsid w:val="00930694"/>
    <w:rsid w:val="009336EC"/>
    <w:rsid w:val="0093521F"/>
    <w:rsid w:val="00936368"/>
    <w:rsid w:val="00936493"/>
    <w:rsid w:val="00937280"/>
    <w:rsid w:val="00940D41"/>
    <w:rsid w:val="00940F06"/>
    <w:rsid w:val="00945677"/>
    <w:rsid w:val="00950567"/>
    <w:rsid w:val="00951FB6"/>
    <w:rsid w:val="00953221"/>
    <w:rsid w:val="00953A34"/>
    <w:rsid w:val="00955B84"/>
    <w:rsid w:val="00957B89"/>
    <w:rsid w:val="009610F8"/>
    <w:rsid w:val="00962113"/>
    <w:rsid w:val="00962F78"/>
    <w:rsid w:val="009639DD"/>
    <w:rsid w:val="00964891"/>
    <w:rsid w:val="0096609F"/>
    <w:rsid w:val="00966D8E"/>
    <w:rsid w:val="00967B50"/>
    <w:rsid w:val="00971600"/>
    <w:rsid w:val="00972C56"/>
    <w:rsid w:val="00974885"/>
    <w:rsid w:val="009771CF"/>
    <w:rsid w:val="00983B0D"/>
    <w:rsid w:val="00984342"/>
    <w:rsid w:val="00985813"/>
    <w:rsid w:val="009858FB"/>
    <w:rsid w:val="00985FDD"/>
    <w:rsid w:val="00987356"/>
    <w:rsid w:val="009973B4"/>
    <w:rsid w:val="009975F2"/>
    <w:rsid w:val="009A3C46"/>
    <w:rsid w:val="009A46DF"/>
    <w:rsid w:val="009A54EA"/>
    <w:rsid w:val="009A611E"/>
    <w:rsid w:val="009A76A1"/>
    <w:rsid w:val="009B3E6E"/>
    <w:rsid w:val="009B4611"/>
    <w:rsid w:val="009B606C"/>
    <w:rsid w:val="009B7EB8"/>
    <w:rsid w:val="009C22BC"/>
    <w:rsid w:val="009C3E61"/>
    <w:rsid w:val="009C59D8"/>
    <w:rsid w:val="009D1FC3"/>
    <w:rsid w:val="009D48E6"/>
    <w:rsid w:val="009D5BB8"/>
    <w:rsid w:val="009D642E"/>
    <w:rsid w:val="009D6D70"/>
    <w:rsid w:val="009D7E11"/>
    <w:rsid w:val="009E0407"/>
    <w:rsid w:val="009E30DA"/>
    <w:rsid w:val="009E5541"/>
    <w:rsid w:val="009E6193"/>
    <w:rsid w:val="009E6BE6"/>
    <w:rsid w:val="009E7DD1"/>
    <w:rsid w:val="009F2BCB"/>
    <w:rsid w:val="009F609F"/>
    <w:rsid w:val="009F7EED"/>
    <w:rsid w:val="00A01006"/>
    <w:rsid w:val="00A01643"/>
    <w:rsid w:val="00A05352"/>
    <w:rsid w:val="00A068AD"/>
    <w:rsid w:val="00A07E00"/>
    <w:rsid w:val="00A115EA"/>
    <w:rsid w:val="00A11894"/>
    <w:rsid w:val="00A138EC"/>
    <w:rsid w:val="00A14492"/>
    <w:rsid w:val="00A14D34"/>
    <w:rsid w:val="00A15CDF"/>
    <w:rsid w:val="00A169D0"/>
    <w:rsid w:val="00A20F1D"/>
    <w:rsid w:val="00A22858"/>
    <w:rsid w:val="00A22C20"/>
    <w:rsid w:val="00A26E44"/>
    <w:rsid w:val="00A31790"/>
    <w:rsid w:val="00A33258"/>
    <w:rsid w:val="00A348E2"/>
    <w:rsid w:val="00A34B9E"/>
    <w:rsid w:val="00A34EEE"/>
    <w:rsid w:val="00A36C37"/>
    <w:rsid w:val="00A43B08"/>
    <w:rsid w:val="00A458FE"/>
    <w:rsid w:val="00A502CC"/>
    <w:rsid w:val="00A53106"/>
    <w:rsid w:val="00A54F21"/>
    <w:rsid w:val="00A55527"/>
    <w:rsid w:val="00A57746"/>
    <w:rsid w:val="00A6128F"/>
    <w:rsid w:val="00A656F9"/>
    <w:rsid w:val="00A672B4"/>
    <w:rsid w:val="00A70964"/>
    <w:rsid w:val="00A70F11"/>
    <w:rsid w:val="00A7595A"/>
    <w:rsid w:val="00A801DE"/>
    <w:rsid w:val="00A85271"/>
    <w:rsid w:val="00A909A3"/>
    <w:rsid w:val="00A90A22"/>
    <w:rsid w:val="00A95DF8"/>
    <w:rsid w:val="00A960E3"/>
    <w:rsid w:val="00A97734"/>
    <w:rsid w:val="00AA1946"/>
    <w:rsid w:val="00AA1A59"/>
    <w:rsid w:val="00AA291D"/>
    <w:rsid w:val="00AA3856"/>
    <w:rsid w:val="00AA5B09"/>
    <w:rsid w:val="00AA6C7E"/>
    <w:rsid w:val="00AA6F86"/>
    <w:rsid w:val="00AA7F40"/>
    <w:rsid w:val="00AB2990"/>
    <w:rsid w:val="00AB3547"/>
    <w:rsid w:val="00AB41FC"/>
    <w:rsid w:val="00AB7D2F"/>
    <w:rsid w:val="00AC3C8A"/>
    <w:rsid w:val="00AC3EE8"/>
    <w:rsid w:val="00AC763E"/>
    <w:rsid w:val="00AC7A7F"/>
    <w:rsid w:val="00AD11A5"/>
    <w:rsid w:val="00AD1721"/>
    <w:rsid w:val="00AD1C7F"/>
    <w:rsid w:val="00AD333E"/>
    <w:rsid w:val="00AD67E1"/>
    <w:rsid w:val="00AD6F34"/>
    <w:rsid w:val="00AD78E6"/>
    <w:rsid w:val="00AE22B7"/>
    <w:rsid w:val="00AE4708"/>
    <w:rsid w:val="00AE4ED8"/>
    <w:rsid w:val="00AE71E3"/>
    <w:rsid w:val="00AF062F"/>
    <w:rsid w:val="00AF0AAB"/>
    <w:rsid w:val="00AF156F"/>
    <w:rsid w:val="00AF26A7"/>
    <w:rsid w:val="00AF3BBF"/>
    <w:rsid w:val="00AF4316"/>
    <w:rsid w:val="00AF616B"/>
    <w:rsid w:val="00B01218"/>
    <w:rsid w:val="00B05366"/>
    <w:rsid w:val="00B05691"/>
    <w:rsid w:val="00B0685B"/>
    <w:rsid w:val="00B103EA"/>
    <w:rsid w:val="00B1361A"/>
    <w:rsid w:val="00B13FAB"/>
    <w:rsid w:val="00B17A56"/>
    <w:rsid w:val="00B2058D"/>
    <w:rsid w:val="00B20E72"/>
    <w:rsid w:val="00B21CD1"/>
    <w:rsid w:val="00B22D22"/>
    <w:rsid w:val="00B23030"/>
    <w:rsid w:val="00B237B9"/>
    <w:rsid w:val="00B23A5E"/>
    <w:rsid w:val="00B23CAA"/>
    <w:rsid w:val="00B23D33"/>
    <w:rsid w:val="00B2577D"/>
    <w:rsid w:val="00B335B7"/>
    <w:rsid w:val="00B363B3"/>
    <w:rsid w:val="00B40A19"/>
    <w:rsid w:val="00B410EE"/>
    <w:rsid w:val="00B41946"/>
    <w:rsid w:val="00B4369C"/>
    <w:rsid w:val="00B443E9"/>
    <w:rsid w:val="00B44E79"/>
    <w:rsid w:val="00B453DF"/>
    <w:rsid w:val="00B52DA5"/>
    <w:rsid w:val="00B55292"/>
    <w:rsid w:val="00B57EAB"/>
    <w:rsid w:val="00B60132"/>
    <w:rsid w:val="00B64933"/>
    <w:rsid w:val="00B64949"/>
    <w:rsid w:val="00B655D0"/>
    <w:rsid w:val="00B75198"/>
    <w:rsid w:val="00B75AFE"/>
    <w:rsid w:val="00B7605C"/>
    <w:rsid w:val="00B76C80"/>
    <w:rsid w:val="00B81284"/>
    <w:rsid w:val="00B8202D"/>
    <w:rsid w:val="00B84589"/>
    <w:rsid w:val="00B857F1"/>
    <w:rsid w:val="00B87BB8"/>
    <w:rsid w:val="00B9117B"/>
    <w:rsid w:val="00B929FD"/>
    <w:rsid w:val="00B9422F"/>
    <w:rsid w:val="00B95759"/>
    <w:rsid w:val="00B95776"/>
    <w:rsid w:val="00B95B99"/>
    <w:rsid w:val="00B95F69"/>
    <w:rsid w:val="00BA0847"/>
    <w:rsid w:val="00BA19CC"/>
    <w:rsid w:val="00BA38C0"/>
    <w:rsid w:val="00BA53E0"/>
    <w:rsid w:val="00BA585A"/>
    <w:rsid w:val="00BA7FC5"/>
    <w:rsid w:val="00BB12B2"/>
    <w:rsid w:val="00BB36BA"/>
    <w:rsid w:val="00BB62BA"/>
    <w:rsid w:val="00BB69F8"/>
    <w:rsid w:val="00BC2015"/>
    <w:rsid w:val="00BC228E"/>
    <w:rsid w:val="00BC3352"/>
    <w:rsid w:val="00BC4E0C"/>
    <w:rsid w:val="00BC532D"/>
    <w:rsid w:val="00BC5AB6"/>
    <w:rsid w:val="00BC5DFE"/>
    <w:rsid w:val="00BC6CDF"/>
    <w:rsid w:val="00BC71B0"/>
    <w:rsid w:val="00BD5727"/>
    <w:rsid w:val="00BD6D2A"/>
    <w:rsid w:val="00BE27D6"/>
    <w:rsid w:val="00BE6A10"/>
    <w:rsid w:val="00BF48DB"/>
    <w:rsid w:val="00BF49A2"/>
    <w:rsid w:val="00BF58D5"/>
    <w:rsid w:val="00BF597E"/>
    <w:rsid w:val="00C028B7"/>
    <w:rsid w:val="00C0299D"/>
    <w:rsid w:val="00C03098"/>
    <w:rsid w:val="00C0339F"/>
    <w:rsid w:val="00C03F82"/>
    <w:rsid w:val="00C1018A"/>
    <w:rsid w:val="00C14685"/>
    <w:rsid w:val="00C173F0"/>
    <w:rsid w:val="00C17595"/>
    <w:rsid w:val="00C31264"/>
    <w:rsid w:val="00C31C73"/>
    <w:rsid w:val="00C32EA5"/>
    <w:rsid w:val="00C34DC2"/>
    <w:rsid w:val="00C37D15"/>
    <w:rsid w:val="00C42B88"/>
    <w:rsid w:val="00C45C74"/>
    <w:rsid w:val="00C46917"/>
    <w:rsid w:val="00C46B78"/>
    <w:rsid w:val="00C513E5"/>
    <w:rsid w:val="00C515AC"/>
    <w:rsid w:val="00C51A36"/>
    <w:rsid w:val="00C5212D"/>
    <w:rsid w:val="00C53CCD"/>
    <w:rsid w:val="00C545F2"/>
    <w:rsid w:val="00C548BE"/>
    <w:rsid w:val="00C55228"/>
    <w:rsid w:val="00C553CD"/>
    <w:rsid w:val="00C578A6"/>
    <w:rsid w:val="00C57AF9"/>
    <w:rsid w:val="00C643B0"/>
    <w:rsid w:val="00C67E19"/>
    <w:rsid w:val="00C67E47"/>
    <w:rsid w:val="00C71E85"/>
    <w:rsid w:val="00C73543"/>
    <w:rsid w:val="00C74F8C"/>
    <w:rsid w:val="00C75B42"/>
    <w:rsid w:val="00C77656"/>
    <w:rsid w:val="00C81ACE"/>
    <w:rsid w:val="00C846D1"/>
    <w:rsid w:val="00C85031"/>
    <w:rsid w:val="00C85583"/>
    <w:rsid w:val="00C86F9B"/>
    <w:rsid w:val="00C87FEE"/>
    <w:rsid w:val="00C90DD2"/>
    <w:rsid w:val="00C911DA"/>
    <w:rsid w:val="00C920A9"/>
    <w:rsid w:val="00CA1035"/>
    <w:rsid w:val="00CA22B6"/>
    <w:rsid w:val="00CA2B7F"/>
    <w:rsid w:val="00CA5A02"/>
    <w:rsid w:val="00CA6D75"/>
    <w:rsid w:val="00CB0B69"/>
    <w:rsid w:val="00CB11CC"/>
    <w:rsid w:val="00CB21C8"/>
    <w:rsid w:val="00CB254E"/>
    <w:rsid w:val="00CB260B"/>
    <w:rsid w:val="00CB2BCA"/>
    <w:rsid w:val="00CB39AB"/>
    <w:rsid w:val="00CB780D"/>
    <w:rsid w:val="00CC0FFF"/>
    <w:rsid w:val="00CC3C67"/>
    <w:rsid w:val="00CC5710"/>
    <w:rsid w:val="00CD3512"/>
    <w:rsid w:val="00CD419A"/>
    <w:rsid w:val="00CD52A7"/>
    <w:rsid w:val="00CD5A88"/>
    <w:rsid w:val="00CE2A9E"/>
    <w:rsid w:val="00CE315A"/>
    <w:rsid w:val="00CE7591"/>
    <w:rsid w:val="00CE7BE1"/>
    <w:rsid w:val="00CF147A"/>
    <w:rsid w:val="00CF1726"/>
    <w:rsid w:val="00CF1E64"/>
    <w:rsid w:val="00CF46F8"/>
    <w:rsid w:val="00CF615B"/>
    <w:rsid w:val="00CF6266"/>
    <w:rsid w:val="00CF6C5C"/>
    <w:rsid w:val="00CF6FBA"/>
    <w:rsid w:val="00D0077F"/>
    <w:rsid w:val="00D02852"/>
    <w:rsid w:val="00D02F7F"/>
    <w:rsid w:val="00D04468"/>
    <w:rsid w:val="00D04BC5"/>
    <w:rsid w:val="00D06F59"/>
    <w:rsid w:val="00D073F6"/>
    <w:rsid w:val="00D123C8"/>
    <w:rsid w:val="00D13798"/>
    <w:rsid w:val="00D214D8"/>
    <w:rsid w:val="00D216DF"/>
    <w:rsid w:val="00D2302E"/>
    <w:rsid w:val="00D2691C"/>
    <w:rsid w:val="00D3340A"/>
    <w:rsid w:val="00D3392D"/>
    <w:rsid w:val="00D35060"/>
    <w:rsid w:val="00D35353"/>
    <w:rsid w:val="00D35B64"/>
    <w:rsid w:val="00D35FC3"/>
    <w:rsid w:val="00D363BF"/>
    <w:rsid w:val="00D37C06"/>
    <w:rsid w:val="00D37F3C"/>
    <w:rsid w:val="00D429D7"/>
    <w:rsid w:val="00D42D77"/>
    <w:rsid w:val="00D44AD0"/>
    <w:rsid w:val="00D458E8"/>
    <w:rsid w:val="00D47627"/>
    <w:rsid w:val="00D5229B"/>
    <w:rsid w:val="00D55BC5"/>
    <w:rsid w:val="00D55E69"/>
    <w:rsid w:val="00D562F6"/>
    <w:rsid w:val="00D56512"/>
    <w:rsid w:val="00D566B4"/>
    <w:rsid w:val="00D624A3"/>
    <w:rsid w:val="00D63565"/>
    <w:rsid w:val="00D64E16"/>
    <w:rsid w:val="00D660D1"/>
    <w:rsid w:val="00D75B5B"/>
    <w:rsid w:val="00D80511"/>
    <w:rsid w:val="00D8064B"/>
    <w:rsid w:val="00D8388C"/>
    <w:rsid w:val="00D87E15"/>
    <w:rsid w:val="00D95656"/>
    <w:rsid w:val="00D96342"/>
    <w:rsid w:val="00D96755"/>
    <w:rsid w:val="00D972E0"/>
    <w:rsid w:val="00D9790F"/>
    <w:rsid w:val="00D97B82"/>
    <w:rsid w:val="00DA0DF0"/>
    <w:rsid w:val="00DA1244"/>
    <w:rsid w:val="00DA53CD"/>
    <w:rsid w:val="00DA644D"/>
    <w:rsid w:val="00DA6E75"/>
    <w:rsid w:val="00DA7616"/>
    <w:rsid w:val="00DB46AB"/>
    <w:rsid w:val="00DB6276"/>
    <w:rsid w:val="00DB7121"/>
    <w:rsid w:val="00DC1691"/>
    <w:rsid w:val="00DC1CEB"/>
    <w:rsid w:val="00DC44CE"/>
    <w:rsid w:val="00DC4F7D"/>
    <w:rsid w:val="00DC5865"/>
    <w:rsid w:val="00DC6E5C"/>
    <w:rsid w:val="00DD06F0"/>
    <w:rsid w:val="00DD1C8E"/>
    <w:rsid w:val="00DD55F5"/>
    <w:rsid w:val="00DE09D9"/>
    <w:rsid w:val="00DE146D"/>
    <w:rsid w:val="00DE2D80"/>
    <w:rsid w:val="00DE39E6"/>
    <w:rsid w:val="00DE6FCE"/>
    <w:rsid w:val="00DE705C"/>
    <w:rsid w:val="00DF1363"/>
    <w:rsid w:val="00DF3D3F"/>
    <w:rsid w:val="00DF3ECC"/>
    <w:rsid w:val="00DF4787"/>
    <w:rsid w:val="00DF76DB"/>
    <w:rsid w:val="00E02739"/>
    <w:rsid w:val="00E038E4"/>
    <w:rsid w:val="00E063C6"/>
    <w:rsid w:val="00E12BF8"/>
    <w:rsid w:val="00E13CEC"/>
    <w:rsid w:val="00E13D9A"/>
    <w:rsid w:val="00E14380"/>
    <w:rsid w:val="00E21843"/>
    <w:rsid w:val="00E220C2"/>
    <w:rsid w:val="00E23F44"/>
    <w:rsid w:val="00E25215"/>
    <w:rsid w:val="00E277B2"/>
    <w:rsid w:val="00E30FCB"/>
    <w:rsid w:val="00E32D13"/>
    <w:rsid w:val="00E35ABC"/>
    <w:rsid w:val="00E43822"/>
    <w:rsid w:val="00E44012"/>
    <w:rsid w:val="00E440D7"/>
    <w:rsid w:val="00E442C3"/>
    <w:rsid w:val="00E44B66"/>
    <w:rsid w:val="00E45E8D"/>
    <w:rsid w:val="00E52DEB"/>
    <w:rsid w:val="00E534B0"/>
    <w:rsid w:val="00E54035"/>
    <w:rsid w:val="00E54B43"/>
    <w:rsid w:val="00E5518D"/>
    <w:rsid w:val="00E610A0"/>
    <w:rsid w:val="00E62631"/>
    <w:rsid w:val="00E62996"/>
    <w:rsid w:val="00E63714"/>
    <w:rsid w:val="00E64A51"/>
    <w:rsid w:val="00E66E67"/>
    <w:rsid w:val="00E676F9"/>
    <w:rsid w:val="00E7040E"/>
    <w:rsid w:val="00E70928"/>
    <w:rsid w:val="00E764D2"/>
    <w:rsid w:val="00E769D5"/>
    <w:rsid w:val="00E77648"/>
    <w:rsid w:val="00E779C0"/>
    <w:rsid w:val="00E80989"/>
    <w:rsid w:val="00E8200F"/>
    <w:rsid w:val="00E910C0"/>
    <w:rsid w:val="00E91F6D"/>
    <w:rsid w:val="00E92703"/>
    <w:rsid w:val="00E93BC8"/>
    <w:rsid w:val="00E9449D"/>
    <w:rsid w:val="00E97424"/>
    <w:rsid w:val="00EA10B1"/>
    <w:rsid w:val="00EA3C65"/>
    <w:rsid w:val="00EA48AE"/>
    <w:rsid w:val="00EA55F7"/>
    <w:rsid w:val="00EA6AD7"/>
    <w:rsid w:val="00EA7BEC"/>
    <w:rsid w:val="00EB0164"/>
    <w:rsid w:val="00EB0B6E"/>
    <w:rsid w:val="00EB2329"/>
    <w:rsid w:val="00EB4FD0"/>
    <w:rsid w:val="00EB5DF5"/>
    <w:rsid w:val="00EB65F7"/>
    <w:rsid w:val="00EB7B61"/>
    <w:rsid w:val="00EB7E9E"/>
    <w:rsid w:val="00EC42F5"/>
    <w:rsid w:val="00EC5062"/>
    <w:rsid w:val="00EC73DA"/>
    <w:rsid w:val="00ED0F62"/>
    <w:rsid w:val="00ED22E3"/>
    <w:rsid w:val="00ED30A0"/>
    <w:rsid w:val="00ED7882"/>
    <w:rsid w:val="00EF0B04"/>
    <w:rsid w:val="00EF36E7"/>
    <w:rsid w:val="00F02F60"/>
    <w:rsid w:val="00F03382"/>
    <w:rsid w:val="00F0431B"/>
    <w:rsid w:val="00F06D09"/>
    <w:rsid w:val="00F0715C"/>
    <w:rsid w:val="00F11201"/>
    <w:rsid w:val="00F11C03"/>
    <w:rsid w:val="00F14D99"/>
    <w:rsid w:val="00F23B35"/>
    <w:rsid w:val="00F23FF4"/>
    <w:rsid w:val="00F31115"/>
    <w:rsid w:val="00F32CB9"/>
    <w:rsid w:val="00F33729"/>
    <w:rsid w:val="00F35CD7"/>
    <w:rsid w:val="00F3666E"/>
    <w:rsid w:val="00F4225C"/>
    <w:rsid w:val="00F452BD"/>
    <w:rsid w:val="00F507DD"/>
    <w:rsid w:val="00F51005"/>
    <w:rsid w:val="00F51B53"/>
    <w:rsid w:val="00F5492A"/>
    <w:rsid w:val="00F5511A"/>
    <w:rsid w:val="00F55C97"/>
    <w:rsid w:val="00F55DAA"/>
    <w:rsid w:val="00F606E1"/>
    <w:rsid w:val="00F657C4"/>
    <w:rsid w:val="00F6739D"/>
    <w:rsid w:val="00F7010A"/>
    <w:rsid w:val="00F74DB4"/>
    <w:rsid w:val="00F763FF"/>
    <w:rsid w:val="00F80C36"/>
    <w:rsid w:val="00F83639"/>
    <w:rsid w:val="00F840C3"/>
    <w:rsid w:val="00F842BF"/>
    <w:rsid w:val="00F856F5"/>
    <w:rsid w:val="00F87F8F"/>
    <w:rsid w:val="00F90091"/>
    <w:rsid w:val="00F95049"/>
    <w:rsid w:val="00F956F5"/>
    <w:rsid w:val="00F97389"/>
    <w:rsid w:val="00F977FD"/>
    <w:rsid w:val="00FA0833"/>
    <w:rsid w:val="00FA1505"/>
    <w:rsid w:val="00FA350D"/>
    <w:rsid w:val="00FA60D4"/>
    <w:rsid w:val="00FA73A0"/>
    <w:rsid w:val="00FB03C3"/>
    <w:rsid w:val="00FB20A6"/>
    <w:rsid w:val="00FB2652"/>
    <w:rsid w:val="00FB3FC7"/>
    <w:rsid w:val="00FB5A65"/>
    <w:rsid w:val="00FB6EF2"/>
    <w:rsid w:val="00FB74E0"/>
    <w:rsid w:val="00FB7834"/>
    <w:rsid w:val="00FB7DB5"/>
    <w:rsid w:val="00FB7EC7"/>
    <w:rsid w:val="00FC35EF"/>
    <w:rsid w:val="00FC38C8"/>
    <w:rsid w:val="00FC6F95"/>
    <w:rsid w:val="00FC6FE0"/>
    <w:rsid w:val="00FD1448"/>
    <w:rsid w:val="00FD2869"/>
    <w:rsid w:val="00FD3AB4"/>
    <w:rsid w:val="00FD5EE5"/>
    <w:rsid w:val="00FD72A6"/>
    <w:rsid w:val="00FE065B"/>
    <w:rsid w:val="00FE09C9"/>
    <w:rsid w:val="00FE3376"/>
    <w:rsid w:val="00FE3B1D"/>
    <w:rsid w:val="00FF593B"/>
    <w:rsid w:val="00FF68FF"/>
    <w:rsid w:val="108219C2"/>
    <w:rsid w:val="5EA12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ADA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973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fontstyle01">
    <w:name w:val="fontstyle01"/>
    <w:basedOn w:val="a0"/>
    <w:rsid w:val="006836D9"/>
    <w:rPr>
      <w:rFonts w:ascii="宋体" w:eastAsia="宋体" w:hAnsi="宋体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836D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a6">
    <w:name w:val="东方正文"/>
    <w:basedOn w:val="a"/>
    <w:rsid w:val="00624138"/>
    <w:pPr>
      <w:spacing w:line="400" w:lineRule="exact"/>
      <w:ind w:left="284" w:right="284"/>
    </w:pPr>
    <w:rPr>
      <w:sz w:val="24"/>
    </w:rPr>
  </w:style>
  <w:style w:type="paragraph" w:customStyle="1" w:styleId="Style2">
    <w:name w:val="_Style 2"/>
    <w:basedOn w:val="a"/>
    <w:uiPriority w:val="34"/>
    <w:qFormat/>
    <w:rsid w:val="00624138"/>
    <w:pPr>
      <w:widowControl/>
      <w:ind w:firstLineChars="200" w:firstLine="420"/>
      <w:jc w:val="left"/>
    </w:pPr>
    <w:rPr>
      <w:kern w:val="0"/>
      <w:sz w:val="20"/>
      <w:lang w:eastAsia="en-US"/>
    </w:rPr>
  </w:style>
  <w:style w:type="paragraph" w:styleId="a7">
    <w:name w:val="No Spacing"/>
    <w:uiPriority w:val="99"/>
    <w:qFormat/>
    <w:rsid w:val="00D5229B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8">
    <w:name w:val="List Paragraph"/>
    <w:basedOn w:val="a"/>
    <w:uiPriority w:val="99"/>
    <w:unhideWhenUsed/>
    <w:qFormat/>
    <w:rsid w:val="0008749B"/>
    <w:pPr>
      <w:ind w:firstLineChars="200" w:firstLine="420"/>
    </w:pPr>
  </w:style>
  <w:style w:type="table" w:styleId="a9">
    <w:name w:val="Table Grid"/>
    <w:basedOn w:val="a1"/>
    <w:uiPriority w:val="59"/>
    <w:qFormat/>
    <w:rsid w:val="009B606C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524</Words>
  <Characters>2993</Characters>
  <Application>Microsoft Office Word</Application>
  <DocSecurity>0</DocSecurity>
  <Lines>24</Lines>
  <Paragraphs>7</Paragraphs>
  <ScaleCrop>false</ScaleCrop>
  <Company/>
  <LinksUpToDate>false</LinksUpToDate>
  <CharactersWithSpaces>3510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22</cp:revision>
  <dcterms:created xsi:type="dcterms:W3CDTF">2022-12-20T12:06:00Z</dcterms:created>
  <dcterms:modified xsi:type="dcterms:W3CDTF">2022-12-21T08:05:00Z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