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4C924" w14:textId="77777777" w:rsidR="007C0B19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0128-2020-2022</w:t>
      </w:r>
      <w:bookmarkEnd w:id="0"/>
    </w:p>
    <w:p w14:paraId="45C544BE" w14:textId="77777777" w:rsidR="007C0B19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134"/>
        <w:gridCol w:w="1276"/>
        <w:gridCol w:w="2410"/>
        <w:gridCol w:w="425"/>
        <w:gridCol w:w="1559"/>
        <w:gridCol w:w="1559"/>
      </w:tblGrid>
      <w:tr w:rsidR="001166F8" w14:paraId="43FB49AF" w14:textId="77777777" w:rsidTr="00FE7AAF">
        <w:trPr>
          <w:trHeight w:val="427"/>
        </w:trPr>
        <w:tc>
          <w:tcPr>
            <w:tcW w:w="1951" w:type="dxa"/>
            <w:gridSpan w:val="2"/>
            <w:vAlign w:val="center"/>
          </w:tcPr>
          <w:p w14:paraId="3BEAFE9F" w14:textId="77777777" w:rsidR="007C0B19" w:rsidRDefault="00000000">
            <w:r>
              <w:rPr>
                <w:rFonts w:hint="eastAsia"/>
              </w:rPr>
              <w:t>测量过程名称</w:t>
            </w:r>
          </w:p>
        </w:tc>
        <w:tc>
          <w:tcPr>
            <w:tcW w:w="2410" w:type="dxa"/>
            <w:gridSpan w:val="2"/>
            <w:vAlign w:val="center"/>
          </w:tcPr>
          <w:p w14:paraId="4136EC2F" w14:textId="3A3AD902" w:rsidR="007C0B19" w:rsidRDefault="00FE7AAF" w:rsidP="000E441D">
            <w:pPr>
              <w:jc w:val="center"/>
            </w:pPr>
            <w:r>
              <w:rPr>
                <w:rFonts w:hint="eastAsia"/>
              </w:rPr>
              <w:t>水表示值误差检定过程</w:t>
            </w:r>
          </w:p>
        </w:tc>
        <w:tc>
          <w:tcPr>
            <w:tcW w:w="2410" w:type="dxa"/>
            <w:vAlign w:val="center"/>
          </w:tcPr>
          <w:p w14:paraId="730F996B" w14:textId="77777777" w:rsidR="007C0B19" w:rsidRDefault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387D8F9D" w14:textId="42881D60" w:rsidR="007C0B19" w:rsidRDefault="00FE7AAF">
            <w:r>
              <w:rPr>
                <w:rFonts w:ascii="宋体" w:hAnsi="宋体" w:hint="eastAsia"/>
              </w:rPr>
              <w:t>准确度等级：2级</w:t>
            </w:r>
          </w:p>
        </w:tc>
      </w:tr>
      <w:tr w:rsidR="001166F8" w14:paraId="64B24366" w14:textId="77777777" w:rsidTr="00FE7AAF">
        <w:trPr>
          <w:trHeight w:val="419"/>
        </w:trPr>
        <w:tc>
          <w:tcPr>
            <w:tcW w:w="4361" w:type="dxa"/>
            <w:gridSpan w:val="4"/>
            <w:vAlign w:val="center"/>
          </w:tcPr>
          <w:p w14:paraId="1A469BA3" w14:textId="77777777" w:rsidR="007C0B19" w:rsidRDefault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953" w:type="dxa"/>
            <w:gridSpan w:val="4"/>
            <w:vAlign w:val="center"/>
          </w:tcPr>
          <w:p w14:paraId="21CD869F" w14:textId="537B17F3" w:rsidR="007C0B19" w:rsidRDefault="00FE7AAF">
            <w:r>
              <w:t>JJG1</w:t>
            </w:r>
            <w:r>
              <w:rPr>
                <w:rFonts w:hint="eastAsia"/>
              </w:rPr>
              <w:t>62-2019</w:t>
            </w:r>
          </w:p>
        </w:tc>
      </w:tr>
      <w:tr w:rsidR="001166F8" w14:paraId="33DE241E" w14:textId="77777777" w:rsidTr="005A14EB">
        <w:trPr>
          <w:trHeight w:val="2228"/>
        </w:trPr>
        <w:tc>
          <w:tcPr>
            <w:tcW w:w="10314" w:type="dxa"/>
            <w:gridSpan w:val="8"/>
          </w:tcPr>
          <w:p w14:paraId="25D07E64" w14:textId="77777777" w:rsidR="007C0B19" w:rsidRDefault="00000000">
            <w:r>
              <w:rPr>
                <w:rFonts w:hint="eastAsia"/>
              </w:rPr>
              <w:t>计量要求导出方法（可另附）</w:t>
            </w:r>
          </w:p>
          <w:p w14:paraId="7E057160" w14:textId="77777777" w:rsidR="00FE7AAF" w:rsidRDefault="00FE7AAF" w:rsidP="00FE7AAF">
            <w:pPr>
              <w:pStyle w:val="aa"/>
              <w:spacing w:line="300" w:lineRule="auto"/>
              <w:ind w:firstLineChars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GB/T </w:t>
            </w:r>
            <w:r>
              <w:rPr>
                <w:rFonts w:ascii="Times New Roman" w:hAnsi="Times New Roman"/>
              </w:rPr>
              <w:t>162-2019</w:t>
            </w:r>
            <w:r>
              <w:rPr>
                <w:rFonts w:ascii="Times New Roman" w:hAnsi="Times New Roman" w:hint="eastAsia"/>
              </w:rPr>
              <w:t>规程</w:t>
            </w: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/>
              </w:rPr>
              <w:t>.1.1.1</w:t>
            </w:r>
            <w:r>
              <w:rPr>
                <w:rFonts w:ascii="Times New Roman" w:hAnsi="Times New Roman" w:hint="eastAsia"/>
              </w:rPr>
              <w:t>规定：</w:t>
            </w:r>
          </w:p>
          <w:p w14:paraId="31DB6A02" w14:textId="77777777" w:rsidR="00FE7AAF" w:rsidRDefault="00FE7AAF" w:rsidP="00FE7AAF">
            <w:pPr>
              <w:pStyle w:val="aa"/>
              <w:spacing w:line="300" w:lineRule="auto"/>
              <w:ind w:left="360" w:firstLineChars="0" w:firstLine="0"/>
              <w:rPr>
                <w:rFonts w:ascii="宋体" w:hAnsi="宋体" w:cs="宋体"/>
              </w:rPr>
            </w:pPr>
            <w:r>
              <w:rPr>
                <w:rFonts w:ascii="Times New Roman" w:hAnsi="Times New Roman" w:hint="eastAsia"/>
              </w:rPr>
              <w:t>“检定水表计量特性的计量标准器为准确度等级</w:t>
            </w: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 w:hint="eastAsia"/>
              </w:rPr>
              <w:t>级的水表检定装置</w:t>
            </w:r>
            <w:r>
              <w:rPr>
                <w:rFonts w:ascii="Times New Roman" w:hAnsi="Times New Roman"/>
              </w:rPr>
              <w:t>…..</w:t>
            </w:r>
            <w:r>
              <w:rPr>
                <w:rFonts w:ascii="Times New Roman" w:hAnsi="Times New Roman" w:hint="eastAsia"/>
              </w:rPr>
              <w:t>”。</w:t>
            </w:r>
            <w:r>
              <w:rPr>
                <w:rFonts w:ascii="宋体" w:hAnsi="宋体" w:cs="宋体" w:hint="eastAsia"/>
              </w:rPr>
              <w:t>即为计量要求。</w:t>
            </w:r>
          </w:p>
          <w:p w14:paraId="4A8D901A" w14:textId="1CEE211C" w:rsidR="008042D0" w:rsidRDefault="000E441D" w:rsidP="000E441D">
            <w:pPr>
              <w:ind w:firstLineChars="200" w:firstLine="420"/>
            </w:pPr>
            <w:r>
              <w:rPr>
                <w:rFonts w:hint="eastAsia"/>
              </w:rPr>
              <w:t>以检定</w:t>
            </w:r>
            <w:r>
              <w:rPr>
                <w:rFonts w:hint="eastAsia"/>
              </w:rPr>
              <w:t>D</w:t>
            </w:r>
            <w:r>
              <w:t>N15</w:t>
            </w:r>
            <w:r>
              <w:rPr>
                <w:rFonts w:hint="eastAsia"/>
              </w:rPr>
              <w:t>水表为例：</w:t>
            </w:r>
            <w:r w:rsidR="00FE7AAF">
              <w:rPr>
                <w:rFonts w:hint="eastAsia"/>
                <w:szCs w:val="21"/>
              </w:rPr>
              <w:t>测量范围推导：</w:t>
            </w:r>
            <w:r w:rsidR="00FE7AAF">
              <w:rPr>
                <w:rFonts w:hint="eastAsia"/>
                <w:szCs w:val="21"/>
              </w:rPr>
              <w:t>J</w:t>
            </w:r>
            <w:r w:rsidR="00FE7AAF">
              <w:rPr>
                <w:szCs w:val="21"/>
              </w:rPr>
              <w:t>YL-</w:t>
            </w:r>
            <w:r w:rsidR="00FE7AAF">
              <w:rPr>
                <w:rFonts w:hint="eastAsia"/>
                <w:szCs w:val="21"/>
              </w:rPr>
              <w:t>15</w:t>
            </w:r>
            <w:r w:rsidR="00FE7AAF">
              <w:rPr>
                <w:rFonts w:hint="eastAsia"/>
                <w:szCs w:val="21"/>
              </w:rPr>
              <w:t>水表的流量参数</w:t>
            </w:r>
            <w:r w:rsidR="00FE7AAF">
              <w:rPr>
                <w:rFonts w:hint="eastAsia"/>
                <w:szCs w:val="21"/>
              </w:rPr>
              <w:t>Q</w:t>
            </w:r>
            <w:r w:rsidR="00FE7AAF">
              <w:rPr>
                <w:szCs w:val="21"/>
                <w:vertAlign w:val="subscript"/>
              </w:rPr>
              <w:t>3</w:t>
            </w:r>
            <w:r w:rsidR="00FE7AAF">
              <w:rPr>
                <w:rFonts w:hint="eastAsia"/>
                <w:szCs w:val="21"/>
              </w:rPr>
              <w:t>=</w:t>
            </w:r>
            <w:r w:rsidR="00FE7AAF">
              <w:rPr>
                <w:rFonts w:hint="eastAsia"/>
              </w:rPr>
              <w:t>2</w:t>
            </w:r>
            <w:r w:rsidR="00FE7AAF">
              <w:t>.5m</w:t>
            </w:r>
            <w:r w:rsidR="00FE7AAF">
              <w:rPr>
                <w:vertAlign w:val="superscript"/>
              </w:rPr>
              <w:t>3</w:t>
            </w:r>
            <w:r w:rsidR="00FE7AAF">
              <w:t>/h</w:t>
            </w:r>
            <w:r w:rsidR="00FE7AAF">
              <w:rPr>
                <w:szCs w:val="21"/>
              </w:rPr>
              <w:t xml:space="preserve"> ,</w:t>
            </w:r>
            <w:r w:rsidR="00FE7AAF">
              <w:rPr>
                <w:rFonts w:hint="eastAsia"/>
                <w:szCs w:val="21"/>
              </w:rPr>
              <w:t xml:space="preserve"> </w:t>
            </w:r>
            <w:r w:rsidR="00FE7AAF">
              <w:rPr>
                <w:rFonts w:hint="eastAsia"/>
                <w:szCs w:val="21"/>
              </w:rPr>
              <w:t>量筒示值</w:t>
            </w:r>
            <w:r w:rsidR="00FE7AAF">
              <w:rPr>
                <w:rFonts w:hint="eastAsia"/>
                <w:szCs w:val="21"/>
              </w:rPr>
              <w:t>100</w:t>
            </w:r>
            <w:r w:rsidR="00FE7AAF">
              <w:rPr>
                <w:szCs w:val="21"/>
              </w:rPr>
              <w:t>L</w:t>
            </w:r>
            <w:r w:rsidR="00FE7AAF">
              <w:rPr>
                <w:rFonts w:hint="eastAsia"/>
                <w:szCs w:val="21"/>
              </w:rPr>
              <w:t>；</w:t>
            </w:r>
            <w:r w:rsidR="00FE7AAF">
              <w:rPr>
                <w:rFonts w:hint="eastAsia"/>
                <w:szCs w:val="21"/>
              </w:rPr>
              <w:t xml:space="preserve"> Q</w:t>
            </w:r>
            <w:r w:rsidR="00FE7AAF">
              <w:rPr>
                <w:szCs w:val="21"/>
                <w:vertAlign w:val="subscript"/>
              </w:rPr>
              <w:t>2</w:t>
            </w:r>
            <w:r w:rsidR="00FE7AAF">
              <w:rPr>
                <w:szCs w:val="21"/>
              </w:rPr>
              <w:t>=0.064</w:t>
            </w:r>
            <w:r w:rsidR="00FE7AAF">
              <w:t xml:space="preserve"> m</w:t>
            </w:r>
            <w:r w:rsidR="00FE7AAF">
              <w:rPr>
                <w:vertAlign w:val="superscript"/>
              </w:rPr>
              <w:t>3</w:t>
            </w:r>
            <w:r w:rsidR="00FE7AAF">
              <w:t>/h</w:t>
            </w:r>
            <w:r w:rsidR="00FE7AAF">
              <w:rPr>
                <w:rFonts w:hint="eastAsia"/>
                <w:szCs w:val="21"/>
              </w:rPr>
              <w:t xml:space="preserve"> </w:t>
            </w:r>
            <w:r w:rsidR="00FE7AAF">
              <w:rPr>
                <w:rFonts w:hint="eastAsia"/>
                <w:szCs w:val="21"/>
              </w:rPr>
              <w:t>、量筒示值</w:t>
            </w:r>
            <w:r w:rsidR="00FE7AAF">
              <w:rPr>
                <w:rFonts w:hint="eastAsia"/>
                <w:szCs w:val="21"/>
              </w:rPr>
              <w:t>10</w:t>
            </w:r>
            <w:r w:rsidR="00FE7AAF">
              <w:rPr>
                <w:szCs w:val="21"/>
              </w:rPr>
              <w:t>L</w:t>
            </w:r>
            <w:r w:rsidR="00FE7AAF">
              <w:rPr>
                <w:rFonts w:hint="eastAsia"/>
                <w:szCs w:val="21"/>
              </w:rPr>
              <w:t xml:space="preserve"> </w:t>
            </w:r>
            <w:r w:rsidR="00FE7AAF">
              <w:rPr>
                <w:rFonts w:hint="eastAsia"/>
                <w:szCs w:val="21"/>
              </w:rPr>
              <w:t>；</w:t>
            </w:r>
            <w:r w:rsidR="00FE7AAF">
              <w:rPr>
                <w:rFonts w:hint="eastAsia"/>
                <w:szCs w:val="21"/>
              </w:rPr>
              <w:t xml:space="preserve"> Q</w:t>
            </w:r>
            <w:r w:rsidR="00FE7AAF">
              <w:rPr>
                <w:rFonts w:hint="eastAsia"/>
                <w:szCs w:val="21"/>
                <w:vertAlign w:val="subscript"/>
              </w:rPr>
              <w:t>1</w:t>
            </w:r>
            <w:r w:rsidR="00FE7AAF">
              <w:rPr>
                <w:rFonts w:hint="eastAsia"/>
                <w:szCs w:val="21"/>
              </w:rPr>
              <w:t>=0</w:t>
            </w:r>
            <w:r w:rsidR="00FE7AAF">
              <w:rPr>
                <w:szCs w:val="21"/>
              </w:rPr>
              <w:t>.0</w:t>
            </w:r>
            <w:r w:rsidR="00FE7AAF">
              <w:t>40m</w:t>
            </w:r>
            <w:r w:rsidR="00FE7AAF">
              <w:rPr>
                <w:vertAlign w:val="superscript"/>
              </w:rPr>
              <w:t>3</w:t>
            </w:r>
            <w:r w:rsidR="00FE7AAF">
              <w:t>/h,</w:t>
            </w:r>
            <w:r w:rsidR="00FE7AAF">
              <w:rPr>
                <w:szCs w:val="21"/>
              </w:rPr>
              <w:t xml:space="preserve"> </w:t>
            </w:r>
            <w:r w:rsidR="00FE7AAF">
              <w:rPr>
                <w:rFonts w:hint="eastAsia"/>
                <w:szCs w:val="21"/>
              </w:rPr>
              <w:t>量筒示值</w:t>
            </w:r>
            <w:r w:rsidR="00FE7AAF">
              <w:rPr>
                <w:rFonts w:hint="eastAsia"/>
                <w:szCs w:val="21"/>
              </w:rPr>
              <w:t>10</w:t>
            </w:r>
            <w:r w:rsidR="00FE7AAF">
              <w:rPr>
                <w:szCs w:val="21"/>
              </w:rPr>
              <w:t>L,</w:t>
            </w:r>
            <w:r w:rsidR="00FE7AAF">
              <w:rPr>
                <w:rFonts w:hint="eastAsia"/>
                <w:szCs w:val="21"/>
              </w:rPr>
              <w:t>选择使用测量范围</w:t>
            </w:r>
            <w:r w:rsidR="00FE7AAF">
              <w:rPr>
                <w:rFonts w:hint="eastAsia"/>
                <w:szCs w:val="21"/>
              </w:rPr>
              <w:t>10</w:t>
            </w:r>
            <w:r w:rsidR="00FE7AAF">
              <w:rPr>
                <w:szCs w:val="21"/>
              </w:rPr>
              <w:t>L-100L</w:t>
            </w:r>
            <w:r w:rsidR="00FE7AAF">
              <w:rPr>
                <w:rFonts w:hint="eastAsia"/>
                <w:szCs w:val="21"/>
              </w:rPr>
              <w:t>的水表检定装置的。</w:t>
            </w:r>
          </w:p>
        </w:tc>
      </w:tr>
      <w:tr w:rsidR="001166F8" w14:paraId="54DF2842" w14:textId="77777777" w:rsidTr="00FE7AAF">
        <w:trPr>
          <w:trHeight w:val="337"/>
        </w:trPr>
        <w:tc>
          <w:tcPr>
            <w:tcW w:w="1242" w:type="dxa"/>
            <w:vMerge w:val="restart"/>
            <w:vAlign w:val="center"/>
          </w:tcPr>
          <w:p w14:paraId="6C1C513D" w14:textId="77777777" w:rsidR="006261ED" w:rsidRDefault="00000000" w:rsidP="00FE7AAF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843" w:type="dxa"/>
            <w:gridSpan w:val="2"/>
            <w:vAlign w:val="center"/>
          </w:tcPr>
          <w:p w14:paraId="5F66C21C" w14:textId="77777777" w:rsidR="00FE7AAF" w:rsidRDefault="00000000" w:rsidP="00FE7AA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</w:p>
          <w:p w14:paraId="15656FCC" w14:textId="584EBAF2" w:rsidR="006261ED" w:rsidRPr="006261ED" w:rsidRDefault="00000000" w:rsidP="00FE7AA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vAlign w:val="center"/>
          </w:tcPr>
          <w:p w14:paraId="6F7EA878" w14:textId="77777777" w:rsidR="006261ED" w:rsidRPr="006261ED" w:rsidRDefault="00000000" w:rsidP="00FE7AA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14:paraId="6911E8BF" w14:textId="77777777" w:rsidR="006261ED" w:rsidRPr="006261ED" w:rsidRDefault="00000000" w:rsidP="00FE7AA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6F1AC99D" w14:textId="77777777" w:rsidR="006261ED" w:rsidRPr="006261ED" w:rsidRDefault="00000000" w:rsidP="00FE7AA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vAlign w:val="center"/>
          </w:tcPr>
          <w:p w14:paraId="71B59141" w14:textId="77777777" w:rsidR="006261ED" w:rsidRPr="006261ED" w:rsidRDefault="00000000" w:rsidP="00FE7AA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5D926951" w14:textId="77777777" w:rsidR="006261ED" w:rsidRPr="006261ED" w:rsidRDefault="00000000" w:rsidP="00FE7AA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FE7AAF" w14:paraId="26B702E9" w14:textId="77777777" w:rsidTr="00FE7AAF">
        <w:trPr>
          <w:trHeight w:val="337"/>
        </w:trPr>
        <w:tc>
          <w:tcPr>
            <w:tcW w:w="1242" w:type="dxa"/>
            <w:vMerge/>
            <w:vAlign w:val="center"/>
          </w:tcPr>
          <w:p w14:paraId="10185208" w14:textId="77777777" w:rsidR="00FE7AAF" w:rsidRDefault="00FE7AAF" w:rsidP="00FE7AAF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64BED6F2" w14:textId="77777777" w:rsidR="00FE7AAF" w:rsidRDefault="00FE7AAF" w:rsidP="00FE7A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水表检定装置</w:t>
            </w:r>
          </w:p>
          <w:p w14:paraId="100FBF85" w14:textId="0848DCF5" w:rsidR="00FE7AAF" w:rsidRDefault="00FE7AAF" w:rsidP="00FE7AAF">
            <w:pPr>
              <w:jc w:val="center"/>
              <w:rPr>
                <w:color w:val="FF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20121005</w:t>
            </w:r>
          </w:p>
        </w:tc>
        <w:tc>
          <w:tcPr>
            <w:tcW w:w="1276" w:type="dxa"/>
            <w:vAlign w:val="center"/>
          </w:tcPr>
          <w:p w14:paraId="47331726" w14:textId="6E514AB7" w:rsidR="00FE7AAF" w:rsidRDefault="00FE7AAF" w:rsidP="00FE7AAF">
            <w:pPr>
              <w:jc w:val="center"/>
              <w:rPr>
                <w:color w:val="FF0000"/>
              </w:rPr>
            </w:pPr>
            <w:r>
              <w:rPr>
                <w:rFonts w:ascii="Times New Roman" w:hAnsi="宋体" w:hint="eastAsia"/>
                <w:sz w:val="20"/>
                <w:szCs w:val="20"/>
              </w:rPr>
              <w:t>L</w:t>
            </w:r>
            <w:r>
              <w:rPr>
                <w:rFonts w:ascii="Times New Roman" w:hAnsi="宋体"/>
                <w:sz w:val="20"/>
                <w:szCs w:val="20"/>
              </w:rPr>
              <w:t>S-3B</w:t>
            </w:r>
          </w:p>
        </w:tc>
        <w:tc>
          <w:tcPr>
            <w:tcW w:w="2835" w:type="dxa"/>
            <w:gridSpan w:val="2"/>
            <w:vAlign w:val="center"/>
          </w:tcPr>
          <w:p w14:paraId="0E0BF1BD" w14:textId="3FAC32A9" w:rsidR="00FE7AAF" w:rsidRDefault="00FE7AAF" w:rsidP="00FE7AAF">
            <w:pPr>
              <w:jc w:val="center"/>
              <w:rPr>
                <w:color w:val="FF0000"/>
              </w:rPr>
            </w:pPr>
            <w:r>
              <w:rPr>
                <w:rFonts w:hAnsi="宋体" w:hint="eastAsia"/>
                <w:szCs w:val="21"/>
              </w:rPr>
              <w:t>0</w:t>
            </w:r>
            <w:r>
              <w:rPr>
                <w:rFonts w:hAnsi="宋体"/>
                <w:szCs w:val="21"/>
              </w:rPr>
              <w:t>.2</w:t>
            </w:r>
            <w:r>
              <w:rPr>
                <w:rFonts w:hAnsi="宋体" w:hint="eastAsia"/>
                <w:szCs w:val="21"/>
              </w:rPr>
              <w:t>级</w:t>
            </w:r>
          </w:p>
        </w:tc>
        <w:tc>
          <w:tcPr>
            <w:tcW w:w="1559" w:type="dxa"/>
            <w:vAlign w:val="center"/>
          </w:tcPr>
          <w:p w14:paraId="7B458678" w14:textId="4C2051B0" w:rsidR="00FE7AAF" w:rsidRDefault="00FE7AAF" w:rsidP="00FE7AAF">
            <w:pPr>
              <w:jc w:val="center"/>
              <w:rPr>
                <w:color w:val="FF0000"/>
              </w:rPr>
            </w:pPr>
            <w:r>
              <w:rPr>
                <w:rFonts w:eastAsia="宋体"/>
                <w:szCs w:val="21"/>
              </w:rPr>
              <w:t>921017622-001</w:t>
            </w:r>
          </w:p>
        </w:tc>
        <w:tc>
          <w:tcPr>
            <w:tcW w:w="1559" w:type="dxa"/>
            <w:vAlign w:val="center"/>
          </w:tcPr>
          <w:p w14:paraId="595AA0C4" w14:textId="77777777" w:rsidR="00FE7AAF" w:rsidRDefault="00FE7AAF" w:rsidP="00FE7AAF">
            <w:pPr>
              <w:jc w:val="center"/>
            </w:pPr>
            <w:r>
              <w:rPr>
                <w:rFonts w:hint="eastAsia"/>
              </w:rPr>
              <w:t>2</w:t>
            </w:r>
            <w:r>
              <w:t>02</w:t>
            </w: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9</w:t>
            </w:r>
            <w:r>
              <w:t>.</w:t>
            </w:r>
            <w:r>
              <w:rPr>
                <w:rFonts w:hint="eastAsia"/>
              </w:rPr>
              <w:t>24</w:t>
            </w:r>
          </w:p>
          <w:p w14:paraId="3544AD3E" w14:textId="6F08AC44" w:rsidR="00FE7AAF" w:rsidRDefault="00FE7AAF" w:rsidP="00FE7AAF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有效期二年</w:t>
            </w:r>
          </w:p>
        </w:tc>
      </w:tr>
      <w:tr w:rsidR="001166F8" w14:paraId="452AA558" w14:textId="77777777" w:rsidTr="00FE7AAF">
        <w:trPr>
          <w:trHeight w:val="337"/>
        </w:trPr>
        <w:tc>
          <w:tcPr>
            <w:tcW w:w="1242" w:type="dxa"/>
            <w:vMerge/>
          </w:tcPr>
          <w:p w14:paraId="55F760E3" w14:textId="77777777" w:rsidR="007C0B19" w:rsidRDefault="00000000"/>
        </w:tc>
        <w:tc>
          <w:tcPr>
            <w:tcW w:w="1843" w:type="dxa"/>
            <w:gridSpan w:val="2"/>
          </w:tcPr>
          <w:p w14:paraId="0E4CBFCE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3167056C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14:paraId="5847D3EE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569A272E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72DDE1C1" w14:textId="77777777" w:rsidR="007C0B19" w:rsidRDefault="00000000">
            <w:pPr>
              <w:rPr>
                <w:color w:val="FF0000"/>
              </w:rPr>
            </w:pPr>
          </w:p>
        </w:tc>
      </w:tr>
      <w:tr w:rsidR="001166F8" w14:paraId="3E1AC396" w14:textId="77777777" w:rsidTr="00FE7AAF">
        <w:trPr>
          <w:trHeight w:val="337"/>
        </w:trPr>
        <w:tc>
          <w:tcPr>
            <w:tcW w:w="1242" w:type="dxa"/>
            <w:vMerge/>
          </w:tcPr>
          <w:p w14:paraId="1016011B" w14:textId="77777777" w:rsidR="007C0B19" w:rsidRDefault="00000000"/>
        </w:tc>
        <w:tc>
          <w:tcPr>
            <w:tcW w:w="1843" w:type="dxa"/>
            <w:gridSpan w:val="2"/>
          </w:tcPr>
          <w:p w14:paraId="37351E02" w14:textId="77777777" w:rsidR="007C0B19" w:rsidRDefault="00000000"/>
        </w:tc>
        <w:tc>
          <w:tcPr>
            <w:tcW w:w="1276" w:type="dxa"/>
          </w:tcPr>
          <w:p w14:paraId="0BCD0B38" w14:textId="77777777" w:rsidR="007C0B19" w:rsidRDefault="00000000"/>
        </w:tc>
        <w:tc>
          <w:tcPr>
            <w:tcW w:w="2835" w:type="dxa"/>
            <w:gridSpan w:val="2"/>
          </w:tcPr>
          <w:p w14:paraId="54342AAD" w14:textId="77777777" w:rsidR="007C0B19" w:rsidRDefault="00000000"/>
        </w:tc>
        <w:tc>
          <w:tcPr>
            <w:tcW w:w="1559" w:type="dxa"/>
          </w:tcPr>
          <w:p w14:paraId="705605B0" w14:textId="77777777" w:rsidR="007C0B19" w:rsidRDefault="00000000"/>
        </w:tc>
        <w:tc>
          <w:tcPr>
            <w:tcW w:w="1559" w:type="dxa"/>
          </w:tcPr>
          <w:p w14:paraId="2F251EC9" w14:textId="77777777" w:rsidR="007C0B19" w:rsidRDefault="00000000"/>
        </w:tc>
      </w:tr>
      <w:tr w:rsidR="001166F8" w14:paraId="1BC372F1" w14:textId="77777777" w:rsidTr="005A14EB">
        <w:trPr>
          <w:trHeight w:val="3115"/>
        </w:trPr>
        <w:tc>
          <w:tcPr>
            <w:tcW w:w="10314" w:type="dxa"/>
            <w:gridSpan w:val="8"/>
          </w:tcPr>
          <w:p w14:paraId="23CE1EAC" w14:textId="77777777" w:rsidR="007C0B19" w:rsidRDefault="00000000">
            <w:r>
              <w:rPr>
                <w:rFonts w:hint="eastAsia"/>
              </w:rPr>
              <w:t>计量验证记录</w:t>
            </w:r>
          </w:p>
          <w:p w14:paraId="401131B2" w14:textId="77777777" w:rsidR="00FE7AAF" w:rsidRDefault="00FE7AAF" w:rsidP="00FE7AAF">
            <w:pPr>
              <w:spacing w:line="300" w:lineRule="auto"/>
              <w:ind w:firstLineChars="200" w:firstLine="420"/>
              <w:rPr>
                <w:color w:val="FF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测量设备（水表检定装置）配置的量筒为</w:t>
            </w: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L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100L</w:t>
            </w:r>
            <w:r>
              <w:rPr>
                <w:rFonts w:hint="eastAsia"/>
                <w:szCs w:val="21"/>
              </w:rPr>
              <w:t>满足计量要求的测量范围</w:t>
            </w: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L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100L</w:t>
            </w:r>
            <w:r>
              <w:rPr>
                <w:rFonts w:hint="eastAsia"/>
                <w:szCs w:val="21"/>
              </w:rPr>
              <w:t>的要求；</w:t>
            </w:r>
          </w:p>
          <w:p w14:paraId="6EAC5F7D" w14:textId="5647760C" w:rsidR="00FE7AAF" w:rsidRDefault="00FE7AAF" w:rsidP="00FE7AAF">
            <w:pPr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测量设备（水表检定装置）的准确度等级</w:t>
            </w:r>
            <w:r>
              <w:rPr>
                <w:rFonts w:hint="eastAsia"/>
                <w:color w:val="000000"/>
                <w:szCs w:val="21"/>
              </w:rPr>
              <w:t>0.2</w:t>
            </w:r>
            <w:r>
              <w:rPr>
                <w:rFonts w:hint="eastAsia"/>
                <w:color w:val="000000"/>
                <w:szCs w:val="21"/>
              </w:rPr>
              <w:t>级，满足</w:t>
            </w:r>
            <w:r>
              <w:rPr>
                <w:rFonts w:hint="eastAsia"/>
                <w:color w:val="000000"/>
                <w:szCs w:val="21"/>
              </w:rPr>
              <w:t>GB/T 162-2019</w:t>
            </w:r>
            <w:r>
              <w:rPr>
                <w:rFonts w:hint="eastAsia"/>
                <w:color w:val="000000"/>
                <w:szCs w:val="21"/>
              </w:rPr>
              <w:t>《水表检定规程》</w:t>
            </w:r>
            <w:r>
              <w:rPr>
                <w:rFonts w:hint="eastAsia"/>
                <w:color w:val="000000"/>
                <w:szCs w:val="21"/>
              </w:rPr>
              <w:t>7.1.1.1</w:t>
            </w:r>
            <w:r>
              <w:rPr>
                <w:rFonts w:hint="eastAsia"/>
                <w:color w:val="000000"/>
                <w:szCs w:val="21"/>
              </w:rPr>
              <w:t>规定：</w:t>
            </w:r>
            <w:r w:rsidR="001F7CCC">
              <w:rPr>
                <w:rFonts w:hint="eastAsia"/>
                <w:color w:val="000000"/>
                <w:szCs w:val="21"/>
              </w:rPr>
              <w:t>“</w:t>
            </w:r>
            <w:r>
              <w:rPr>
                <w:rFonts w:hint="eastAsia"/>
                <w:color w:val="000000"/>
                <w:szCs w:val="21"/>
              </w:rPr>
              <w:t>检定水表计量特性的计量标准器为准确度等级</w:t>
            </w:r>
            <w:r>
              <w:rPr>
                <w:rFonts w:hint="eastAsia"/>
                <w:color w:val="000000"/>
                <w:szCs w:val="21"/>
              </w:rPr>
              <w:t>0.2</w:t>
            </w:r>
            <w:r>
              <w:rPr>
                <w:rFonts w:hint="eastAsia"/>
                <w:color w:val="000000"/>
                <w:szCs w:val="21"/>
              </w:rPr>
              <w:t>级的水表检定装置</w:t>
            </w:r>
            <w:r w:rsidR="001F7CCC">
              <w:rPr>
                <w:rFonts w:hint="eastAsia"/>
                <w:color w:val="000000"/>
                <w:szCs w:val="21"/>
              </w:rPr>
              <w:t>”</w:t>
            </w:r>
            <w:r>
              <w:rPr>
                <w:rFonts w:hint="eastAsia"/>
                <w:color w:val="000000"/>
                <w:szCs w:val="21"/>
              </w:rPr>
              <w:t>的要求。</w:t>
            </w:r>
          </w:p>
          <w:p w14:paraId="357B6368" w14:textId="77777777" w:rsidR="007C0B19" w:rsidRPr="00FE7AAF" w:rsidRDefault="00000000"/>
          <w:p w14:paraId="7C06B4BB" w14:textId="77777777" w:rsidR="007C0B19" w:rsidRDefault="00000000"/>
          <w:p w14:paraId="28505382" w14:textId="64114390" w:rsidR="007C0B19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FE7AAF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2CA07985" w14:textId="0FF4B7B1" w:rsidR="007C0B19" w:rsidRDefault="00FE7AAF">
            <w:pPr>
              <w:rPr>
                <w:szCs w:val="21"/>
              </w:rPr>
            </w:pPr>
            <w:r w:rsidRPr="00E56784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D89FF34" wp14:editId="5791CFA2">
                  <wp:simplePos x="0" y="0"/>
                  <wp:positionH relativeFrom="column">
                    <wp:posOffset>1260300</wp:posOffset>
                  </wp:positionH>
                  <wp:positionV relativeFrom="paragraph">
                    <wp:posOffset>86645</wp:posOffset>
                  </wp:positionV>
                  <wp:extent cx="703232" cy="407505"/>
                  <wp:effectExtent l="0" t="0" r="1905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232" cy="40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62AE3F" w14:textId="6CFF0F24" w:rsidR="007C0B19" w:rsidRDefault="00000000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</w:t>
            </w:r>
            <w:r w:rsidR="00FE7AAF">
              <w:t xml:space="preserve">      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E7AAF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FE7AAF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FE7AAF">
              <w:rPr>
                <w:rFonts w:ascii="Times New Roman" w:eastAsia="宋体" w:hAnsi="Times New Roman" w:cs="Times New Roman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FE7AAF">
              <w:rPr>
                <w:rFonts w:ascii="Times New Roman" w:eastAsia="宋体" w:hAnsi="Times New Roman" w:cs="Times New Roman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1166F8" w14:paraId="05CDDFDE" w14:textId="77777777" w:rsidTr="005A14EB">
        <w:trPr>
          <w:trHeight w:val="56"/>
        </w:trPr>
        <w:tc>
          <w:tcPr>
            <w:tcW w:w="10314" w:type="dxa"/>
            <w:gridSpan w:val="8"/>
          </w:tcPr>
          <w:p w14:paraId="341D490A" w14:textId="77777777" w:rsidR="007C0B19" w:rsidRDefault="00000000">
            <w:r>
              <w:rPr>
                <w:rFonts w:hint="eastAsia"/>
              </w:rPr>
              <w:t>认证审核记录：</w:t>
            </w:r>
          </w:p>
          <w:p w14:paraId="0A9710C4" w14:textId="77777777" w:rsidR="00FE7AAF" w:rsidRDefault="00FE7AAF" w:rsidP="00FE7AAF">
            <w:pPr>
              <w:ind w:firstLineChars="200" w:firstLine="42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 w14:paraId="296ED8D0" w14:textId="399CC187" w:rsidR="007C0B19" w:rsidRDefault="00000000"/>
          <w:p w14:paraId="4DB92DD6" w14:textId="77777777" w:rsidR="00FE7AAF" w:rsidRPr="00FE7AAF" w:rsidRDefault="00FE7AAF"/>
          <w:p w14:paraId="1C807E9A" w14:textId="586934C3" w:rsidR="000103D5" w:rsidRDefault="00000000" w:rsidP="000103D5">
            <w:r>
              <w:rPr>
                <w:rFonts w:hint="eastAsia"/>
              </w:rPr>
              <w:t>审核员签名：</w:t>
            </w:r>
            <w:r w:rsidR="00FE7AAF">
              <w:rPr>
                <w:rFonts w:hint="eastAsia"/>
              </w:rPr>
              <w:t>吴素平</w:t>
            </w:r>
          </w:p>
          <w:p w14:paraId="0885A806" w14:textId="77777777" w:rsidR="0090104D" w:rsidRDefault="00000000" w:rsidP="000103D5"/>
          <w:p w14:paraId="0A8BAC00" w14:textId="66BE596D" w:rsidR="007C0B19" w:rsidRDefault="00FE7AAF">
            <w:r w:rsidRPr="00626038"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5DCFDB44" wp14:editId="11333A90">
                  <wp:simplePos x="0" y="0"/>
                  <wp:positionH relativeFrom="column">
                    <wp:posOffset>1267307</wp:posOffset>
                  </wp:positionH>
                  <wp:positionV relativeFrom="paragraph">
                    <wp:posOffset>190150</wp:posOffset>
                  </wp:positionV>
                  <wp:extent cx="824865" cy="387626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865" cy="387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5229DC" w14:textId="1BE6BC42" w:rsidR="007C0B19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 w:rsidR="00FE7AAF">
              <w:rPr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1F7CCC">
              <w:rPr>
                <w:rFonts w:hint="eastAsia"/>
                <w:szCs w:val="21"/>
              </w:rPr>
              <w:t>2</w:t>
            </w:r>
            <w:r w:rsidR="001F7CCC"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1F7CCC">
              <w:rPr>
                <w:rFonts w:hint="eastAsia"/>
                <w:szCs w:val="21"/>
              </w:rPr>
              <w:t>1</w:t>
            </w:r>
            <w:r w:rsidR="001F7CCC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1F7CCC">
              <w:rPr>
                <w:rFonts w:hint="eastAsia"/>
                <w:szCs w:val="21"/>
              </w:rPr>
              <w:t>1</w:t>
            </w:r>
            <w:r w:rsidR="001F7CCC"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0A1C96B2" w14:textId="77777777" w:rsidR="007C0B19" w:rsidRDefault="00000000">
            <w:pPr>
              <w:rPr>
                <w:szCs w:val="21"/>
              </w:rPr>
            </w:pPr>
          </w:p>
        </w:tc>
      </w:tr>
    </w:tbl>
    <w:p w14:paraId="4611F9C7" w14:textId="77777777" w:rsidR="007C0B19" w:rsidRDefault="00000000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0"/>
      <w:footerReference w:type="default" r:id="rId11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36192" w14:textId="77777777" w:rsidR="00C021A5" w:rsidRDefault="00C021A5">
      <w:r>
        <w:separator/>
      </w:r>
    </w:p>
  </w:endnote>
  <w:endnote w:type="continuationSeparator" w:id="0">
    <w:p w14:paraId="379347A1" w14:textId="77777777" w:rsidR="00C021A5" w:rsidRDefault="00C0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7587CF34" w14:textId="77777777" w:rsidR="007C0B19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7624FC11" w14:textId="77777777" w:rsidR="007C0B19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66BA7" w14:textId="77777777" w:rsidR="00C021A5" w:rsidRDefault="00C021A5">
      <w:r>
        <w:separator/>
      </w:r>
    </w:p>
  </w:footnote>
  <w:footnote w:type="continuationSeparator" w:id="0">
    <w:p w14:paraId="20F6FDCC" w14:textId="77777777" w:rsidR="00C021A5" w:rsidRDefault="00C0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019CF" w14:textId="77777777" w:rsidR="007C0B19" w:rsidRDefault="00000000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40275C77" wp14:editId="41131B38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5AC0F1" w14:textId="77777777" w:rsidR="007C0B19" w:rsidRDefault="00000000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50812F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3721735C" w14:textId="77777777" w:rsidR="007C0B19" w:rsidRPr="005A14EB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5A88D81" w14:textId="77777777" w:rsidR="007C0B19" w:rsidRDefault="00000000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E49714B" w14:textId="77777777" w:rsidR="007C0B19" w:rsidRDefault="00000000">
    <w:r>
      <w:pict w14:anchorId="71CBEBC9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698970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6F8"/>
    <w:rsid w:val="000E441D"/>
    <w:rsid w:val="001166F8"/>
    <w:rsid w:val="001F7CCC"/>
    <w:rsid w:val="00283B70"/>
    <w:rsid w:val="00C021A5"/>
    <w:rsid w:val="00D41859"/>
    <w:rsid w:val="00DE1199"/>
    <w:rsid w:val="00FE7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D93EE23"/>
  <w15:docId w15:val="{EFF18D73-160D-4160-A92F-D29A909A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customStyle="1" w:styleId="aa">
    <w:name w:val="列出段落"/>
    <w:basedOn w:val="a"/>
    <w:uiPriority w:val="34"/>
    <w:qFormat/>
    <w:rsid w:val="00FE7AAF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40</cp:revision>
  <cp:lastPrinted>2017-02-16T05:50:00Z</cp:lastPrinted>
  <dcterms:created xsi:type="dcterms:W3CDTF">2015-10-14T00:38:00Z</dcterms:created>
  <dcterms:modified xsi:type="dcterms:W3CDTF">2022-12-13T06:44:00Z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