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江西阳光安全设备集团有限公司  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合同编号 :</w:t>
      </w:r>
      <w:r>
        <w:t xml:space="preserve"> </w:t>
      </w:r>
      <w:r>
        <w:rPr>
          <w:b/>
          <w:szCs w:val="21"/>
        </w:rPr>
        <w:t>0051-2021-QEO-2022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8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15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4916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915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numPr>
                <w:ilvl w:val="0"/>
                <w:numId w:val="1"/>
              </w:numPr>
              <w:rPr>
                <w:bCs/>
                <w:spacing w:val="10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：</w:t>
            </w:r>
          </w:p>
          <w:p>
            <w:pPr>
              <w:rPr>
                <w:sz w:val="20"/>
              </w:rPr>
            </w:pPr>
            <w:bookmarkStart w:id="0" w:name="审核范围"/>
            <w:r>
              <w:rPr>
                <w:sz w:val="20"/>
              </w:rPr>
              <w:t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</w:t>
            </w:r>
            <w:r>
              <w:rPr>
                <w:sz w:val="20"/>
                <w:highlight w:val="yellow"/>
              </w:rPr>
              <w:t>电子出版物、音像制品的销售</w:t>
            </w:r>
            <w:r>
              <w:rPr>
                <w:sz w:val="20"/>
              </w:rPr>
              <w:t>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</w:t>
            </w:r>
            <w:r>
              <w:rPr>
                <w:sz w:val="20"/>
                <w:highlight w:val="yellow"/>
              </w:rPr>
              <w:t>电子出版物、音像制品的销售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</w:t>
            </w:r>
            <w:r>
              <w:rPr>
                <w:sz w:val="20"/>
                <w:highlight w:val="yellow"/>
              </w:rPr>
              <w:t>电子出版物、音像制品的销售</w:t>
            </w:r>
            <w:r>
              <w:rPr>
                <w:sz w:val="20"/>
              </w:rPr>
              <w:t>所涉及场所的相关职业健康安全管理活动</w:t>
            </w:r>
            <w:bookmarkEnd w:id="0"/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Q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0"/>
              </w:rPr>
              <w:t>O：“阳光行动”牌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所涉及场所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     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4916" w:type="dxa"/>
            <w:gridSpan w:val="2"/>
          </w:tcPr>
          <w:p>
            <w:r>
              <w:rPr>
                <w:rFonts w:hint="eastAsia"/>
              </w:rPr>
              <w:t>变更为：</w:t>
            </w:r>
          </w:p>
          <w:p>
            <w:r>
              <w:rPr>
                <w:rFonts w:hint="eastAsia"/>
              </w:rPr>
              <w:t>（□经营地址，□生产地址，□注册地址）</w:t>
            </w:r>
          </w:p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1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4916" w:type="dxa"/>
            <w:gridSpan w:val="2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1．涉及专业代码变化：17.06.02;23.01.01;23.01.04</w:t>
            </w:r>
            <w:bookmarkStart w:id="1" w:name="_GoBack"/>
            <w:bookmarkEnd w:id="1"/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文波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2022.1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b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李永忠2022.12.22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杨森 2022.12.22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D6718D"/>
    <w:rsid w:val="001510F2"/>
    <w:rsid w:val="002002A3"/>
    <w:rsid w:val="004F4616"/>
    <w:rsid w:val="00516A57"/>
    <w:rsid w:val="0065097F"/>
    <w:rsid w:val="00701268"/>
    <w:rsid w:val="00703BDE"/>
    <w:rsid w:val="009377B6"/>
    <w:rsid w:val="009D0EE9"/>
    <w:rsid w:val="00A43D46"/>
    <w:rsid w:val="00A55B13"/>
    <w:rsid w:val="00A854A0"/>
    <w:rsid w:val="00AD638F"/>
    <w:rsid w:val="00B951E9"/>
    <w:rsid w:val="00C97547"/>
    <w:rsid w:val="00CA21D6"/>
    <w:rsid w:val="00D6718D"/>
    <w:rsid w:val="00E042BC"/>
    <w:rsid w:val="00F457D2"/>
    <w:rsid w:val="01440700"/>
    <w:rsid w:val="04766E1F"/>
    <w:rsid w:val="069D6EA2"/>
    <w:rsid w:val="08476D13"/>
    <w:rsid w:val="0D9C28F3"/>
    <w:rsid w:val="11CD73E6"/>
    <w:rsid w:val="12481E24"/>
    <w:rsid w:val="126652E4"/>
    <w:rsid w:val="134A0385"/>
    <w:rsid w:val="1B0A7FEB"/>
    <w:rsid w:val="1E752050"/>
    <w:rsid w:val="23607360"/>
    <w:rsid w:val="258414C8"/>
    <w:rsid w:val="2A813767"/>
    <w:rsid w:val="2D5F1CE1"/>
    <w:rsid w:val="313E4873"/>
    <w:rsid w:val="35A44BDE"/>
    <w:rsid w:val="37275A40"/>
    <w:rsid w:val="398A2548"/>
    <w:rsid w:val="3E296BB3"/>
    <w:rsid w:val="3EB43F8D"/>
    <w:rsid w:val="4CA9439C"/>
    <w:rsid w:val="508F568E"/>
    <w:rsid w:val="57826363"/>
    <w:rsid w:val="60C5197F"/>
    <w:rsid w:val="634F1356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0">
    <w:name w:val="Char Char Char"/>
    <w:basedOn w:val="1"/>
    <w:qFormat/>
    <w:uiPriority w:val="0"/>
  </w:style>
  <w:style w:type="paragraph" w:customStyle="1" w:styleId="11">
    <w:name w:val="Char Char"/>
    <w:basedOn w:val="1"/>
    <w:qFormat/>
    <w:uiPriority w:val="0"/>
  </w:style>
  <w:style w:type="character" w:customStyle="1" w:styleId="12">
    <w:name w:val="页眉 字符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1181</Words>
  <Characters>1239</Characters>
  <Lines>9</Lines>
  <Paragraphs>2</Paragraphs>
  <TotalTime>31</TotalTime>
  <ScaleCrop>false</ScaleCrop>
  <LinksUpToDate>false</LinksUpToDate>
  <CharactersWithSpaces>1277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三 木</cp:lastModifiedBy>
  <cp:lastPrinted>2016-01-28T05:47:00Z</cp:lastPrinted>
  <dcterms:modified xsi:type="dcterms:W3CDTF">2022-12-22T08:27:31Z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CF922B82833A41779E812A9EDE4752CC</vt:lpwstr>
  </property>
  <property fmtid="{D5CDD505-2E9C-101B-9397-08002B2CF9AE}" pid="4" name="KSOProductBuildVer">
    <vt:lpwstr>2052-11.1.0.12763</vt:lpwstr>
  </property>
</Properties>
</file>