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A507C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1256-2022</w:t>
      </w:r>
      <w:bookmarkStart w:id="1" w:name="_GoBack"/>
      <w:bookmarkEnd w:id="0"/>
      <w:bookmarkEnd w:id="1"/>
    </w:p>
    <w:p w:rsidR="00CB6E96" w:rsidRDefault="00A507C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656"/>
        <w:gridCol w:w="904"/>
        <w:gridCol w:w="939"/>
        <w:gridCol w:w="1134"/>
        <w:gridCol w:w="53"/>
        <w:gridCol w:w="1559"/>
        <w:gridCol w:w="1418"/>
      </w:tblGrid>
      <w:tr w:rsidR="001473DE" w:rsidTr="00336CAD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A5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A5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336CAD" w:rsidP="00336CAD">
            <w:pPr>
              <w:jc w:val="center"/>
              <w:rPr>
                <w:rFonts w:ascii="Times New Roman" w:hAnsi="Times New Roman" w:cs="Times New Roman"/>
              </w:rPr>
            </w:pPr>
            <w:r w:rsidRPr="00336CAD">
              <w:rPr>
                <w:rFonts w:ascii="Times New Roman" w:hAnsi="Times New Roman" w:cs="Times New Roman" w:hint="eastAsia"/>
              </w:rPr>
              <w:t>缸体直线度测量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A50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336CAD" w:rsidP="0033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技术中心</w:t>
            </w:r>
          </w:p>
        </w:tc>
      </w:tr>
      <w:tr w:rsidR="00336CAD" w:rsidTr="00336CAD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336CAD" w:rsidRDefault="0033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336CAD" w:rsidRDefault="0033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336CAD" w:rsidRDefault="00336CAD" w:rsidP="0033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&lt;0.1mm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36CAD" w:rsidRDefault="00336CAD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36CAD" w:rsidRDefault="00336CAD" w:rsidP="0033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0.033</w:t>
            </w:r>
          </w:p>
        </w:tc>
      </w:tr>
      <w:tr w:rsidR="00336CA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</w:tr>
      <w:tr w:rsidR="001473DE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A50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A50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 w:rsidRDefault="00A50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 w:rsidRDefault="00A50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A50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A507C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 w:rsidRDefault="00A507C9">
            <w:pPr>
              <w:rPr>
                <w:rFonts w:ascii="Times New Roman" w:hAnsi="Times New Roman" w:cs="Times New Roman"/>
              </w:rPr>
            </w:pPr>
          </w:p>
        </w:tc>
      </w:tr>
      <w:tr w:rsidR="001473DE" w:rsidTr="00336CAD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A507C9" w:rsidP="0033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473DE" w:rsidTr="00336CAD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A507C9" w:rsidP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A507C9" w:rsidP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B6E96" w:rsidRDefault="00A507C9" w:rsidP="0033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A507C9" w:rsidP="00336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473DE" w:rsidTr="00336CA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 w:rsidRDefault="00A507C9" w:rsidP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gridSpan w:val="2"/>
            <w:vAlign w:val="center"/>
          </w:tcPr>
          <w:p w:rsidR="009F215F" w:rsidRPr="009F215F" w:rsidRDefault="00A507C9" w:rsidP="00336CA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843" w:type="dxa"/>
            <w:gridSpan w:val="2"/>
            <w:vAlign w:val="center"/>
          </w:tcPr>
          <w:p w:rsidR="009F215F" w:rsidRPr="009F215F" w:rsidRDefault="00A507C9" w:rsidP="00336CA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RDefault="00A507C9" w:rsidP="00336CA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9F215F" w:rsidRPr="009F215F" w:rsidRDefault="00A507C9" w:rsidP="00336CA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 w:rsidRDefault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336CAD" w:rsidTr="00336CAD">
        <w:trPr>
          <w:trHeight w:val="340"/>
          <w:jc w:val="center"/>
        </w:trPr>
        <w:tc>
          <w:tcPr>
            <w:tcW w:w="2410" w:type="dxa"/>
            <w:gridSpan w:val="3"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激光跟踪仪</w:t>
            </w:r>
          </w:p>
        </w:tc>
        <w:tc>
          <w:tcPr>
            <w:tcW w:w="1223" w:type="dxa"/>
            <w:gridSpan w:val="2"/>
            <w:vMerge w:val="restart"/>
            <w:vAlign w:val="center"/>
          </w:tcPr>
          <w:p w:rsidR="00336CAD" w:rsidRDefault="00336CAD" w:rsidP="00336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（0-50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m</w:t>
            </w:r>
          </w:p>
        </w:tc>
        <w:tc>
          <w:tcPr>
            <w:tcW w:w="1843" w:type="dxa"/>
            <w:gridSpan w:val="2"/>
            <w:vMerge w:val="restart"/>
          </w:tcPr>
          <w:p w:rsidR="00336CAD" w:rsidRDefault="00336CAD" w:rsidP="00336CAD">
            <w:pPr>
              <w:jc w:val="center"/>
              <w:rPr>
                <w:rFonts w:ascii="Times New Roman" w:eastAsia="宋体" w:hAnsi="Times New Roman"/>
              </w:rPr>
            </w:pPr>
            <w:r w:rsidRPr="000544E1">
              <w:rPr>
                <w:rFonts w:ascii="Times New Roman" w:hAnsi="Times New Roman" w:cs="Times New Roman"/>
                <w:i/>
                <w:color w:val="000000" w:themeColor="text1"/>
              </w:rPr>
              <w:t>U</w:t>
            </w:r>
            <w:r w:rsidRPr="000544E1">
              <w:rPr>
                <w:rFonts w:ascii="Times New Roman" w:hAnsi="Times New Roman" w:cs="Times New Roman"/>
                <w:color w:val="000000" w:themeColor="text1"/>
              </w:rPr>
              <w:t xml:space="preserve">=(0.9+1.3L)μm 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(</w:t>
            </w:r>
            <w:r w:rsidRPr="000544E1">
              <w:rPr>
                <w:rFonts w:ascii="Times New Roman" w:hAnsi="Times New Roman" w:cs="Times New Roman"/>
                <w:i/>
                <w:color w:val="000000" w:themeColor="text1"/>
              </w:rPr>
              <w:t>k</w:t>
            </w:r>
            <w:r w:rsidRPr="000544E1">
              <w:rPr>
                <w:rFonts w:ascii="Times New Roman" w:hAnsi="Times New Roman" w:cs="Times New Roman"/>
                <w:color w:val="000000" w:themeColor="text1"/>
              </w:rPr>
              <w:t>=2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Merge w:val="restart"/>
          </w:tcPr>
          <w:p w:rsidR="00336CAD" w:rsidRDefault="00336CA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</w:tr>
      <w:tr w:rsidR="00336CAD" w:rsidTr="00336CAD">
        <w:trPr>
          <w:trHeight w:val="340"/>
          <w:jc w:val="center"/>
        </w:trPr>
        <w:tc>
          <w:tcPr>
            <w:tcW w:w="2410" w:type="dxa"/>
            <w:gridSpan w:val="3"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3" w:type="dxa"/>
            <w:gridSpan w:val="2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</w:tr>
      <w:tr w:rsidR="00336CAD" w:rsidTr="00336CAD">
        <w:trPr>
          <w:trHeight w:val="340"/>
          <w:jc w:val="center"/>
        </w:trPr>
        <w:tc>
          <w:tcPr>
            <w:tcW w:w="2410" w:type="dxa"/>
            <w:gridSpan w:val="3"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3" w:type="dxa"/>
            <w:gridSpan w:val="2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36CAD" w:rsidRDefault="00336CAD">
            <w:pPr>
              <w:rPr>
                <w:rFonts w:ascii="Times New Roman" w:hAnsi="Times New Roman" w:cs="Times New Roman"/>
              </w:rPr>
            </w:pPr>
          </w:p>
        </w:tc>
      </w:tr>
      <w:tr w:rsidR="00336CAD" w:rsidTr="00336CA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336CAD" w:rsidRDefault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336CAD" w:rsidRDefault="00336CAD" w:rsidP="00C64718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XGYY/ZY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）《</w:t>
            </w:r>
            <w:r>
              <w:rPr>
                <w:rFonts w:ascii="Times New Roman" w:hAnsi="Times New Roman" w:hint="eastAsia"/>
                <w:szCs w:val="21"/>
              </w:rPr>
              <w:t>缸体直线度测量过程控制规范》</w:t>
            </w:r>
          </w:p>
        </w:tc>
        <w:tc>
          <w:tcPr>
            <w:tcW w:w="1418" w:type="dxa"/>
            <w:vAlign w:val="center"/>
          </w:tcPr>
          <w:p w:rsidR="00336CAD" w:rsidRDefault="00336CAD" w:rsidP="00C647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CAD" w:rsidTr="00336CAD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336CAD" w:rsidRDefault="00336CAD" w:rsidP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336CAD" w:rsidRDefault="00336CAD" w:rsidP="00C64718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TB16S012.011-1</w:t>
            </w:r>
          </w:p>
        </w:tc>
        <w:tc>
          <w:tcPr>
            <w:tcW w:w="1418" w:type="dxa"/>
            <w:vAlign w:val="center"/>
          </w:tcPr>
          <w:p w:rsidR="00336CAD" w:rsidRDefault="00336CAD" w:rsidP="00C647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CAD" w:rsidTr="00336CAD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336CAD" w:rsidRDefault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336CAD" w:rsidRDefault="00336CAD" w:rsidP="00C64718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336CAD" w:rsidRDefault="00336CAD" w:rsidP="00C647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CAD" w:rsidTr="00336CA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336CAD" w:rsidRDefault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336CAD" w:rsidRDefault="00336CAD" w:rsidP="00C6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裴文真，经培训合格上岗。</w:t>
            </w:r>
          </w:p>
        </w:tc>
        <w:tc>
          <w:tcPr>
            <w:tcW w:w="1418" w:type="dxa"/>
            <w:vAlign w:val="center"/>
          </w:tcPr>
          <w:p w:rsidR="00336CAD" w:rsidRDefault="00336CAD" w:rsidP="00C647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CAD" w:rsidTr="00336CA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336CAD" w:rsidRDefault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336CAD" w:rsidRDefault="00336CAD" w:rsidP="00C6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336CAD" w:rsidRDefault="00336CAD" w:rsidP="00C647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CAD" w:rsidTr="00336CA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336CAD" w:rsidRDefault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336CAD" w:rsidRDefault="00336CAD" w:rsidP="00C6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336CAD" w:rsidRDefault="00336CAD" w:rsidP="00C647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CAD" w:rsidTr="00336CA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336CAD" w:rsidRDefault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336CAD" w:rsidRDefault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336CAD" w:rsidRDefault="00336CAD" w:rsidP="00C6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336CAD" w:rsidRDefault="00336CAD" w:rsidP="00C647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CAD" w:rsidTr="00336CA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336CAD" w:rsidRDefault="00336CAD" w:rsidP="00336C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336CAD" w:rsidRDefault="00336CAD" w:rsidP="00C6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336CAD" w:rsidRDefault="00336CAD" w:rsidP="00C6471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36CAD">
        <w:trPr>
          <w:trHeight w:val="560"/>
          <w:jc w:val="center"/>
        </w:trPr>
        <w:tc>
          <w:tcPr>
            <w:tcW w:w="1135" w:type="dxa"/>
            <w:vAlign w:val="center"/>
          </w:tcPr>
          <w:p w:rsidR="00336CAD" w:rsidRDefault="00336C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336CAD" w:rsidRDefault="00336CAD" w:rsidP="00C6471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336CAD" w:rsidRDefault="00336CAD" w:rsidP="00C6471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336CAD" w:rsidRDefault="00336CAD" w:rsidP="00C6471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336CAD" w:rsidRDefault="00336CAD" w:rsidP="00C6471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336CAD" w:rsidRDefault="00336CAD" w:rsidP="00C6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336CAD" w:rsidRDefault="00336CAD" w:rsidP="00C6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FA4BFE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A4BFE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336CAD" w:rsidP="001473DE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46990</wp:posOffset>
            </wp:positionV>
            <wp:extent cx="796290" cy="368300"/>
            <wp:effectExtent l="19050" t="0" r="3810" b="0"/>
            <wp:wrapNone/>
            <wp:docPr id="3" name="图片 1" descr="微信图片_201810212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81021205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46990</wp:posOffset>
            </wp:positionV>
            <wp:extent cx="400050" cy="393700"/>
            <wp:effectExtent l="19050" t="0" r="0" b="0"/>
            <wp:wrapNone/>
            <wp:docPr id="4" name="图片 0" descr="李永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永奇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7C9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2023</w:t>
      </w:r>
      <w:r w:rsidR="00A507C9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02</w:t>
      </w:r>
      <w:r w:rsidR="00A507C9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04</w:t>
      </w:r>
      <w:r w:rsidR="00A507C9">
        <w:rPr>
          <w:rFonts w:ascii="Times New Roman" w:eastAsia="宋体" w:hAnsi="Times New Roman" w:cs="Times New Roman" w:hint="eastAsia"/>
          <w:szCs w:val="21"/>
        </w:rPr>
        <w:t>日</w:t>
      </w:r>
      <w:r w:rsidR="00A507C9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A507C9">
        <w:rPr>
          <w:rFonts w:ascii="Times New Roman" w:eastAsia="宋体" w:hAnsi="Times New Roman" w:cs="Times New Roman" w:hint="eastAsia"/>
          <w:szCs w:val="21"/>
        </w:rPr>
        <w:t>审核员：</w:t>
      </w:r>
      <w:r w:rsidR="00A507C9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A507C9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A507C9">
        <w:rPr>
          <w:rFonts w:eastAsia="宋体" w:hint="eastAsia"/>
        </w:rPr>
        <w:t>企业</w:t>
      </w:r>
      <w:r w:rsidR="00A507C9">
        <w:rPr>
          <w:rFonts w:hint="eastAsia"/>
        </w:rPr>
        <w:t>部门</w:t>
      </w:r>
      <w:r w:rsidR="00A507C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7C9" w:rsidRDefault="00A507C9" w:rsidP="001473DE">
      <w:r>
        <w:separator/>
      </w:r>
    </w:p>
  </w:endnote>
  <w:endnote w:type="continuationSeparator" w:id="1">
    <w:p w:rsidR="00A507C9" w:rsidRDefault="00A507C9" w:rsidP="0014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7C9" w:rsidRDefault="00A507C9" w:rsidP="001473DE">
      <w:r>
        <w:separator/>
      </w:r>
    </w:p>
  </w:footnote>
  <w:footnote w:type="continuationSeparator" w:id="1">
    <w:p w:rsidR="00A507C9" w:rsidRDefault="00A507C9" w:rsidP="00147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A507C9" w:rsidP="00336CA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B6E96" w:rsidRDefault="001473DE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1473D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6.25pt;margin-top:13.2pt;width:215.25pt;height:20.6pt;z-index:251658240" stroked="f">
          <v:textbox>
            <w:txbxContent>
              <w:p w:rsidR="00CB6E96" w:rsidRDefault="00A507C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507C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A507C9" w:rsidP="00336CAD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1473DE">
    <w:pPr>
      <w:rPr>
        <w:sz w:val="18"/>
        <w:szCs w:val="18"/>
      </w:rPr>
    </w:pPr>
    <w:r w:rsidRPr="001473DE">
      <w:rPr>
        <w:sz w:val="18"/>
      </w:rPr>
      <w:pict>
        <v:line id="_x0000_s2050" style="position:absolute;left:0;text-align:left;z-index:251659264" from="-18pt,.8pt" to="499.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3DE"/>
    <w:rsid w:val="001473DE"/>
    <w:rsid w:val="00336CAD"/>
    <w:rsid w:val="00A5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576</Characters>
  <Application>Microsoft Office Word</Application>
  <DocSecurity>0</DocSecurity>
  <Lines>4</Lines>
  <Paragraphs>1</Paragraphs>
  <ScaleCrop>false</ScaleCrop>
  <Company>Aliyun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54</cp:revision>
  <cp:lastPrinted>2017-03-07T01:14:00Z</cp:lastPrinted>
  <dcterms:created xsi:type="dcterms:W3CDTF">2015-10-14T00:36:00Z</dcterms:created>
  <dcterms:modified xsi:type="dcterms:W3CDTF">2023-02-09T12:55:00Z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