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辽宁东宇石油制管有限公司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1373-2021-2022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1373-2021-2022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824"/>
        <w:gridCol w:w="2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辽宁东宇石油制管有限公司</w:t>
            </w:r>
            <w:bookmarkEnd w:id="4"/>
          </w:p>
        </w:tc>
        <w:tc>
          <w:tcPr>
            <w:tcW w:w="182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2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张宜昌</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ISC-2022-1232</w:t>
            </w:r>
            <w:bookmarkEnd w:id="6"/>
          </w:p>
        </w:tc>
        <w:tc>
          <w:tcPr>
            <w:tcW w:w="182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42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2027-01-09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lang w:eastAsia="zh-CN"/>
              </w:rPr>
              <w:t>第一次</w:t>
            </w:r>
            <w:r>
              <w:rPr>
                <w:rFonts w:hint="eastAsia" w:cs="宋体" w:asciiTheme="minorEastAsia" w:hAnsiTheme="minorEastAsia"/>
                <w:kern w:val="0"/>
                <w:szCs w:val="21"/>
                <w:lang w:val="en-US" w:eastAsia="zh-CN"/>
              </w:rPr>
              <w:t xml:space="preserve"> </w:t>
            </w:r>
          </w:p>
        </w:tc>
        <w:tc>
          <w:tcPr>
            <w:tcW w:w="182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28" w:type="dxa"/>
          </w:tcPr>
          <w:p>
            <w:pPr>
              <w:tabs>
                <w:tab w:val="left" w:pos="880"/>
              </w:tabs>
              <w:autoSpaceDE w:val="0"/>
              <w:autoSpaceDN w:val="0"/>
              <w:adjustRightInd w:val="0"/>
              <w:spacing w:before="35" w:line="240" w:lineRule="auto"/>
              <w:ind w:right="161"/>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2022年12月14日 上午</w:t>
            </w:r>
            <w:bookmarkEnd w:id="8"/>
            <w:r>
              <w:rPr>
                <w:rFonts w:hint="eastAsia" w:cs="宋体" w:asciiTheme="minorEastAsia" w:hAnsiTheme="minorEastAsia"/>
                <w:kern w:val="0"/>
                <w:szCs w:val="21"/>
                <w:lang w:eastAsia="zh-CN"/>
              </w:rPr>
              <w:t>至</w:t>
            </w:r>
            <w:r>
              <w:rPr>
                <w:rFonts w:cs="宋体" w:asciiTheme="minorEastAsia" w:hAnsiTheme="minorEastAsia"/>
                <w:kern w:val="0"/>
                <w:szCs w:val="21"/>
              </w:rPr>
              <w:t>12月</w:t>
            </w:r>
            <w:r>
              <w:rPr>
                <w:rFonts w:hint="eastAsia" w:cs="宋体" w:asciiTheme="minorEastAsia" w:hAnsiTheme="minorEastAsia"/>
                <w:kern w:val="0"/>
                <w:szCs w:val="21"/>
                <w:lang w:val="en-US" w:eastAsia="zh-CN"/>
              </w:rPr>
              <w:t>15上午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ascii="宋体" w:hAnsi="宋体" w:cs="宋体"/>
                <w:kern w:val="0"/>
                <w:szCs w:val="21"/>
                <w:lang w:eastAsia="zh-CN"/>
              </w:rPr>
              <w:t>姜丽：</w:t>
            </w:r>
            <w:r>
              <w:rPr>
                <w:rFonts w:ascii="宋体" w:hAnsi="宋体" w:cs="宋体"/>
                <w:kern w:val="0"/>
                <w:szCs w:val="21"/>
              </w:rPr>
              <w:t>2021-M1MMS-2274284</w:t>
            </w:r>
          </w:p>
        </w:tc>
        <w:tc>
          <w:tcPr>
            <w:tcW w:w="182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28"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ascii="Times New Roman" w:hAnsi="Times New Roman" w:eastAsia="新宋体"/>
                <w:color w:val="auto"/>
                <w:szCs w:val="21"/>
                <w:lang w:eastAsia="zh-CN"/>
              </w:rPr>
              <w:t>质量部</w:t>
            </w:r>
            <w:r>
              <w:rPr>
                <w:rFonts w:hint="eastAsia" w:ascii="Times New Roman" w:hAnsi="Times New Roman" w:eastAsia="新宋体"/>
                <w:color w:val="auto"/>
                <w:szCs w:val="21"/>
              </w:rPr>
              <w:t>、</w:t>
            </w:r>
            <w:r>
              <w:rPr>
                <w:rFonts w:hint="eastAsia" w:ascii="Times New Roman" w:hAnsi="Times New Roman" w:eastAsia="新宋体"/>
                <w:color w:val="auto"/>
                <w:szCs w:val="21"/>
                <w:lang w:eastAsia="zh-CN"/>
              </w:rPr>
              <w:t>技术部、生产部、经营部、经理办</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numPr>
          <w:ilvl w:val="0"/>
          <w:numId w:val="0"/>
        </w:numPr>
        <w:spacing w:line="360" w:lineRule="auto"/>
        <w:ind w:leftChars="0"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22</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01</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cs="宋体"/>
          <w:bCs/>
          <w:color w:val="auto"/>
          <w:kern w:val="0"/>
          <w:szCs w:val="21"/>
          <w:highlight w:val="none"/>
          <w:lang w:val="en-US" w:eastAsia="zh-CN"/>
        </w:rPr>
        <w:t>对企业</w:t>
      </w:r>
      <w:r>
        <w:rPr>
          <w:rFonts w:hint="eastAsia" w:ascii="宋体" w:hAnsi="宋体"/>
          <w:color w:val="auto"/>
          <w:kern w:val="24"/>
          <w:szCs w:val="21"/>
        </w:rPr>
        <w:t>一年来</w:t>
      </w:r>
      <w:r>
        <w:rPr>
          <w:rFonts w:hint="eastAsia" w:ascii="宋体" w:hAnsi="宋体"/>
          <w:color w:val="auto"/>
          <w:kern w:val="24"/>
          <w:szCs w:val="21"/>
          <w:lang w:val="en-US" w:eastAsia="zh-CN"/>
        </w:rPr>
        <w:t>的</w:t>
      </w:r>
      <w:r>
        <w:rPr>
          <w:rFonts w:hint="eastAsia" w:ascii="宋体" w:hAnsi="宋体"/>
          <w:color w:val="auto"/>
          <w:kern w:val="24"/>
          <w:szCs w:val="21"/>
        </w:rPr>
        <w:t>重点工作</w:t>
      </w:r>
      <w:r>
        <w:rPr>
          <w:rFonts w:hint="eastAsia" w:ascii="宋体" w:hAnsi="宋体"/>
          <w:color w:val="auto"/>
          <w:kern w:val="24"/>
          <w:szCs w:val="21"/>
          <w:lang w:val="en-US" w:eastAsia="zh-CN"/>
        </w:rPr>
        <w:t>进行审核</w:t>
      </w:r>
      <w:r>
        <w:rPr>
          <w:rFonts w:hint="eastAsia" w:ascii="宋体" w:hAnsi="宋体"/>
          <w:color w:val="auto"/>
          <w:kern w:val="24"/>
          <w:szCs w:val="21"/>
        </w:rPr>
        <w:t>：</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eastAsia="宋体" w:cs="宋体" w:asciiTheme="minorEastAsia" w:hAnsiTheme="minorEastAsia"/>
          <w:kern w:val="0"/>
          <w:szCs w:val="21"/>
          <w:lang w:eastAsia="zh-CN"/>
        </w:rPr>
        <w:t>辽宁东宇石油制管有限公司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远程审核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5个职能部门，覆盖了企业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ind w:firstLine="420" w:firstLineChars="200"/>
        <w:rPr>
          <w:rFonts w:ascii="宋体" w:cs="宋体"/>
          <w:bCs/>
          <w:kern w:val="0"/>
          <w:szCs w:val="21"/>
        </w:rPr>
      </w:pP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11-12</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管代张宜昌任审核组长组织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val="en-US" w:eastAsia="zh-CN"/>
        </w:rPr>
        <w:t>1个</w:t>
      </w:r>
      <w:r>
        <w:rPr>
          <w:rFonts w:hint="eastAsia" w:ascii="宋体" w:hAnsi="宋体" w:cs="宋体"/>
          <w:bCs/>
          <w:kern w:val="0"/>
          <w:sz w:val="21"/>
          <w:szCs w:val="21"/>
          <w:lang w:eastAsia="zh-CN"/>
        </w:rPr>
        <w:t>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11</w:t>
      </w:r>
      <w:r>
        <w:rPr>
          <w:rFonts w:hint="eastAsia" w:ascii="宋体" w:hAnsi="宋体"/>
          <w:bCs/>
          <w:szCs w:val="21"/>
        </w:rPr>
        <w:t>月</w:t>
      </w:r>
      <w:r>
        <w:rPr>
          <w:rFonts w:hint="eastAsia" w:ascii="宋体" w:hAnsi="宋体"/>
          <w:bCs/>
          <w:szCs w:val="21"/>
          <w:lang w:val="en-US" w:eastAsia="zh-CN"/>
        </w:rPr>
        <w:t>20</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w:t>
      </w:r>
      <w:bookmarkStart w:id="10" w:name="_GoBack"/>
      <w:r>
        <w:rPr>
          <w:rStyle w:val="9"/>
          <w:rFonts w:hint="eastAsia" w:ascii="宋体" w:hAnsi="宋体" w:eastAsia="宋体" w:cs="宋体"/>
          <w:color w:val="auto"/>
          <w:sz w:val="21"/>
          <w:szCs w:val="21"/>
        </w:rPr>
        <w:t>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23</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委托管代张宜昌</w:t>
      </w:r>
      <w:r>
        <w:rPr>
          <w:rFonts w:hint="eastAsia" w:ascii="宋体" w:hAnsi="宋体" w:eastAsia="宋体" w:cs="宋体"/>
          <w:sz w:val="21"/>
          <w:szCs w:val="21"/>
        </w:rPr>
        <w:t>主持</w:t>
      </w:r>
      <w:r>
        <w:rPr>
          <w:rFonts w:hint="eastAsia" w:ascii="宋体" w:hAnsi="宋体" w:eastAsia="宋体" w:cs="宋体"/>
          <w:bCs/>
          <w:sz w:val="21"/>
          <w:szCs w:val="21"/>
        </w:rPr>
        <w:t>、</w:t>
      </w:r>
      <w:r>
        <w:rPr>
          <w:szCs w:val="21"/>
        </w:rPr>
        <w:t>管理者代表</w:t>
      </w:r>
      <w:r>
        <w:rPr>
          <w:rFonts w:hint="eastAsia"/>
          <w:szCs w:val="21"/>
          <w:lang w:eastAsia="zh-CN"/>
        </w:rPr>
        <w:t>张宜昌</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bookmarkEnd w:id="10"/>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增</w:t>
      </w:r>
      <w:r>
        <w:rPr>
          <w:rFonts w:hint="eastAsia" w:ascii="宋体" w:hAnsi="宋体" w:eastAsia="宋体" w:cs="宋体"/>
          <w:b/>
          <w:bCs w:val="0"/>
          <w:color w:val="auto"/>
          <w:kern w:val="0"/>
          <w:szCs w:val="21"/>
          <w:lang w:eastAsia="zh-CN"/>
        </w:rPr>
        <w:t>加</w:t>
      </w:r>
      <w:r>
        <w:rPr>
          <w:rFonts w:hint="eastAsia" w:ascii="宋体" w:hAnsi="宋体" w:eastAsia="宋体" w:cs="宋体"/>
          <w:b/>
          <w:bCs w:val="0"/>
          <w:color w:val="auto"/>
          <w:kern w:val="0"/>
          <w:szCs w:val="21"/>
        </w:rPr>
        <w:t>新</w:t>
      </w:r>
      <w:r>
        <w:rPr>
          <w:rFonts w:hint="eastAsia" w:ascii="宋体" w:hAnsi="宋体" w:eastAsia="宋体" w:cs="宋体"/>
          <w:b/>
          <w:bCs w:val="0"/>
          <w:color w:val="auto"/>
          <w:kern w:val="0"/>
          <w:szCs w:val="21"/>
          <w:lang w:eastAsia="zh-CN"/>
        </w:rPr>
        <w:t>的</w:t>
      </w:r>
      <w:r>
        <w:rPr>
          <w:rFonts w:hint="eastAsia" w:ascii="宋体" w:hAnsi="宋体" w:eastAsia="宋体" w:cs="宋体"/>
          <w:b/>
          <w:bCs w:val="0"/>
          <w:color w:val="auto"/>
          <w:kern w:val="0"/>
          <w:szCs w:val="21"/>
        </w:rPr>
        <w:t>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5 1/2"套管静水压试验测量过程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5 1/2"套管静水压试验测量过程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1“</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5 1/2"套管静水压试验测量过程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3</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5 1/2"套管静水压试验测量过程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default" w:ascii="宋体" w:hAnsi="宋体" w:eastAsia="宋体" w:cs="宋体"/>
          <w:bCs/>
          <w:color w:val="auto"/>
          <w:kern w:val="0"/>
          <w:szCs w:val="21"/>
          <w:highlight w:val="none"/>
          <w:lang w:val="en-US"/>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5 1/2"套管静水压试验测量过程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附2、</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sz w:val="21"/>
          <w:szCs w:val="21"/>
          <w:highlight w:val="none"/>
          <w:lang w:val="en-US" w:eastAsia="zh-CN"/>
        </w:rPr>
        <w:t>东莞市帝恩检测有限公司</w:t>
      </w:r>
      <w:r>
        <w:rPr>
          <w:rFonts w:hint="eastAsia" w:asciiTheme="minorEastAsia" w:hAnsiTheme="minorEastAsia" w:cstheme="minorEastAsia"/>
          <w:sz w:val="21"/>
          <w:szCs w:val="21"/>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L6483；</w:t>
      </w:r>
      <w:r>
        <w:rPr>
          <w:rFonts w:hint="eastAsia" w:cs="Tahoma"/>
          <w:sz w:val="21"/>
          <w:szCs w:val="21"/>
          <w:lang w:eastAsia="zh-CN"/>
        </w:rPr>
        <w:t>中国石油天然气集团公司管材研究所石油管检测实验室，</w:t>
      </w:r>
      <w:r>
        <w:rPr>
          <w:rFonts w:hint="eastAsia"/>
          <w:sz w:val="21"/>
          <w:szCs w:val="21"/>
          <w:highlight w:val="none"/>
          <w:lang w:val="en-US" w:eastAsia="zh-CN"/>
        </w:rPr>
        <w:t>其机构</w:t>
      </w:r>
      <w:r>
        <w:rPr>
          <w:rFonts w:hint="eastAsia" w:ascii="宋体" w:hAnsi="宋体" w:eastAsia="宋体" w:cs="宋体"/>
          <w:sz w:val="21"/>
          <w:szCs w:val="21"/>
          <w:highlight w:val="none"/>
        </w:rPr>
        <w:t xml:space="preserve">注册号为CNAS </w:t>
      </w:r>
      <w:r>
        <w:rPr>
          <w:rFonts w:hint="eastAsia" w:ascii="宋体" w:hAnsi="宋体" w:eastAsia="宋体" w:cs="宋体"/>
          <w:sz w:val="21"/>
          <w:szCs w:val="21"/>
          <w:highlight w:val="none"/>
          <w:lang w:val="en-US" w:eastAsia="zh-CN"/>
        </w:rPr>
        <w:t>L1555、</w:t>
      </w:r>
      <w:r>
        <w:rPr>
          <w:rFonts w:hint="eastAsia" w:cs="Tahoma"/>
          <w:sz w:val="21"/>
          <w:szCs w:val="21"/>
          <w:lang w:eastAsia="zh-CN"/>
        </w:rPr>
        <w:t>辽宁省计量科学研究院，</w:t>
      </w:r>
      <w:r>
        <w:rPr>
          <w:rFonts w:hint="eastAsia"/>
          <w:sz w:val="21"/>
          <w:szCs w:val="21"/>
          <w:highlight w:val="none"/>
          <w:lang w:val="en-US" w:eastAsia="zh-CN"/>
        </w:rPr>
        <w:t>其机构</w:t>
      </w:r>
      <w:r>
        <w:rPr>
          <w:rFonts w:hint="eastAsia" w:ascii="宋体" w:hAnsi="宋体" w:eastAsia="宋体" w:cs="宋体"/>
          <w:sz w:val="21"/>
          <w:szCs w:val="21"/>
          <w:highlight w:val="none"/>
        </w:rPr>
        <w:t xml:space="preserve">注册号为CNAS </w:t>
      </w:r>
      <w:r>
        <w:rPr>
          <w:rFonts w:hint="eastAsia" w:ascii="宋体" w:hAnsi="宋体" w:eastAsia="宋体" w:cs="宋体"/>
          <w:sz w:val="21"/>
          <w:szCs w:val="21"/>
          <w:highlight w:val="none"/>
          <w:lang w:val="en-US" w:eastAsia="zh-CN"/>
        </w:rPr>
        <w:t>L0954</w:t>
      </w:r>
      <w:r>
        <w:rPr>
          <w:rFonts w:hint="eastAsia" w:ascii="Times New Roman" w:hAnsi="Times New Roman" w:eastAsia="宋体" w:cs="Times New Roman"/>
          <w:sz w:val="21"/>
          <w:szCs w:val="21"/>
          <w:lang w:val="en-US" w:eastAsia="zh-CN"/>
        </w:rPr>
        <w:t>，</w:t>
      </w:r>
      <w:r>
        <w:rPr>
          <w:rFonts w:hint="eastAsia" w:ascii="宋体" w:hAnsi="宋体" w:eastAsia="宋体" w:cs="宋体"/>
          <w:kern w:val="0"/>
          <w:szCs w:val="21"/>
          <w:highlight w:val="none"/>
          <w:lang w:eastAsia="zh-CN"/>
        </w:rPr>
        <w:t>辽宁众呈检测</w:t>
      </w:r>
      <w:r>
        <w:rPr>
          <w:rFonts w:hint="eastAsia" w:eastAsia="宋体" w:cs="Tahoma"/>
          <w:sz w:val="21"/>
          <w:szCs w:val="21"/>
          <w:highlight w:val="none"/>
          <w:lang w:eastAsia="zh-CN"/>
        </w:rPr>
        <w:t>有限公司</w:t>
      </w:r>
      <w:r>
        <w:rPr>
          <w:rFonts w:hint="eastAsia"/>
          <w:sz w:val="21"/>
          <w:szCs w:val="21"/>
          <w:highlight w:val="none"/>
          <w:lang w:val="en-US" w:eastAsia="zh-CN"/>
        </w:rPr>
        <w:t>，其机构</w:t>
      </w:r>
      <w:r>
        <w:rPr>
          <w:rFonts w:hint="eastAsia" w:ascii="宋体" w:hAnsi="宋体" w:eastAsia="宋体" w:cs="宋体"/>
          <w:sz w:val="21"/>
          <w:szCs w:val="21"/>
          <w:highlight w:val="none"/>
        </w:rPr>
        <w:t xml:space="preserve">注册号为CNAS </w:t>
      </w:r>
      <w:r>
        <w:rPr>
          <w:rFonts w:hint="eastAsia" w:ascii="宋体" w:hAnsi="宋体" w:eastAsia="宋体" w:cs="宋体"/>
          <w:sz w:val="21"/>
          <w:szCs w:val="21"/>
          <w:highlight w:val="none"/>
          <w:lang w:val="en-US" w:eastAsia="zh-CN"/>
        </w:rPr>
        <w:t>L10692</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highlight w:val="none"/>
        </w:rPr>
      </w:pPr>
      <w:r>
        <w:rPr>
          <w:rFonts w:hint="eastAsia" w:ascii="宋体" w:hAnsi="宋体"/>
          <w:szCs w:val="21"/>
          <w:lang w:eastAsia="zh-CN"/>
        </w:rPr>
        <w:t>企业</w:t>
      </w:r>
      <w:r>
        <w:rPr>
          <w:rFonts w:ascii="Times New Roman" w:hAnsi="Times New Roman" w:cs="Times New Roman"/>
          <w:bCs/>
          <w:kern w:val="0"/>
          <w:szCs w:val="21"/>
        </w:rPr>
        <w:t>能耗主要是生产用</w:t>
      </w:r>
      <w:r>
        <w:rPr>
          <w:rFonts w:hint="eastAsia" w:ascii="Times New Roman" w:hAnsi="Times New Roman" w:cs="Times New Roman"/>
          <w:bCs/>
          <w:kern w:val="0"/>
          <w:szCs w:val="21"/>
          <w:lang w:eastAsia="zh-CN"/>
        </w:rPr>
        <w:t>的</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。企业能源测量设备共计</w:t>
      </w: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块，电表</w:t>
      </w: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块</w:t>
      </w:r>
      <w:r>
        <w:rPr>
          <w:rFonts w:hint="eastAsia" w:ascii="Times New Roman" w:hAnsi="Times New Roman" w:cs="Times New Roman"/>
          <w:bCs/>
          <w:kern w:val="0"/>
          <w:szCs w:val="21"/>
          <w:lang w:eastAsia="zh-CN"/>
        </w:rPr>
        <w:t>、水表</w:t>
      </w:r>
      <w:r>
        <w:rPr>
          <w:rFonts w:hint="eastAsia" w:ascii="Times New Roman" w:hAnsi="Times New Roman" w:cs="Times New Roman"/>
          <w:bCs/>
          <w:kern w:val="0"/>
          <w:szCs w:val="21"/>
          <w:lang w:val="en-US" w:eastAsia="zh-CN"/>
        </w:rPr>
        <w:t>1块，</w:t>
      </w:r>
      <w:r>
        <w:rPr>
          <w:rFonts w:ascii="Times New Roman" w:hAnsi="Times New Roman" w:cs="Times New Roman"/>
          <w:bCs/>
          <w:kern w:val="0"/>
          <w:szCs w:val="21"/>
        </w:rPr>
        <w:t>主要耗能为电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20</w:t>
      </w:r>
      <w:r>
        <w:rPr>
          <w:rFonts w:hint="eastAsia" w:ascii="Times New Roman" w:hAnsi="Times New Roman" w:cs="Times New Roman"/>
          <w:bCs/>
          <w:kern w:val="0"/>
          <w:szCs w:val="21"/>
          <w:lang w:val="en-US" w:eastAsia="zh-CN"/>
        </w:rPr>
        <w:t>22</w:t>
      </w:r>
      <w:r>
        <w:rPr>
          <w:rFonts w:ascii="Times New Roman" w:hAnsi="Times New Roman" w:cs="Times New Roman"/>
          <w:bCs/>
          <w:kern w:val="0"/>
          <w:szCs w:val="21"/>
        </w:rPr>
        <w:t>年</w:t>
      </w:r>
      <w:r>
        <w:rPr>
          <w:rFonts w:hint="eastAsia" w:ascii="Times New Roman" w:hAnsi="Times New Roman" w:cs="Times New Roman"/>
          <w:bCs/>
          <w:kern w:val="0"/>
          <w:szCs w:val="21"/>
          <w:lang w:val="en-US" w:eastAsia="zh-CN"/>
        </w:rPr>
        <w:t>1-11月份</w:t>
      </w:r>
      <w:r>
        <w:rPr>
          <w:rFonts w:ascii="Times New Roman" w:hAnsi="Times New Roman" w:cs="Times New Roman"/>
          <w:bCs/>
          <w:kern w:val="0"/>
          <w:szCs w:val="21"/>
          <w:highlight w:val="none"/>
        </w:rPr>
        <w:t>合计</w:t>
      </w:r>
      <w:r>
        <w:rPr>
          <w:rFonts w:hint="eastAsia" w:ascii="Times New Roman" w:hAnsi="Times New Roman" w:cs="Times New Roman"/>
          <w:bCs/>
          <w:kern w:val="0"/>
          <w:szCs w:val="21"/>
          <w:highlight w:val="none"/>
          <w:lang w:val="en-US" w:eastAsia="zh-CN"/>
        </w:rPr>
        <w:t>148.22</w:t>
      </w:r>
      <w:r>
        <w:rPr>
          <w:rFonts w:ascii="Times New Roman" w:hAnsi="Times New Roman" w:cs="Times New Roman"/>
          <w:bCs/>
          <w:kern w:val="0"/>
          <w:szCs w:val="21"/>
          <w:highlight w:val="none"/>
        </w:rPr>
        <w:t>吨标煤。不是重点耗能企业。能源设备配备率和检测率满足标准要求。</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上年认证</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spacing w:line="360" w:lineRule="auto"/>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认证</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eastAsia="zh-CN"/>
        </w:rPr>
        <w:t>2</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hint="eastAsia" w:ascii="宋体" w:hAnsi="宋体"/>
          <w:color w:val="auto"/>
          <w:szCs w:val="21"/>
          <w:highlight w:val="none"/>
          <w:lang w:eastAsia="zh-CN"/>
        </w:rPr>
        <w:t>抽查编号：</w:t>
      </w:r>
      <w:r>
        <w:rPr>
          <w:rFonts w:hint="eastAsia" w:ascii="宋体" w:hAnsi="宋体"/>
          <w:color w:val="auto"/>
          <w:szCs w:val="21"/>
          <w:highlight w:val="none"/>
          <w:lang w:val="en-US" w:eastAsia="zh-CN"/>
        </w:rPr>
        <w:t>DSYQSR/ZL-26</w:t>
      </w:r>
      <w:r>
        <w:rPr>
          <w:rFonts w:hint="eastAsia" w:ascii="宋体" w:hAnsi="宋体"/>
          <w:color w:val="auto"/>
          <w:szCs w:val="21"/>
          <w:highlight w:val="none"/>
          <w:lang w:eastAsia="zh-CN"/>
        </w:rPr>
        <w:t>《接箍螺纹检验记录》检验</w:t>
      </w:r>
      <w:r>
        <w:rPr>
          <w:rFonts w:hint="eastAsia" w:ascii="宋体" w:hAnsi="宋体"/>
          <w:color w:val="auto"/>
          <w:szCs w:val="21"/>
          <w:highlight w:val="none"/>
          <w:lang w:val="en-US" w:eastAsia="zh-CN"/>
        </w:rPr>
        <w:t>日期</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15</w:t>
      </w:r>
      <w:r>
        <w:rPr>
          <w:rFonts w:hint="eastAsia" w:ascii="宋体" w:hAnsi="宋体"/>
          <w:color w:val="auto"/>
          <w:szCs w:val="21"/>
          <w:highlight w:val="none"/>
          <w:lang w:eastAsia="zh-CN"/>
        </w:rPr>
        <w:t>日检验所依据的标准等没有描述</w:t>
      </w:r>
      <w:r>
        <w:rPr>
          <w:rFonts w:hint="eastAsia"/>
          <w:color w:val="auto"/>
          <w:szCs w:val="21"/>
          <w:lang w:eastAsia="zh-CN"/>
        </w:rPr>
        <w:t>。</w:t>
      </w:r>
      <w:r>
        <w:rPr>
          <w:rFonts w:ascii="宋体" w:hAnsi="宋体" w:cs="宋体"/>
          <w:kern w:val="0"/>
          <w:szCs w:val="21"/>
        </w:rPr>
        <w:t>不符</w:t>
      </w:r>
      <w:r>
        <w:rPr>
          <w:rFonts w:ascii="宋体" w:hAnsi="宋体" w:eastAsia="宋体" w:cs="宋体"/>
          <w:kern w:val="0"/>
          <w:szCs w:val="21"/>
        </w:rPr>
        <w:t>合</w:t>
      </w:r>
      <w:r>
        <w:rPr>
          <w:rFonts w:hint="eastAsia" w:ascii="宋体" w:hAnsi="宋体" w:cs="宋体"/>
          <w:kern w:val="0"/>
          <w:szCs w:val="21"/>
          <w:u w:val="none"/>
          <w:lang w:val="en-US" w:eastAsia="zh-CN"/>
        </w:rPr>
        <w:t xml:space="preserve"> </w:t>
      </w:r>
      <w:r>
        <w:rPr>
          <w:rFonts w:hint="eastAsia" w:ascii="宋体" w:cs="宋体"/>
          <w:color w:val="auto"/>
          <w:kern w:val="0"/>
          <w:szCs w:val="21"/>
          <w:u w:val="none"/>
          <w:lang w:val="en-US" w:eastAsia="zh-CN"/>
        </w:rPr>
        <w:t>GB/T19022-2003标准中 7.2.4条款 的要求</w:t>
      </w:r>
      <w:r>
        <w:rPr>
          <w:rFonts w:hint="eastAsia" w:ascii="Times New Roman" w:hAnsi="Times New Roman" w:eastAsia="宋体" w:cs="Times New Roman"/>
          <w:bCs/>
          <w:szCs w:val="21"/>
          <w:lang w:eastAsia="zh-CN"/>
        </w:rPr>
        <w:t>。”2“</w:t>
      </w:r>
      <w:r>
        <w:rPr>
          <w:rFonts w:hint="eastAsia" w:ascii="宋体" w:hAnsi="宋体"/>
          <w:szCs w:val="21"/>
          <w:lang w:val="en-US" w:eastAsia="zh-CN"/>
        </w:rPr>
        <w:t>抽查角度尺</w:t>
      </w:r>
      <w:r>
        <w:rPr>
          <w:rFonts w:hint="eastAsia" w:ascii="宋体" w:hAnsi="宋体"/>
          <w:color w:val="auto"/>
          <w:szCs w:val="21"/>
        </w:rPr>
        <w:t>《</w:t>
      </w:r>
      <w:r>
        <w:rPr>
          <w:rFonts w:hint="eastAsia" w:ascii="宋体" w:hAnsi="宋体"/>
          <w:szCs w:val="21"/>
          <w:lang w:val="en-US" w:eastAsia="zh-CN"/>
        </w:rPr>
        <w:t>计量确认过程验证记录表</w:t>
      </w:r>
      <w:r>
        <w:rPr>
          <w:rFonts w:hint="eastAsia" w:ascii="宋体" w:hAnsi="宋体"/>
          <w:color w:val="auto"/>
          <w:szCs w:val="21"/>
        </w:rPr>
        <w:t>》</w:t>
      </w:r>
      <w:r>
        <w:rPr>
          <w:rFonts w:hint="eastAsia" w:ascii="宋体" w:hAnsi="宋体"/>
          <w:szCs w:val="21"/>
          <w:lang w:val="en-US" w:eastAsia="zh-CN"/>
        </w:rPr>
        <w:t>时，发现记录中没有填写确认日期</w:t>
      </w:r>
      <w:r>
        <w:rPr>
          <w:rFonts w:hint="eastAsia" w:ascii="宋体" w:hAnsi="宋体"/>
          <w:color w:val="auto"/>
          <w:szCs w:val="21"/>
          <w:lang w:eastAsia="zh-CN"/>
        </w:rPr>
        <w:t>，</w:t>
      </w:r>
      <w:r>
        <w:rPr>
          <w:rFonts w:ascii="宋体" w:hAnsi="宋体" w:cs="宋体"/>
          <w:kern w:val="0"/>
          <w:szCs w:val="21"/>
        </w:rPr>
        <w:t>不符</w:t>
      </w:r>
      <w:r>
        <w:rPr>
          <w:rFonts w:ascii="宋体" w:hAnsi="宋体" w:eastAsia="宋体" w:cs="宋体"/>
          <w:kern w:val="0"/>
          <w:szCs w:val="21"/>
        </w:rPr>
        <w:t>合</w:t>
      </w:r>
      <w:r>
        <w:rPr>
          <w:rFonts w:hint="eastAsia" w:ascii="宋体" w:hAnsi="宋体" w:cs="宋体"/>
          <w:kern w:val="0"/>
          <w:szCs w:val="21"/>
          <w:u w:val="none"/>
          <w:lang w:val="en-US" w:eastAsia="zh-CN"/>
        </w:rPr>
        <w:t xml:space="preserve"> </w:t>
      </w:r>
      <w:r>
        <w:rPr>
          <w:rFonts w:hint="eastAsia" w:ascii="宋体" w:cs="宋体"/>
          <w:color w:val="auto"/>
          <w:kern w:val="0"/>
          <w:szCs w:val="21"/>
          <w:u w:val="none"/>
          <w:lang w:val="en-US" w:eastAsia="zh-CN"/>
        </w:rPr>
        <w:t xml:space="preserve">GB/T19022-2003标准中 7.1.4条款 </w:t>
      </w:r>
      <w:r>
        <w:rPr>
          <w:rFonts w:hint="eastAsia" w:ascii="宋体" w:hAnsi="宋体"/>
          <w:szCs w:val="21"/>
          <w:lang w:eastAsia="zh-CN"/>
        </w:rPr>
        <w:t>计量确认过程记录</w:t>
      </w:r>
      <w:r>
        <w:rPr>
          <w:rFonts w:hint="eastAsia" w:ascii="宋体" w:cs="宋体"/>
          <w:color w:val="auto"/>
          <w:kern w:val="0"/>
          <w:szCs w:val="21"/>
          <w:u w:val="none"/>
          <w:lang w:val="en-US" w:eastAsia="zh-CN"/>
        </w:rPr>
        <w:t>的要求。</w:t>
      </w:r>
      <w:r>
        <w:rPr>
          <w:rFonts w:hint="eastAsia" w:ascii="Times New Roman" w:hAnsi="Times New Roman" w:eastAsia="宋体" w:cs="Times New Roman"/>
          <w:bCs/>
          <w:szCs w:val="21"/>
          <w:lang w:val="en-US" w:eastAsia="zh-CN"/>
        </w:rPr>
        <w:t>”。</w:t>
      </w:r>
      <w:r>
        <w:rPr>
          <w:rFonts w:hint="eastAsia" w:ascii="宋体" w:hAnsi="宋体" w:eastAsia="宋体" w:cs="宋体"/>
          <w:b w:val="0"/>
          <w:bCs/>
          <w:color w:val="auto"/>
          <w:kern w:val="0"/>
          <w:sz w:val="21"/>
          <w:szCs w:val="21"/>
        </w:rPr>
        <w:t>通过对整改完成情况及纠正措施有效性进行查验，确认公司上次审核中确定的</w:t>
      </w:r>
      <w:r>
        <w:rPr>
          <w:rFonts w:hint="eastAsia" w:ascii="宋体" w:hAnsi="宋体" w:eastAsia="宋体" w:cs="宋体"/>
          <w:b w:val="0"/>
          <w:bCs/>
          <w:color w:val="auto"/>
          <w:kern w:val="0"/>
          <w:sz w:val="21"/>
          <w:szCs w:val="21"/>
          <w:lang w:eastAsia="zh-CN"/>
        </w:rPr>
        <w:t>2</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w:t>
      </w:r>
      <w:r>
        <w:rPr>
          <w:b/>
          <w:bCs/>
          <w:color w:val="000000"/>
          <w:szCs w:val="21"/>
        </w:rPr>
        <w:t>生产</w:t>
      </w:r>
      <w:r>
        <w:rPr>
          <w:color w:val="000000"/>
          <w:szCs w:val="21"/>
        </w:rPr>
        <w:t>制造</w:t>
      </w:r>
      <w:r>
        <w:rPr>
          <w:rFonts w:hint="eastAsia"/>
          <w:b/>
          <w:bCs/>
          <w:color w:val="auto"/>
          <w:highlight w:val="none"/>
          <w:lang w:eastAsia="zh-CN"/>
        </w:rPr>
        <w:t>过程</w:t>
      </w:r>
      <w:r>
        <w:rPr>
          <w:rFonts w:hint="eastAsia" w:ascii="宋体" w:hAnsi="宋体" w:eastAsia="宋体" w:cs="宋体"/>
          <w:b/>
          <w:bCs/>
          <w:color w:val="auto"/>
          <w:szCs w:val="21"/>
          <w:lang w:eastAsia="zh-CN"/>
        </w:rPr>
        <w:t>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r>
        <w:rPr>
          <w:szCs w:val="21"/>
        </w:rPr>
        <w:t>产品</w:t>
      </w:r>
      <w:r>
        <w:rPr>
          <w:rFonts w:hint="eastAsia"/>
          <w:szCs w:val="21"/>
          <w:lang w:eastAsia="zh-CN"/>
        </w:rPr>
        <w:t>“</w:t>
      </w:r>
      <w:r>
        <w:rPr>
          <w:color w:val="000000"/>
          <w:szCs w:val="21"/>
        </w:rPr>
        <w:t>油管、套管、接箍的生产制造</w:t>
      </w:r>
      <w:r>
        <w:rPr>
          <w:rFonts w:hint="eastAsia"/>
          <w:color w:val="000000"/>
          <w:szCs w:val="21"/>
          <w:lang w:eastAsia="zh-CN"/>
        </w:rPr>
        <w:t>”</w:t>
      </w:r>
      <w:r>
        <w:rPr>
          <w:rFonts w:hint="eastAsia" w:ascii="Times New Roman" w:hAnsi="Times New Roman" w:eastAsia="宋体" w:cs="Times New Roman"/>
          <w:b w:val="0"/>
          <w:bCs w:val="0"/>
          <w:color w:val="auto"/>
          <w:sz w:val="21"/>
          <w:szCs w:val="21"/>
          <w:highlight w:val="none"/>
          <w:u w:val="none"/>
          <w:lang w:val="en-US" w:eastAsia="zh-CN"/>
        </w:rPr>
        <w:t>等</w:t>
      </w:r>
      <w:r>
        <w:rPr>
          <w:color w:val="000000"/>
          <w:szCs w:val="21"/>
        </w:rPr>
        <w:t>生产制造</w:t>
      </w:r>
      <w:r>
        <w:rPr>
          <w:rFonts w:hint="eastAsia"/>
          <w:color w:val="auto"/>
          <w:sz w:val="21"/>
          <w:szCs w:val="21"/>
          <w:highlight w:val="none"/>
          <w:u w:val="none"/>
          <w:lang w:eastAsia="zh-CN"/>
        </w:rPr>
        <w:t>中的测量过程所依据的检验标准、检验方法、使用的测量设备均符合标准要求。企业</w:t>
      </w:r>
      <w:r>
        <w:rPr>
          <w:rFonts w:hint="eastAsia" w:ascii="宋体" w:hAnsi="宋体" w:cs="宋体"/>
          <w:bCs/>
          <w:color w:val="auto"/>
          <w:kern w:val="0"/>
          <w:sz w:val="21"/>
          <w:szCs w:val="21"/>
          <w:highlight w:val="none"/>
          <w:u w:val="none"/>
        </w:rPr>
        <w:t>目前</w:t>
      </w:r>
      <w:r>
        <w:rPr>
          <w:color w:val="auto"/>
          <w:sz w:val="21"/>
          <w:szCs w:val="21"/>
          <w:highlight w:val="none"/>
          <w:u w:val="none"/>
        </w:rPr>
        <w:t>产品质量较好，未有顾客投诉。顾客</w:t>
      </w:r>
      <w:r>
        <w:rPr>
          <w:rFonts w:hint="eastAsia"/>
          <w:color w:val="auto"/>
          <w:sz w:val="21"/>
          <w:szCs w:val="21"/>
          <w:highlight w:val="none"/>
          <w:u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项，质量目标与计量方针一致。</w:t>
      </w:r>
      <w:r>
        <w:rPr>
          <w:rFonts w:hint="eastAsia" w:ascii="宋体" w:hAnsi="宋体" w:eastAsia="宋体" w:cs="宋体"/>
          <w:bCs/>
          <w:color w:val="auto"/>
          <w:kern w:val="0"/>
          <w:szCs w:val="21"/>
          <w:lang w:val="en-US" w:eastAsia="zh-CN"/>
        </w:rPr>
        <w:t>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2022年1-11月，5</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
          <w:bCs w:val="0"/>
          <w:kern w:val="0"/>
          <w:szCs w:val="21"/>
        </w:rPr>
      </w:pPr>
      <w:r>
        <w:rPr>
          <w:rFonts w:ascii="宋体" w:hAnsi="宋体" w:cs="宋体"/>
          <w:b/>
          <w:bCs w:val="0"/>
          <w:kern w:val="0"/>
          <w:szCs w:val="21"/>
        </w:rPr>
        <w:t>8.</w:t>
      </w:r>
      <w:r>
        <w:rPr>
          <w:rFonts w:hint="eastAsia" w:ascii="宋体" w:hAnsi="宋体" w:cs="宋体"/>
          <w:b/>
          <w:bCs w:val="0"/>
          <w:kern w:val="0"/>
          <w:szCs w:val="21"/>
        </w:rPr>
        <w:t>对企业组织任何变更的审核：</w:t>
      </w:r>
    </w:p>
    <w:p>
      <w:pPr>
        <w:widowControl/>
        <w:numPr>
          <w:ilvl w:val="0"/>
          <w:numId w:val="0"/>
        </w:numPr>
        <w:spacing w:line="360" w:lineRule="auto"/>
        <w:rPr>
          <w:rFonts w:ascii="Times New Roman" w:hAnsi="Times New Roman" w:cs="Times New Roman"/>
          <w:b/>
          <w:bCs/>
          <w:kern w:val="0"/>
          <w:szCs w:val="21"/>
          <w:highlight w:val="none"/>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企业营业执照、</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rPr>
        <w:t>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r>
        <w:rPr>
          <w:rFonts w:hint="eastAsia" w:ascii="宋体" w:hAnsi="宋体" w:eastAsia="宋体" w:cs="宋体"/>
          <w:b w:val="0"/>
          <w:bCs w:val="0"/>
          <w:color w:val="auto"/>
          <w:sz w:val="21"/>
          <w:szCs w:val="21"/>
          <w:highlight w:val="none"/>
        </w:rPr>
        <w:t xml:space="preserve"> </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rPr>
          <w:rFonts w:hint="eastAsia" w:ascii="宋体" w:hAns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辽河油田等项目的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 w:val="21"/>
          <w:szCs w:val="21"/>
          <w:highlight w:val="none"/>
        </w:rPr>
      </w:pPr>
      <w:r>
        <w:rPr>
          <w:rFonts w:hint="eastAsia" w:ascii="宋体" w:hAnsi="宋体" w:cs="宋体"/>
          <w:kern w:val="0"/>
          <w:sz w:val="21"/>
          <w:szCs w:val="21"/>
          <w:highlight w:val="none"/>
          <w:lang w:val="en-US" w:eastAsia="zh-CN"/>
        </w:rPr>
        <w:t>10.1</w:t>
      </w:r>
      <w:r>
        <w:rPr>
          <w:rFonts w:hint="eastAsia" w:ascii="宋体" w:hAnsi="宋体" w:eastAsia="宋体" w:cs="宋体"/>
          <w:color w:val="auto"/>
          <w:sz w:val="21"/>
          <w:szCs w:val="21"/>
          <w:highlight w:val="none"/>
        </w:rPr>
        <w:t>抽</w:t>
      </w:r>
      <w:r>
        <w:rPr>
          <w:rFonts w:hint="default" w:ascii="Times New Roman" w:hAnsi="Times New Roman" w:eastAsia="宋体" w:cs="Times New Roman"/>
          <w:bCs/>
          <w:color w:val="auto"/>
          <w:kern w:val="0"/>
          <w:sz w:val="21"/>
          <w:szCs w:val="21"/>
          <w:highlight w:val="none"/>
        </w:rPr>
        <w:t>查</w:t>
      </w:r>
      <w:r>
        <w:rPr>
          <w:rFonts w:hint="eastAsia" w:ascii="Times New Roman" w:hAnsi="Times New Roman" w:eastAsia="宋体" w:cs="Times New Roman"/>
          <w:bCs/>
          <w:color w:val="auto"/>
          <w:kern w:val="0"/>
          <w:sz w:val="21"/>
          <w:szCs w:val="21"/>
          <w:highlight w:val="none"/>
          <w:lang w:val="en-US" w:eastAsia="zh-CN"/>
        </w:rPr>
        <w:t>检定校准服务方的《合格供方调查、评价表》</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eastAsia="宋体" w:cs="Times New Roman"/>
          <w:bCs/>
          <w:color w:val="auto"/>
          <w:kern w:val="0"/>
          <w:sz w:val="21"/>
          <w:szCs w:val="21"/>
          <w:highlight w:val="none"/>
          <w:lang w:val="en-US" w:eastAsia="zh-CN"/>
        </w:rPr>
        <w:t>对合格服务方“</w:t>
      </w:r>
      <w:r>
        <w:rPr>
          <w:rFonts w:hint="eastAsia" w:ascii="Times New Roman" w:hAnsi="Times New Roman" w:cs="Times New Roman"/>
          <w:bCs/>
          <w:color w:val="auto"/>
          <w:kern w:val="0"/>
          <w:sz w:val="21"/>
          <w:szCs w:val="21"/>
          <w:highlight w:val="none"/>
          <w:lang w:val="en-US" w:eastAsia="zh-CN"/>
        </w:rPr>
        <w:t>东莞市帝恩检测</w:t>
      </w:r>
      <w:r>
        <w:rPr>
          <w:rFonts w:hint="eastAsia" w:ascii="宋体" w:hAnsi="宋体" w:eastAsia="宋体" w:cs="宋体"/>
          <w:sz w:val="21"/>
          <w:szCs w:val="21"/>
          <w:highlight w:val="none"/>
          <w:lang w:val="en-US" w:eastAsia="zh-CN"/>
        </w:rPr>
        <w:t>有限公司</w:t>
      </w:r>
      <w:r>
        <w:rPr>
          <w:rFonts w:hint="eastAsia" w:ascii="宋体" w:hAnsi="宋体" w:cs="宋体"/>
          <w:i w:val="0"/>
          <w:iCs w:val="0"/>
          <w:color w:val="auto"/>
          <w:sz w:val="21"/>
          <w:szCs w:val="21"/>
          <w:lang w:val="en-US" w:eastAsia="zh-CN"/>
        </w:rPr>
        <w:t>”未能</w:t>
      </w:r>
      <w:r>
        <w:rPr>
          <w:rFonts w:hint="eastAsia" w:ascii="Times New Roman" w:hAnsi="Times New Roman" w:eastAsia="宋体" w:cs="Times New Roman"/>
          <w:bCs/>
          <w:color w:val="auto"/>
          <w:kern w:val="0"/>
          <w:sz w:val="21"/>
          <w:szCs w:val="21"/>
          <w:highlight w:val="none"/>
          <w:lang w:val="en-US" w:eastAsia="zh-CN"/>
        </w:rPr>
        <w:t>提供的服务质量评审的记录。</w:t>
      </w:r>
      <w:r>
        <w:rPr>
          <w:rFonts w:hint="eastAsia" w:hAnsi="宋体" w:cs="宋体"/>
          <w:kern w:val="0"/>
          <w:szCs w:val="21"/>
        </w:rPr>
        <w:t>不符合GB/T19022-2003标准中</w:t>
      </w:r>
      <w:r>
        <w:rPr>
          <w:rFonts w:hint="eastAsia" w:hAnsi="宋体" w:cs="宋体"/>
          <w:kern w:val="0"/>
          <w:szCs w:val="21"/>
          <w:lang w:val="en-US" w:eastAsia="zh-CN"/>
        </w:rPr>
        <w:t>6.4</w:t>
      </w:r>
      <w:r>
        <w:rPr>
          <w:rFonts w:hint="eastAsia" w:hAnsi="宋体" w:cs="宋体"/>
          <w:kern w:val="0"/>
          <w:szCs w:val="21"/>
        </w:rPr>
        <w:t xml:space="preserve">条款 </w:t>
      </w:r>
      <w:r>
        <w:rPr>
          <w:rFonts w:hint="eastAsia" w:hAnsi="宋体" w:cs="宋体"/>
          <w:kern w:val="0"/>
          <w:szCs w:val="21"/>
          <w:lang w:eastAsia="zh-CN"/>
        </w:rPr>
        <w:t>外部供方</w:t>
      </w:r>
      <w:r>
        <w:rPr>
          <w:rFonts w:hint="eastAsia" w:hAnsi="宋体" w:cs="宋体"/>
          <w:kern w:val="0"/>
          <w:szCs w:val="21"/>
        </w:rPr>
        <w:t>的规定要求。</w:t>
      </w:r>
      <w:r>
        <w:rPr>
          <w:rFonts w:hint="eastAsia" w:ascii="宋体" w:hAnsi="宋体" w:cs="宋体"/>
          <w:bCs/>
          <w:color w:val="auto"/>
          <w:kern w:val="0"/>
          <w:sz w:val="21"/>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b/>
          <w:bCs/>
          <w:color w:val="auto"/>
          <w:kern w:val="0"/>
          <w:szCs w:val="21"/>
        </w:rPr>
      </w:pP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12</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14-15日上午</w:t>
      </w:r>
      <w:r>
        <w:rPr>
          <w:rFonts w:hint="eastAsia" w:ascii="宋体" w:hAnsi="宋体" w:cs="宋体"/>
          <w:bCs/>
          <w:color w:val="auto"/>
          <w:kern w:val="0"/>
          <w:szCs w:val="21"/>
        </w:rPr>
        <w:t>，</w:t>
      </w:r>
      <w:r>
        <w:rPr>
          <w:rFonts w:hint="eastAsia" w:ascii="宋体" w:hAnsi="宋体" w:cs="宋体"/>
          <w:bCs/>
          <w:color w:val="auto"/>
          <w:kern w:val="0"/>
          <w:szCs w:val="21"/>
          <w:lang w:eastAsia="zh-CN"/>
        </w:rPr>
        <w:t>辽宁东宇石油制管有限公司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eastAsia="宋体" w:cs="宋体"/>
          <w:bCs/>
          <w:color w:val="auto"/>
          <w:kern w:val="0"/>
          <w:sz w:val="21"/>
          <w:szCs w:val="21"/>
          <w:lang w:val="en-US" w:eastAsia="zh-CN"/>
        </w:rPr>
        <w:t>远程</w:t>
      </w:r>
      <w:r>
        <w:rPr>
          <w:rFonts w:hint="eastAsia" w:ascii="宋体" w:hAnsi="宋体" w:cs="宋体"/>
          <w:bCs/>
          <w:color w:val="auto"/>
          <w:kern w:val="0"/>
          <w:szCs w:val="21"/>
        </w:rPr>
        <w:t>监督</w:t>
      </w:r>
      <w:r>
        <w:rPr>
          <w:rFonts w:hint="eastAsia" w:ascii="宋体" w:hAnsi="宋体" w:cs="宋体"/>
          <w:bCs/>
          <w:color w:val="auto"/>
          <w:kern w:val="0"/>
          <w:szCs w:val="21"/>
          <w:lang w:eastAsia="zh-CN"/>
        </w:rPr>
        <w:t>审核</w:t>
      </w:r>
      <w:r>
        <w:rPr>
          <w:rFonts w:hint="eastAsia" w:ascii="宋体" w:hAnsi="宋体" w:cs="宋体"/>
          <w:bCs/>
          <w:color w:val="auto"/>
          <w:kern w:val="0"/>
          <w:szCs w:val="21"/>
        </w:rPr>
        <w:t>，验证了公司在测量管理体系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辽宁东宇石油制管有限公司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w:t>
      </w:r>
      <w:r>
        <w:rPr>
          <w:rFonts w:hint="eastAsia" w:ascii="宋体" w:hAnsi="宋体" w:eastAsia="宋体" w:cs="宋体"/>
          <w:b/>
          <w:bCs w:val="0"/>
          <w:color w:val="262626"/>
          <w:kern w:val="0"/>
          <w:sz w:val="21"/>
          <w:szCs w:val="21"/>
          <w:lang w:val="en-US" w:eastAsia="zh-CN" w:bidi="ar"/>
        </w:rPr>
        <w:t>此次</w:t>
      </w:r>
      <w:r>
        <w:rPr>
          <w:rFonts w:hint="eastAsia" w:ascii="宋体" w:hAnsi="宋体" w:eastAsia="宋体" w:cs="宋体"/>
          <w:b/>
          <w:bCs w:val="0"/>
          <w:color w:val="auto"/>
          <w:kern w:val="0"/>
          <w:szCs w:val="21"/>
          <w:lang w:val="en-US" w:eastAsia="zh-CN"/>
        </w:rPr>
        <w:t>远程</w:t>
      </w:r>
      <w:r>
        <w:rPr>
          <w:rFonts w:hint="eastAsia" w:ascii="宋体" w:hAnsi="宋体" w:eastAsia="宋体" w:cs="宋体"/>
          <w:b/>
          <w:bCs w:val="0"/>
          <w:color w:val="262626"/>
          <w:kern w:val="0"/>
          <w:sz w:val="21"/>
          <w:szCs w:val="21"/>
          <w:lang w:val="en-US" w:eastAsia="zh-CN" w:bidi="ar"/>
        </w:rPr>
        <w:t>审核，采取网络形式，</w:t>
      </w:r>
      <w:r>
        <w:rPr>
          <w:rFonts w:hint="eastAsia" w:ascii="宋体" w:hAnsi="宋体" w:eastAsia="宋体" w:cs="宋体"/>
          <w:b/>
          <w:bCs w:val="0"/>
          <w:color w:val="auto"/>
          <w:sz w:val="21"/>
          <w:szCs w:val="21"/>
        </w:rPr>
        <w:t>首</w:t>
      </w:r>
      <w:r>
        <w:rPr>
          <w:rFonts w:hint="eastAsia" w:ascii="宋体" w:hAnsi="宋体" w:eastAsia="宋体" w:cs="宋体"/>
          <w:b/>
          <w:bCs w:val="0"/>
          <w:color w:val="auto"/>
          <w:sz w:val="21"/>
          <w:szCs w:val="21"/>
          <w:lang w:eastAsia="zh-CN"/>
        </w:rPr>
        <w:t>末</w:t>
      </w:r>
      <w:r>
        <w:rPr>
          <w:rFonts w:hint="eastAsia" w:ascii="宋体" w:hAnsi="宋体" w:eastAsia="宋体" w:cs="宋体"/>
          <w:b/>
          <w:bCs w:val="0"/>
          <w:color w:val="auto"/>
          <w:sz w:val="21"/>
          <w:szCs w:val="21"/>
        </w:rPr>
        <w:t>次会议</w:t>
      </w:r>
      <w:r>
        <w:rPr>
          <w:rFonts w:hint="eastAsia" w:ascii="宋体" w:hAnsi="宋体" w:eastAsia="宋体" w:cs="宋体"/>
          <w:b/>
          <w:bCs w:val="0"/>
          <w:color w:val="262626"/>
          <w:kern w:val="0"/>
          <w:sz w:val="21"/>
          <w:szCs w:val="21"/>
          <w:lang w:val="en-US" w:eastAsia="zh-CN" w:bidi="ar"/>
        </w:rPr>
        <w:t>，并上传会议远程截图.及审核过程中部分截图资料。</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2"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2022.12.15</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1A1C6D10"/>
    <w:rsid w:val="2653210F"/>
    <w:rsid w:val="332E3A59"/>
    <w:rsid w:val="343D2934"/>
    <w:rsid w:val="3D331A48"/>
    <w:rsid w:val="3E4D7976"/>
    <w:rsid w:val="48FC1A91"/>
    <w:rsid w:val="4E54366D"/>
    <w:rsid w:val="5E501DA1"/>
    <w:rsid w:val="61145D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3067</Words>
  <Characters>3412</Characters>
  <Lines>15</Lines>
  <Paragraphs>4</Paragraphs>
  <TotalTime>17</TotalTime>
  <ScaleCrop>false</ScaleCrop>
  <LinksUpToDate>false</LinksUpToDate>
  <CharactersWithSpaces>3491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2022-12-15T06:50:44Z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6E6A3109A4AE4ABEAC94385683A951C5</vt:lpwstr>
  </property>
</Properties>
</file>