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90DBA" w14:textId="77777777" w:rsidR="007C0B19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0130-2018-2022</w:t>
      </w:r>
      <w:bookmarkEnd w:id="0"/>
    </w:p>
    <w:p w14:paraId="09907629" w14:textId="77777777" w:rsidR="007C0B19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4E4CD1" w14:paraId="5C77CD46" w14:textId="7777777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14:paraId="0611B15B" w14:textId="77777777" w:rsidR="007C0B19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6FCD94D9" w14:textId="15CCF578" w:rsidR="007C0B19" w:rsidRDefault="001C4FEA">
            <w:r>
              <w:rPr>
                <w:rFonts w:cs="宋体" w:hint="eastAsia"/>
                <w:szCs w:val="21"/>
              </w:rPr>
              <w:t>工业用辛醇</w:t>
            </w:r>
            <w:r>
              <w:rPr>
                <w:rFonts w:cs="宋体" w:hint="eastAsia"/>
                <w:szCs w:val="21"/>
              </w:rPr>
              <w:t>2-</w:t>
            </w:r>
            <w:r>
              <w:rPr>
                <w:rFonts w:cs="宋体" w:hint="eastAsia"/>
                <w:szCs w:val="21"/>
              </w:rPr>
              <w:t>乙基</w:t>
            </w:r>
            <w:r>
              <w:rPr>
                <w:rFonts w:cs="宋体" w:hint="eastAsia"/>
                <w:szCs w:val="21"/>
              </w:rPr>
              <w:t>-4</w:t>
            </w:r>
            <w:r>
              <w:rPr>
                <w:rFonts w:cs="宋体" w:hint="eastAsia"/>
                <w:szCs w:val="21"/>
              </w:rPr>
              <w:t>甲基戊醇含量测量</w:t>
            </w:r>
          </w:p>
        </w:tc>
        <w:tc>
          <w:tcPr>
            <w:tcW w:w="2307" w:type="dxa"/>
            <w:gridSpan w:val="2"/>
            <w:vAlign w:val="center"/>
          </w:tcPr>
          <w:p w14:paraId="3CD429CA" w14:textId="77777777" w:rsidR="007C0B19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32540605" w14:textId="067D1C2E" w:rsidR="007C0B19" w:rsidRDefault="001C4FEA" w:rsidP="001C4FEA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0.19%</w:t>
            </w:r>
            <w:r>
              <w:rPr>
                <w:rFonts w:hint="eastAsia"/>
              </w:rPr>
              <w:t>（±</w:t>
            </w:r>
            <w:r>
              <w:rPr>
                <w:rFonts w:hint="eastAsia"/>
              </w:rPr>
              <w:t>0.01%</w:t>
            </w:r>
            <w:r>
              <w:rPr>
                <w:rFonts w:hint="eastAsia"/>
              </w:rPr>
              <w:t>）</w:t>
            </w:r>
          </w:p>
        </w:tc>
      </w:tr>
      <w:tr w:rsidR="004E4CD1" w14:paraId="1F52E117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7B0AE000" w14:textId="77777777" w:rsidR="007C0B19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6B405D94" w14:textId="016E7B4E" w:rsidR="007C0B19" w:rsidRDefault="001C4FEA">
            <w:r w:rsidRPr="001C4FEA">
              <w:rPr>
                <w:rFonts w:hint="eastAsia"/>
              </w:rPr>
              <w:t xml:space="preserve">GB/T 6818-2019 </w:t>
            </w:r>
            <w:r w:rsidRPr="001C4FEA">
              <w:rPr>
                <w:rFonts w:hint="eastAsia"/>
              </w:rPr>
              <w:t>工业用辛醇（</w:t>
            </w:r>
            <w:r w:rsidRPr="001C4FEA">
              <w:rPr>
                <w:rFonts w:hint="eastAsia"/>
              </w:rPr>
              <w:t>2-</w:t>
            </w:r>
            <w:r w:rsidRPr="001C4FEA">
              <w:rPr>
                <w:rFonts w:hint="eastAsia"/>
              </w:rPr>
              <w:t>乙</w:t>
            </w:r>
            <w:proofErr w:type="gramStart"/>
            <w:r w:rsidRPr="001C4FEA">
              <w:rPr>
                <w:rFonts w:hint="eastAsia"/>
              </w:rPr>
              <w:t>基己醇</w:t>
            </w:r>
            <w:proofErr w:type="gramEnd"/>
            <w:r w:rsidRPr="001C4FEA">
              <w:rPr>
                <w:rFonts w:hint="eastAsia"/>
              </w:rPr>
              <w:t>）</w:t>
            </w:r>
          </w:p>
        </w:tc>
      </w:tr>
      <w:tr w:rsidR="004E4CD1" w14:paraId="1D60BD21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4991FF9A" w14:textId="77777777" w:rsidR="007C0B19" w:rsidRDefault="00000000">
            <w:r>
              <w:rPr>
                <w:rFonts w:hint="eastAsia"/>
              </w:rPr>
              <w:t>计量要求导出方法（可另附）</w:t>
            </w:r>
          </w:p>
          <w:p w14:paraId="16818C00" w14:textId="77777777" w:rsidR="00E90E71" w:rsidRPr="00E90E71" w:rsidRDefault="00E90E71" w:rsidP="0050499C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/>
              </w:rPr>
              <w:t>要求：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0.19%</w:t>
            </w:r>
            <w:r>
              <w:rPr>
                <w:rFonts w:hint="eastAsia"/>
              </w:rPr>
              <w:t>（±</w:t>
            </w:r>
            <w:r>
              <w:rPr>
                <w:rFonts w:hint="eastAsia"/>
              </w:rPr>
              <w:t>0.01%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T=</w:t>
            </w:r>
            <w:r>
              <w:t>0</w:t>
            </w:r>
            <w:r>
              <w:rPr>
                <w:rFonts w:hint="eastAsia"/>
              </w:rPr>
              <w:t>.</w:t>
            </w:r>
            <w:r>
              <w:t>02</w:t>
            </w:r>
            <w:r>
              <w:rPr>
                <w:rFonts w:hint="eastAsia"/>
              </w:rPr>
              <w:t>%</w:t>
            </w:r>
          </w:p>
          <w:p w14:paraId="737124FB" w14:textId="02E48BE2" w:rsidR="0050499C" w:rsidRDefault="00983B7F" w:rsidP="00E90E71">
            <w:pPr>
              <w:pStyle w:val="1"/>
              <w:spacing w:line="360" w:lineRule="exact"/>
              <w:ind w:left="360" w:firstLineChars="0" w:firstLine="0"/>
              <w:rPr>
                <w:rFonts w:ascii="Times New Roman" w:hAnsi="Times New Roman" w:cs="Times New Roman"/>
                <w:color w:val="000000"/>
              </w:rPr>
            </w:pPr>
            <w:r w:rsidRPr="001C4FEA">
              <w:rPr>
                <w:rFonts w:hint="eastAsia"/>
              </w:rPr>
              <w:t>GB/T 6818-2019</w:t>
            </w:r>
            <w:r>
              <w:rPr>
                <w:rFonts w:ascii="Times New Roman" w:hAnsi="Times New Roman" w:cs="Times New Roman" w:hint="eastAsia"/>
              </w:rPr>
              <w:t>中</w:t>
            </w:r>
            <w:r>
              <w:rPr>
                <w:rFonts w:ascii="Times New Roman" w:hAnsi="Times New Roman" w:cs="Times New Roman" w:hint="eastAsia"/>
              </w:rPr>
              <w:t>4.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 w:hint="eastAsia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 w:hint="eastAsia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中对气相色谱仪的</w:t>
            </w:r>
            <w:r w:rsidR="00892239">
              <w:rPr>
                <w:rFonts w:ascii="Times New Roman" w:hAnsi="Times New Roman" w:cs="Times New Roman" w:hint="eastAsia"/>
              </w:rPr>
              <w:t>灵敏度和稳定性</w:t>
            </w:r>
            <w:r w:rsidR="00E90E71">
              <w:rPr>
                <w:rFonts w:ascii="Times New Roman" w:hAnsi="Times New Roman" w:cs="Times New Roman" w:hint="eastAsia"/>
              </w:rPr>
              <w:t>等</w:t>
            </w:r>
            <w:r>
              <w:rPr>
                <w:rFonts w:ascii="Times New Roman" w:hAnsi="Times New Roman" w:cs="Times New Roman" w:hint="eastAsia"/>
              </w:rPr>
              <w:t>要求符合</w:t>
            </w:r>
            <w:r w:rsidRPr="001C4FEA">
              <w:rPr>
                <w:rFonts w:hint="eastAsia"/>
              </w:rPr>
              <w:t xml:space="preserve">GB/T </w:t>
            </w:r>
            <w:r w:rsidR="00892239">
              <w:t>9722</w:t>
            </w:r>
            <w:r w:rsidR="00892239">
              <w:rPr>
                <w:rFonts w:hint="eastAsia"/>
              </w:rPr>
              <w:t>《化学试剂</w:t>
            </w:r>
            <w:r w:rsidR="00892239">
              <w:rPr>
                <w:rFonts w:hint="eastAsia"/>
              </w:rPr>
              <w:t xml:space="preserve"> </w:t>
            </w:r>
            <w:r w:rsidR="00892239">
              <w:rPr>
                <w:rFonts w:hint="eastAsia"/>
              </w:rPr>
              <w:t>气相色谱法通则》规定</w:t>
            </w:r>
            <w:r w:rsidR="00892239">
              <w:rPr>
                <w:rFonts w:hint="eastAsia"/>
              </w:rPr>
              <w:t>:</w:t>
            </w:r>
            <w:r w:rsidR="00892239">
              <w:rPr>
                <w:rFonts w:hint="eastAsia"/>
              </w:rPr>
              <w:t>气相色谱仪性能应符合</w:t>
            </w:r>
            <w:r w:rsidR="00892239">
              <w:rPr>
                <w:rFonts w:hint="eastAsia"/>
              </w:rPr>
              <w:t>JJG</w:t>
            </w:r>
            <w:r w:rsidR="00892239">
              <w:t xml:space="preserve">700 </w:t>
            </w:r>
            <w:r w:rsidR="00892239">
              <w:t>《气相色谱仪检定规程》</w:t>
            </w:r>
            <w:r w:rsidR="00892239">
              <w:t>2</w:t>
            </w:r>
            <w:r w:rsidR="00892239">
              <w:rPr>
                <w:rFonts w:hint="eastAsia"/>
              </w:rPr>
              <w:t>.</w:t>
            </w:r>
            <w:r w:rsidR="00892239">
              <w:t>1</w:t>
            </w:r>
            <w:r w:rsidR="00892239">
              <w:rPr>
                <w:rFonts w:hint="eastAsia"/>
              </w:rPr>
              <w:t>.</w:t>
            </w:r>
            <w:r w:rsidR="00892239">
              <w:t>1</w:t>
            </w:r>
            <w:r w:rsidR="00892239">
              <w:rPr>
                <w:rFonts w:hint="eastAsia"/>
              </w:rPr>
              <w:t>要求。</w:t>
            </w:r>
          </w:p>
          <w:p w14:paraId="031CC3FF" w14:textId="4CDAFE6C" w:rsidR="0050499C" w:rsidRDefault="0050499C" w:rsidP="0050499C">
            <w:pPr>
              <w:numPr>
                <w:ilvl w:val="0"/>
                <w:numId w:val="2"/>
              </w:num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测量范围：要求：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0.19%</w:t>
            </w:r>
            <w:r>
              <w:rPr>
                <w:rFonts w:hint="eastAsia"/>
              </w:rPr>
              <w:t>（±</w:t>
            </w:r>
            <w:r>
              <w:rPr>
                <w:rFonts w:hint="eastAsia"/>
              </w:rPr>
              <w:t>0.01%</w:t>
            </w:r>
            <w:r>
              <w:rPr>
                <w:rFonts w:hint="eastAsia"/>
              </w:rPr>
              <w:t>），设备测量范围应满足：</w:t>
            </w:r>
            <w:r>
              <w:rPr>
                <w:rFonts w:ascii="Times New Roman" w:hAnsi="Times New Roman" w:cs="Times New Roman" w:hint="eastAsia"/>
              </w:rPr>
              <w:t>0~0.19%</w:t>
            </w:r>
          </w:p>
          <w:p w14:paraId="0107A565" w14:textId="77777777" w:rsidR="008042D0" w:rsidRDefault="00000000"/>
        </w:tc>
      </w:tr>
      <w:tr w:rsidR="004E4CD1" w14:paraId="542AB5A5" w14:textId="77777777" w:rsidTr="005A14EB">
        <w:trPr>
          <w:trHeight w:val="337"/>
        </w:trPr>
        <w:tc>
          <w:tcPr>
            <w:tcW w:w="1668" w:type="dxa"/>
            <w:vMerge w:val="restart"/>
            <w:vAlign w:val="center"/>
          </w:tcPr>
          <w:p w14:paraId="23445FA0" w14:textId="77777777" w:rsidR="006261ED" w:rsidRDefault="00000000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11154ACB" w14:textId="7777777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78E2F86A" w14:textId="7777777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14:paraId="3660F893" w14:textId="77777777" w:rsidR="006261ED" w:rsidRPr="006261ED" w:rsidRDefault="00000000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412CFD96" w14:textId="77777777" w:rsidR="006261ED" w:rsidRPr="006261ED" w:rsidRDefault="00000000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14:paraId="760949B1" w14:textId="54ED37F8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5D5D0236" w14:textId="015C81D3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BA539C" w14:paraId="442D368C" w14:textId="77777777" w:rsidTr="00792038">
        <w:trPr>
          <w:trHeight w:val="337"/>
        </w:trPr>
        <w:tc>
          <w:tcPr>
            <w:tcW w:w="1668" w:type="dxa"/>
            <w:vMerge/>
          </w:tcPr>
          <w:p w14:paraId="05876797" w14:textId="77777777" w:rsidR="00BA539C" w:rsidRDefault="00BA539C" w:rsidP="00BA539C"/>
        </w:tc>
        <w:tc>
          <w:tcPr>
            <w:tcW w:w="1559" w:type="dxa"/>
            <w:gridSpan w:val="2"/>
            <w:vAlign w:val="center"/>
          </w:tcPr>
          <w:p w14:paraId="369DCDDE" w14:textId="145BFCB0" w:rsidR="00BA539C" w:rsidRDefault="00BA539C" w:rsidP="00BA539C">
            <w:pPr>
              <w:rPr>
                <w:color w:val="FF0000"/>
              </w:rPr>
            </w:pPr>
            <w:r>
              <w:rPr>
                <w:rFonts w:cs="宋体" w:hint="eastAsia"/>
              </w:rPr>
              <w:t>气相色谱仪</w:t>
            </w:r>
            <w:r>
              <w:rPr>
                <w:rFonts w:cs="宋体" w:hint="eastAsia"/>
              </w:rPr>
              <w:t>/</w:t>
            </w:r>
            <w:r>
              <w:rPr>
                <w:rFonts w:hint="eastAsia"/>
                <w:sz w:val="18"/>
                <w:szCs w:val="18"/>
              </w:rPr>
              <w:t xml:space="preserve"> US13141016</w:t>
            </w:r>
          </w:p>
        </w:tc>
        <w:tc>
          <w:tcPr>
            <w:tcW w:w="1276" w:type="dxa"/>
            <w:gridSpan w:val="2"/>
            <w:vAlign w:val="center"/>
          </w:tcPr>
          <w:p w14:paraId="5EEF9876" w14:textId="0FDEECC7" w:rsidR="00BA539C" w:rsidRDefault="00BA539C" w:rsidP="00BA539C">
            <w:pPr>
              <w:rPr>
                <w:color w:val="FF0000"/>
              </w:rPr>
            </w:pPr>
            <w:r>
              <w:rPr>
                <w:rFonts w:cs="宋体" w:hint="eastAsia"/>
              </w:rPr>
              <w:t>安捷伦</w:t>
            </w:r>
            <w:r>
              <w:rPr>
                <w:rFonts w:cs="宋体" w:hint="eastAsia"/>
              </w:rPr>
              <w:t>7890A</w:t>
            </w:r>
          </w:p>
        </w:tc>
        <w:tc>
          <w:tcPr>
            <w:tcW w:w="2976" w:type="dxa"/>
            <w:gridSpan w:val="2"/>
          </w:tcPr>
          <w:p w14:paraId="28B8C667" w14:textId="610B161F" w:rsidR="00BA539C" w:rsidRPr="0004749A" w:rsidRDefault="00983B7F" w:rsidP="00BA539C">
            <w:r w:rsidRPr="0004749A">
              <w:rPr>
                <w:rFonts w:hint="eastAsia"/>
              </w:rPr>
              <w:t>检定合格</w:t>
            </w:r>
          </w:p>
        </w:tc>
        <w:tc>
          <w:tcPr>
            <w:tcW w:w="1276" w:type="dxa"/>
          </w:tcPr>
          <w:p w14:paraId="53A02799" w14:textId="42BA28A1" w:rsidR="00BA539C" w:rsidRPr="0004749A" w:rsidRDefault="00983B7F" w:rsidP="00BA539C">
            <w:r w:rsidRPr="0004749A">
              <w:t>01342091-008</w:t>
            </w:r>
          </w:p>
        </w:tc>
        <w:tc>
          <w:tcPr>
            <w:tcW w:w="1559" w:type="dxa"/>
          </w:tcPr>
          <w:p w14:paraId="421BEBAD" w14:textId="34C0364C" w:rsidR="00BA539C" w:rsidRPr="0004749A" w:rsidRDefault="00983B7F" w:rsidP="00BA539C">
            <w:r w:rsidRPr="0004749A">
              <w:rPr>
                <w:rFonts w:hint="eastAsia"/>
              </w:rPr>
              <w:t>2</w:t>
            </w:r>
            <w:r w:rsidRPr="0004749A">
              <w:t>022</w:t>
            </w:r>
            <w:r w:rsidRPr="0004749A">
              <w:rPr>
                <w:rFonts w:hint="eastAsia"/>
              </w:rPr>
              <w:t>.</w:t>
            </w:r>
            <w:r w:rsidRPr="0004749A">
              <w:t>7</w:t>
            </w:r>
            <w:r w:rsidRPr="0004749A">
              <w:rPr>
                <w:rFonts w:hint="eastAsia"/>
              </w:rPr>
              <w:t>.</w:t>
            </w:r>
            <w:r w:rsidRPr="0004749A">
              <w:t>13</w:t>
            </w:r>
          </w:p>
        </w:tc>
      </w:tr>
      <w:tr w:rsidR="00BA539C" w14:paraId="610C908A" w14:textId="77777777" w:rsidTr="005A14EB">
        <w:trPr>
          <w:trHeight w:val="337"/>
        </w:trPr>
        <w:tc>
          <w:tcPr>
            <w:tcW w:w="1668" w:type="dxa"/>
            <w:vMerge/>
          </w:tcPr>
          <w:p w14:paraId="15926584" w14:textId="77777777" w:rsidR="00BA539C" w:rsidRDefault="00BA539C" w:rsidP="00BA539C"/>
        </w:tc>
        <w:tc>
          <w:tcPr>
            <w:tcW w:w="1559" w:type="dxa"/>
            <w:gridSpan w:val="2"/>
          </w:tcPr>
          <w:p w14:paraId="2C4D2576" w14:textId="77777777" w:rsidR="00BA539C" w:rsidRDefault="00BA539C" w:rsidP="00BA539C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26A2F5A9" w14:textId="77777777" w:rsidR="00BA539C" w:rsidRDefault="00BA539C" w:rsidP="00BA539C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14:paraId="54B72D69" w14:textId="77777777" w:rsidR="00BA539C" w:rsidRDefault="00BA539C" w:rsidP="00BA539C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1255E6E5" w14:textId="77777777" w:rsidR="00BA539C" w:rsidRDefault="00BA539C" w:rsidP="00BA539C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04879931" w14:textId="77777777" w:rsidR="00BA539C" w:rsidRDefault="00BA539C" w:rsidP="00BA539C">
            <w:pPr>
              <w:rPr>
                <w:color w:val="FF0000"/>
              </w:rPr>
            </w:pPr>
          </w:p>
        </w:tc>
      </w:tr>
      <w:tr w:rsidR="00BA539C" w14:paraId="25136261" w14:textId="77777777" w:rsidTr="005A14EB">
        <w:trPr>
          <w:trHeight w:val="337"/>
        </w:trPr>
        <w:tc>
          <w:tcPr>
            <w:tcW w:w="1668" w:type="dxa"/>
            <w:vMerge/>
          </w:tcPr>
          <w:p w14:paraId="3A11F0A0" w14:textId="77777777" w:rsidR="00BA539C" w:rsidRDefault="00BA539C" w:rsidP="00BA539C"/>
        </w:tc>
        <w:tc>
          <w:tcPr>
            <w:tcW w:w="1559" w:type="dxa"/>
            <w:gridSpan w:val="2"/>
          </w:tcPr>
          <w:p w14:paraId="5D48F294" w14:textId="77777777" w:rsidR="00BA539C" w:rsidRDefault="00BA539C" w:rsidP="00BA539C"/>
        </w:tc>
        <w:tc>
          <w:tcPr>
            <w:tcW w:w="1276" w:type="dxa"/>
            <w:gridSpan w:val="2"/>
          </w:tcPr>
          <w:p w14:paraId="528F0A68" w14:textId="77777777" w:rsidR="00BA539C" w:rsidRDefault="00BA539C" w:rsidP="00BA539C"/>
        </w:tc>
        <w:tc>
          <w:tcPr>
            <w:tcW w:w="2976" w:type="dxa"/>
            <w:gridSpan w:val="2"/>
          </w:tcPr>
          <w:p w14:paraId="548F0E2C" w14:textId="77777777" w:rsidR="00BA539C" w:rsidRDefault="00BA539C" w:rsidP="00BA539C"/>
        </w:tc>
        <w:tc>
          <w:tcPr>
            <w:tcW w:w="1276" w:type="dxa"/>
          </w:tcPr>
          <w:p w14:paraId="0F1F9863" w14:textId="77777777" w:rsidR="00BA539C" w:rsidRDefault="00BA539C" w:rsidP="00BA539C"/>
        </w:tc>
        <w:tc>
          <w:tcPr>
            <w:tcW w:w="1559" w:type="dxa"/>
          </w:tcPr>
          <w:p w14:paraId="4A25BEBE" w14:textId="77777777" w:rsidR="00BA539C" w:rsidRDefault="00BA539C" w:rsidP="00BA539C"/>
        </w:tc>
      </w:tr>
      <w:tr w:rsidR="00BA539C" w14:paraId="3B9D611D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73B1F788" w14:textId="77777777" w:rsidR="00BA539C" w:rsidRDefault="00BA539C" w:rsidP="00BA539C">
            <w:r>
              <w:rPr>
                <w:rFonts w:hint="eastAsia"/>
              </w:rPr>
              <w:t>计量验证记录</w:t>
            </w:r>
          </w:p>
          <w:p w14:paraId="69FD69AA" w14:textId="20511911" w:rsidR="00BA539C" w:rsidRDefault="0004749A" w:rsidP="00BA539C">
            <w:r>
              <w:rPr>
                <w:rFonts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配置安捷伦</w:t>
            </w:r>
            <w:r>
              <w:rPr>
                <w:rFonts w:hint="eastAsia"/>
              </w:rPr>
              <w:t>7</w:t>
            </w:r>
            <w:r>
              <w:t>890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型气相色谱仪经</w:t>
            </w:r>
            <w:r w:rsidRPr="0004749A">
              <w:rPr>
                <w:rFonts w:hint="eastAsia"/>
              </w:rPr>
              <w:t>南京市计量监督检测院</w:t>
            </w:r>
            <w:r>
              <w:rPr>
                <w:rFonts w:hint="eastAsia"/>
              </w:rPr>
              <w:t>按</w:t>
            </w:r>
            <w:r>
              <w:t>JJG 700-2016</w:t>
            </w:r>
            <w:r>
              <w:t>《气相色谱仪检定规程》</w:t>
            </w:r>
            <w:r>
              <w:rPr>
                <w:rFonts w:hint="eastAsia"/>
              </w:rPr>
              <w:t>检定合格。符合</w:t>
            </w:r>
            <w:r w:rsidR="00C426D5" w:rsidRPr="001C4FEA">
              <w:rPr>
                <w:rFonts w:hint="eastAsia"/>
              </w:rPr>
              <w:t>GB/T 6818</w:t>
            </w:r>
            <w:r w:rsidR="00C426D5">
              <w:rPr>
                <w:rFonts w:hint="eastAsia"/>
              </w:rPr>
              <w:t>和</w:t>
            </w:r>
            <w:r w:rsidR="00C426D5" w:rsidRPr="001C4FEA">
              <w:rPr>
                <w:rFonts w:hint="eastAsia"/>
              </w:rPr>
              <w:t xml:space="preserve">GB/T </w:t>
            </w:r>
            <w:r w:rsidR="00C426D5">
              <w:t>9722</w:t>
            </w:r>
            <w:r w:rsidR="00C426D5">
              <w:rPr>
                <w:rFonts w:hint="eastAsia"/>
              </w:rPr>
              <w:t>标准要求。</w:t>
            </w:r>
          </w:p>
          <w:p w14:paraId="39CB9DFD" w14:textId="20E585F7" w:rsidR="00BA539C" w:rsidRDefault="00C426D5" w:rsidP="00BA539C">
            <w:r>
              <w:rPr>
                <w:rFonts w:hint="eastAsia"/>
              </w:rPr>
              <w:t>2.</w:t>
            </w:r>
            <w:r>
              <w:t xml:space="preserve"> </w:t>
            </w:r>
            <w:r w:rsidR="00BA539C" w:rsidRPr="0050499C">
              <w:rPr>
                <w:rFonts w:hint="eastAsia"/>
              </w:rPr>
              <w:t>测量设备的测量范围</w:t>
            </w:r>
            <w:r w:rsidR="00BA539C" w:rsidRPr="0050499C">
              <w:rPr>
                <w:rFonts w:hint="eastAsia"/>
              </w:rPr>
              <w:t>0-100%</w:t>
            </w:r>
            <w:r w:rsidR="00BA539C" w:rsidRPr="0050499C">
              <w:rPr>
                <w:rFonts w:hint="eastAsia"/>
              </w:rPr>
              <w:t>，满足计量要求的测量范围</w:t>
            </w:r>
            <w:r w:rsidR="00BA539C" w:rsidRPr="0050499C">
              <w:rPr>
                <w:rFonts w:hint="eastAsia"/>
              </w:rPr>
              <w:t>0~0.19%</w:t>
            </w:r>
            <w:r w:rsidR="00BA539C" w:rsidRPr="0050499C">
              <w:rPr>
                <w:rFonts w:hint="eastAsia"/>
              </w:rPr>
              <w:t>的要求。</w:t>
            </w:r>
          </w:p>
          <w:p w14:paraId="5378B6B8" w14:textId="77777777" w:rsidR="00BA539C" w:rsidRDefault="00BA539C" w:rsidP="00BA539C"/>
          <w:p w14:paraId="59069971" w14:textId="149FEA4E" w:rsidR="00BA539C" w:rsidRDefault="00BA539C" w:rsidP="00BA539C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sym w:font="Wingdings 2" w:char="F052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6D3973C4" w14:textId="7FB2AA89" w:rsidR="00BA539C" w:rsidRDefault="00C426D5" w:rsidP="00BA539C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09469EFF" wp14:editId="1C62BC6F">
                  <wp:simplePos x="0" y="0"/>
                  <wp:positionH relativeFrom="column">
                    <wp:posOffset>977265</wp:posOffset>
                  </wp:positionH>
                  <wp:positionV relativeFrom="paragraph">
                    <wp:posOffset>114935</wp:posOffset>
                  </wp:positionV>
                  <wp:extent cx="787400" cy="43878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01B1FBC" w14:textId="267F60D6" w:rsidR="00BA539C" w:rsidRDefault="00BA539C" w:rsidP="00BA539C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</w:t>
            </w:r>
            <w:r w:rsidR="0004749A">
              <w:t xml:space="preserve">     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04749A">
              <w:rPr>
                <w:rFonts w:ascii="Times New Roman" w:eastAsia="宋体" w:hAnsi="Times New Roman" w:cs="Times New Roman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04749A"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04749A">
              <w:rPr>
                <w:rFonts w:ascii="Times New Roman" w:eastAsia="宋体" w:hAnsi="Times New Roman" w:cs="Times New Roman"/>
                <w:szCs w:val="21"/>
              </w:rPr>
              <w:t>18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BA539C" w14:paraId="69FDA3D8" w14:textId="77777777" w:rsidTr="005A14EB">
        <w:trPr>
          <w:trHeight w:val="56"/>
        </w:trPr>
        <w:tc>
          <w:tcPr>
            <w:tcW w:w="10314" w:type="dxa"/>
            <w:gridSpan w:val="9"/>
          </w:tcPr>
          <w:p w14:paraId="1FA36C01" w14:textId="77777777" w:rsidR="00BA539C" w:rsidRDefault="00BA539C" w:rsidP="00BA539C">
            <w:r>
              <w:rPr>
                <w:rFonts w:hint="eastAsia"/>
              </w:rPr>
              <w:t>认证审核记录：</w:t>
            </w:r>
          </w:p>
          <w:p w14:paraId="5B732D5D" w14:textId="5547686C" w:rsidR="00BA539C" w:rsidRDefault="00BA539C" w:rsidP="00BA539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</w:p>
          <w:p w14:paraId="6CA0422B" w14:textId="2F7DDCFD" w:rsidR="00BA539C" w:rsidRDefault="00BA539C" w:rsidP="00BA539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</w:p>
          <w:p w14:paraId="5B174F59" w14:textId="0A93A304" w:rsidR="00BA539C" w:rsidRDefault="00BA539C" w:rsidP="00BA539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</w:p>
          <w:p w14:paraId="284C008B" w14:textId="36FE4FC7" w:rsidR="00BA539C" w:rsidRDefault="00BA539C" w:rsidP="00BA539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04749A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</w:p>
          <w:p w14:paraId="06BDADF7" w14:textId="3CDD5C2E" w:rsidR="00BA539C" w:rsidRDefault="00BA539C" w:rsidP="00BA539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</w:p>
          <w:p w14:paraId="35C78B90" w14:textId="36EC860C" w:rsidR="00BA539C" w:rsidRDefault="00C426D5" w:rsidP="00BA539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17A38E5" wp14:editId="387A2779">
                  <wp:simplePos x="0" y="0"/>
                  <wp:positionH relativeFrom="column">
                    <wp:posOffset>659765</wp:posOffset>
                  </wp:positionH>
                  <wp:positionV relativeFrom="paragraph">
                    <wp:posOffset>22860</wp:posOffset>
                  </wp:positionV>
                  <wp:extent cx="831850" cy="53149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341DAF2" w14:textId="3BC6064D" w:rsidR="00BA539C" w:rsidRDefault="00BA539C" w:rsidP="00BA539C">
            <w:r>
              <w:rPr>
                <w:rFonts w:hint="eastAsia"/>
              </w:rPr>
              <w:t>审核员签名：</w:t>
            </w:r>
          </w:p>
          <w:p w14:paraId="50794244" w14:textId="4806E18B" w:rsidR="00BA539C" w:rsidRDefault="00C426D5" w:rsidP="00BA539C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41F379B" wp14:editId="344A797C">
                  <wp:simplePos x="0" y="0"/>
                  <wp:positionH relativeFrom="column">
                    <wp:posOffset>977265</wp:posOffset>
                  </wp:positionH>
                  <wp:positionV relativeFrom="paragraph">
                    <wp:posOffset>191770</wp:posOffset>
                  </wp:positionV>
                  <wp:extent cx="603250" cy="55181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6F00810" w14:textId="5A6D50D3" w:rsidR="00BA539C" w:rsidRDefault="00BA539C" w:rsidP="00BA539C"/>
          <w:p w14:paraId="51723417" w14:textId="5991C386" w:rsidR="00BA539C" w:rsidRDefault="00BA539C" w:rsidP="00BA539C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</w:t>
            </w:r>
            <w:r w:rsidR="0004749A">
              <w:rPr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审核日期：</w:t>
            </w:r>
            <w:r w:rsidR="0004749A">
              <w:rPr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 w:rsidR="0004749A"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 w:rsidR="0004749A">
              <w:rPr>
                <w:szCs w:val="21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  <w:p w14:paraId="25452DE0" w14:textId="77777777" w:rsidR="00BA539C" w:rsidRDefault="00BA539C" w:rsidP="00BA539C">
            <w:pPr>
              <w:rPr>
                <w:szCs w:val="21"/>
              </w:rPr>
            </w:pPr>
          </w:p>
        </w:tc>
      </w:tr>
    </w:tbl>
    <w:p w14:paraId="42837B85" w14:textId="77777777" w:rsidR="007C0B19" w:rsidRDefault="0000000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A9189" w14:textId="77777777" w:rsidR="00BA3A7D" w:rsidRDefault="00BA3A7D">
      <w:r>
        <w:separator/>
      </w:r>
    </w:p>
  </w:endnote>
  <w:endnote w:type="continuationSeparator" w:id="0">
    <w:p w14:paraId="3F7B90F0" w14:textId="77777777" w:rsidR="00BA3A7D" w:rsidRDefault="00BA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543E1CB8" w14:textId="77777777" w:rsidR="007C0B19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6DE09B01" w14:textId="77777777" w:rsidR="007C0B1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5BF1E" w14:textId="77777777" w:rsidR="00BA3A7D" w:rsidRDefault="00BA3A7D">
      <w:r>
        <w:separator/>
      </w:r>
    </w:p>
  </w:footnote>
  <w:footnote w:type="continuationSeparator" w:id="0">
    <w:p w14:paraId="6AEDBA21" w14:textId="77777777" w:rsidR="00BA3A7D" w:rsidRDefault="00BA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1117" w14:textId="77777777" w:rsidR="007C0B19" w:rsidRDefault="00000000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6556852C" wp14:editId="433FDCE6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6C6A35" w14:textId="77777777" w:rsidR="007C0B19" w:rsidRDefault="00000000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40A3D5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6A46E848" w14:textId="77777777" w:rsidR="007C0B19" w:rsidRPr="005A14EB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B335EB4" w14:textId="77777777" w:rsidR="007C0B19" w:rsidRDefault="00000000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CC4E500" w14:textId="77777777" w:rsidR="007C0B19" w:rsidRDefault="00000000">
    <w:r>
      <w:pict w14:anchorId="17DF3D7F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32669"/>
    <w:multiLevelType w:val="multilevel"/>
    <w:tmpl w:val="52E32669"/>
    <w:lvl w:ilvl="0">
      <w:start w:val="1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74544110">
    <w:abstractNumId w:val="1"/>
  </w:num>
  <w:num w:numId="2" w16cid:durableId="114866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CD1"/>
    <w:rsid w:val="0004749A"/>
    <w:rsid w:val="00136A0C"/>
    <w:rsid w:val="001C4FEA"/>
    <w:rsid w:val="004E4CD1"/>
    <w:rsid w:val="0050499C"/>
    <w:rsid w:val="00892239"/>
    <w:rsid w:val="00983B7F"/>
    <w:rsid w:val="00BA3A7D"/>
    <w:rsid w:val="00BA539C"/>
    <w:rsid w:val="00C426D5"/>
    <w:rsid w:val="00E90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91956F4"/>
  <w15:docId w15:val="{04479FC3-A271-44A5-9658-C2A43409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0474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37</cp:revision>
  <cp:lastPrinted>2017-02-16T05:50:00Z</cp:lastPrinted>
  <dcterms:created xsi:type="dcterms:W3CDTF">2015-10-14T00:38:00Z</dcterms:created>
  <dcterms:modified xsi:type="dcterms:W3CDTF">2022-12-19T04:12:00Z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