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陕西驰华电子科技有限公司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1316-2022-EO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陕西省西安市碑林区雁塔路北段8号1幢2单元20509室</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屈永刚</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陕西省西安市碑林区雁塔路北段8号1幢2单元20509室</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谢旭</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15091679717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15091679717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E：计算机信息系统集成、软件开发、通讯工程的施工涉及场所的相关环境管理活动</w:t>
            </w:r>
          </w:p>
          <w:p>
            <w:pPr>
              <w:rPr>
                <w:rFonts w:ascii="宋体"/>
                <w:bCs/>
                <w:sz w:val="24"/>
              </w:rPr>
            </w:pPr>
            <w:r>
              <w:rPr>
                <w:rFonts w:ascii="宋体"/>
                <w:bCs/>
                <w:sz w:val="24"/>
              </w:rPr>
              <w:t>O：计算机信息系统集成、软件开发、通讯工程的施工所涉及场所的相关职业健康安全管理活动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E：28.07.01;33.02.01;33.02.02</w:t>
            </w:r>
          </w:p>
          <w:p>
            <w:pPr>
              <w:rPr>
                <w:bCs/>
                <w:sz w:val="24"/>
              </w:rPr>
            </w:pPr>
            <w:r>
              <w:rPr>
                <w:bCs/>
                <w:sz w:val="24"/>
              </w:rPr>
              <w:t>O：28.07.01;33.02.01;33.02.02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三体系结合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项目：陕西西安雁塔小寨路街道长安路西八里社区有线宽带驻地网新建第二批工程,地址：陕西西安雁塔小寨路街道长安路西八里社区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E:45,O:45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郭力   2022.12.12</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综合办公室</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6.1.3</w:t>
            </w:r>
            <w:bookmarkStart w:id="18" w:name="_GoBack"/>
            <w:bookmarkEnd w:id="18"/>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重点关注施工现场审核</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郭力   2022.12.15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JhMzVmMjRhOTI3NTFjNmRlYmM5YzA2NWZhNjBiZTEifQ=="/>
  </w:docVars>
  <w:rsids>
    <w:rsidRoot w:val="00000000"/>
    <w:rsid w:val="0D4B6C48"/>
    <w:rsid w:val="237D5BB2"/>
    <w:rsid w:val="36BD5820"/>
    <w:rsid w:val="45DB181E"/>
    <w:rsid w:val="7982553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14</TotalTime>
  <ScaleCrop>false</ScaleCrop>
  <LinksUpToDate>false</LinksUpToDate>
  <CharactersWithSpaces>2341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郭力</cp:lastModifiedBy>
  <cp:lastPrinted>2015-12-21T05:08:00Z</cp:lastPrinted>
  <dcterms:modified xsi:type="dcterms:W3CDTF">2022-12-11T13:08:25Z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2052-11.1.0.12598</vt:lpwstr>
  </property>
</Properties>
</file>