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0357" w14:textId="10364211" w:rsidR="007D0049" w:rsidRDefault="0026476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D020B0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088"/>
        <w:gridCol w:w="10004"/>
        <w:gridCol w:w="1585"/>
      </w:tblGrid>
      <w:tr w:rsidR="007D0049" w14:paraId="0D5E0898" w14:textId="77777777">
        <w:trPr>
          <w:trHeight w:val="515"/>
        </w:trPr>
        <w:tc>
          <w:tcPr>
            <w:tcW w:w="2032" w:type="dxa"/>
            <w:vMerge w:val="restart"/>
            <w:vAlign w:val="center"/>
          </w:tcPr>
          <w:p w14:paraId="0DE9E52B" w14:textId="77777777" w:rsidR="007D0049" w:rsidRDefault="002647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1095DD0" w14:textId="77777777" w:rsidR="007D0049" w:rsidRDefault="0026476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 w14:paraId="3F60E16F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2B5363F" w14:textId="77777777" w:rsidR="007D0049" w:rsidRDefault="0026476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CEEB6F8" w14:textId="562BF7B8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 </w:t>
            </w:r>
            <w:r w:rsidR="00D020B0"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EE2E90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126CC9" w:rsidRPr="00126CC9">
              <w:rPr>
                <w:rFonts w:hint="eastAsia"/>
                <w:sz w:val="24"/>
                <w:szCs w:val="24"/>
              </w:rPr>
              <w:t>聂桃英</w:t>
            </w:r>
          </w:p>
        </w:tc>
        <w:tc>
          <w:tcPr>
            <w:tcW w:w="1585" w:type="dxa"/>
            <w:vMerge w:val="restart"/>
            <w:vAlign w:val="center"/>
          </w:tcPr>
          <w:p w14:paraId="6CEE4F1D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D0049" w14:paraId="6B5B7C6C" w14:textId="77777777">
        <w:trPr>
          <w:trHeight w:val="403"/>
        </w:trPr>
        <w:tc>
          <w:tcPr>
            <w:tcW w:w="2032" w:type="dxa"/>
            <w:vMerge/>
            <w:vAlign w:val="center"/>
          </w:tcPr>
          <w:p w14:paraId="6B7C68D6" w14:textId="77777777" w:rsidR="007D0049" w:rsidRDefault="007D0049"/>
        </w:tc>
        <w:tc>
          <w:tcPr>
            <w:tcW w:w="1088" w:type="dxa"/>
            <w:vMerge/>
            <w:vAlign w:val="center"/>
          </w:tcPr>
          <w:p w14:paraId="1ECECDBC" w14:textId="77777777" w:rsidR="007D0049" w:rsidRDefault="007D0049"/>
        </w:tc>
        <w:tc>
          <w:tcPr>
            <w:tcW w:w="10004" w:type="dxa"/>
            <w:vAlign w:val="center"/>
          </w:tcPr>
          <w:p w14:paraId="7EB75FAA" w14:textId="61B66BB0" w:rsidR="007D0049" w:rsidRDefault="0026476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E2E90">
              <w:rPr>
                <w:rFonts w:hint="eastAsia"/>
                <w:sz w:val="24"/>
                <w:szCs w:val="24"/>
              </w:rPr>
              <w:t>文波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</w:t>
            </w:r>
            <w:r w:rsidR="00D020B0">
              <w:rPr>
                <w:rFonts w:hint="eastAsia"/>
                <w:sz w:val="24"/>
                <w:szCs w:val="24"/>
              </w:rPr>
              <w:t>（微信、电话）</w:t>
            </w:r>
            <w:r w:rsidR="00EE2E90"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EE2E90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126CC9"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126CC9">
              <w:rPr>
                <w:sz w:val="24"/>
                <w:szCs w:val="24"/>
              </w:rPr>
              <w:t>7</w:t>
            </w:r>
            <w:r w:rsidR="00030C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BDDE9B4" w14:textId="77777777" w:rsidR="007D0049" w:rsidRDefault="007D0049"/>
        </w:tc>
      </w:tr>
      <w:tr w:rsidR="007D0049" w14:paraId="5D8C02A4" w14:textId="77777777">
        <w:trPr>
          <w:trHeight w:val="516"/>
        </w:trPr>
        <w:tc>
          <w:tcPr>
            <w:tcW w:w="2032" w:type="dxa"/>
            <w:vMerge/>
            <w:vAlign w:val="center"/>
          </w:tcPr>
          <w:p w14:paraId="2FC139DD" w14:textId="77777777" w:rsidR="007D0049" w:rsidRDefault="007D0049"/>
        </w:tc>
        <w:tc>
          <w:tcPr>
            <w:tcW w:w="1088" w:type="dxa"/>
            <w:vMerge/>
            <w:vAlign w:val="center"/>
          </w:tcPr>
          <w:p w14:paraId="22D5AC3A" w14:textId="77777777" w:rsidR="007D0049" w:rsidRDefault="007D0049"/>
        </w:tc>
        <w:tc>
          <w:tcPr>
            <w:tcW w:w="10004" w:type="dxa"/>
            <w:vAlign w:val="center"/>
          </w:tcPr>
          <w:p w14:paraId="7A3CF7D8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0FFD2450" w14:textId="77777777" w:rsidR="007D0049" w:rsidRDefault="0026476A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QMS:5.3组织的岗位、职责和权限、6.2质量目标、8.4外部提供过程、产品和服务的控制</w:t>
            </w:r>
          </w:p>
          <w:p w14:paraId="7D66DADD" w14:textId="77777777" w:rsidR="007D0049" w:rsidRDefault="002647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/>
          </w:tcPr>
          <w:p w14:paraId="6DE74D43" w14:textId="77777777" w:rsidR="007D0049" w:rsidRDefault="007D0049"/>
        </w:tc>
      </w:tr>
      <w:tr w:rsidR="007D0049" w14:paraId="29DEE7A4" w14:textId="77777777">
        <w:trPr>
          <w:trHeight w:val="631"/>
        </w:trPr>
        <w:tc>
          <w:tcPr>
            <w:tcW w:w="2032" w:type="dxa"/>
          </w:tcPr>
          <w:p w14:paraId="5F4E3ECB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88" w:type="dxa"/>
          </w:tcPr>
          <w:p w14:paraId="57CBDD31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82AE5A5" w14:textId="0848F660" w:rsidR="00A9712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部门负责人：</w:t>
            </w:r>
            <w:r w:rsidR="00126CC9" w:rsidRPr="00126CC9">
              <w:rPr>
                <w:rFonts w:ascii="宋体" w:hAnsi="宋体" w:hint="eastAsia"/>
                <w:szCs w:val="24"/>
              </w:rPr>
              <w:t>聂桃英</w:t>
            </w:r>
            <w:r>
              <w:rPr>
                <w:rFonts w:ascii="宋体" w:hAnsi="宋体" w:hint="eastAsia"/>
                <w:szCs w:val="24"/>
              </w:rPr>
              <w:t>，</w:t>
            </w:r>
            <w:r w:rsidR="00E508D8">
              <w:rPr>
                <w:rFonts w:ascii="宋体" w:hAnsi="宋体" w:hint="eastAsia"/>
                <w:szCs w:val="24"/>
              </w:rPr>
              <w:t>介绍</w:t>
            </w:r>
            <w:r w:rsidR="00EC0168">
              <w:rPr>
                <w:rFonts w:ascii="宋体" w:hAnsi="宋体" w:hint="eastAsia"/>
                <w:szCs w:val="24"/>
              </w:rPr>
              <w:t>说，目前现有</w:t>
            </w:r>
            <w:r>
              <w:rPr>
                <w:rFonts w:ascii="宋体" w:hAnsi="宋体" w:hint="eastAsia"/>
                <w:szCs w:val="24"/>
              </w:rPr>
              <w:t>共有</w:t>
            </w:r>
            <w:r w:rsidR="00EC0168">
              <w:rPr>
                <w:rFonts w:ascii="宋体" w:hAnsi="宋体"/>
                <w:szCs w:val="24"/>
              </w:rPr>
              <w:t>1</w:t>
            </w:r>
            <w:r>
              <w:rPr>
                <w:rFonts w:ascii="宋体" w:hAnsi="宋体" w:hint="eastAsia"/>
                <w:szCs w:val="24"/>
              </w:rPr>
              <w:t>人</w:t>
            </w:r>
          </w:p>
          <w:p w14:paraId="55525925" w14:textId="6B68FC1F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负责与供方有关的过程控制；本部门环境因素危险源的识别评价控制。</w:t>
            </w:r>
          </w:p>
          <w:p w14:paraId="5332D2C8" w14:textId="77777777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14:paraId="3A5D01E3" w14:textId="5FCD2389" w:rsidR="007D0049" w:rsidRDefault="00A97128" w:rsidP="00A97128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897648">
              <w:rPr>
                <w:rFonts w:hAnsi="宋体"/>
                <w:szCs w:val="21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1D1E2E32" w14:textId="2D3A4A87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3FCCFC3C" w14:textId="77777777">
        <w:trPr>
          <w:trHeight w:val="90"/>
        </w:trPr>
        <w:tc>
          <w:tcPr>
            <w:tcW w:w="2032" w:type="dxa"/>
          </w:tcPr>
          <w:p w14:paraId="6769503F" w14:textId="77777777" w:rsidR="007D0049" w:rsidRDefault="0026476A">
            <w:r>
              <w:rPr>
                <w:rFonts w:hint="eastAsia"/>
              </w:rPr>
              <w:t>目标</w:t>
            </w:r>
          </w:p>
        </w:tc>
        <w:tc>
          <w:tcPr>
            <w:tcW w:w="1088" w:type="dxa"/>
          </w:tcPr>
          <w:p w14:paraId="4E3880A4" w14:textId="77777777" w:rsidR="007D0049" w:rsidRDefault="0026476A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68ABE1CD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查见“质量\环境\职业健康安全目标分解考核表”，见采购部的目标：</w:t>
            </w:r>
          </w:p>
          <w:p w14:paraId="20BE7F27" w14:textId="77777777" w:rsidR="00EC0168" w:rsidRPr="00EC0168" w:rsidRDefault="00EC0168" w:rsidP="00EC016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C0168">
              <w:rPr>
                <w:rFonts w:ascii="宋体" w:hAnsi="宋体" w:cs="Arial" w:hint="eastAsia"/>
                <w:spacing w:val="-6"/>
                <w:szCs w:val="21"/>
              </w:rPr>
              <w:t>供方评定合格率100%</w:t>
            </w:r>
          </w:p>
          <w:p w14:paraId="4720BD2E" w14:textId="77777777" w:rsidR="00EC0168" w:rsidRPr="00EC0168" w:rsidRDefault="00EC0168" w:rsidP="00EC016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C0168">
              <w:rPr>
                <w:rFonts w:ascii="宋体" w:hAnsi="宋体" w:cs="Arial" w:hint="eastAsia"/>
                <w:spacing w:val="-6"/>
                <w:szCs w:val="21"/>
              </w:rPr>
              <w:t>固废分类处置率</w:t>
            </w:r>
          </w:p>
          <w:p w14:paraId="70155428" w14:textId="77777777" w:rsidR="00EC0168" w:rsidRDefault="00EC0168" w:rsidP="00EC016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C0168">
              <w:rPr>
                <w:rFonts w:ascii="宋体" w:hAnsi="宋体" w:cs="Arial" w:hint="eastAsia"/>
                <w:spacing w:val="-6"/>
                <w:szCs w:val="21"/>
              </w:rPr>
              <w:t>火灾、触电事故发生次数为0</w:t>
            </w:r>
          </w:p>
          <w:p w14:paraId="2C8ACFC1" w14:textId="66E4BC36" w:rsidR="007D0049" w:rsidRDefault="0026476A" w:rsidP="00EC016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制订了控制措施；</w:t>
            </w:r>
          </w:p>
          <w:p w14:paraId="6450F91A" w14:textId="45AC8F0B" w:rsidR="007D0049" w:rsidRDefault="00C70F85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按半年进行考核，查看到</w:t>
            </w:r>
            <w:r w:rsidR="0026476A"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A97128">
              <w:rPr>
                <w:rFonts w:ascii="宋体" w:hAnsi="宋体" w:cs="Arial"/>
                <w:spacing w:val="-6"/>
                <w:szCs w:val="21"/>
              </w:rPr>
              <w:t>2</w:t>
            </w:r>
            <w:r w:rsidR="0026476A">
              <w:rPr>
                <w:rFonts w:ascii="宋体" w:hAnsi="宋体" w:cs="Arial" w:hint="eastAsia"/>
                <w:spacing w:val="-6"/>
                <w:szCs w:val="21"/>
              </w:rPr>
              <w:t>年1-年</w:t>
            </w:r>
            <w:r w:rsidR="00EC0168">
              <w:rPr>
                <w:rFonts w:ascii="宋体" w:hAnsi="宋体" w:cs="Arial"/>
                <w:spacing w:val="-6"/>
                <w:szCs w:val="21"/>
              </w:rPr>
              <w:t>6</w:t>
            </w:r>
            <w:r w:rsidR="0026476A">
              <w:rPr>
                <w:rFonts w:ascii="宋体" w:hAnsi="宋体" w:cs="Arial" w:hint="eastAsia"/>
                <w:spacing w:val="-6"/>
                <w:szCs w:val="21"/>
              </w:rPr>
              <w:t>月目标分解考核表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 w:rsidR="0026476A">
              <w:rPr>
                <w:rFonts w:ascii="宋体" w:hAnsi="宋体" w:cs="Arial" w:hint="eastAsia"/>
                <w:spacing w:val="-6"/>
                <w:szCs w:val="21"/>
              </w:rPr>
              <w:t>显示考核均已全部完成。</w:t>
            </w:r>
          </w:p>
        </w:tc>
        <w:tc>
          <w:tcPr>
            <w:tcW w:w="1585" w:type="dxa"/>
          </w:tcPr>
          <w:p w14:paraId="11713A0F" w14:textId="6FAB2F6A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57550FCE" w14:textId="77777777">
        <w:trPr>
          <w:trHeight w:val="2110"/>
        </w:trPr>
        <w:tc>
          <w:tcPr>
            <w:tcW w:w="2032" w:type="dxa"/>
          </w:tcPr>
          <w:p w14:paraId="35F558C6" w14:textId="77777777" w:rsidR="007D0049" w:rsidRDefault="0026476A">
            <w:r>
              <w:rPr>
                <w:rFonts w:hint="eastAsia"/>
              </w:rPr>
              <w:lastRenderedPageBreak/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14:paraId="205B68A4" w14:textId="77777777" w:rsidR="007D0049" w:rsidRDefault="0026476A">
            <w:r>
              <w:rPr>
                <w:rFonts w:hint="eastAsia"/>
              </w:rPr>
              <w:t>措施的策划</w:t>
            </w:r>
          </w:p>
        </w:tc>
        <w:tc>
          <w:tcPr>
            <w:tcW w:w="1088" w:type="dxa"/>
          </w:tcPr>
          <w:p w14:paraId="6DCA24B5" w14:textId="77777777" w:rsidR="007D0049" w:rsidRDefault="0026476A">
            <w:pPr>
              <w:jc w:val="center"/>
            </w:pPr>
            <w:r>
              <w:rPr>
                <w:rFonts w:hint="eastAsia"/>
              </w:rPr>
              <w:t>EO:6.1.2</w:t>
            </w:r>
          </w:p>
          <w:p w14:paraId="7EEF1861" w14:textId="77777777" w:rsidR="007D0049" w:rsidRDefault="0026476A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14:paraId="31B16D57" w14:textId="77777777" w:rsidR="00EC016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查有：《环境因素和危险源识别评价与控制程序》</w:t>
            </w:r>
            <w:r w:rsidRPr="00897648">
              <w:rPr>
                <w:szCs w:val="21"/>
              </w:rPr>
              <w:t>,</w:t>
            </w:r>
            <w:r w:rsidR="00EC0168">
              <w:rPr>
                <w:rFonts w:hint="eastAsia"/>
                <w:szCs w:val="21"/>
              </w:rPr>
              <w:t>有效文件。</w:t>
            </w:r>
          </w:p>
          <w:p w14:paraId="548C6A83" w14:textId="11F9A812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14:paraId="29DEF50A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环境因素识别评价汇总表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14:paraId="696B451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查《重要环境因素清单》，涉及采购部有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14:paraId="75CD0809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危险源识别及风险评价表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，识别了电脑、复印辐射、办公电器漏电触电、采购过程中运输汽车事故等危险源。</w:t>
            </w:r>
          </w:p>
          <w:p w14:paraId="55BA3E2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查《不可接受风险清单》，涉及本部门的有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个不可接受风险，包括：触电事故、火灾事故等。</w:t>
            </w:r>
          </w:p>
          <w:p w14:paraId="02B7642B" w14:textId="77777777" w:rsidR="00A97128" w:rsidRDefault="00A97128" w:rsidP="00A9712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14:paraId="0E666069" w14:textId="38F498AC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</w:t>
            </w:r>
            <w:r w:rsidR="00C70F85">
              <w:rPr>
                <w:rFonts w:hAnsi="宋体" w:hint="eastAsia"/>
                <w:szCs w:val="21"/>
              </w:rPr>
              <w:t>行政部</w:t>
            </w:r>
            <w:r w:rsidRPr="00897648">
              <w:rPr>
                <w:rFonts w:hAnsi="宋体"/>
                <w:szCs w:val="21"/>
              </w:rPr>
              <w:t>负责按规定处置，包装物分类卖掉</w:t>
            </w:r>
            <w:r>
              <w:rPr>
                <w:rFonts w:hAnsi="宋体" w:hint="eastAsia"/>
                <w:szCs w:val="21"/>
              </w:rPr>
              <w:t>；</w:t>
            </w:r>
            <w:r w:rsidRPr="00897648">
              <w:rPr>
                <w:rFonts w:hAnsi="宋体"/>
                <w:szCs w:val="21"/>
              </w:rPr>
              <w:t>危险源控制执行管理方案、配备消防器材、个体防护</w:t>
            </w:r>
            <w:r>
              <w:rPr>
                <w:rFonts w:hAnsi="宋体" w:hint="eastAsia"/>
                <w:szCs w:val="21"/>
              </w:rPr>
              <w:t>；进行</w:t>
            </w:r>
            <w:r w:rsidRPr="00897648">
              <w:rPr>
                <w:rFonts w:hAnsi="宋体"/>
                <w:szCs w:val="21"/>
              </w:rPr>
              <w:t>日常检查、培训教育，配备有消防器材、制定应急预案等措施。</w:t>
            </w:r>
          </w:p>
          <w:p w14:paraId="59F1E956" w14:textId="2304F7CC" w:rsidR="007D0049" w:rsidRDefault="0026476A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14:paraId="3091757D" w14:textId="45862DA9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244FD735" w14:textId="77777777" w:rsidTr="00D40FC5">
        <w:trPr>
          <w:trHeight w:val="547"/>
        </w:trPr>
        <w:tc>
          <w:tcPr>
            <w:tcW w:w="2032" w:type="dxa"/>
          </w:tcPr>
          <w:p w14:paraId="754C320A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088" w:type="dxa"/>
          </w:tcPr>
          <w:p w14:paraId="0728B288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10FEF950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1.</w:t>
            </w:r>
            <w:r w:rsidRPr="00897648">
              <w:rPr>
                <w:rFonts w:hAnsi="宋体"/>
                <w:szCs w:val="21"/>
              </w:rPr>
              <w:t>编制并实施了环境、职业健康安全控制程序和管理制度。</w:t>
            </w:r>
          </w:p>
          <w:p w14:paraId="20AF2671" w14:textId="271881F6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2.</w:t>
            </w:r>
            <w:r w:rsidRPr="00897648">
              <w:rPr>
                <w:rFonts w:hAnsi="宋体"/>
                <w:szCs w:val="21"/>
              </w:rPr>
              <w:t>公司通过各部门申报采购计划批准后进行采购，流程是申报计划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评审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批准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签订合同</w:t>
            </w:r>
            <w:r w:rsidR="00F10BCF">
              <w:rPr>
                <w:rFonts w:hAnsi="宋体" w:hint="eastAsia"/>
                <w:szCs w:val="21"/>
              </w:rPr>
              <w:t>/</w:t>
            </w:r>
            <w:r w:rsidR="00F10BCF">
              <w:rPr>
                <w:rFonts w:hAnsi="宋体" w:hint="eastAsia"/>
                <w:szCs w:val="21"/>
              </w:rPr>
              <w:t>订单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采购。</w:t>
            </w:r>
          </w:p>
          <w:p w14:paraId="7A626F40" w14:textId="37016D15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3.</w:t>
            </w:r>
            <w:r>
              <w:rPr>
                <w:rFonts w:hAnsi="宋体"/>
                <w:szCs w:val="21"/>
              </w:rPr>
              <w:t>公司目前采购的主要原材料有：</w:t>
            </w:r>
            <w:r w:rsidR="00C70F85">
              <w:rPr>
                <w:rFonts w:hAnsi="宋体" w:hint="eastAsia"/>
                <w:szCs w:val="21"/>
              </w:rPr>
              <w:t>钢材、</w:t>
            </w:r>
            <w:r w:rsidR="00D40FC5">
              <w:rPr>
                <w:rFonts w:hAnsi="宋体" w:hint="eastAsia"/>
                <w:szCs w:val="21"/>
              </w:rPr>
              <w:t>镀锌板、</w:t>
            </w:r>
            <w:r w:rsidR="00C70F85">
              <w:rPr>
                <w:rFonts w:hAnsi="宋体" w:hint="eastAsia"/>
                <w:szCs w:val="21"/>
              </w:rPr>
              <w:t>塑粉、铝型材、角花</w:t>
            </w:r>
            <w:r w:rsidRPr="00897648">
              <w:rPr>
                <w:rFonts w:hAnsi="宋体"/>
                <w:szCs w:val="21"/>
              </w:rPr>
              <w:t>等；</w:t>
            </w:r>
          </w:p>
          <w:p w14:paraId="2D52DEEA" w14:textId="799105F9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4.</w:t>
            </w:r>
            <w:r w:rsidRPr="00897648">
              <w:rPr>
                <w:rFonts w:hAnsi="宋体"/>
                <w:szCs w:val="21"/>
              </w:rPr>
              <w:t>本部门办公中所使用的办公用品均由公司</w:t>
            </w:r>
            <w:r w:rsidR="00C70F85">
              <w:rPr>
                <w:rFonts w:hAnsi="宋体" w:hint="eastAsia"/>
                <w:szCs w:val="21"/>
              </w:rPr>
              <w:t>行政部</w:t>
            </w:r>
            <w:r w:rsidRPr="00897648">
              <w:rPr>
                <w:rFonts w:hAnsi="宋体"/>
                <w:szCs w:val="21"/>
              </w:rPr>
              <w:t>负责统一打印、复印，产生的废弃物，由</w:t>
            </w:r>
            <w:r w:rsidR="00C70F85">
              <w:rPr>
                <w:rFonts w:hAnsi="宋体" w:hint="eastAsia"/>
                <w:szCs w:val="21"/>
              </w:rPr>
              <w:t>行政部</w:t>
            </w:r>
            <w:r w:rsidRPr="00897648">
              <w:rPr>
                <w:rFonts w:hAnsi="宋体"/>
                <w:szCs w:val="21"/>
              </w:rPr>
              <w:t>统一处理。</w:t>
            </w:r>
          </w:p>
          <w:p w14:paraId="5F3E89CD" w14:textId="0EF5E796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5.</w:t>
            </w:r>
            <w:r w:rsidRPr="00897648">
              <w:rPr>
                <w:rFonts w:hAnsi="宋体"/>
                <w:szCs w:val="21"/>
              </w:rPr>
              <w:t>对可回收的固体废弃物，一部分由厂家回收处理，不可回收的废弃物由公司</w:t>
            </w:r>
            <w:r w:rsidR="00C70F85">
              <w:rPr>
                <w:rFonts w:hAnsi="宋体" w:hint="eastAsia"/>
                <w:szCs w:val="21"/>
              </w:rPr>
              <w:t>行政部</w:t>
            </w:r>
            <w:r w:rsidRPr="00897648">
              <w:rPr>
                <w:rFonts w:hAnsi="宋体"/>
                <w:szCs w:val="21"/>
              </w:rPr>
              <w:t>统一</w:t>
            </w:r>
            <w:r w:rsidR="00C70F85">
              <w:rPr>
                <w:rFonts w:hAnsi="宋体" w:hint="eastAsia"/>
                <w:szCs w:val="21"/>
              </w:rPr>
              <w:t>联系环卫</w:t>
            </w:r>
            <w:r w:rsidRPr="00897648">
              <w:rPr>
                <w:rFonts w:hAnsi="宋体"/>
                <w:szCs w:val="21"/>
              </w:rPr>
              <w:t>处理，部门不单独处理。</w:t>
            </w:r>
          </w:p>
          <w:p w14:paraId="7D3972A8" w14:textId="57ACB901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6.</w:t>
            </w:r>
            <w:r w:rsidRPr="00897648">
              <w:rPr>
                <w:rFonts w:hAnsi="宋体"/>
                <w:szCs w:val="21"/>
              </w:rPr>
              <w:t>采购部和仓库内主要是电的使用，电器有漏电保护器，经常对电路、电源进行检查，没有露电现象发生，查见有</w:t>
            </w:r>
            <w:r w:rsidR="00EA52C4">
              <w:rPr>
                <w:rFonts w:hAnsi="宋体" w:hint="eastAsia"/>
                <w:szCs w:val="21"/>
              </w:rPr>
              <w:t>环境</w:t>
            </w:r>
            <w:r w:rsidRPr="00897648">
              <w:rPr>
                <w:rFonts w:hAnsi="宋体"/>
                <w:szCs w:val="21"/>
              </w:rPr>
              <w:t>安全检查记录，</w:t>
            </w:r>
            <w:r w:rsidRPr="00897648">
              <w:rPr>
                <w:szCs w:val="21"/>
              </w:rPr>
              <w:t>202</w:t>
            </w:r>
            <w:r w:rsidR="00F10BCF">
              <w:rPr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 w:rsidR="00F10BCF">
              <w:rPr>
                <w:szCs w:val="21"/>
              </w:rPr>
              <w:t>1</w:t>
            </w:r>
            <w:r w:rsidRPr="00897648">
              <w:rPr>
                <w:rFonts w:hAnsi="宋体"/>
                <w:szCs w:val="21"/>
              </w:rPr>
              <w:t>月</w:t>
            </w:r>
            <w:r w:rsidRPr="00897648">
              <w:rPr>
                <w:szCs w:val="21"/>
              </w:rPr>
              <w:t>---202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 w:rsidR="00C70F85">
              <w:rPr>
                <w:szCs w:val="21"/>
              </w:rPr>
              <w:t>11</w:t>
            </w:r>
            <w:r w:rsidRPr="00897648">
              <w:rPr>
                <w:rFonts w:hAnsi="宋体"/>
                <w:szCs w:val="21"/>
              </w:rPr>
              <w:t>月份检查结果正常。</w:t>
            </w:r>
          </w:p>
          <w:p w14:paraId="1FF09A88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7.</w:t>
            </w:r>
            <w:r w:rsidRPr="00897648">
              <w:rPr>
                <w:rFonts w:hAnsi="宋体"/>
                <w:szCs w:val="21"/>
              </w:rPr>
              <w:t>提供《重要相关方施加影响一览表》，采购物资相关方、销售客户、周边社区施加影响，内容</w:t>
            </w:r>
            <w:r w:rsidRPr="00897648">
              <w:rPr>
                <w:szCs w:val="21"/>
              </w:rPr>
              <w:t>:</w:t>
            </w:r>
            <w:r w:rsidRPr="00897648">
              <w:rPr>
                <w:rFonts w:hAnsi="宋体"/>
                <w:szCs w:val="21"/>
              </w:rPr>
              <w:t>将公司的环境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职业健康安全方针、重要环境因素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危险源等，通过告知书的方式通知对方。</w:t>
            </w:r>
          </w:p>
          <w:p w14:paraId="6C6524DA" w14:textId="66A4787F" w:rsidR="00A97128" w:rsidRDefault="00A97128" w:rsidP="00D40FC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szCs w:val="21"/>
              </w:rPr>
              <w:t>8.</w:t>
            </w:r>
            <w:r w:rsidR="00D40FC5">
              <w:rPr>
                <w:rFonts w:hint="eastAsia"/>
              </w:rPr>
              <w:t xml:space="preserve"> </w:t>
            </w:r>
            <w:r w:rsidR="00D40FC5" w:rsidRPr="00D40FC5">
              <w:rPr>
                <w:rFonts w:hAnsi="宋体" w:hint="eastAsia"/>
                <w:szCs w:val="21"/>
              </w:rPr>
              <w:t>提供有“致供应商的一封信”</w:t>
            </w:r>
            <w:r w:rsidR="00D40FC5" w:rsidRPr="00D40FC5">
              <w:rPr>
                <w:rFonts w:hAnsi="宋体" w:hint="eastAsia"/>
                <w:szCs w:val="21"/>
              </w:rPr>
              <w:t>2022.6.1</w:t>
            </w:r>
            <w:r w:rsidR="00D40FC5">
              <w:rPr>
                <w:rFonts w:hAnsi="宋体"/>
                <w:szCs w:val="21"/>
              </w:rPr>
              <w:t>2</w:t>
            </w:r>
            <w:r w:rsidR="00D40FC5" w:rsidRPr="00D40FC5">
              <w:rPr>
                <w:rFonts w:hAnsi="宋体" w:hint="eastAsia"/>
                <w:szCs w:val="21"/>
              </w:rPr>
              <w:t>；经办人：聂桃英，内容包括告知我司希望供应商共同遵守的</w:t>
            </w:r>
            <w:r w:rsidR="00D40FC5">
              <w:rPr>
                <w:rFonts w:hAnsi="宋体" w:hint="eastAsia"/>
                <w:szCs w:val="21"/>
              </w:rPr>
              <w:t>法律</w:t>
            </w:r>
            <w:r w:rsidR="00D40FC5" w:rsidRPr="00D40FC5">
              <w:rPr>
                <w:rFonts w:hAnsi="宋体" w:hint="eastAsia"/>
                <w:szCs w:val="21"/>
              </w:rPr>
              <w:t>法规。</w:t>
            </w:r>
          </w:p>
          <w:p w14:paraId="7F43AA0A" w14:textId="23FE302D" w:rsidR="00A9712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szCs w:val="21"/>
              </w:rPr>
              <w:t>9.</w:t>
            </w:r>
            <w:r w:rsidRPr="00897648">
              <w:rPr>
                <w:rFonts w:hAnsi="宋体"/>
                <w:szCs w:val="21"/>
              </w:rPr>
              <w:t>仓库分为材料仓和成</w:t>
            </w:r>
            <w:r>
              <w:rPr>
                <w:rFonts w:hAnsi="宋体"/>
                <w:szCs w:val="21"/>
              </w:rPr>
              <w:t>品仓，按物料、成品、半成品摆放，查看</w:t>
            </w:r>
            <w:r>
              <w:rPr>
                <w:rFonts w:hAnsi="宋体" w:hint="eastAsia"/>
                <w:szCs w:val="21"/>
              </w:rPr>
              <w:t>到</w:t>
            </w:r>
            <w:r w:rsidRPr="00897648">
              <w:rPr>
                <w:rFonts w:hAnsi="宋体"/>
                <w:szCs w:val="21"/>
              </w:rPr>
              <w:t>物料排放整齐，物料标识清晰；</w:t>
            </w:r>
            <w:r>
              <w:rPr>
                <w:rFonts w:hAnsi="宋体"/>
                <w:szCs w:val="21"/>
              </w:rPr>
              <w:t>分类分区存放</w:t>
            </w:r>
            <w:r w:rsidRPr="00897648">
              <w:rPr>
                <w:rFonts w:hAnsi="宋体"/>
                <w:szCs w:val="21"/>
              </w:rPr>
              <w:t>。</w:t>
            </w:r>
          </w:p>
          <w:p w14:paraId="11567E32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办公场所生活废水经市政管网排放、无生产废水；</w:t>
            </w:r>
          </w:p>
          <w:p w14:paraId="3E3407C0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办公环境安静，无明显噪声，少量油漆异味；</w:t>
            </w:r>
          </w:p>
          <w:p w14:paraId="6D1A2471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 w14:paraId="1EF4FF22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办公用墨盒硒鼓等危废以旧换新。</w:t>
            </w:r>
          </w:p>
          <w:p w14:paraId="61DF42BC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查看</w:t>
            </w:r>
            <w:r>
              <w:rPr>
                <w:rFonts w:hAnsi="宋体" w:hint="eastAsia"/>
                <w:szCs w:val="21"/>
              </w:rPr>
              <w:t>到</w:t>
            </w:r>
            <w:r w:rsidRPr="00897648">
              <w:rPr>
                <w:rFonts w:hAnsi="宋体"/>
                <w:szCs w:val="21"/>
              </w:rPr>
              <w:t>办公区域和仓库区域配备了灭火器等消防设施，状况正常。</w:t>
            </w:r>
          </w:p>
          <w:p w14:paraId="087DB13A" w14:textId="14B9A998" w:rsidR="007D0049" w:rsidRDefault="00A97128" w:rsidP="00F10BCF">
            <w:pPr>
              <w:spacing w:line="360" w:lineRule="auto"/>
              <w:ind w:firstLineChars="200" w:firstLine="420"/>
            </w:pPr>
            <w:r w:rsidRPr="00897648">
              <w:rPr>
                <w:rFonts w:hAnsi="宋体"/>
                <w:szCs w:val="21"/>
              </w:rPr>
              <w:lastRenderedPageBreak/>
              <w:t>部门运行控制基本符合要求。</w:t>
            </w:r>
          </w:p>
        </w:tc>
        <w:tc>
          <w:tcPr>
            <w:tcW w:w="1585" w:type="dxa"/>
          </w:tcPr>
          <w:p w14:paraId="5904B2E5" w14:textId="25BAD90B" w:rsidR="007D0049" w:rsidRDefault="00EE3EBF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10215B17" w14:textId="77777777">
        <w:trPr>
          <w:trHeight w:val="446"/>
        </w:trPr>
        <w:tc>
          <w:tcPr>
            <w:tcW w:w="2032" w:type="dxa"/>
          </w:tcPr>
          <w:p w14:paraId="25FFC1D4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1088" w:type="dxa"/>
          </w:tcPr>
          <w:p w14:paraId="5FBBB6FC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Q:8.4</w:t>
            </w:r>
          </w:p>
        </w:tc>
        <w:tc>
          <w:tcPr>
            <w:tcW w:w="10004" w:type="dxa"/>
          </w:tcPr>
          <w:p w14:paraId="0484C7A6" w14:textId="33E0C7AE" w:rsidR="00E8046C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/>
                <w:szCs w:val="21"/>
              </w:rPr>
              <w:t>查见文件《采购控制程序》，</w:t>
            </w:r>
            <w:r w:rsidRPr="000221C0">
              <w:rPr>
                <w:rFonts w:hAnsi="宋体" w:hint="eastAsia"/>
                <w:szCs w:val="21"/>
              </w:rPr>
              <w:t>规定了供方选择评价和重新评价的方法和准则。</w:t>
            </w:r>
            <w:r w:rsidRPr="000221C0">
              <w:rPr>
                <w:rFonts w:hAnsi="宋体"/>
                <w:szCs w:val="21"/>
              </w:rPr>
              <w:t>采购物资分类、供方评价与管理状况、采购信息、采购产品验证等内容。</w:t>
            </w:r>
          </w:p>
          <w:p w14:paraId="515928FD" w14:textId="22F7A82F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查看到公司主要采购的相关原材料、成品主要有，铝材、镀锌板、钢材、塑粉、骨灰盒、水晶棺、瞻仰台、牌位架等，查看到公司主要供应商如下：</w:t>
            </w:r>
          </w:p>
          <w:p w14:paraId="58E7E766" w14:textId="15088F22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序号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</w:t>
            </w:r>
            <w:r w:rsidRPr="0007023C">
              <w:rPr>
                <w:rFonts w:hAnsi="宋体" w:hint="eastAsia"/>
                <w:szCs w:val="21"/>
              </w:rPr>
              <w:t>公司名称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</w:t>
            </w:r>
            <w:r w:rsidRPr="0007023C">
              <w:rPr>
                <w:rFonts w:hAnsi="宋体" w:hint="eastAsia"/>
                <w:szCs w:val="21"/>
              </w:rPr>
              <w:t>供应产品</w:t>
            </w:r>
          </w:p>
          <w:p w14:paraId="53A51EFA" w14:textId="205009D8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 xml:space="preserve">  </w:t>
            </w:r>
            <w:r w:rsidRPr="0007023C">
              <w:rPr>
                <w:rFonts w:hAnsi="宋体" w:hint="eastAsia"/>
                <w:szCs w:val="21"/>
              </w:rPr>
              <w:t>佛山市志梵金属制品有限公司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7023C">
              <w:rPr>
                <w:rFonts w:hAnsi="宋体" w:hint="eastAsia"/>
                <w:szCs w:val="21"/>
              </w:rPr>
              <w:t>铝材</w:t>
            </w:r>
          </w:p>
          <w:p w14:paraId="00A23E62" w14:textId="1B5198FE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2</w:t>
            </w:r>
            <w:r w:rsidRPr="0007023C">
              <w:rPr>
                <w:rFonts w:hAnsi="宋体" w:hint="eastAsia"/>
                <w:szCs w:val="21"/>
              </w:rPr>
              <w:t>江西荣伟实业有限公司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7023C">
              <w:rPr>
                <w:rFonts w:hAnsi="宋体" w:hint="eastAsia"/>
                <w:szCs w:val="21"/>
              </w:rPr>
              <w:t>镀锌板</w:t>
            </w:r>
          </w:p>
          <w:p w14:paraId="6B3FD5BE" w14:textId="588C02FF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3</w:t>
            </w:r>
            <w:r w:rsidRPr="0007023C">
              <w:rPr>
                <w:rFonts w:hAnsi="宋体" w:hint="eastAsia"/>
                <w:szCs w:val="21"/>
              </w:rPr>
              <w:t>吉安吉祥铝塑板业有限公司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7023C">
              <w:rPr>
                <w:rFonts w:hAnsi="宋体" w:hint="eastAsia"/>
                <w:szCs w:val="21"/>
              </w:rPr>
              <w:t>铝塑板</w:t>
            </w:r>
          </w:p>
          <w:p w14:paraId="0AF7D74F" w14:textId="0A9B5C2A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4</w:t>
            </w:r>
            <w:r w:rsidRPr="0007023C">
              <w:rPr>
                <w:rFonts w:hAnsi="宋体" w:hint="eastAsia"/>
                <w:szCs w:val="21"/>
              </w:rPr>
              <w:t>江西华瑞粉末涂料科技有限公司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7023C">
              <w:rPr>
                <w:rFonts w:hAnsi="宋体" w:hint="eastAsia"/>
                <w:szCs w:val="21"/>
              </w:rPr>
              <w:t>塑</w:t>
            </w:r>
            <w:r w:rsidRPr="0007023C">
              <w:rPr>
                <w:rFonts w:hAnsi="宋体" w:hint="eastAsia"/>
                <w:szCs w:val="21"/>
              </w:rPr>
              <w:t xml:space="preserve"> </w:t>
            </w:r>
            <w:r w:rsidRPr="0007023C">
              <w:rPr>
                <w:rFonts w:hAnsi="宋体" w:hint="eastAsia"/>
                <w:szCs w:val="21"/>
              </w:rPr>
              <w:t>粉</w:t>
            </w:r>
          </w:p>
          <w:p w14:paraId="610BA553" w14:textId="0B720CD7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5</w:t>
            </w:r>
            <w:r w:rsidRPr="0007023C">
              <w:rPr>
                <w:rFonts w:hAnsi="宋体" w:hint="eastAsia"/>
                <w:szCs w:val="21"/>
              </w:rPr>
              <w:t>金华市方力五金配件有限公司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7023C">
              <w:rPr>
                <w:rFonts w:hAnsi="宋体" w:hint="eastAsia"/>
                <w:szCs w:val="21"/>
              </w:rPr>
              <w:t>佛像</w:t>
            </w:r>
          </w:p>
          <w:p w14:paraId="16D240C4" w14:textId="3E15FE6B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6</w:t>
            </w:r>
            <w:r w:rsidRPr="0007023C">
              <w:rPr>
                <w:rFonts w:hAnsi="宋体" w:hint="eastAsia"/>
                <w:szCs w:val="21"/>
              </w:rPr>
              <w:t>新干县深宇能源有限公司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7023C">
              <w:rPr>
                <w:rFonts w:hAnsi="宋体" w:hint="eastAsia"/>
                <w:szCs w:val="21"/>
              </w:rPr>
              <w:t>然料颗粒</w:t>
            </w:r>
          </w:p>
          <w:p w14:paraId="1B0B49FD" w14:textId="5003839C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7</w:t>
            </w:r>
            <w:r w:rsidRPr="0007023C">
              <w:rPr>
                <w:rFonts w:hAnsi="宋体" w:hint="eastAsia"/>
                <w:szCs w:val="21"/>
              </w:rPr>
              <w:t>江西元一制冷设备集团有限公司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7023C">
              <w:rPr>
                <w:rFonts w:hAnsi="宋体" w:hint="eastAsia"/>
                <w:szCs w:val="21"/>
              </w:rPr>
              <w:t>冰棺</w:t>
            </w:r>
            <w:r w:rsidRPr="0007023C">
              <w:rPr>
                <w:rFonts w:hAnsi="宋体" w:hint="eastAsia"/>
                <w:szCs w:val="21"/>
              </w:rPr>
              <w:t>/</w:t>
            </w:r>
            <w:r w:rsidRPr="0007023C">
              <w:rPr>
                <w:rFonts w:hAnsi="宋体" w:hint="eastAsia"/>
                <w:szCs w:val="21"/>
              </w:rPr>
              <w:t>瞻仰台</w:t>
            </w:r>
            <w:r w:rsidRPr="0007023C">
              <w:rPr>
                <w:rFonts w:hAnsi="宋体" w:hint="eastAsia"/>
                <w:szCs w:val="21"/>
              </w:rPr>
              <w:t>/</w:t>
            </w:r>
            <w:r w:rsidRPr="0007023C">
              <w:rPr>
                <w:rFonts w:hAnsi="宋体" w:hint="eastAsia"/>
                <w:szCs w:val="21"/>
              </w:rPr>
              <w:t>八步云梯车</w:t>
            </w:r>
            <w:r w:rsidRPr="0007023C">
              <w:rPr>
                <w:rFonts w:hAnsi="宋体" w:hint="eastAsia"/>
                <w:szCs w:val="21"/>
              </w:rPr>
              <w:t>/</w:t>
            </w:r>
            <w:r w:rsidRPr="0007023C">
              <w:rPr>
                <w:rFonts w:hAnsi="宋体" w:hint="eastAsia"/>
                <w:szCs w:val="21"/>
              </w:rPr>
              <w:t>骨灰盒</w:t>
            </w:r>
          </w:p>
          <w:p w14:paraId="1B223DE3" w14:textId="4EC10F57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8</w:t>
            </w:r>
            <w:r w:rsidRPr="0007023C">
              <w:rPr>
                <w:rFonts w:hAnsi="宋体" w:hint="eastAsia"/>
                <w:szCs w:val="21"/>
              </w:rPr>
              <w:t>樟树市张家山纸品厂</w:t>
            </w:r>
            <w:r>
              <w:rPr>
                <w:rFonts w:hAnsi="宋体" w:hint="eastAsia"/>
                <w:szCs w:val="21"/>
              </w:rPr>
              <w:t>——</w:t>
            </w:r>
            <w:r w:rsidRPr="0007023C">
              <w:rPr>
                <w:rFonts w:hAnsi="宋体" w:hint="eastAsia"/>
                <w:szCs w:val="21"/>
              </w:rPr>
              <w:t>瓦楞纸</w:t>
            </w:r>
          </w:p>
          <w:p w14:paraId="0BACF22D" w14:textId="3A5ABF9C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9</w:t>
            </w:r>
            <w:r w:rsidRPr="0007023C">
              <w:rPr>
                <w:rFonts w:hAnsi="宋体" w:hint="eastAsia"/>
                <w:szCs w:val="21"/>
              </w:rPr>
              <w:t>樟树市华意五金店</w:t>
            </w:r>
            <w:r>
              <w:rPr>
                <w:rFonts w:hAnsi="宋体" w:hint="eastAsia"/>
                <w:szCs w:val="21"/>
              </w:rPr>
              <w:t>——</w:t>
            </w:r>
            <w:r w:rsidRPr="0007023C">
              <w:rPr>
                <w:rFonts w:hAnsi="宋体" w:hint="eastAsia"/>
                <w:szCs w:val="21"/>
              </w:rPr>
              <w:t>珍珠棉</w:t>
            </w:r>
          </w:p>
          <w:p w14:paraId="52C66428" w14:textId="4ED60E0F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10</w:t>
            </w:r>
            <w:r w:rsidRPr="0007023C">
              <w:rPr>
                <w:rFonts w:hAnsi="宋体" w:hint="eastAsia"/>
                <w:szCs w:val="21"/>
              </w:rPr>
              <w:t>南昌市新一派广告有限公司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7023C">
              <w:rPr>
                <w:rFonts w:hAnsi="宋体" w:hint="eastAsia"/>
                <w:szCs w:val="21"/>
              </w:rPr>
              <w:t>亚克力板</w:t>
            </w:r>
          </w:p>
          <w:p w14:paraId="497CF6F1" w14:textId="68362DE1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.</w:t>
            </w:r>
            <w:r w:rsidRPr="0007023C">
              <w:rPr>
                <w:rFonts w:hAnsi="宋体"/>
                <w:szCs w:val="21"/>
              </w:rPr>
              <w:t>.....</w:t>
            </w:r>
            <w:r w:rsidRPr="0007023C">
              <w:rPr>
                <w:rFonts w:hAnsi="宋体" w:hint="eastAsia"/>
                <w:szCs w:val="21"/>
              </w:rPr>
              <w:t>等等</w:t>
            </w:r>
          </w:p>
          <w:p w14:paraId="15BD8821" w14:textId="77777777" w:rsidR="00E8046C" w:rsidRPr="000221C0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查见“供方调查评价表”，对供应商的：工商注册文件及相关资质证明、生产设备、生产场地及环境设</w:t>
            </w:r>
            <w:r w:rsidRPr="000221C0">
              <w:rPr>
                <w:rFonts w:hAnsi="宋体" w:hint="eastAsia"/>
                <w:szCs w:val="21"/>
              </w:rPr>
              <w:lastRenderedPageBreak/>
              <w:t>施、技术力量和职工素质、检验机构及检测手段、有长期可靠的设备和原料供应、生产能力满足供货</w:t>
            </w:r>
            <w:r w:rsidRPr="000221C0">
              <w:rPr>
                <w:rFonts w:hAnsi="宋体" w:hint="eastAsia"/>
                <w:szCs w:val="21"/>
              </w:rPr>
              <w:t>/</w:t>
            </w:r>
            <w:r w:rsidRPr="000221C0"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14:paraId="231C042D" w14:textId="77777777" w:rsidR="00E8046C" w:rsidRPr="000221C0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抽见：</w:t>
            </w:r>
          </w:p>
          <w:p w14:paraId="1179AFDE" w14:textId="238330EF" w:rsidR="00E8046C" w:rsidRPr="000221C0" w:rsidRDefault="0007023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江西华瑞粉末涂料科技有限公司</w:t>
            </w:r>
            <w:r>
              <w:rPr>
                <w:rFonts w:hAnsi="宋体" w:hint="eastAsia"/>
                <w:szCs w:val="21"/>
              </w:rPr>
              <w:t>-</w:t>
            </w:r>
            <w:r w:rsidRPr="0007023C">
              <w:rPr>
                <w:rFonts w:hAnsi="宋体" w:hint="eastAsia"/>
                <w:szCs w:val="21"/>
              </w:rPr>
              <w:t>塑</w:t>
            </w:r>
            <w:r w:rsidRPr="0007023C">
              <w:rPr>
                <w:rFonts w:hAnsi="宋体" w:hint="eastAsia"/>
                <w:szCs w:val="21"/>
              </w:rPr>
              <w:t xml:space="preserve"> </w:t>
            </w:r>
            <w:r w:rsidRPr="0007023C">
              <w:rPr>
                <w:rFonts w:hAnsi="宋体" w:hint="eastAsia"/>
                <w:szCs w:val="21"/>
              </w:rPr>
              <w:t>粉</w:t>
            </w:r>
            <w:r w:rsidR="00E8046C" w:rsidRPr="000221C0">
              <w:rPr>
                <w:rFonts w:hAnsi="宋体" w:hint="eastAsia"/>
                <w:szCs w:val="21"/>
              </w:rPr>
              <w:t>等</w:t>
            </w:r>
            <w:r w:rsidR="00E8046C" w:rsidRPr="000221C0">
              <w:rPr>
                <w:rFonts w:hAnsi="宋体" w:hint="eastAsia"/>
                <w:szCs w:val="21"/>
              </w:rPr>
              <w:t>-</w:t>
            </w:r>
            <w:r w:rsidR="00E8046C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07023C">
              <w:rPr>
                <w:rFonts w:hint="eastAsia"/>
              </w:rPr>
              <w:t>聂军平</w:t>
            </w:r>
            <w:r w:rsidR="00E8046C" w:rsidRPr="000221C0">
              <w:rPr>
                <w:rFonts w:hAnsi="宋体" w:hint="eastAsia"/>
                <w:szCs w:val="21"/>
              </w:rPr>
              <w:t>；</w:t>
            </w:r>
          </w:p>
          <w:p w14:paraId="045C9DC9" w14:textId="4FB74208" w:rsidR="00E8046C" w:rsidRPr="000221C0" w:rsidRDefault="0007023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江西荣伟实业有限公司</w:t>
            </w:r>
            <w:r>
              <w:rPr>
                <w:rFonts w:hAnsi="宋体" w:hint="eastAsia"/>
                <w:szCs w:val="21"/>
              </w:rPr>
              <w:t>-</w:t>
            </w:r>
            <w:r w:rsidRPr="0007023C">
              <w:rPr>
                <w:rFonts w:hAnsi="宋体" w:hint="eastAsia"/>
                <w:szCs w:val="21"/>
              </w:rPr>
              <w:t>镀锌板</w:t>
            </w:r>
            <w:r w:rsidR="00E8046C" w:rsidRPr="000221C0">
              <w:rPr>
                <w:rFonts w:hAnsi="宋体" w:hint="eastAsia"/>
                <w:szCs w:val="21"/>
              </w:rPr>
              <w:t>-</w:t>
            </w:r>
            <w:r w:rsidR="00E8046C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07023C">
              <w:rPr>
                <w:rFonts w:hint="eastAsia"/>
              </w:rPr>
              <w:t>聂军平</w:t>
            </w:r>
            <w:r w:rsidR="00E8046C" w:rsidRPr="000221C0">
              <w:rPr>
                <w:rFonts w:hAnsi="宋体" w:hint="eastAsia"/>
                <w:szCs w:val="21"/>
              </w:rPr>
              <w:t>；</w:t>
            </w:r>
          </w:p>
          <w:p w14:paraId="701DDC18" w14:textId="19A73A14" w:rsidR="00E8046C" w:rsidRDefault="0007023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佛山市志梵金属制品有限公司</w:t>
            </w:r>
            <w:r>
              <w:rPr>
                <w:rFonts w:hAnsi="宋体" w:hint="eastAsia"/>
                <w:szCs w:val="21"/>
              </w:rPr>
              <w:t>-</w:t>
            </w:r>
            <w:r w:rsidRPr="0007023C">
              <w:rPr>
                <w:rFonts w:hAnsi="宋体" w:hint="eastAsia"/>
                <w:szCs w:val="21"/>
              </w:rPr>
              <w:t>铝材</w:t>
            </w:r>
            <w:r w:rsidR="00E8046C" w:rsidRPr="000221C0">
              <w:rPr>
                <w:rFonts w:hAnsi="宋体" w:hint="eastAsia"/>
                <w:szCs w:val="21"/>
              </w:rPr>
              <w:t>等</w:t>
            </w:r>
            <w:r w:rsidR="00E8046C" w:rsidRPr="000221C0">
              <w:rPr>
                <w:rFonts w:hAnsi="宋体" w:hint="eastAsia"/>
                <w:szCs w:val="21"/>
              </w:rPr>
              <w:t>-</w:t>
            </w:r>
            <w:r w:rsidR="00E8046C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07023C">
              <w:rPr>
                <w:rFonts w:hint="eastAsia"/>
              </w:rPr>
              <w:t>聂军平</w:t>
            </w:r>
            <w:r w:rsidR="00E8046C" w:rsidRPr="000221C0">
              <w:rPr>
                <w:rFonts w:hAnsi="宋体" w:hint="eastAsia"/>
                <w:szCs w:val="21"/>
              </w:rPr>
              <w:t>；</w:t>
            </w:r>
          </w:p>
          <w:p w14:paraId="03F6FB06" w14:textId="6B133216" w:rsidR="00A85ADE" w:rsidRDefault="0007023C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江西元一制冷设备集团有限公司</w:t>
            </w:r>
            <w:r>
              <w:rPr>
                <w:rFonts w:hAnsi="宋体" w:hint="eastAsia"/>
                <w:szCs w:val="21"/>
              </w:rPr>
              <w:t>-</w:t>
            </w:r>
            <w:r w:rsidRPr="0007023C">
              <w:rPr>
                <w:rFonts w:hAnsi="宋体" w:hint="eastAsia"/>
                <w:szCs w:val="21"/>
              </w:rPr>
              <w:t>骨灰盒、水晶棺、瞻仰台</w:t>
            </w:r>
            <w:r>
              <w:rPr>
                <w:rFonts w:hAnsi="宋体" w:hint="eastAsia"/>
                <w:szCs w:val="21"/>
              </w:rPr>
              <w:t>等</w:t>
            </w:r>
            <w:r w:rsidR="00A85ADE" w:rsidRPr="000221C0">
              <w:rPr>
                <w:rFonts w:hAnsi="宋体" w:hint="eastAsia"/>
                <w:szCs w:val="21"/>
              </w:rPr>
              <w:t>-</w:t>
            </w:r>
            <w:r w:rsidR="00A85ADE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07023C">
              <w:rPr>
                <w:rFonts w:hint="eastAsia"/>
              </w:rPr>
              <w:t>聂军平</w:t>
            </w:r>
            <w:r w:rsidR="00A85ADE" w:rsidRPr="000221C0">
              <w:rPr>
                <w:rFonts w:hAnsi="宋体" w:hint="eastAsia"/>
                <w:szCs w:val="21"/>
              </w:rPr>
              <w:t>；</w:t>
            </w:r>
          </w:p>
          <w:p w14:paraId="449167C6" w14:textId="77777777" w:rsidR="00E8046C" w:rsidRPr="000221C0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查见“合格供应商名录”，登记了经评价合格的供应商的原材料名称、联系人电话、地址等信息，上述</w:t>
            </w:r>
            <w:r>
              <w:rPr>
                <w:rFonts w:hAnsi="宋体" w:hint="eastAsia"/>
                <w:szCs w:val="21"/>
              </w:rPr>
              <w:t>供应商</w:t>
            </w:r>
            <w:r w:rsidRPr="000221C0">
              <w:rPr>
                <w:rFonts w:hAnsi="宋体" w:hint="eastAsia"/>
                <w:szCs w:val="21"/>
              </w:rPr>
              <w:t>均在合格供方名录之内。</w:t>
            </w:r>
          </w:p>
          <w:p w14:paraId="5576DDE9" w14:textId="5C98A9A7" w:rsidR="00A85ADE" w:rsidRPr="00A85ADE" w:rsidRDefault="00A85ADE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t>提供</w:t>
            </w:r>
            <w:r w:rsidR="00984D26">
              <w:rPr>
                <w:rFonts w:hAnsi="宋体" w:hint="eastAsia"/>
                <w:szCs w:val="21"/>
              </w:rPr>
              <w:t>了各原材料</w:t>
            </w:r>
            <w:r w:rsidRPr="00A85ADE">
              <w:rPr>
                <w:rFonts w:hAnsi="宋体" w:hint="eastAsia"/>
                <w:szCs w:val="21"/>
              </w:rPr>
              <w:t>采购</w:t>
            </w:r>
            <w:r w:rsidR="00984D26">
              <w:rPr>
                <w:rFonts w:hAnsi="宋体" w:hint="eastAsia"/>
                <w:szCs w:val="21"/>
              </w:rPr>
              <w:t>合同</w:t>
            </w:r>
            <w:r w:rsidR="00984D26">
              <w:rPr>
                <w:rFonts w:hAnsi="宋体" w:hint="eastAsia"/>
                <w:szCs w:val="21"/>
              </w:rPr>
              <w:t>/</w:t>
            </w:r>
            <w:r w:rsidR="00984D26">
              <w:rPr>
                <w:rFonts w:hAnsi="宋体" w:hint="eastAsia"/>
                <w:szCs w:val="21"/>
              </w:rPr>
              <w:t>订单</w:t>
            </w:r>
            <w:r w:rsidR="00984D26">
              <w:rPr>
                <w:rFonts w:hAnsi="宋体" w:hint="eastAsia"/>
                <w:szCs w:val="21"/>
              </w:rPr>
              <w:t>/</w:t>
            </w:r>
            <w:r w:rsidRPr="00A85ADE">
              <w:rPr>
                <w:rFonts w:hAnsi="宋体" w:hint="eastAsia"/>
                <w:szCs w:val="21"/>
              </w:rPr>
              <w:t>入库单，抽见：</w:t>
            </w:r>
          </w:p>
          <w:p w14:paraId="4C2C1B92" w14:textId="7A1D7ACF" w:rsidR="00A85ADE" w:rsidRPr="00A85ADE" w:rsidRDefault="001729CB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佛山市志梵金属制品有限公司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7023C">
              <w:rPr>
                <w:rFonts w:hAnsi="宋体" w:hint="eastAsia"/>
                <w:szCs w:val="21"/>
              </w:rPr>
              <w:t>铝材</w:t>
            </w:r>
            <w:r w:rsidRPr="000221C0">
              <w:rPr>
                <w:rFonts w:hAnsi="宋体" w:hint="eastAsia"/>
                <w:szCs w:val="21"/>
              </w:rPr>
              <w:t>等</w:t>
            </w:r>
            <w:r w:rsidR="00984D26">
              <w:rPr>
                <w:rFonts w:hAnsi="宋体" w:hint="eastAsia"/>
                <w:szCs w:val="21"/>
              </w:rPr>
              <w:t>——</w:t>
            </w:r>
            <w:r w:rsidR="00A85ADE" w:rsidRPr="00A85ADE">
              <w:rPr>
                <w:rFonts w:hAnsi="宋体" w:hint="eastAsia"/>
                <w:szCs w:val="21"/>
              </w:rPr>
              <w:t>202</w:t>
            </w:r>
            <w:r w:rsidR="00A85ADE">
              <w:rPr>
                <w:rFonts w:hAnsi="宋体"/>
                <w:szCs w:val="21"/>
              </w:rPr>
              <w:t>2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4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14</w:t>
            </w:r>
          </w:p>
          <w:p w14:paraId="532A8768" w14:textId="536254C3" w:rsidR="00A85ADE" w:rsidRDefault="001729CB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江西荣伟实业有限公司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7023C">
              <w:rPr>
                <w:rFonts w:hAnsi="宋体" w:hint="eastAsia"/>
                <w:szCs w:val="21"/>
              </w:rPr>
              <w:t>镀锌板</w:t>
            </w:r>
            <w:r w:rsidR="00984D26">
              <w:rPr>
                <w:rFonts w:hAnsi="宋体" w:hint="eastAsia"/>
                <w:szCs w:val="21"/>
              </w:rPr>
              <w:t>——</w:t>
            </w:r>
            <w:r w:rsidR="00A85ADE" w:rsidRPr="00A85ADE">
              <w:rPr>
                <w:rFonts w:hAnsi="宋体" w:hint="eastAsia"/>
                <w:szCs w:val="21"/>
              </w:rPr>
              <w:t>202</w:t>
            </w:r>
            <w:r w:rsidR="00A85ADE">
              <w:rPr>
                <w:rFonts w:hAnsi="宋体"/>
                <w:szCs w:val="21"/>
              </w:rPr>
              <w:t>2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10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 w:rsidR="00984D26">
              <w:rPr>
                <w:rFonts w:hAnsi="宋体"/>
                <w:szCs w:val="21"/>
              </w:rPr>
              <w:t>1</w:t>
            </w:r>
            <w:r>
              <w:rPr>
                <w:rFonts w:hAnsi="宋体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022.11.4</w:t>
            </w:r>
            <w:r w:rsidR="00A85ADE" w:rsidRPr="00A85ADE">
              <w:rPr>
                <w:rFonts w:hAnsi="宋体" w:hint="eastAsia"/>
                <w:szCs w:val="21"/>
              </w:rPr>
              <w:t>；</w:t>
            </w:r>
          </w:p>
          <w:p w14:paraId="735C1284" w14:textId="7C6B4250" w:rsidR="00984D26" w:rsidRPr="00A85ADE" w:rsidRDefault="001729CB" w:rsidP="00984D2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江西华瑞粉末涂料科技有限公司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7023C">
              <w:rPr>
                <w:rFonts w:hAnsi="宋体" w:hint="eastAsia"/>
                <w:szCs w:val="21"/>
              </w:rPr>
              <w:t>塑粉</w:t>
            </w:r>
            <w:r w:rsidR="00984D26">
              <w:rPr>
                <w:rFonts w:hAnsi="宋体" w:hint="eastAsia"/>
                <w:szCs w:val="21"/>
              </w:rPr>
              <w:t>——</w:t>
            </w:r>
            <w:r w:rsidR="00984D26" w:rsidRPr="00A85ADE">
              <w:rPr>
                <w:rFonts w:hAnsi="宋体" w:hint="eastAsia"/>
                <w:szCs w:val="21"/>
              </w:rPr>
              <w:t>202</w:t>
            </w:r>
            <w:r w:rsidR="00984D26">
              <w:rPr>
                <w:rFonts w:hAnsi="宋体"/>
                <w:szCs w:val="21"/>
              </w:rPr>
              <w:t>2</w:t>
            </w:r>
            <w:r w:rsidR="00984D26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10</w:t>
            </w:r>
            <w:r w:rsidR="00984D26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20</w:t>
            </w:r>
          </w:p>
          <w:p w14:paraId="6C9C3994" w14:textId="7A0BCCC3" w:rsidR="00A85ADE" w:rsidRPr="00A85ADE" w:rsidRDefault="001729CB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江西荣伟实业有限公司</w:t>
            </w:r>
            <w:r>
              <w:rPr>
                <w:rFonts w:hAnsi="宋体" w:hint="eastAsia"/>
                <w:szCs w:val="21"/>
              </w:rPr>
              <w:t>——铝塑板</w:t>
            </w:r>
            <w:r w:rsidR="00A85ADE" w:rsidRPr="00A85ADE">
              <w:rPr>
                <w:rFonts w:hAnsi="宋体" w:hint="eastAsia"/>
                <w:szCs w:val="21"/>
              </w:rPr>
              <w:t>——</w:t>
            </w:r>
            <w:r w:rsidR="00A85ADE" w:rsidRPr="00A85ADE">
              <w:rPr>
                <w:rFonts w:hAnsi="宋体" w:hint="eastAsia"/>
                <w:szCs w:val="21"/>
              </w:rPr>
              <w:t>2022.</w:t>
            </w:r>
            <w:r>
              <w:rPr>
                <w:rFonts w:hAnsi="宋体"/>
                <w:szCs w:val="21"/>
              </w:rPr>
              <w:t>6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6</w:t>
            </w:r>
          </w:p>
          <w:p w14:paraId="16D14525" w14:textId="44535F0A" w:rsidR="00A85ADE" w:rsidRDefault="001729CB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宁波大拇指锁具有限公司</w:t>
            </w:r>
            <w:r w:rsidR="00A85ADE" w:rsidRPr="00A85ADE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锁</w:t>
            </w:r>
            <w:r w:rsidR="00FC0DAA">
              <w:rPr>
                <w:rFonts w:hAnsi="宋体" w:hint="eastAsia"/>
                <w:szCs w:val="21"/>
              </w:rPr>
              <w:t>——</w:t>
            </w:r>
            <w:r w:rsidR="00A85ADE" w:rsidRPr="00A85ADE">
              <w:rPr>
                <w:rFonts w:hAnsi="宋体" w:hint="eastAsia"/>
                <w:szCs w:val="21"/>
              </w:rPr>
              <w:t>202</w:t>
            </w:r>
            <w:r w:rsidR="00FC0DAA">
              <w:rPr>
                <w:rFonts w:hAnsi="宋体"/>
                <w:szCs w:val="21"/>
              </w:rPr>
              <w:t>2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12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01</w:t>
            </w:r>
            <w:r w:rsidR="00A85ADE" w:rsidRPr="00A85ADE">
              <w:rPr>
                <w:rFonts w:hAnsi="宋体" w:hint="eastAsia"/>
                <w:szCs w:val="21"/>
              </w:rPr>
              <w:t>；</w:t>
            </w:r>
          </w:p>
          <w:p w14:paraId="4D71E9A9" w14:textId="71AEB299" w:rsidR="003C3AA7" w:rsidRPr="003C3AA7" w:rsidRDefault="003C3AA7" w:rsidP="003C3AA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3C3AA7">
              <w:rPr>
                <w:rFonts w:hAnsi="宋体" w:hint="eastAsia"/>
                <w:szCs w:val="21"/>
              </w:rPr>
              <w:t>江西元一制冷设备集团有限公司——骨灰盒、瞻仰台、水晶棺、牌位架——</w:t>
            </w:r>
            <w:r w:rsidRPr="003C3AA7">
              <w:rPr>
                <w:rFonts w:hAnsi="宋体"/>
                <w:szCs w:val="21"/>
              </w:rPr>
              <w:t>2022.4.7</w:t>
            </w:r>
          </w:p>
          <w:p w14:paraId="674E21CB" w14:textId="7785423A" w:rsidR="00FC0DAA" w:rsidRPr="000221C0" w:rsidRDefault="00A85ADE" w:rsidP="00FC0DA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t>以上采购单均明确了物料名称、型号、规格、单位、数量、金额等；</w:t>
            </w:r>
            <w:r w:rsidR="00FC0DAA" w:rsidRPr="000221C0">
              <w:rPr>
                <w:rFonts w:hAnsi="宋体"/>
                <w:szCs w:val="21"/>
              </w:rPr>
              <w:t>提供给外部供方的信息表述清晰、</w:t>
            </w:r>
            <w:r w:rsidR="00FC0DAA" w:rsidRPr="000221C0">
              <w:rPr>
                <w:rFonts w:hAnsi="宋体"/>
                <w:szCs w:val="21"/>
              </w:rPr>
              <w:lastRenderedPageBreak/>
              <w:t>充分，但</w:t>
            </w:r>
            <w:r w:rsidR="00FC0DAA" w:rsidRPr="000221C0">
              <w:rPr>
                <w:rFonts w:hAnsi="宋体" w:hint="eastAsia"/>
                <w:szCs w:val="21"/>
              </w:rPr>
              <w:t>采购合同中未明确安全和环保相关内容，交流；</w:t>
            </w:r>
          </w:p>
          <w:p w14:paraId="1190599C" w14:textId="6DE027FC" w:rsidR="003C3AA7" w:rsidRPr="003C3AA7" w:rsidRDefault="003C3AA7" w:rsidP="003C3AA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3C3AA7">
              <w:rPr>
                <w:rFonts w:hAnsi="宋体" w:hint="eastAsia"/>
                <w:szCs w:val="21"/>
              </w:rPr>
              <w:t>本公司外包过程：亚克力、铝塑板、钢板等</w:t>
            </w:r>
            <w:r>
              <w:rPr>
                <w:rFonts w:hAnsi="宋体" w:hint="eastAsia"/>
                <w:szCs w:val="21"/>
              </w:rPr>
              <w:t>材料</w:t>
            </w:r>
            <w:r w:rsidRPr="003C3AA7">
              <w:rPr>
                <w:rFonts w:hAnsi="宋体" w:hint="eastAsia"/>
                <w:szCs w:val="21"/>
              </w:rPr>
              <w:t>打印工序，在材料上打印二十四孝等图案，按客户需求进行，供应商为：樟树市凯盛装饰材料厂，查有签订合同，加工产品进厂时进行来料检验，产品质量稳定。</w:t>
            </w:r>
          </w:p>
          <w:p w14:paraId="21EE4538" w14:textId="682DBD8A" w:rsidR="00E8046C" w:rsidRPr="003C3AA7" w:rsidRDefault="00E8046C" w:rsidP="003C3AA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提供“进货检验记录”，采购产品验证通常采取查验产品外观、</w:t>
            </w:r>
            <w:r w:rsidR="00EE3EBF">
              <w:rPr>
                <w:rFonts w:hAnsi="宋体" w:hint="eastAsia"/>
                <w:szCs w:val="21"/>
              </w:rPr>
              <w:t>性能、查看供应商出货报告及材质证明资料等</w:t>
            </w:r>
            <w:r w:rsidRPr="000221C0">
              <w:rPr>
                <w:rFonts w:hAnsi="宋体" w:hint="eastAsia"/>
                <w:szCs w:val="21"/>
              </w:rPr>
              <w:t>方式，具体详见生产部审核记录。</w:t>
            </w:r>
          </w:p>
          <w:p w14:paraId="7AD575D9" w14:textId="0EB2304A" w:rsidR="007D0049" w:rsidRDefault="007D0049" w:rsidP="00FC0DA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</w:p>
        </w:tc>
        <w:tc>
          <w:tcPr>
            <w:tcW w:w="1585" w:type="dxa"/>
          </w:tcPr>
          <w:p w14:paraId="6A1704D5" w14:textId="2BECCDDE" w:rsidR="007D0049" w:rsidRDefault="00EE3EBF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22C12F90" w14:textId="77777777">
        <w:trPr>
          <w:trHeight w:val="446"/>
        </w:trPr>
        <w:tc>
          <w:tcPr>
            <w:tcW w:w="2032" w:type="dxa"/>
          </w:tcPr>
          <w:p w14:paraId="6AB0308F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088" w:type="dxa"/>
          </w:tcPr>
          <w:p w14:paraId="0443C86D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06D8E60F" w14:textId="77777777" w:rsidR="00DC5C5D" w:rsidRPr="00DC5C5D" w:rsidRDefault="00DC5C5D" w:rsidP="00DC5C5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C5C5D">
              <w:rPr>
                <w:rFonts w:hAnsi="宋体" w:hint="eastAsia"/>
                <w:szCs w:val="21"/>
              </w:rPr>
              <w:t>编制了《应急准备和响应控制程序》，确定的紧急情况有：火灾、触电等。</w:t>
            </w:r>
          </w:p>
          <w:p w14:paraId="49FE7503" w14:textId="05DFB1ED" w:rsidR="00DC5C5D" w:rsidRPr="00DC5C5D" w:rsidRDefault="00DC5C5D" w:rsidP="00DC5C5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C5C5D">
              <w:rPr>
                <w:rFonts w:hAnsi="宋体" w:hint="eastAsia"/>
                <w:szCs w:val="21"/>
              </w:rPr>
              <w:t>应急设施配置：在</w:t>
            </w:r>
            <w:r w:rsidR="00C32DF2">
              <w:rPr>
                <w:rFonts w:hAnsi="宋体" w:hint="eastAsia"/>
                <w:szCs w:val="21"/>
              </w:rPr>
              <w:t>采购</w:t>
            </w:r>
            <w:r w:rsidRPr="00DC5C5D">
              <w:rPr>
                <w:rFonts w:hAnsi="宋体" w:hint="eastAsia"/>
                <w:szCs w:val="21"/>
              </w:rPr>
              <w:t>部区域内均配备了灭火器等消防设施，均在有效期内，状态良好。</w:t>
            </w:r>
          </w:p>
          <w:p w14:paraId="41DBCA55" w14:textId="016CA21E" w:rsidR="00DC5C5D" w:rsidRDefault="00DC5C5D" w:rsidP="00DC5C5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采购</w:t>
            </w:r>
            <w:r w:rsidRPr="00DC5C5D">
              <w:rPr>
                <w:rFonts w:hAnsi="宋体" w:hint="eastAsia"/>
                <w:szCs w:val="21"/>
              </w:rPr>
              <w:t>部有参加公司</w:t>
            </w:r>
            <w:r>
              <w:rPr>
                <w:rFonts w:hAnsi="宋体" w:hint="eastAsia"/>
                <w:szCs w:val="21"/>
              </w:rPr>
              <w:t>公司</w:t>
            </w:r>
            <w:r w:rsidRPr="00897648">
              <w:rPr>
                <w:rFonts w:hAnsi="宋体"/>
                <w:szCs w:val="21"/>
              </w:rPr>
              <w:t>组织的触电、火灾等应急救援演练</w:t>
            </w:r>
            <w:r w:rsidRPr="00DC5C5D">
              <w:rPr>
                <w:rFonts w:hAnsi="宋体" w:hint="eastAsia"/>
                <w:szCs w:val="21"/>
              </w:rPr>
              <w:t>。</w:t>
            </w:r>
          </w:p>
          <w:p w14:paraId="2E9D05B0" w14:textId="77777777" w:rsidR="00DC5C5D" w:rsidRPr="00897648" w:rsidRDefault="00DC5C5D" w:rsidP="00DC5C5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巡视</w:t>
            </w:r>
            <w:r>
              <w:rPr>
                <w:rFonts w:hAnsi="宋体" w:hint="eastAsia"/>
                <w:szCs w:val="21"/>
              </w:rPr>
              <w:t>查看到</w:t>
            </w:r>
            <w:r w:rsidRPr="00897648">
              <w:rPr>
                <w:rFonts w:hAnsi="宋体"/>
                <w:szCs w:val="21"/>
              </w:rPr>
              <w:t>办公室、仓库有灭火器，均有效。</w:t>
            </w:r>
          </w:p>
          <w:p w14:paraId="376CB558" w14:textId="75EBCD0A" w:rsidR="007D0049" w:rsidRPr="00DC5C5D" w:rsidRDefault="00DC5C5D" w:rsidP="00DC5C5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C5C5D">
              <w:rPr>
                <w:rFonts w:hAnsi="宋体" w:hint="eastAsia"/>
                <w:szCs w:val="21"/>
              </w:rPr>
              <w:t>自体系运行以来尚未发生紧急情况。</w:t>
            </w:r>
            <w:r w:rsidR="00205363"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6075D033" w14:textId="0A20F233" w:rsidR="007D0049" w:rsidRDefault="00EE3EBF">
            <w:r>
              <w:rPr>
                <w:rFonts w:hint="eastAsia"/>
              </w:rPr>
              <w:t>符合</w:t>
            </w:r>
          </w:p>
        </w:tc>
      </w:tr>
    </w:tbl>
    <w:p w14:paraId="684A6487" w14:textId="77777777" w:rsidR="007D0049" w:rsidRDefault="007D0049"/>
    <w:p w14:paraId="08FF783F" w14:textId="77777777" w:rsidR="007D0049" w:rsidRDefault="007D0049"/>
    <w:p w14:paraId="4BB4BD43" w14:textId="77777777" w:rsidR="007D0049" w:rsidRDefault="0026476A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D0049" w:rsidSect="007D004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A2F6" w14:textId="77777777" w:rsidR="00414015" w:rsidRDefault="00414015" w:rsidP="007D0049">
      <w:r>
        <w:separator/>
      </w:r>
    </w:p>
  </w:endnote>
  <w:endnote w:type="continuationSeparator" w:id="0">
    <w:p w14:paraId="4D4C6162" w14:textId="77777777" w:rsidR="00414015" w:rsidRDefault="00414015" w:rsidP="007D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36233D9" w14:textId="77777777" w:rsidR="007D0049" w:rsidRDefault="007D004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647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6BEF44" w14:textId="77777777" w:rsidR="007D0049" w:rsidRDefault="007D00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A6C1" w14:textId="77777777" w:rsidR="00414015" w:rsidRDefault="00414015" w:rsidP="007D0049">
      <w:r>
        <w:separator/>
      </w:r>
    </w:p>
  </w:footnote>
  <w:footnote w:type="continuationSeparator" w:id="0">
    <w:p w14:paraId="4B4EC5A2" w14:textId="77777777" w:rsidR="00414015" w:rsidRDefault="00414015" w:rsidP="007D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8CBC" w14:textId="77777777" w:rsidR="005D7AFE" w:rsidRDefault="005D7AFE" w:rsidP="005D7AFE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427F3" wp14:editId="344D5EC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CBBC5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3AA51E84" w14:textId="77777777" w:rsidR="005D7AFE" w:rsidRDefault="005D7AFE" w:rsidP="005D7A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73FFE2" w14:textId="77777777" w:rsidR="005D7AFE" w:rsidRDefault="005D7AFE" w:rsidP="005D7AFE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0838D967" w14:textId="77777777" w:rsidR="007D0049" w:rsidRPr="005D7AFE" w:rsidRDefault="007D0049" w:rsidP="005D7AFE">
    <w:pPr>
      <w:pStyle w:val="a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049"/>
    <w:rsid w:val="00030C15"/>
    <w:rsid w:val="0007023C"/>
    <w:rsid w:val="00126CC9"/>
    <w:rsid w:val="001729CB"/>
    <w:rsid w:val="00205363"/>
    <w:rsid w:val="0026476A"/>
    <w:rsid w:val="003662F7"/>
    <w:rsid w:val="00383139"/>
    <w:rsid w:val="003C3AA7"/>
    <w:rsid w:val="00414015"/>
    <w:rsid w:val="005057A6"/>
    <w:rsid w:val="00583E64"/>
    <w:rsid w:val="00587359"/>
    <w:rsid w:val="005D7AFE"/>
    <w:rsid w:val="006D64A0"/>
    <w:rsid w:val="007342AB"/>
    <w:rsid w:val="007C0CD8"/>
    <w:rsid w:val="007D0049"/>
    <w:rsid w:val="007F2A10"/>
    <w:rsid w:val="0093717F"/>
    <w:rsid w:val="009401E2"/>
    <w:rsid w:val="00984D26"/>
    <w:rsid w:val="00987576"/>
    <w:rsid w:val="009B076E"/>
    <w:rsid w:val="00A056F6"/>
    <w:rsid w:val="00A85ADE"/>
    <w:rsid w:val="00A97128"/>
    <w:rsid w:val="00B47160"/>
    <w:rsid w:val="00C26E7A"/>
    <w:rsid w:val="00C32DF2"/>
    <w:rsid w:val="00C70F85"/>
    <w:rsid w:val="00D020B0"/>
    <w:rsid w:val="00D40FC5"/>
    <w:rsid w:val="00DB30C0"/>
    <w:rsid w:val="00DC5C5D"/>
    <w:rsid w:val="00E410C6"/>
    <w:rsid w:val="00E508D8"/>
    <w:rsid w:val="00E8046C"/>
    <w:rsid w:val="00EA52C4"/>
    <w:rsid w:val="00EC0168"/>
    <w:rsid w:val="00ED4BFD"/>
    <w:rsid w:val="00EE2E90"/>
    <w:rsid w:val="00EE3EBF"/>
    <w:rsid w:val="00F10BCF"/>
    <w:rsid w:val="00FC0DAA"/>
    <w:rsid w:val="13365538"/>
    <w:rsid w:val="220D1065"/>
    <w:rsid w:val="24D91B94"/>
    <w:rsid w:val="337B0621"/>
    <w:rsid w:val="4915250C"/>
    <w:rsid w:val="69CD4B53"/>
    <w:rsid w:val="6BDF7616"/>
    <w:rsid w:val="6E70799D"/>
    <w:rsid w:val="7369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448F0FA5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7023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7D0049"/>
    <w:pPr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sid w:val="007D00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D0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7D0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004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 字符"/>
    <w:basedOn w:val="a1"/>
    <w:link w:val="a0"/>
    <w:uiPriority w:val="99"/>
    <w:semiHidden/>
    <w:rsid w:val="00A85A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475</Words>
  <Characters>2710</Characters>
  <Application>Microsoft Office Word</Application>
  <DocSecurity>0</DocSecurity>
  <Lines>22</Lines>
  <Paragraphs>6</Paragraphs>
  <ScaleCrop>false</ScaleCrop>
  <Company>china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42</cp:revision>
  <dcterms:created xsi:type="dcterms:W3CDTF">2015-06-17T12:51:00Z</dcterms:created>
  <dcterms:modified xsi:type="dcterms:W3CDTF">2022-12-13T07:18:00Z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