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9A794" w14:textId="77777777" w:rsidR="00AF5D96" w:rsidRDefault="00000000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8"/>
        <w:gridCol w:w="1202"/>
        <w:gridCol w:w="10634"/>
        <w:gridCol w:w="955"/>
      </w:tblGrid>
      <w:tr w:rsidR="00AF5D96" w14:paraId="159375BE" w14:textId="77777777">
        <w:tc>
          <w:tcPr>
            <w:tcW w:w="1918" w:type="dxa"/>
            <w:vMerge w:val="restart"/>
            <w:vAlign w:val="center"/>
          </w:tcPr>
          <w:p w14:paraId="49BEB899" w14:textId="77777777" w:rsidR="00AF5D96" w:rsidRDefault="00000000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14:paraId="34BCABA3" w14:textId="77777777" w:rsidR="00AF5D96" w:rsidRDefault="00000000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1202" w:type="dxa"/>
            <w:vMerge w:val="restart"/>
            <w:vAlign w:val="center"/>
          </w:tcPr>
          <w:p w14:paraId="45114ED3" w14:textId="77777777" w:rsidR="00AF5D96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14:paraId="4409E0D9" w14:textId="77777777" w:rsidR="00AF5D96" w:rsidRDefault="00000000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634" w:type="dxa"/>
            <w:vAlign w:val="center"/>
          </w:tcPr>
          <w:p w14:paraId="4A03C9C3" w14:textId="3FAFB509" w:rsidR="00AF5D96" w:rsidRDefault="00000000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r w:rsidR="00AA6F1C">
              <w:rPr>
                <w:rFonts w:hint="eastAsia"/>
                <w:sz w:val="24"/>
                <w:szCs w:val="24"/>
              </w:rPr>
              <w:t>行政部</w:t>
            </w:r>
            <w:r>
              <w:rPr>
                <w:rFonts w:hint="eastAsia"/>
                <w:sz w:val="24"/>
                <w:szCs w:val="24"/>
              </w:rPr>
              <w:t xml:space="preserve">           </w:t>
            </w:r>
            <w:r w:rsidR="00AA6F1C"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主管领导</w:t>
            </w:r>
            <w:r w:rsidR="00AA6F1C"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陪同人员：</w:t>
            </w:r>
            <w:r w:rsidR="00AA6F1C" w:rsidRPr="00AA6F1C">
              <w:rPr>
                <w:rFonts w:hint="eastAsia"/>
                <w:sz w:val="24"/>
                <w:szCs w:val="24"/>
              </w:rPr>
              <w:t>熊晓萍</w:t>
            </w:r>
          </w:p>
        </w:tc>
        <w:tc>
          <w:tcPr>
            <w:tcW w:w="955" w:type="dxa"/>
            <w:vMerge w:val="restart"/>
            <w:vAlign w:val="center"/>
          </w:tcPr>
          <w:p w14:paraId="0E600B05" w14:textId="77777777" w:rsidR="00AF5D96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 w:rsidR="00AF5D96" w14:paraId="5B25DE22" w14:textId="77777777">
        <w:tc>
          <w:tcPr>
            <w:tcW w:w="1918" w:type="dxa"/>
            <w:vMerge/>
            <w:vAlign w:val="center"/>
          </w:tcPr>
          <w:p w14:paraId="5518B2F8" w14:textId="77777777" w:rsidR="00AF5D96" w:rsidRDefault="00AF5D96"/>
        </w:tc>
        <w:tc>
          <w:tcPr>
            <w:tcW w:w="1202" w:type="dxa"/>
            <w:vMerge/>
            <w:vAlign w:val="center"/>
          </w:tcPr>
          <w:p w14:paraId="2F96AFBB" w14:textId="77777777" w:rsidR="00AF5D96" w:rsidRDefault="00AF5D96"/>
        </w:tc>
        <w:tc>
          <w:tcPr>
            <w:tcW w:w="10634" w:type="dxa"/>
            <w:vAlign w:val="center"/>
          </w:tcPr>
          <w:p w14:paraId="42E07864" w14:textId="5EAEDB8D" w:rsidR="00AF5D96" w:rsidRDefault="00000000">
            <w:pPr>
              <w:spacing w:before="120" w:line="360" w:lineRule="auto"/>
            </w:pPr>
            <w:r>
              <w:rPr>
                <w:rFonts w:hint="eastAsia"/>
                <w:sz w:val="24"/>
                <w:szCs w:val="24"/>
              </w:rPr>
              <w:t>审核员：</w:t>
            </w:r>
            <w:r w:rsidR="00AA6F1C">
              <w:rPr>
                <w:rFonts w:hint="eastAsia"/>
                <w:sz w:val="24"/>
                <w:szCs w:val="24"/>
              </w:rPr>
              <w:t>文波</w:t>
            </w:r>
            <w:r w:rsidR="00AA6F1C">
              <w:rPr>
                <w:rFonts w:hint="eastAsia"/>
                <w:sz w:val="24"/>
                <w:szCs w:val="24"/>
              </w:rPr>
              <w:t xml:space="preserve"> </w:t>
            </w:r>
            <w:r w:rsidR="00AA6F1C">
              <w:rPr>
                <w:rFonts w:hint="eastAsia"/>
                <w:sz w:val="24"/>
                <w:szCs w:val="24"/>
              </w:rPr>
              <w:t>（微信、电话）</w:t>
            </w:r>
            <w:r>
              <w:rPr>
                <w:rFonts w:hint="eastAsia"/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bookmarkStart w:id="0" w:name="审核日期"/>
            <w:r>
              <w:rPr>
                <w:rFonts w:hint="eastAsia"/>
                <w:sz w:val="24"/>
                <w:szCs w:val="24"/>
              </w:rPr>
              <w:t>2022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>1</w:t>
            </w:r>
            <w:r w:rsidR="00AA6F1C">
              <w:rPr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月</w:t>
            </w:r>
            <w:r w:rsidR="00AA6F1C">
              <w:rPr>
                <w:rFonts w:hint="eastAsia"/>
                <w:sz w:val="24"/>
                <w:szCs w:val="24"/>
              </w:rPr>
              <w:t>0</w:t>
            </w:r>
            <w:r w:rsidR="00AA6F1C">
              <w:rPr>
                <w:sz w:val="24"/>
                <w:szCs w:val="24"/>
              </w:rPr>
              <w:t>9</w:t>
            </w:r>
            <w:r>
              <w:rPr>
                <w:rFonts w:hint="eastAsia"/>
                <w:sz w:val="24"/>
                <w:szCs w:val="24"/>
              </w:rPr>
              <w:t>日</w:t>
            </w:r>
            <w:bookmarkEnd w:id="0"/>
          </w:p>
        </w:tc>
        <w:tc>
          <w:tcPr>
            <w:tcW w:w="955" w:type="dxa"/>
            <w:vMerge/>
          </w:tcPr>
          <w:p w14:paraId="38777DE7" w14:textId="77777777" w:rsidR="00AF5D96" w:rsidRDefault="00AF5D96"/>
        </w:tc>
      </w:tr>
      <w:tr w:rsidR="00AF5D96" w14:paraId="033F6383" w14:textId="77777777">
        <w:tc>
          <w:tcPr>
            <w:tcW w:w="1918" w:type="dxa"/>
            <w:vMerge/>
            <w:vAlign w:val="center"/>
          </w:tcPr>
          <w:p w14:paraId="56C7A8AC" w14:textId="77777777" w:rsidR="00AF5D96" w:rsidRDefault="00AF5D96"/>
        </w:tc>
        <w:tc>
          <w:tcPr>
            <w:tcW w:w="1202" w:type="dxa"/>
            <w:vMerge/>
            <w:vAlign w:val="center"/>
          </w:tcPr>
          <w:p w14:paraId="449EC505" w14:textId="77777777" w:rsidR="00AF5D96" w:rsidRDefault="00AF5D96"/>
        </w:tc>
        <w:tc>
          <w:tcPr>
            <w:tcW w:w="10634" w:type="dxa"/>
            <w:vAlign w:val="center"/>
          </w:tcPr>
          <w:p w14:paraId="19F9384C" w14:textId="77777777" w:rsidR="00AF5D96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  <w:p w14:paraId="3B6A66B8" w14:textId="77777777" w:rsidR="009F04A8" w:rsidRPr="009F04A8" w:rsidRDefault="009F04A8" w:rsidP="009F04A8">
            <w:pPr>
              <w:spacing w:line="360" w:lineRule="auto"/>
            </w:pPr>
            <w:r w:rsidRPr="009F04A8">
              <w:rPr>
                <w:rFonts w:hint="eastAsia"/>
              </w:rPr>
              <w:t>QMS: 5.3</w:t>
            </w:r>
            <w:r w:rsidRPr="009F04A8">
              <w:rPr>
                <w:rFonts w:hint="eastAsia"/>
              </w:rPr>
              <w:t>组织的岗位、职责和权限、</w:t>
            </w:r>
            <w:r w:rsidRPr="009F04A8">
              <w:rPr>
                <w:rFonts w:hint="eastAsia"/>
              </w:rPr>
              <w:t>6.2</w:t>
            </w:r>
            <w:r w:rsidRPr="009F04A8">
              <w:rPr>
                <w:rFonts w:hint="eastAsia"/>
              </w:rPr>
              <w:t>质量目标、</w:t>
            </w:r>
            <w:r w:rsidRPr="009F04A8">
              <w:rPr>
                <w:rFonts w:hint="eastAsia"/>
              </w:rPr>
              <w:t>7.1.2</w:t>
            </w:r>
            <w:r w:rsidRPr="009F04A8">
              <w:rPr>
                <w:rFonts w:hint="eastAsia"/>
              </w:rPr>
              <w:t>人员、</w:t>
            </w:r>
            <w:r w:rsidRPr="009F04A8">
              <w:rPr>
                <w:rFonts w:hint="eastAsia"/>
              </w:rPr>
              <w:t>7.1.6</w:t>
            </w:r>
            <w:r w:rsidRPr="009F04A8">
              <w:rPr>
                <w:rFonts w:hint="eastAsia"/>
              </w:rPr>
              <w:t>组织知识、</w:t>
            </w:r>
            <w:r w:rsidRPr="009F04A8">
              <w:rPr>
                <w:rFonts w:hint="eastAsia"/>
              </w:rPr>
              <w:t>7.2</w:t>
            </w:r>
            <w:r w:rsidRPr="009F04A8">
              <w:rPr>
                <w:rFonts w:hint="eastAsia"/>
              </w:rPr>
              <w:t>能力、</w:t>
            </w:r>
            <w:r w:rsidRPr="009F04A8">
              <w:rPr>
                <w:rFonts w:hint="eastAsia"/>
              </w:rPr>
              <w:t>7.3</w:t>
            </w:r>
            <w:r w:rsidRPr="009F04A8">
              <w:rPr>
                <w:rFonts w:hint="eastAsia"/>
              </w:rPr>
              <w:t>意识、</w:t>
            </w:r>
            <w:r w:rsidRPr="009F04A8">
              <w:rPr>
                <w:rFonts w:hint="eastAsia"/>
              </w:rPr>
              <w:t>7.5.</w:t>
            </w:r>
            <w:r w:rsidRPr="009F04A8">
              <w:rPr>
                <w:rFonts w:hint="eastAsia"/>
              </w:rPr>
              <w:t>成文信息、</w:t>
            </w:r>
            <w:r w:rsidRPr="009F04A8">
              <w:rPr>
                <w:rFonts w:hint="eastAsia"/>
              </w:rPr>
              <w:t>9.1.1</w:t>
            </w:r>
            <w:r w:rsidRPr="009F04A8">
              <w:rPr>
                <w:rFonts w:hint="eastAsia"/>
              </w:rPr>
              <w:t>监视、测量、分析和评价总则、</w:t>
            </w:r>
            <w:r w:rsidRPr="009F04A8">
              <w:rPr>
                <w:rFonts w:hint="eastAsia"/>
              </w:rPr>
              <w:t>9.1.3</w:t>
            </w:r>
            <w:r w:rsidRPr="009F04A8">
              <w:rPr>
                <w:rFonts w:hint="eastAsia"/>
              </w:rPr>
              <w:t>分析与评价、</w:t>
            </w:r>
            <w:r w:rsidRPr="009F04A8">
              <w:rPr>
                <w:rFonts w:hint="eastAsia"/>
              </w:rPr>
              <w:t xml:space="preserve">9.2 </w:t>
            </w:r>
            <w:r w:rsidRPr="009F04A8">
              <w:rPr>
                <w:rFonts w:hint="eastAsia"/>
              </w:rPr>
              <w:t>内部审核、</w:t>
            </w:r>
            <w:r w:rsidRPr="009F04A8">
              <w:rPr>
                <w:rFonts w:hint="eastAsia"/>
              </w:rPr>
              <w:t>10.2</w:t>
            </w:r>
            <w:r w:rsidRPr="009F04A8">
              <w:rPr>
                <w:rFonts w:hint="eastAsia"/>
              </w:rPr>
              <w:t>不合格和纠正措施，</w:t>
            </w:r>
          </w:p>
          <w:p w14:paraId="16D94C73" w14:textId="77777777" w:rsidR="009F04A8" w:rsidRPr="009F04A8" w:rsidRDefault="009F04A8" w:rsidP="009F04A8">
            <w:pPr>
              <w:spacing w:line="360" w:lineRule="auto"/>
            </w:pPr>
            <w:r w:rsidRPr="009F04A8">
              <w:rPr>
                <w:rFonts w:hint="eastAsia"/>
              </w:rPr>
              <w:t>EMS/OHSMS: 5.3</w:t>
            </w:r>
            <w:r w:rsidRPr="009F04A8">
              <w:rPr>
                <w:rFonts w:hint="eastAsia"/>
              </w:rPr>
              <w:t>组织的岗位、职责和权限、</w:t>
            </w:r>
            <w:r w:rsidRPr="009F04A8">
              <w:rPr>
                <w:rFonts w:hint="eastAsia"/>
              </w:rPr>
              <w:t>6.2.1</w:t>
            </w:r>
            <w:r w:rsidRPr="009F04A8">
              <w:rPr>
                <w:rFonts w:hint="eastAsia"/>
              </w:rPr>
              <w:t>环境</w:t>
            </w:r>
            <w:r w:rsidRPr="009F04A8">
              <w:rPr>
                <w:rFonts w:hint="eastAsia"/>
              </w:rPr>
              <w:t>/</w:t>
            </w:r>
            <w:r w:rsidRPr="009F04A8">
              <w:rPr>
                <w:rFonts w:hint="eastAsia"/>
              </w:rPr>
              <w:t>职业健康安全目标、</w:t>
            </w:r>
            <w:r w:rsidRPr="009F04A8">
              <w:rPr>
                <w:rFonts w:hint="eastAsia"/>
              </w:rPr>
              <w:t>6.2.2</w:t>
            </w:r>
            <w:r w:rsidRPr="009F04A8">
              <w:rPr>
                <w:rFonts w:hint="eastAsia"/>
              </w:rPr>
              <w:t>实现环境</w:t>
            </w:r>
            <w:r w:rsidRPr="009F04A8">
              <w:rPr>
                <w:rFonts w:hint="eastAsia"/>
              </w:rPr>
              <w:t>/</w:t>
            </w:r>
            <w:r w:rsidRPr="009F04A8">
              <w:rPr>
                <w:rFonts w:hint="eastAsia"/>
              </w:rPr>
              <w:t>职业健康安全目标措施的策划、</w:t>
            </w:r>
            <w:r w:rsidRPr="009F04A8">
              <w:rPr>
                <w:rFonts w:hint="eastAsia"/>
              </w:rPr>
              <w:t>7.2</w:t>
            </w:r>
            <w:r w:rsidRPr="009F04A8">
              <w:rPr>
                <w:rFonts w:hint="eastAsia"/>
              </w:rPr>
              <w:t>能力、</w:t>
            </w:r>
            <w:r w:rsidRPr="009F04A8">
              <w:rPr>
                <w:rFonts w:hint="eastAsia"/>
              </w:rPr>
              <w:t>7.3</w:t>
            </w:r>
            <w:r w:rsidRPr="009F04A8">
              <w:rPr>
                <w:rFonts w:hint="eastAsia"/>
              </w:rPr>
              <w:t>意识、</w:t>
            </w:r>
            <w:r w:rsidRPr="009F04A8">
              <w:rPr>
                <w:rFonts w:hint="eastAsia"/>
              </w:rPr>
              <w:t>7.5.</w:t>
            </w:r>
            <w:r w:rsidRPr="009F04A8">
              <w:rPr>
                <w:rFonts w:hint="eastAsia"/>
              </w:rPr>
              <w:t>成文信息、</w:t>
            </w:r>
            <w:r w:rsidRPr="009F04A8">
              <w:rPr>
                <w:rFonts w:hint="eastAsia"/>
              </w:rPr>
              <w:t>6.1.2</w:t>
            </w:r>
            <w:r w:rsidRPr="009F04A8">
              <w:rPr>
                <w:rFonts w:hint="eastAsia"/>
              </w:rPr>
              <w:t>环境因素</w:t>
            </w:r>
            <w:r w:rsidRPr="009F04A8">
              <w:rPr>
                <w:rFonts w:hint="eastAsia"/>
              </w:rPr>
              <w:t>/</w:t>
            </w:r>
            <w:r w:rsidRPr="009F04A8">
              <w:rPr>
                <w:rFonts w:hint="eastAsia"/>
              </w:rPr>
              <w:t>危险源的识别与评价、</w:t>
            </w:r>
            <w:r w:rsidRPr="009F04A8">
              <w:rPr>
                <w:rFonts w:hint="eastAsia"/>
              </w:rPr>
              <w:t>8.1</w:t>
            </w:r>
            <w:r w:rsidRPr="009F04A8">
              <w:rPr>
                <w:rFonts w:hint="eastAsia"/>
              </w:rPr>
              <w:t>运行策划和控制、</w:t>
            </w:r>
            <w:r w:rsidRPr="009F04A8">
              <w:rPr>
                <w:rFonts w:hint="eastAsia"/>
              </w:rPr>
              <w:t>8.2</w:t>
            </w:r>
            <w:r w:rsidRPr="009F04A8">
              <w:rPr>
                <w:rFonts w:hint="eastAsia"/>
              </w:rPr>
              <w:t>应急准备和响应、</w:t>
            </w:r>
            <w:r w:rsidRPr="009F04A8">
              <w:rPr>
                <w:rFonts w:hint="eastAsia"/>
              </w:rPr>
              <w:t xml:space="preserve">9.2 </w:t>
            </w:r>
            <w:r w:rsidRPr="009F04A8">
              <w:rPr>
                <w:rFonts w:hint="eastAsia"/>
              </w:rPr>
              <w:t>内部审核、</w:t>
            </w:r>
            <w:r w:rsidRPr="009F04A8">
              <w:rPr>
                <w:rFonts w:hint="eastAsia"/>
              </w:rPr>
              <w:t>6.1.3</w:t>
            </w:r>
            <w:r w:rsidRPr="009F04A8">
              <w:rPr>
                <w:rFonts w:hint="eastAsia"/>
              </w:rPr>
              <w:t>合规义务、</w:t>
            </w:r>
            <w:r w:rsidRPr="009F04A8">
              <w:rPr>
                <w:rFonts w:hint="eastAsia"/>
              </w:rPr>
              <w:t>6.1.4</w:t>
            </w:r>
            <w:r w:rsidRPr="009F04A8">
              <w:rPr>
                <w:rFonts w:hint="eastAsia"/>
              </w:rPr>
              <w:t>措施的策划、</w:t>
            </w:r>
            <w:r w:rsidRPr="009F04A8">
              <w:rPr>
                <w:rFonts w:hint="eastAsia"/>
              </w:rPr>
              <w:t>9.1</w:t>
            </w:r>
            <w:r w:rsidRPr="009F04A8">
              <w:rPr>
                <w:rFonts w:hint="eastAsia"/>
              </w:rPr>
              <w:t>监视测量分析和评价（</w:t>
            </w:r>
            <w:r w:rsidRPr="009F04A8">
              <w:rPr>
                <w:rFonts w:hint="eastAsia"/>
              </w:rPr>
              <w:t>9.1.1</w:t>
            </w:r>
            <w:r w:rsidRPr="009F04A8">
              <w:rPr>
                <w:rFonts w:hint="eastAsia"/>
              </w:rPr>
              <w:t>总则、</w:t>
            </w:r>
            <w:r w:rsidRPr="009F04A8">
              <w:rPr>
                <w:rFonts w:hint="eastAsia"/>
              </w:rPr>
              <w:t>9.1.2</w:t>
            </w:r>
            <w:r w:rsidRPr="009F04A8">
              <w:rPr>
                <w:rFonts w:hint="eastAsia"/>
              </w:rPr>
              <w:t>合规性评价）</w:t>
            </w:r>
            <w:r w:rsidRPr="009F04A8">
              <w:rPr>
                <w:rFonts w:hint="eastAsia"/>
              </w:rPr>
              <w:t>10.2</w:t>
            </w:r>
            <w:r w:rsidRPr="009F04A8">
              <w:rPr>
                <w:rFonts w:hint="eastAsia"/>
              </w:rPr>
              <w:t>不符合</w:t>
            </w:r>
            <w:r w:rsidRPr="009F04A8">
              <w:rPr>
                <w:rFonts w:hint="eastAsia"/>
              </w:rPr>
              <w:t>/</w:t>
            </w:r>
            <w:r w:rsidRPr="009F04A8">
              <w:rPr>
                <w:rFonts w:hint="eastAsia"/>
              </w:rPr>
              <w:t>事件和纠正措施，</w:t>
            </w:r>
          </w:p>
          <w:p w14:paraId="621755C8" w14:textId="2956A7CD" w:rsidR="00AF5D96" w:rsidRPr="009F04A8" w:rsidRDefault="008567EB" w:rsidP="009F04A8">
            <w:pPr>
              <w:spacing w:line="360" w:lineRule="auto"/>
              <w:rPr>
                <w:rFonts w:ascii="宋体" w:hAnsi="宋体" w:cs="Arial"/>
                <w:spacing w:val="-6"/>
                <w:szCs w:val="21"/>
              </w:rPr>
            </w:pPr>
            <w:r w:rsidRPr="009F04A8">
              <w:rPr>
                <w:rFonts w:hint="eastAsia"/>
              </w:rPr>
              <w:t>EMS/OHSMS</w:t>
            </w:r>
            <w:r w:rsidRPr="009F04A8">
              <w:rPr>
                <w:rFonts w:hint="eastAsia"/>
              </w:rPr>
              <w:t>运行控制相关财务支出证据</w:t>
            </w:r>
          </w:p>
        </w:tc>
        <w:tc>
          <w:tcPr>
            <w:tcW w:w="955" w:type="dxa"/>
            <w:vMerge/>
          </w:tcPr>
          <w:p w14:paraId="3442D703" w14:textId="77777777" w:rsidR="00AF5D96" w:rsidRDefault="00AF5D96"/>
        </w:tc>
      </w:tr>
      <w:tr w:rsidR="00AF5D96" w14:paraId="24DF8784" w14:textId="77777777">
        <w:tc>
          <w:tcPr>
            <w:tcW w:w="1918" w:type="dxa"/>
          </w:tcPr>
          <w:p w14:paraId="31D94EC4" w14:textId="77777777" w:rsidR="00AF5D96" w:rsidRDefault="00000000">
            <w:pPr>
              <w:spacing w:line="360" w:lineRule="auto"/>
            </w:pPr>
            <w:r>
              <w:rPr>
                <w:rFonts w:hint="eastAsia"/>
              </w:rPr>
              <w:t>岗位、职责和权限</w:t>
            </w:r>
          </w:p>
        </w:tc>
        <w:tc>
          <w:tcPr>
            <w:tcW w:w="1202" w:type="dxa"/>
          </w:tcPr>
          <w:p w14:paraId="78AF7531" w14:textId="77777777" w:rsidR="00AF5D96" w:rsidRDefault="00000000">
            <w:pPr>
              <w:spacing w:line="360" w:lineRule="auto"/>
              <w:jc w:val="center"/>
            </w:pPr>
            <w:r>
              <w:rPr>
                <w:rFonts w:ascii="宋体" w:hAnsi="宋体" w:cs="Arial" w:hint="eastAsia"/>
                <w:spacing w:val="-6"/>
                <w:szCs w:val="21"/>
              </w:rPr>
              <w:t>QEO:5.3</w:t>
            </w:r>
          </w:p>
        </w:tc>
        <w:tc>
          <w:tcPr>
            <w:tcW w:w="10634" w:type="dxa"/>
          </w:tcPr>
          <w:p w14:paraId="7E2FCE49" w14:textId="7CC615D1" w:rsidR="00AF5D96" w:rsidRDefault="00AA6F1C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行政部负责人：熊晓萍；介绍说现有</w:t>
            </w:r>
            <w:r>
              <w:t>3</w:t>
            </w:r>
            <w:r>
              <w:rPr>
                <w:rFonts w:hint="eastAsia"/>
              </w:rPr>
              <w:t>人，</w:t>
            </w:r>
          </w:p>
          <w:p w14:paraId="0B09BF88" w14:textId="77777777" w:rsidR="00AF5D96" w:rsidRDefault="00000000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主要负责行政管理和人力资源管理；</w:t>
            </w:r>
          </w:p>
          <w:p w14:paraId="1005855F" w14:textId="77777777" w:rsidR="00AF5D96" w:rsidRDefault="00000000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环境因素、危险源的识别、评价及控制；</w:t>
            </w:r>
          </w:p>
          <w:p w14:paraId="3EDA537F" w14:textId="77777777" w:rsidR="00AF5D96" w:rsidRDefault="00000000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协助做好管理评审工作、组织开展内部审核。</w:t>
            </w:r>
          </w:p>
        </w:tc>
        <w:tc>
          <w:tcPr>
            <w:tcW w:w="955" w:type="dxa"/>
          </w:tcPr>
          <w:p w14:paraId="58C1FBA3" w14:textId="25939F94" w:rsidR="00AF5D96" w:rsidRDefault="00535734">
            <w:pPr>
              <w:spacing w:line="360" w:lineRule="auto"/>
            </w:pPr>
            <w:r>
              <w:rPr>
                <w:rFonts w:hint="eastAsia"/>
              </w:rPr>
              <w:t>符合</w:t>
            </w:r>
          </w:p>
        </w:tc>
      </w:tr>
      <w:tr w:rsidR="00AF5D96" w14:paraId="07548B05" w14:textId="77777777">
        <w:tc>
          <w:tcPr>
            <w:tcW w:w="1918" w:type="dxa"/>
          </w:tcPr>
          <w:p w14:paraId="2E5E8AA0" w14:textId="77777777" w:rsidR="00AF5D96" w:rsidRDefault="00000000">
            <w:pPr>
              <w:spacing w:line="360" w:lineRule="auto"/>
            </w:pPr>
            <w:r>
              <w:rPr>
                <w:rFonts w:hint="eastAsia"/>
              </w:rPr>
              <w:t>目标</w:t>
            </w:r>
          </w:p>
        </w:tc>
        <w:tc>
          <w:tcPr>
            <w:tcW w:w="1202" w:type="dxa"/>
          </w:tcPr>
          <w:p w14:paraId="7BF8F463" w14:textId="77777777" w:rsidR="00AF5D96" w:rsidRDefault="00000000">
            <w:pPr>
              <w:spacing w:line="360" w:lineRule="auto"/>
              <w:jc w:val="center"/>
            </w:pPr>
            <w:r>
              <w:rPr>
                <w:rFonts w:ascii="宋体" w:hAnsi="宋体" w:cs="Arial" w:hint="eastAsia"/>
                <w:spacing w:val="-6"/>
                <w:szCs w:val="21"/>
              </w:rPr>
              <w:t>QEO:6.2</w:t>
            </w:r>
          </w:p>
        </w:tc>
        <w:tc>
          <w:tcPr>
            <w:tcW w:w="10634" w:type="dxa"/>
          </w:tcPr>
          <w:p w14:paraId="18C4791F" w14:textId="37278DBA" w:rsidR="00AF5D96" w:rsidRDefault="00000000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查见“目标分解考核表”，见</w:t>
            </w:r>
            <w:r w:rsidR="00AA6F1C">
              <w:rPr>
                <w:rFonts w:hint="eastAsia"/>
              </w:rPr>
              <w:t>行政部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年的目标：</w:t>
            </w:r>
          </w:p>
          <w:p w14:paraId="2E69D56F" w14:textId="77777777" w:rsidR="00AA6F1C" w:rsidRDefault="00AA6F1C" w:rsidP="00AA6F1C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文件受控率达</w:t>
            </w:r>
            <w:r>
              <w:rPr>
                <w:rFonts w:hint="eastAsia"/>
              </w:rPr>
              <w:t>100%</w:t>
            </w:r>
          </w:p>
          <w:p w14:paraId="2D2DCE41" w14:textId="77777777" w:rsidR="00AA6F1C" w:rsidRDefault="00AA6F1C" w:rsidP="00AA6F1C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培训合格率达</w:t>
            </w:r>
            <w:r>
              <w:rPr>
                <w:rFonts w:hint="eastAsia"/>
              </w:rPr>
              <w:t xml:space="preserve">100% </w:t>
            </w:r>
          </w:p>
          <w:p w14:paraId="514E5FAA" w14:textId="77777777" w:rsidR="00AA6F1C" w:rsidRDefault="00AA6F1C" w:rsidP="00AA6F1C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触电、火灾事故为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、</w:t>
            </w:r>
          </w:p>
          <w:p w14:paraId="6F43E1D6" w14:textId="79FA598E" w:rsidR="00AF5D96" w:rsidRDefault="00AA6F1C" w:rsidP="00AA6F1C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lastRenderedPageBreak/>
              <w:t>固废分类处置率</w:t>
            </w:r>
            <w:r>
              <w:rPr>
                <w:rFonts w:hint="eastAsia"/>
              </w:rPr>
              <w:t>100%</w:t>
            </w:r>
            <w:r>
              <w:rPr>
                <w:rFonts w:hint="eastAsia"/>
              </w:rPr>
              <w:t>；</w:t>
            </w:r>
          </w:p>
          <w:p w14:paraId="1A3BD17F" w14:textId="77777777" w:rsidR="00AF5D96" w:rsidRDefault="00000000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制定有目标与管理方案，并保留实施情况一览表；</w:t>
            </w:r>
          </w:p>
          <w:p w14:paraId="03E0A745" w14:textId="56929FC7" w:rsidR="00AF5D96" w:rsidRDefault="00000000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 w:rsidR="00AA6F1C">
              <w:t>1-6</w:t>
            </w:r>
            <w:r>
              <w:rPr>
                <w:rFonts w:hint="eastAsia"/>
              </w:rPr>
              <w:t>月“目标分解考核表”显示目标均已完成。</w:t>
            </w:r>
          </w:p>
          <w:p w14:paraId="5C7DA309" w14:textId="77777777" w:rsidR="00AF5D96" w:rsidRDefault="00000000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基本符合。</w:t>
            </w:r>
          </w:p>
        </w:tc>
        <w:tc>
          <w:tcPr>
            <w:tcW w:w="955" w:type="dxa"/>
          </w:tcPr>
          <w:p w14:paraId="5AE4671C" w14:textId="3933A5A8" w:rsidR="00AF5D96" w:rsidRDefault="00535734">
            <w:pPr>
              <w:spacing w:line="360" w:lineRule="auto"/>
            </w:pPr>
            <w:r>
              <w:rPr>
                <w:rFonts w:hint="eastAsia"/>
              </w:rPr>
              <w:lastRenderedPageBreak/>
              <w:t>符合</w:t>
            </w:r>
          </w:p>
        </w:tc>
      </w:tr>
      <w:tr w:rsidR="00AF5D96" w14:paraId="41BF3DE4" w14:textId="77777777">
        <w:tc>
          <w:tcPr>
            <w:tcW w:w="1918" w:type="dxa"/>
          </w:tcPr>
          <w:p w14:paraId="5165FD3B" w14:textId="77777777" w:rsidR="00AF5D96" w:rsidRDefault="00000000">
            <w:pPr>
              <w:spacing w:line="360" w:lineRule="auto"/>
            </w:pPr>
            <w:r>
              <w:rPr>
                <w:rFonts w:hint="eastAsia"/>
              </w:rPr>
              <w:t>人员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资源</w:t>
            </w:r>
          </w:p>
          <w:p w14:paraId="50B0A609" w14:textId="77777777" w:rsidR="00AF5D96" w:rsidRDefault="00000000">
            <w:pPr>
              <w:spacing w:line="360" w:lineRule="auto"/>
            </w:pPr>
            <w:r>
              <w:rPr>
                <w:rFonts w:hint="eastAsia"/>
              </w:rPr>
              <w:t>能力</w:t>
            </w:r>
          </w:p>
          <w:p w14:paraId="1812B919" w14:textId="77777777" w:rsidR="00AF5D96" w:rsidRDefault="00000000">
            <w:pPr>
              <w:spacing w:line="360" w:lineRule="auto"/>
            </w:pPr>
            <w:r>
              <w:rPr>
                <w:rFonts w:hint="eastAsia"/>
              </w:rPr>
              <w:t>意识</w:t>
            </w:r>
          </w:p>
          <w:p w14:paraId="2064353A" w14:textId="77777777" w:rsidR="008567EB" w:rsidRDefault="008567EB" w:rsidP="008567EB">
            <w:pPr>
              <w:pStyle w:val="a3"/>
              <w:ind w:firstLine="420"/>
              <w:rPr>
                <w:lang w:val="en-US"/>
              </w:rPr>
            </w:pPr>
          </w:p>
          <w:p w14:paraId="3F5AC41E" w14:textId="77777777" w:rsidR="008567EB" w:rsidRDefault="008567EB" w:rsidP="008567EB">
            <w:pPr>
              <w:rPr>
                <w:rFonts w:ascii="宋体" w:hAnsi="宋体" w:cs="Arial"/>
                <w:spacing w:val="-6"/>
                <w:szCs w:val="21"/>
              </w:rPr>
            </w:pPr>
            <w:r w:rsidRPr="008567EB">
              <w:rPr>
                <w:rFonts w:ascii="宋体" w:hAnsi="宋体" w:cs="Arial" w:hint="eastAsia"/>
                <w:spacing w:val="-6"/>
                <w:szCs w:val="21"/>
              </w:rPr>
              <w:t>EMS/OHSMS运行控制相关财务支出证据</w:t>
            </w:r>
          </w:p>
          <w:p w14:paraId="23DE8CCD" w14:textId="2153A16A" w:rsidR="008567EB" w:rsidRPr="008567EB" w:rsidRDefault="008567EB" w:rsidP="008567EB">
            <w:pPr>
              <w:pStyle w:val="a3"/>
              <w:ind w:firstLine="420"/>
              <w:rPr>
                <w:lang w:val="en-US"/>
              </w:rPr>
            </w:pPr>
          </w:p>
        </w:tc>
        <w:tc>
          <w:tcPr>
            <w:tcW w:w="1202" w:type="dxa"/>
          </w:tcPr>
          <w:p w14:paraId="2BCC4CAC" w14:textId="77777777" w:rsidR="00AF5D96" w:rsidRDefault="00000000">
            <w:pPr>
              <w:spacing w:line="360" w:lineRule="auto"/>
              <w:jc w:val="center"/>
              <w:rPr>
                <w:rFonts w:ascii="宋体" w:hAnsi="宋体" w:cs="Arial"/>
                <w:spacing w:val="-6"/>
                <w:szCs w:val="21"/>
              </w:rPr>
            </w:pPr>
            <w:r>
              <w:rPr>
                <w:rFonts w:ascii="宋体" w:hAnsi="宋体" w:cs="Arial" w:hint="eastAsia"/>
                <w:spacing w:val="-6"/>
                <w:szCs w:val="21"/>
              </w:rPr>
              <w:t>Q：7.1.2</w:t>
            </w:r>
          </w:p>
          <w:p w14:paraId="57A61ECD" w14:textId="77777777" w:rsidR="00AF5D96" w:rsidRDefault="00000000">
            <w:pPr>
              <w:spacing w:line="360" w:lineRule="auto"/>
              <w:jc w:val="center"/>
              <w:rPr>
                <w:rFonts w:ascii="宋体" w:hAnsi="宋体" w:cs="Arial"/>
                <w:spacing w:val="-6"/>
                <w:szCs w:val="21"/>
              </w:rPr>
            </w:pPr>
            <w:r>
              <w:rPr>
                <w:rFonts w:ascii="宋体" w:hAnsi="宋体" w:cs="Arial" w:hint="eastAsia"/>
                <w:spacing w:val="-6"/>
                <w:szCs w:val="21"/>
              </w:rPr>
              <w:t>7.2</w:t>
            </w:r>
          </w:p>
          <w:p w14:paraId="1AF880C8" w14:textId="77777777" w:rsidR="00AF5D96" w:rsidRDefault="00000000">
            <w:pPr>
              <w:spacing w:line="360" w:lineRule="auto"/>
              <w:jc w:val="center"/>
              <w:rPr>
                <w:rFonts w:ascii="宋体" w:hAnsi="宋体" w:cs="Arial"/>
                <w:spacing w:val="-6"/>
                <w:szCs w:val="21"/>
              </w:rPr>
            </w:pPr>
            <w:r>
              <w:rPr>
                <w:rFonts w:ascii="宋体" w:hAnsi="宋体" w:cs="Arial" w:hint="eastAsia"/>
                <w:spacing w:val="-6"/>
                <w:szCs w:val="21"/>
              </w:rPr>
              <w:t>7.3</w:t>
            </w:r>
          </w:p>
          <w:p w14:paraId="4A71381F" w14:textId="77777777" w:rsidR="00AF5D96" w:rsidRDefault="00000000">
            <w:pPr>
              <w:spacing w:line="360" w:lineRule="auto"/>
              <w:jc w:val="center"/>
              <w:rPr>
                <w:rFonts w:ascii="宋体" w:hAnsi="宋体" w:cs="Arial"/>
                <w:spacing w:val="-6"/>
                <w:szCs w:val="21"/>
              </w:rPr>
            </w:pPr>
            <w:r>
              <w:rPr>
                <w:rFonts w:ascii="宋体" w:hAnsi="宋体" w:cs="Arial" w:hint="eastAsia"/>
                <w:spacing w:val="-6"/>
                <w:szCs w:val="21"/>
              </w:rPr>
              <w:t>EO:7.1</w:t>
            </w:r>
          </w:p>
          <w:p w14:paraId="7482D154" w14:textId="77777777" w:rsidR="00AF5D96" w:rsidRDefault="00000000">
            <w:pPr>
              <w:spacing w:line="360" w:lineRule="auto"/>
              <w:jc w:val="center"/>
              <w:rPr>
                <w:rFonts w:ascii="宋体" w:hAnsi="宋体" w:cs="Arial"/>
                <w:spacing w:val="-6"/>
                <w:szCs w:val="21"/>
              </w:rPr>
            </w:pPr>
            <w:r>
              <w:rPr>
                <w:rFonts w:ascii="宋体" w:hAnsi="宋体" w:cs="Arial" w:hint="eastAsia"/>
                <w:spacing w:val="-6"/>
                <w:szCs w:val="21"/>
              </w:rPr>
              <w:t>7.2</w:t>
            </w:r>
          </w:p>
          <w:p w14:paraId="1A39DD30" w14:textId="77777777" w:rsidR="00AF5D96" w:rsidRDefault="00000000">
            <w:pPr>
              <w:spacing w:line="360" w:lineRule="auto"/>
              <w:jc w:val="center"/>
              <w:rPr>
                <w:rFonts w:ascii="宋体" w:hAnsi="宋体" w:cs="Arial"/>
                <w:spacing w:val="-6"/>
                <w:szCs w:val="21"/>
              </w:rPr>
            </w:pPr>
            <w:r>
              <w:rPr>
                <w:rFonts w:ascii="宋体" w:hAnsi="宋体" w:cs="Arial" w:hint="eastAsia"/>
                <w:spacing w:val="-6"/>
                <w:szCs w:val="21"/>
              </w:rPr>
              <w:t>7.3</w:t>
            </w:r>
          </w:p>
          <w:p w14:paraId="59A57C13" w14:textId="7C1DB1C5" w:rsidR="008567EB" w:rsidRPr="008567EB" w:rsidRDefault="008567EB" w:rsidP="008567EB">
            <w:pPr>
              <w:pStyle w:val="a3"/>
              <w:ind w:firstLine="420"/>
              <w:rPr>
                <w:lang w:val="en-US"/>
              </w:rPr>
            </w:pPr>
          </w:p>
        </w:tc>
        <w:tc>
          <w:tcPr>
            <w:tcW w:w="10634" w:type="dxa"/>
          </w:tcPr>
          <w:p w14:paraId="3C95C8C8" w14:textId="77777777" w:rsidR="00AF5D96" w:rsidRDefault="00000000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公司保证人员、资金、技术等资源的提供；</w:t>
            </w:r>
          </w:p>
          <w:p w14:paraId="59447F5D" w14:textId="1D047F23" w:rsidR="00AF5D96" w:rsidRDefault="00000000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年度用于员工保险、安全教育培训费用、环保设施、消防设备、劳保用品等安全环保费用共计</w:t>
            </w:r>
            <w:r w:rsidR="00AA6F1C">
              <w:rPr>
                <w:rFonts w:hint="eastAsia"/>
              </w:rPr>
              <w:t>1</w:t>
            </w:r>
            <w:r>
              <w:rPr>
                <w:rFonts w:hint="eastAsia"/>
              </w:rPr>
              <w:t>5</w:t>
            </w:r>
            <w:r w:rsidR="00AA6F1C">
              <w:t>.4</w:t>
            </w:r>
            <w:r>
              <w:rPr>
                <w:rFonts w:hint="eastAsia"/>
              </w:rPr>
              <w:t>万元；</w:t>
            </w:r>
            <w:r>
              <w:rPr>
                <w:rFonts w:hint="eastAsia"/>
              </w:rPr>
              <w:t xml:space="preserve"> </w:t>
            </w:r>
          </w:p>
          <w:p w14:paraId="33D70367" w14:textId="09C609A9" w:rsidR="00AF5D96" w:rsidRDefault="00000000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建立有人力资源控制程序</w:t>
            </w:r>
            <w:r w:rsidR="00535734">
              <w:rPr>
                <w:rFonts w:hint="eastAsia"/>
              </w:rPr>
              <w:t>文件</w:t>
            </w:r>
            <w:r>
              <w:rPr>
                <w:rFonts w:hint="eastAsia"/>
              </w:rPr>
              <w:t>；</w:t>
            </w:r>
          </w:p>
          <w:p w14:paraId="5AAA607B" w14:textId="3D07C731" w:rsidR="00AF5D96" w:rsidRDefault="00000000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公司现有人员</w:t>
            </w:r>
            <w:r w:rsidR="00AA6F1C">
              <w:t>45</w:t>
            </w:r>
            <w:r>
              <w:rPr>
                <w:rFonts w:hint="eastAsia"/>
              </w:rPr>
              <w:t>人，各类人员均能够有效实施管理体系，并运行和控制其过程。</w:t>
            </w:r>
          </w:p>
          <w:p w14:paraId="34BC185E" w14:textId="7F9B81BB" w:rsidR="00AF5D96" w:rsidRDefault="00000000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介绍说，本公司人员通过人员能力评价确保能力满足公司要求；保留</w:t>
            </w:r>
            <w:r w:rsidR="00535734">
              <w:rPr>
                <w:rFonts w:hint="eastAsia"/>
              </w:rPr>
              <w:t>有</w:t>
            </w:r>
            <w:r>
              <w:rPr>
                <w:rFonts w:hint="eastAsia"/>
              </w:rPr>
              <w:t>人员能力评价表，对主要骨干人员能力进行了评价，确保能力能够胜任；</w:t>
            </w:r>
          </w:p>
          <w:p w14:paraId="2EFF9D80" w14:textId="77777777" w:rsidR="00AF5D96" w:rsidRDefault="00000000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介绍说，通过培训增强人员能力；</w:t>
            </w:r>
          </w:p>
          <w:p w14:paraId="1F49F8B1" w14:textId="6BB06E66" w:rsidR="00AF5D96" w:rsidRDefault="00000000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查见“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年度员工培训计划”，计划开展管理手册、程序文件、管理体系内审员培训、法律法规的培训、环境、安全管理目标及方案、岗位技能培训、销售员在外安全事项的培训</w:t>
            </w:r>
            <w:r>
              <w:rPr>
                <w:rFonts w:hint="eastAsia"/>
              </w:rPr>
              <w:t>1</w:t>
            </w:r>
            <w:r w:rsidR="00AA6F1C">
              <w:t>2</w:t>
            </w:r>
            <w:r>
              <w:rPr>
                <w:rFonts w:hint="eastAsia"/>
              </w:rPr>
              <w:t>项次；</w:t>
            </w:r>
          </w:p>
          <w:p w14:paraId="73D652D3" w14:textId="77777777" w:rsidR="00AF5D96" w:rsidRDefault="00000000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查“培训记录及培训效果评价表”，抽见：</w:t>
            </w:r>
          </w:p>
          <w:p w14:paraId="746790BC" w14:textId="3D6F98EF" w:rsidR="00AA6F1C" w:rsidRDefault="00535734">
            <w:pPr>
              <w:spacing w:line="360" w:lineRule="auto"/>
              <w:ind w:firstLineChars="200" w:firstLine="420"/>
              <w:rPr>
                <w:szCs w:val="22"/>
              </w:rPr>
            </w:pPr>
            <w:r>
              <w:rPr>
                <w:rFonts w:hint="eastAsia"/>
                <w:szCs w:val="22"/>
              </w:rPr>
              <w:t>ISO</w:t>
            </w:r>
            <w:r>
              <w:rPr>
                <w:szCs w:val="22"/>
              </w:rPr>
              <w:t>9001</w:t>
            </w:r>
            <w:r>
              <w:rPr>
                <w:rFonts w:hint="eastAsia"/>
                <w:szCs w:val="22"/>
              </w:rPr>
              <w:t>:2</w:t>
            </w:r>
            <w:r>
              <w:rPr>
                <w:szCs w:val="22"/>
              </w:rPr>
              <w:t>015</w:t>
            </w:r>
            <w:r>
              <w:rPr>
                <w:rFonts w:hint="eastAsia"/>
                <w:szCs w:val="22"/>
              </w:rPr>
              <w:t>等</w:t>
            </w:r>
            <w:r w:rsidR="00AA6F1C">
              <w:rPr>
                <w:rFonts w:hint="eastAsia"/>
                <w:szCs w:val="22"/>
              </w:rPr>
              <w:t>标准培训——</w:t>
            </w:r>
            <w:r w:rsidR="00AA6F1C">
              <w:rPr>
                <w:szCs w:val="22"/>
              </w:rPr>
              <w:t>2022.3.10</w:t>
            </w:r>
          </w:p>
          <w:p w14:paraId="00344F29" w14:textId="2915D194" w:rsidR="00AF5D96" w:rsidRDefault="00000000">
            <w:pPr>
              <w:spacing w:line="360" w:lineRule="auto"/>
              <w:ind w:firstLineChars="200" w:firstLine="420"/>
              <w:rPr>
                <w:szCs w:val="22"/>
              </w:rPr>
            </w:pPr>
            <w:r>
              <w:rPr>
                <w:rFonts w:hint="eastAsia"/>
                <w:szCs w:val="22"/>
              </w:rPr>
              <w:t>管理手册、程序文件——</w:t>
            </w:r>
            <w:r>
              <w:rPr>
                <w:rFonts w:hint="eastAsia"/>
                <w:szCs w:val="22"/>
              </w:rPr>
              <w:t>2022.</w:t>
            </w:r>
            <w:r w:rsidR="00AA6F1C">
              <w:rPr>
                <w:szCs w:val="22"/>
              </w:rPr>
              <w:t>4</w:t>
            </w:r>
            <w:r>
              <w:rPr>
                <w:rFonts w:hint="eastAsia"/>
                <w:szCs w:val="22"/>
              </w:rPr>
              <w:t>.</w:t>
            </w:r>
            <w:r w:rsidR="00AA6F1C">
              <w:rPr>
                <w:szCs w:val="22"/>
              </w:rPr>
              <w:t>11</w:t>
            </w:r>
          </w:p>
          <w:p w14:paraId="71CD7796" w14:textId="4C0B2076" w:rsidR="00AF5D96" w:rsidRDefault="00000000">
            <w:pPr>
              <w:spacing w:line="360" w:lineRule="auto"/>
              <w:ind w:firstLineChars="200" w:firstLine="420"/>
              <w:rPr>
                <w:szCs w:val="22"/>
              </w:rPr>
            </w:pPr>
            <w:r>
              <w:rPr>
                <w:rFonts w:hint="eastAsia"/>
                <w:szCs w:val="22"/>
              </w:rPr>
              <w:t>管理体系内审员培训——</w:t>
            </w:r>
            <w:r>
              <w:rPr>
                <w:rFonts w:hint="eastAsia"/>
                <w:szCs w:val="22"/>
              </w:rPr>
              <w:t>2022.</w:t>
            </w:r>
            <w:r w:rsidR="00AA6F1C">
              <w:rPr>
                <w:szCs w:val="22"/>
              </w:rPr>
              <w:t>6</w:t>
            </w:r>
            <w:r>
              <w:rPr>
                <w:rFonts w:hint="eastAsia"/>
                <w:szCs w:val="22"/>
              </w:rPr>
              <w:t>.</w:t>
            </w:r>
            <w:r w:rsidR="00AA6F1C">
              <w:rPr>
                <w:szCs w:val="22"/>
              </w:rPr>
              <w:t>11</w:t>
            </w:r>
          </w:p>
          <w:p w14:paraId="7271AF53" w14:textId="3ABE0B60" w:rsidR="00AF5D96" w:rsidRDefault="00AA6F1C">
            <w:pPr>
              <w:spacing w:line="360" w:lineRule="auto"/>
              <w:ind w:firstLineChars="200" w:firstLine="420"/>
              <w:rPr>
                <w:szCs w:val="22"/>
              </w:rPr>
            </w:pPr>
            <w:r>
              <w:rPr>
                <w:rFonts w:hint="eastAsia"/>
                <w:szCs w:val="22"/>
              </w:rPr>
              <w:t>目标及管理方案——</w:t>
            </w:r>
            <w:r>
              <w:rPr>
                <w:rFonts w:hint="eastAsia"/>
                <w:szCs w:val="22"/>
              </w:rPr>
              <w:t>2022.</w:t>
            </w:r>
            <w:r>
              <w:rPr>
                <w:szCs w:val="22"/>
              </w:rPr>
              <w:t>7</w:t>
            </w:r>
            <w:r>
              <w:rPr>
                <w:rFonts w:hint="eastAsia"/>
                <w:szCs w:val="22"/>
              </w:rPr>
              <w:t>.</w:t>
            </w:r>
            <w:r>
              <w:rPr>
                <w:szCs w:val="22"/>
              </w:rPr>
              <w:t>21</w:t>
            </w:r>
          </w:p>
          <w:p w14:paraId="0E5FF8B8" w14:textId="13F84CBD" w:rsidR="00AF5D96" w:rsidRDefault="00AA6F1C">
            <w:pPr>
              <w:spacing w:line="360" w:lineRule="auto"/>
              <w:ind w:firstLineChars="200" w:firstLine="420"/>
              <w:rPr>
                <w:szCs w:val="22"/>
              </w:rPr>
            </w:pPr>
            <w:r>
              <w:rPr>
                <w:rFonts w:hint="eastAsia"/>
                <w:szCs w:val="22"/>
              </w:rPr>
              <w:t>安全生产及岗位技能培训——</w:t>
            </w:r>
            <w:r>
              <w:rPr>
                <w:rFonts w:hint="eastAsia"/>
                <w:szCs w:val="22"/>
              </w:rPr>
              <w:t>2022.</w:t>
            </w:r>
            <w:r>
              <w:rPr>
                <w:szCs w:val="22"/>
              </w:rPr>
              <w:t>8</w:t>
            </w:r>
            <w:r>
              <w:rPr>
                <w:rFonts w:hint="eastAsia"/>
                <w:szCs w:val="22"/>
              </w:rPr>
              <w:t>.1</w:t>
            </w:r>
            <w:r>
              <w:rPr>
                <w:szCs w:val="22"/>
              </w:rPr>
              <w:t>6</w:t>
            </w:r>
          </w:p>
          <w:p w14:paraId="12D55E2C" w14:textId="04912DAA" w:rsidR="00AF5D96" w:rsidRDefault="00000000">
            <w:pPr>
              <w:spacing w:line="360" w:lineRule="auto"/>
              <w:ind w:firstLineChars="200" w:firstLine="420"/>
              <w:rPr>
                <w:szCs w:val="22"/>
              </w:rPr>
            </w:pPr>
            <w:r>
              <w:rPr>
                <w:rFonts w:hint="eastAsia"/>
                <w:szCs w:val="22"/>
              </w:rPr>
              <w:lastRenderedPageBreak/>
              <w:t>考核及评价记录显示以口头问答的方式对培训效果进行了评价，培训达到预期的目的。</w:t>
            </w:r>
          </w:p>
          <w:p w14:paraId="49C2E050" w14:textId="6EEB51A5" w:rsidR="00D62C38" w:rsidRDefault="00D62C38" w:rsidP="00D62C38">
            <w:pPr>
              <w:spacing w:line="360" w:lineRule="auto"/>
              <w:ind w:firstLineChars="200" w:firstLine="420"/>
              <w:rPr>
                <w:szCs w:val="22"/>
              </w:rPr>
            </w:pPr>
            <w:r w:rsidRPr="00D62C38">
              <w:rPr>
                <w:rFonts w:hint="eastAsia"/>
                <w:szCs w:val="22"/>
              </w:rPr>
              <w:t>查见特种作业人员证书。</w:t>
            </w:r>
          </w:p>
          <w:p w14:paraId="6EA062BC" w14:textId="27D60863" w:rsidR="00D62C38" w:rsidRDefault="00D62C38" w:rsidP="00D62C38">
            <w:pPr>
              <w:spacing w:line="360" w:lineRule="auto"/>
              <w:ind w:firstLineChars="200" w:firstLine="420"/>
              <w:rPr>
                <w:szCs w:val="22"/>
              </w:rPr>
            </w:pPr>
            <w:r w:rsidRPr="00D62C38">
              <w:rPr>
                <w:rFonts w:hint="eastAsia"/>
                <w:szCs w:val="22"/>
              </w:rPr>
              <w:t>企业管理人员培训证书——肖锋——</w:t>
            </w:r>
            <w:r w:rsidRPr="00D62C38">
              <w:rPr>
                <w:rFonts w:hint="eastAsia"/>
                <w:szCs w:val="22"/>
              </w:rPr>
              <w:t>2023.9.10</w:t>
            </w:r>
            <w:r w:rsidRPr="00D62C38">
              <w:rPr>
                <w:rFonts w:hint="eastAsia"/>
                <w:szCs w:val="22"/>
              </w:rPr>
              <w:t>，有效；</w:t>
            </w:r>
          </w:p>
          <w:p w14:paraId="513A21C0" w14:textId="2C983545" w:rsidR="00D62C38" w:rsidRPr="00D62C38" w:rsidRDefault="00D62C38" w:rsidP="00D62C38">
            <w:pPr>
              <w:spacing w:line="360" w:lineRule="auto"/>
              <w:ind w:firstLineChars="200" w:firstLine="420"/>
              <w:rPr>
                <w:szCs w:val="22"/>
              </w:rPr>
            </w:pPr>
            <w:r w:rsidRPr="00D62C38">
              <w:rPr>
                <w:rFonts w:hint="eastAsia"/>
                <w:szCs w:val="22"/>
              </w:rPr>
              <w:t>安全管理人员证——</w:t>
            </w:r>
            <w:r>
              <w:rPr>
                <w:rFonts w:hint="eastAsia"/>
                <w:szCs w:val="22"/>
              </w:rPr>
              <w:t>徐丽兵</w:t>
            </w:r>
            <w:r w:rsidRPr="00D62C38">
              <w:rPr>
                <w:rFonts w:hint="eastAsia"/>
                <w:szCs w:val="22"/>
              </w:rPr>
              <w:t>——</w:t>
            </w:r>
            <w:r w:rsidRPr="00D62C38">
              <w:rPr>
                <w:rFonts w:hint="eastAsia"/>
                <w:szCs w:val="22"/>
              </w:rPr>
              <w:t>202</w:t>
            </w:r>
            <w:r>
              <w:rPr>
                <w:szCs w:val="22"/>
              </w:rPr>
              <w:t>3</w:t>
            </w:r>
            <w:r w:rsidRPr="00D62C38">
              <w:rPr>
                <w:rFonts w:hint="eastAsia"/>
                <w:szCs w:val="22"/>
              </w:rPr>
              <w:t>.</w:t>
            </w:r>
            <w:r>
              <w:rPr>
                <w:szCs w:val="22"/>
              </w:rPr>
              <w:t>9.10</w:t>
            </w:r>
            <w:r w:rsidRPr="00D62C38">
              <w:rPr>
                <w:rFonts w:hint="eastAsia"/>
                <w:szCs w:val="22"/>
              </w:rPr>
              <w:t>，有效</w:t>
            </w:r>
            <w:r w:rsidRPr="00D62C38">
              <w:rPr>
                <w:rFonts w:hint="eastAsia"/>
                <w:szCs w:val="22"/>
              </w:rPr>
              <w:t>.</w:t>
            </w:r>
          </w:p>
          <w:p w14:paraId="19F8C8F9" w14:textId="77777777" w:rsidR="00D62C38" w:rsidRPr="00D62C38" w:rsidRDefault="00D62C38" w:rsidP="00D62C38">
            <w:pPr>
              <w:spacing w:line="360" w:lineRule="auto"/>
              <w:ind w:firstLineChars="200" w:firstLine="420"/>
              <w:rPr>
                <w:szCs w:val="22"/>
              </w:rPr>
            </w:pPr>
            <w:r w:rsidRPr="00D62C38">
              <w:rPr>
                <w:rFonts w:hint="eastAsia"/>
                <w:szCs w:val="22"/>
              </w:rPr>
              <w:t>职业资格证书——焊工——彭嘉新</w:t>
            </w:r>
          </w:p>
          <w:p w14:paraId="7842C9E7" w14:textId="2876730A" w:rsidR="00D62C38" w:rsidRPr="00D62C38" w:rsidRDefault="00D62C38" w:rsidP="00D62C38">
            <w:pPr>
              <w:spacing w:line="360" w:lineRule="auto"/>
              <w:ind w:firstLineChars="200" w:firstLine="420"/>
              <w:rPr>
                <w:szCs w:val="22"/>
              </w:rPr>
            </w:pPr>
            <w:r w:rsidRPr="00D62C38">
              <w:rPr>
                <w:rFonts w:hint="eastAsia"/>
                <w:szCs w:val="22"/>
              </w:rPr>
              <w:t>特种作业操作证——电工作业——</w:t>
            </w:r>
            <w:r>
              <w:rPr>
                <w:rFonts w:hint="eastAsia"/>
                <w:szCs w:val="22"/>
              </w:rPr>
              <w:t>熊小斌</w:t>
            </w:r>
            <w:r w:rsidRPr="00D62C38">
              <w:rPr>
                <w:rFonts w:hint="eastAsia"/>
                <w:szCs w:val="22"/>
              </w:rPr>
              <w:t>——</w:t>
            </w:r>
            <w:r w:rsidRPr="00D62C38">
              <w:rPr>
                <w:rFonts w:hint="eastAsia"/>
                <w:szCs w:val="22"/>
              </w:rPr>
              <w:t>2027.0</w:t>
            </w:r>
            <w:r>
              <w:rPr>
                <w:szCs w:val="22"/>
              </w:rPr>
              <w:t>1</w:t>
            </w:r>
            <w:r w:rsidRPr="00D62C38">
              <w:rPr>
                <w:rFonts w:hint="eastAsia"/>
                <w:szCs w:val="22"/>
              </w:rPr>
              <w:t>.</w:t>
            </w:r>
            <w:r>
              <w:rPr>
                <w:szCs w:val="22"/>
              </w:rPr>
              <w:t>3</w:t>
            </w:r>
            <w:r w:rsidRPr="00D62C38">
              <w:rPr>
                <w:rFonts w:hint="eastAsia"/>
                <w:szCs w:val="22"/>
              </w:rPr>
              <w:t>1</w:t>
            </w:r>
            <w:r w:rsidRPr="00D62C38">
              <w:rPr>
                <w:rFonts w:hint="eastAsia"/>
                <w:szCs w:val="22"/>
              </w:rPr>
              <w:t>，</w:t>
            </w:r>
            <w:r>
              <w:rPr>
                <w:rFonts w:hint="eastAsia"/>
                <w:szCs w:val="22"/>
              </w:rPr>
              <w:t>丰城市应急管理局，</w:t>
            </w:r>
            <w:r w:rsidRPr="00D62C38">
              <w:rPr>
                <w:rFonts w:hint="eastAsia"/>
                <w:szCs w:val="22"/>
              </w:rPr>
              <w:t>有效</w:t>
            </w:r>
          </w:p>
          <w:p w14:paraId="5424480F" w14:textId="3D969616" w:rsidR="00D62C38" w:rsidRPr="00D62C38" w:rsidRDefault="00D62C38" w:rsidP="00D62C38">
            <w:pPr>
              <w:spacing w:line="360" w:lineRule="auto"/>
              <w:ind w:firstLineChars="200" w:firstLine="420"/>
              <w:rPr>
                <w:szCs w:val="22"/>
              </w:rPr>
            </w:pPr>
            <w:r>
              <w:rPr>
                <w:rFonts w:hint="eastAsia"/>
                <w:szCs w:val="22"/>
              </w:rPr>
              <w:t>徐丽兵</w:t>
            </w:r>
            <w:r w:rsidRPr="00D62C38">
              <w:rPr>
                <w:rFonts w:hint="eastAsia"/>
                <w:szCs w:val="22"/>
              </w:rPr>
              <w:t>——</w:t>
            </w:r>
            <w:r>
              <w:rPr>
                <w:rFonts w:hint="eastAsia"/>
                <w:szCs w:val="22"/>
              </w:rPr>
              <w:t>叉车司机</w:t>
            </w:r>
            <w:r w:rsidRPr="00D62C38">
              <w:rPr>
                <w:rFonts w:hint="eastAsia"/>
                <w:szCs w:val="22"/>
              </w:rPr>
              <w:t>，</w:t>
            </w:r>
            <w:r>
              <w:rPr>
                <w:rFonts w:hint="eastAsia"/>
                <w:szCs w:val="22"/>
              </w:rPr>
              <w:t>有效期</w:t>
            </w:r>
            <w:r w:rsidRPr="00D62C38">
              <w:rPr>
                <w:rFonts w:hint="eastAsia"/>
                <w:szCs w:val="22"/>
              </w:rPr>
              <w:t>，</w:t>
            </w:r>
            <w:r w:rsidRPr="00D62C38">
              <w:rPr>
                <w:rFonts w:hint="eastAsia"/>
                <w:szCs w:val="22"/>
              </w:rPr>
              <w:t>202</w:t>
            </w:r>
            <w:r>
              <w:rPr>
                <w:szCs w:val="22"/>
              </w:rPr>
              <w:t>8</w:t>
            </w:r>
            <w:r>
              <w:rPr>
                <w:rFonts w:hint="eastAsia"/>
                <w:szCs w:val="22"/>
              </w:rPr>
              <w:t>年</w:t>
            </w:r>
            <w:r>
              <w:rPr>
                <w:rFonts w:hint="eastAsia"/>
                <w:szCs w:val="22"/>
              </w:rPr>
              <w:t>7</w:t>
            </w:r>
            <w:r>
              <w:rPr>
                <w:rFonts w:hint="eastAsia"/>
                <w:szCs w:val="22"/>
              </w:rPr>
              <w:t>月</w:t>
            </w:r>
          </w:p>
          <w:p w14:paraId="1E8A81B9" w14:textId="623B72E6" w:rsidR="00AF5D96" w:rsidRDefault="00000000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意识：</w:t>
            </w:r>
          </w:p>
          <w:p w14:paraId="170896C0" w14:textId="77777777" w:rsidR="00535734" w:rsidRPr="00D62C38" w:rsidRDefault="00535734" w:rsidP="00535734">
            <w:pPr>
              <w:spacing w:line="360" w:lineRule="auto"/>
              <w:ind w:firstLineChars="200" w:firstLine="420"/>
              <w:rPr>
                <w:szCs w:val="22"/>
              </w:rPr>
            </w:pPr>
            <w:r w:rsidRPr="00D62C38">
              <w:rPr>
                <w:rFonts w:hint="eastAsia"/>
                <w:szCs w:val="22"/>
              </w:rPr>
              <w:t>企业对入职员工三级安全教育培训，考核合格后方可上岗操作。</w:t>
            </w:r>
          </w:p>
          <w:p w14:paraId="429F517A" w14:textId="77777777" w:rsidR="00AF5D96" w:rsidRDefault="00000000">
            <w:pPr>
              <w:spacing w:line="360" w:lineRule="auto"/>
              <w:ind w:firstLineChars="200" w:firstLine="420"/>
            </w:pPr>
            <w:r>
              <w:t>经与部门负责人沟通交流，</w:t>
            </w:r>
            <w:r>
              <w:rPr>
                <w:rFonts w:hint="eastAsia"/>
              </w:rPr>
              <w:t>主要</w:t>
            </w:r>
            <w:r>
              <w:t>通过培训提高岗位作业水平和质量、环保、安全意识，</w:t>
            </w:r>
            <w:r>
              <w:rPr>
                <w:rFonts w:hint="eastAsia"/>
              </w:rPr>
              <w:t>询问</w:t>
            </w:r>
            <w:r>
              <w:t>部分员工，他们对公司的管理方针</w:t>
            </w:r>
            <w:r>
              <w:rPr>
                <w:rFonts w:hint="eastAsia"/>
              </w:rPr>
              <w:t>、</w:t>
            </w:r>
            <w:r>
              <w:t>管理目标、对质量环境职业健康安全管理体系有效性的贡献，包括提高效率、技能、改进工艺和恪尽职守带来的无论是产品质量的提高亦或成本降低、节能减排、保护员工健康等的益处，以及因自己岗位职责疏忽带来不符合给公司产品及公司商誉、环境</w:t>
            </w:r>
            <w:r>
              <w:rPr>
                <w:rFonts w:hint="eastAsia"/>
              </w:rPr>
              <w:t>、</w:t>
            </w:r>
            <w:r>
              <w:t>安全承诺带来的后果。</w:t>
            </w:r>
          </w:p>
          <w:p w14:paraId="750582CB" w14:textId="77777777" w:rsidR="00AF5D96" w:rsidRDefault="00000000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员工能</w:t>
            </w:r>
            <w:r>
              <w:t>明确自身职责及岗位要求，自身工作影响，如何提高产品质量、减少环境污染，员工人身安全意识等。</w:t>
            </w:r>
          </w:p>
          <w:p w14:paraId="6F779EE7" w14:textId="77777777" w:rsidR="00AF5D96" w:rsidRDefault="00000000">
            <w:pPr>
              <w:spacing w:line="360" w:lineRule="auto"/>
              <w:ind w:firstLineChars="200" w:firstLine="420"/>
              <w:rPr>
                <w:color w:val="0000FF"/>
              </w:rPr>
            </w:pPr>
            <w:r>
              <w:t>基本能满足要求。</w:t>
            </w:r>
          </w:p>
        </w:tc>
        <w:tc>
          <w:tcPr>
            <w:tcW w:w="955" w:type="dxa"/>
          </w:tcPr>
          <w:p w14:paraId="5B17F92E" w14:textId="7F7E46EE" w:rsidR="00AF5D96" w:rsidRDefault="00311AB0">
            <w:pPr>
              <w:spacing w:line="360" w:lineRule="auto"/>
              <w:rPr>
                <w:color w:val="0000FF"/>
              </w:rPr>
            </w:pPr>
            <w:r>
              <w:rPr>
                <w:rFonts w:hint="eastAsia"/>
              </w:rPr>
              <w:lastRenderedPageBreak/>
              <w:t>符合</w:t>
            </w:r>
          </w:p>
        </w:tc>
      </w:tr>
      <w:tr w:rsidR="00AF5D96" w14:paraId="6CD6CA4C" w14:textId="77777777">
        <w:tc>
          <w:tcPr>
            <w:tcW w:w="1918" w:type="dxa"/>
          </w:tcPr>
          <w:p w14:paraId="60B6280C" w14:textId="77777777" w:rsidR="00AF5D96" w:rsidRDefault="00000000">
            <w:pPr>
              <w:spacing w:line="360" w:lineRule="auto"/>
            </w:pPr>
            <w:r>
              <w:rPr>
                <w:rFonts w:hint="eastAsia"/>
              </w:rPr>
              <w:t>组织知识</w:t>
            </w:r>
          </w:p>
        </w:tc>
        <w:tc>
          <w:tcPr>
            <w:tcW w:w="1202" w:type="dxa"/>
          </w:tcPr>
          <w:p w14:paraId="472B347E" w14:textId="77777777" w:rsidR="00AF5D96" w:rsidRDefault="00000000">
            <w:pPr>
              <w:spacing w:line="360" w:lineRule="auto"/>
              <w:rPr>
                <w:rFonts w:ascii="宋体" w:hAnsi="宋体" w:cs="Arial"/>
                <w:spacing w:val="-6"/>
                <w:szCs w:val="21"/>
              </w:rPr>
            </w:pPr>
            <w:r>
              <w:rPr>
                <w:rFonts w:ascii="宋体" w:hAnsi="宋体" w:cs="Arial" w:hint="eastAsia"/>
                <w:spacing w:val="-6"/>
                <w:szCs w:val="21"/>
              </w:rPr>
              <w:t>Q：7.1.6</w:t>
            </w:r>
          </w:p>
        </w:tc>
        <w:tc>
          <w:tcPr>
            <w:tcW w:w="10634" w:type="dxa"/>
          </w:tcPr>
          <w:p w14:paraId="15439646" w14:textId="77777777" w:rsidR="00196E01" w:rsidRPr="00433A82" w:rsidRDefault="00196E01" w:rsidP="00196E01">
            <w:pPr>
              <w:pStyle w:val="a4"/>
              <w:spacing w:line="360" w:lineRule="auto"/>
              <w:ind w:firstLine="396"/>
              <w:rPr>
                <w:rFonts w:ascii="宋体" w:hAnsi="宋体" w:cs="Arial"/>
                <w:spacing w:val="-6"/>
                <w:szCs w:val="21"/>
              </w:rPr>
            </w:pPr>
            <w:r w:rsidRPr="00433A82">
              <w:rPr>
                <w:rFonts w:ascii="宋体" w:hAnsi="宋体" w:cs="Arial" w:hint="eastAsia"/>
                <w:spacing w:val="-6"/>
                <w:szCs w:val="21"/>
              </w:rPr>
              <w:t>企业确定运行过程所需要的知识，包括内部知识、外部知识。</w:t>
            </w:r>
          </w:p>
          <w:p w14:paraId="5CE8C036" w14:textId="77777777" w:rsidR="00196E01" w:rsidRPr="00433A82" w:rsidRDefault="00196E01" w:rsidP="00196E01">
            <w:pPr>
              <w:pStyle w:val="a4"/>
              <w:spacing w:line="360" w:lineRule="auto"/>
              <w:ind w:firstLine="396"/>
              <w:rPr>
                <w:rFonts w:ascii="宋体" w:hAnsi="宋体" w:cs="Arial"/>
                <w:spacing w:val="-6"/>
                <w:szCs w:val="21"/>
              </w:rPr>
            </w:pPr>
            <w:r w:rsidRPr="00433A82">
              <w:rPr>
                <w:rFonts w:ascii="宋体" w:hAnsi="宋体" w:cs="Arial" w:hint="eastAsia"/>
                <w:spacing w:val="-6"/>
                <w:szCs w:val="21"/>
              </w:rPr>
              <w:t>经组织识别，组织内外部知识包括：外部知识、专业知识、管理经验、教训等。</w:t>
            </w:r>
          </w:p>
          <w:p w14:paraId="6822CE14" w14:textId="77777777" w:rsidR="00196E01" w:rsidRPr="00433A82" w:rsidRDefault="00196E01" w:rsidP="00196E01">
            <w:pPr>
              <w:pStyle w:val="a4"/>
              <w:spacing w:line="360" w:lineRule="auto"/>
              <w:ind w:firstLine="396"/>
              <w:rPr>
                <w:rFonts w:ascii="宋体" w:hAnsi="宋体" w:cs="Arial"/>
                <w:spacing w:val="-6"/>
                <w:szCs w:val="21"/>
              </w:rPr>
            </w:pPr>
            <w:r w:rsidRPr="00433A82">
              <w:rPr>
                <w:rFonts w:ascii="宋体" w:hAnsi="宋体" w:cs="Arial" w:hint="eastAsia"/>
                <w:spacing w:val="-6"/>
                <w:szCs w:val="21"/>
              </w:rPr>
              <w:t>从内部来源获取的有：多年的工作经验、教训等；</w:t>
            </w:r>
          </w:p>
          <w:p w14:paraId="1A48B5C7" w14:textId="77777777" w:rsidR="00196E01" w:rsidRPr="00433A82" w:rsidRDefault="00196E01" w:rsidP="00196E01">
            <w:pPr>
              <w:pStyle w:val="a4"/>
              <w:spacing w:line="360" w:lineRule="auto"/>
              <w:ind w:firstLine="396"/>
              <w:rPr>
                <w:rFonts w:ascii="宋体" w:hAnsi="宋体" w:cs="Arial"/>
                <w:spacing w:val="-6"/>
                <w:szCs w:val="21"/>
              </w:rPr>
            </w:pPr>
            <w:r w:rsidRPr="00433A82">
              <w:rPr>
                <w:rFonts w:ascii="宋体" w:hAnsi="宋体" w:cs="Arial" w:hint="eastAsia"/>
                <w:spacing w:val="-6"/>
                <w:szCs w:val="21"/>
              </w:rPr>
              <w:lastRenderedPageBreak/>
              <w:t>外部来源获取有：标杆对比、行业会议、客户技术要求、咨询老师传授的体系知识及所实施的内审员的培训；顾客方提供的资料等。</w:t>
            </w:r>
          </w:p>
          <w:p w14:paraId="727244F8" w14:textId="77777777" w:rsidR="00196E01" w:rsidRPr="00433A82" w:rsidRDefault="00196E01" w:rsidP="00196E01">
            <w:pPr>
              <w:pStyle w:val="a4"/>
              <w:spacing w:line="360" w:lineRule="auto"/>
              <w:ind w:firstLine="396"/>
              <w:rPr>
                <w:rFonts w:ascii="宋体" w:hAnsi="宋体" w:cs="Arial"/>
                <w:spacing w:val="-6"/>
                <w:szCs w:val="21"/>
              </w:rPr>
            </w:pPr>
            <w:r w:rsidRPr="00433A82">
              <w:rPr>
                <w:rFonts w:ascii="宋体" w:hAnsi="宋体" w:cs="Arial" w:hint="eastAsia"/>
                <w:spacing w:val="-6"/>
                <w:szCs w:val="21"/>
              </w:rPr>
              <w:t>在应对变化的需求和趋势时，相关部门考虑现有的知识，确定如何获取更多的必要的额外知识，并根据变化的情况及时更新。</w:t>
            </w:r>
          </w:p>
          <w:p w14:paraId="24CCC858" w14:textId="77777777" w:rsidR="00196E01" w:rsidRPr="00433A82" w:rsidRDefault="00196E01" w:rsidP="00196E01">
            <w:pPr>
              <w:pStyle w:val="a4"/>
              <w:spacing w:line="360" w:lineRule="auto"/>
              <w:ind w:firstLine="396"/>
              <w:rPr>
                <w:rFonts w:ascii="宋体" w:hAnsi="宋体" w:cs="Arial"/>
                <w:spacing w:val="-6"/>
                <w:szCs w:val="21"/>
              </w:rPr>
            </w:pPr>
            <w:r w:rsidRPr="00433A82">
              <w:rPr>
                <w:rFonts w:ascii="宋体" w:hAnsi="宋体" w:cs="Arial" w:hint="eastAsia"/>
                <w:spacing w:val="-6"/>
                <w:szCs w:val="21"/>
              </w:rPr>
              <w:t>现场看到组织各部门层次基本有相应的管理制度、岗位职责、工作要求等组织内部知识。此外还通过文件发放、会议传达、专题培训等方式进行内部知识的获得、交流和更新等。</w:t>
            </w:r>
          </w:p>
          <w:p w14:paraId="117B225E" w14:textId="5F2EA152" w:rsidR="00AF5D96" w:rsidRDefault="00196E01" w:rsidP="00196E01">
            <w:pPr>
              <w:spacing w:line="360" w:lineRule="auto"/>
              <w:ind w:firstLineChars="200" w:firstLine="396"/>
              <w:rPr>
                <w:color w:val="0000FF"/>
              </w:rPr>
            </w:pPr>
            <w:r w:rsidRPr="00433A82">
              <w:rPr>
                <w:rFonts w:ascii="宋体" w:hAnsi="宋体" w:cs="Arial" w:hint="eastAsia"/>
                <w:spacing w:val="-6"/>
                <w:szCs w:val="21"/>
              </w:rPr>
              <w:t>企业知识在部门管理基本符合标准要求。</w:t>
            </w:r>
          </w:p>
        </w:tc>
        <w:tc>
          <w:tcPr>
            <w:tcW w:w="955" w:type="dxa"/>
          </w:tcPr>
          <w:p w14:paraId="3BE21F47" w14:textId="49C52924" w:rsidR="00AF5D96" w:rsidRDefault="00311AB0">
            <w:pPr>
              <w:spacing w:line="360" w:lineRule="auto"/>
              <w:rPr>
                <w:color w:val="0000FF"/>
              </w:rPr>
            </w:pPr>
            <w:r>
              <w:rPr>
                <w:rFonts w:hint="eastAsia"/>
              </w:rPr>
              <w:lastRenderedPageBreak/>
              <w:t>符合</w:t>
            </w:r>
          </w:p>
        </w:tc>
      </w:tr>
      <w:tr w:rsidR="00AF5D96" w14:paraId="39EE2515" w14:textId="77777777">
        <w:tc>
          <w:tcPr>
            <w:tcW w:w="1918" w:type="dxa"/>
          </w:tcPr>
          <w:p w14:paraId="071BA7D8" w14:textId="77777777" w:rsidR="00AF5D96" w:rsidRDefault="00000000">
            <w:pPr>
              <w:spacing w:line="360" w:lineRule="auto"/>
            </w:pPr>
            <w:r>
              <w:rPr>
                <w:rFonts w:hint="eastAsia"/>
              </w:rPr>
              <w:t>成文信息</w:t>
            </w:r>
          </w:p>
        </w:tc>
        <w:tc>
          <w:tcPr>
            <w:tcW w:w="1202" w:type="dxa"/>
          </w:tcPr>
          <w:p w14:paraId="4B02C20A" w14:textId="77777777" w:rsidR="00AF5D96" w:rsidRDefault="00000000">
            <w:pPr>
              <w:spacing w:line="360" w:lineRule="auto"/>
            </w:pPr>
            <w:r>
              <w:rPr>
                <w:rFonts w:ascii="宋体" w:hAnsi="宋体" w:cs="Arial" w:hint="eastAsia"/>
                <w:spacing w:val="-6"/>
                <w:szCs w:val="21"/>
              </w:rPr>
              <w:t>QEO:7.5</w:t>
            </w:r>
          </w:p>
        </w:tc>
        <w:tc>
          <w:tcPr>
            <w:tcW w:w="10634" w:type="dxa"/>
          </w:tcPr>
          <w:p w14:paraId="0D21E320" w14:textId="77777777" w:rsidR="00196E01" w:rsidRPr="00433A82" w:rsidRDefault="00196E01" w:rsidP="00196E01">
            <w:pPr>
              <w:pStyle w:val="a4"/>
              <w:spacing w:line="360" w:lineRule="auto"/>
              <w:ind w:firstLine="396"/>
              <w:rPr>
                <w:rFonts w:ascii="宋体" w:hAnsi="宋体" w:cs="Arial"/>
                <w:spacing w:val="-6"/>
                <w:szCs w:val="21"/>
              </w:rPr>
            </w:pPr>
            <w:r w:rsidRPr="00433A82">
              <w:rPr>
                <w:rFonts w:ascii="宋体" w:hAnsi="宋体" w:cs="Arial" w:hint="eastAsia"/>
                <w:spacing w:val="-6"/>
                <w:szCs w:val="21"/>
              </w:rPr>
              <w:t>编制了《文件控制程序》，规定了对文件的编制、审批、更新、更改、现行修订状态、文件的发放、保存、使用、借阅、复制以及外来文件的管理、记录的形成和收集、传递和归档、储存和处理、分类和编码、借阅等进行了规定，内容满足并覆盖标准所要求的内容，符合要求。</w:t>
            </w:r>
          </w:p>
          <w:p w14:paraId="68130C81" w14:textId="77777777" w:rsidR="00196E01" w:rsidRPr="00433A82" w:rsidRDefault="00196E01" w:rsidP="00196E01">
            <w:pPr>
              <w:pStyle w:val="a4"/>
              <w:spacing w:line="360" w:lineRule="auto"/>
              <w:ind w:firstLine="396"/>
              <w:rPr>
                <w:rFonts w:ascii="宋体" w:hAnsi="宋体" w:cs="Arial"/>
                <w:spacing w:val="-6"/>
                <w:szCs w:val="21"/>
              </w:rPr>
            </w:pPr>
            <w:r w:rsidRPr="00433A82">
              <w:rPr>
                <w:rFonts w:ascii="宋体" w:hAnsi="宋体" w:cs="Arial" w:hint="eastAsia"/>
                <w:spacing w:val="-6"/>
                <w:szCs w:val="21"/>
              </w:rPr>
              <w:t>组织策划的体系文件主要包括：</w:t>
            </w:r>
          </w:p>
          <w:p w14:paraId="3DD38E73" w14:textId="49A0E9A3" w:rsidR="00196E01" w:rsidRPr="00433A82" w:rsidRDefault="00196E01" w:rsidP="00196E01">
            <w:pPr>
              <w:pStyle w:val="a4"/>
              <w:spacing w:line="360" w:lineRule="auto"/>
              <w:ind w:firstLine="396"/>
              <w:rPr>
                <w:rFonts w:ascii="宋体" w:hAnsi="宋体" w:cs="Arial"/>
                <w:spacing w:val="-6"/>
                <w:szCs w:val="21"/>
              </w:rPr>
            </w:pPr>
            <w:r w:rsidRPr="00433A82">
              <w:rPr>
                <w:rFonts w:ascii="宋体" w:hAnsi="宋体" w:cs="Arial" w:hint="eastAsia"/>
                <w:spacing w:val="-6"/>
                <w:szCs w:val="21"/>
              </w:rPr>
              <w:t>《管理手册》，版本：</w:t>
            </w:r>
            <w:r>
              <w:rPr>
                <w:rFonts w:ascii="宋体" w:hAnsi="宋体" w:cs="Arial" w:hint="eastAsia"/>
                <w:spacing w:val="-6"/>
                <w:szCs w:val="21"/>
              </w:rPr>
              <w:t>A</w:t>
            </w:r>
            <w:r w:rsidRPr="00433A82">
              <w:rPr>
                <w:rFonts w:ascii="宋体" w:hAnsi="宋体" w:cs="Arial"/>
                <w:spacing w:val="-6"/>
                <w:szCs w:val="21"/>
              </w:rPr>
              <w:t>/</w:t>
            </w:r>
            <w:r>
              <w:rPr>
                <w:rFonts w:ascii="宋体" w:hAnsi="宋体" w:cs="Arial"/>
                <w:spacing w:val="-6"/>
                <w:szCs w:val="21"/>
              </w:rPr>
              <w:t>1</w:t>
            </w:r>
            <w:r w:rsidRPr="00433A82">
              <w:rPr>
                <w:rFonts w:ascii="宋体" w:hAnsi="宋体" w:cs="Arial" w:hint="eastAsia"/>
                <w:spacing w:val="-6"/>
                <w:szCs w:val="21"/>
              </w:rPr>
              <w:t>——202</w:t>
            </w:r>
            <w:r w:rsidRPr="00433A82">
              <w:rPr>
                <w:rFonts w:ascii="宋体" w:hAnsi="宋体" w:cs="Arial"/>
                <w:spacing w:val="-6"/>
                <w:szCs w:val="21"/>
              </w:rPr>
              <w:t>2</w:t>
            </w:r>
            <w:r w:rsidRPr="00433A82">
              <w:rPr>
                <w:rFonts w:ascii="宋体" w:hAnsi="宋体" w:cs="Arial" w:hint="eastAsia"/>
                <w:spacing w:val="-6"/>
                <w:szCs w:val="21"/>
              </w:rPr>
              <w:t>年</w:t>
            </w:r>
            <w:r>
              <w:rPr>
                <w:rFonts w:ascii="宋体" w:hAnsi="宋体" w:cs="Arial"/>
                <w:spacing w:val="-6"/>
                <w:szCs w:val="21"/>
              </w:rPr>
              <w:t>3</w:t>
            </w:r>
            <w:r w:rsidRPr="00433A82">
              <w:rPr>
                <w:rFonts w:ascii="宋体" w:hAnsi="宋体" w:cs="Arial" w:hint="eastAsia"/>
                <w:spacing w:val="-6"/>
                <w:szCs w:val="21"/>
              </w:rPr>
              <w:t>月</w:t>
            </w:r>
            <w:r>
              <w:rPr>
                <w:rFonts w:ascii="宋体" w:hAnsi="宋体" w:cs="Arial"/>
                <w:spacing w:val="-6"/>
                <w:szCs w:val="21"/>
              </w:rPr>
              <w:t>25</w:t>
            </w:r>
            <w:r w:rsidRPr="00433A82">
              <w:rPr>
                <w:rFonts w:ascii="宋体" w:hAnsi="宋体" w:cs="Arial" w:hint="eastAsia"/>
                <w:spacing w:val="-6"/>
                <w:szCs w:val="21"/>
              </w:rPr>
              <w:t>日；</w:t>
            </w:r>
          </w:p>
          <w:p w14:paraId="780CA698" w14:textId="170D33C1" w:rsidR="00196E01" w:rsidRPr="00433A82" w:rsidRDefault="00196E01" w:rsidP="00196E01">
            <w:pPr>
              <w:pStyle w:val="a4"/>
              <w:spacing w:line="360" w:lineRule="auto"/>
              <w:ind w:firstLine="396"/>
              <w:rPr>
                <w:rFonts w:ascii="宋体" w:hAnsi="宋体" w:cs="Arial"/>
                <w:spacing w:val="-6"/>
                <w:szCs w:val="21"/>
              </w:rPr>
            </w:pPr>
            <w:r w:rsidRPr="00433A82">
              <w:rPr>
                <w:rFonts w:ascii="宋体" w:hAnsi="宋体" w:cs="Arial" w:hint="eastAsia"/>
                <w:spacing w:val="-6"/>
                <w:szCs w:val="21"/>
              </w:rPr>
              <w:t>《质量、环境、职业健康安全管理体系程序文件》版本：</w:t>
            </w:r>
            <w:r>
              <w:rPr>
                <w:rFonts w:ascii="宋体" w:hAnsi="宋体" w:cs="Arial" w:hint="eastAsia"/>
                <w:spacing w:val="-6"/>
                <w:szCs w:val="21"/>
              </w:rPr>
              <w:t>A</w:t>
            </w:r>
            <w:r w:rsidRPr="00433A82">
              <w:rPr>
                <w:rFonts w:ascii="宋体" w:hAnsi="宋体" w:cs="Arial"/>
                <w:spacing w:val="-6"/>
                <w:szCs w:val="21"/>
              </w:rPr>
              <w:t>/</w:t>
            </w:r>
            <w:r>
              <w:rPr>
                <w:rFonts w:ascii="宋体" w:hAnsi="宋体" w:cs="Arial"/>
                <w:spacing w:val="-6"/>
                <w:szCs w:val="21"/>
              </w:rPr>
              <w:t>1</w:t>
            </w:r>
            <w:r w:rsidRPr="00433A82">
              <w:rPr>
                <w:rFonts w:ascii="宋体" w:hAnsi="宋体" w:cs="Arial" w:hint="eastAsia"/>
                <w:spacing w:val="-6"/>
                <w:szCs w:val="21"/>
              </w:rPr>
              <w:t>——202</w:t>
            </w:r>
            <w:r w:rsidRPr="00433A82">
              <w:rPr>
                <w:rFonts w:ascii="宋体" w:hAnsi="宋体" w:cs="Arial"/>
                <w:spacing w:val="-6"/>
                <w:szCs w:val="21"/>
              </w:rPr>
              <w:t>2</w:t>
            </w:r>
            <w:r w:rsidRPr="00433A82">
              <w:rPr>
                <w:rFonts w:ascii="宋体" w:hAnsi="宋体" w:cs="Arial" w:hint="eastAsia"/>
                <w:spacing w:val="-6"/>
                <w:szCs w:val="21"/>
              </w:rPr>
              <w:t>年</w:t>
            </w:r>
            <w:r>
              <w:rPr>
                <w:rFonts w:ascii="宋体" w:hAnsi="宋体" w:cs="Arial"/>
                <w:spacing w:val="-6"/>
                <w:szCs w:val="21"/>
              </w:rPr>
              <w:t>3</w:t>
            </w:r>
            <w:r w:rsidRPr="00433A82">
              <w:rPr>
                <w:rFonts w:ascii="宋体" w:hAnsi="宋体" w:cs="Arial" w:hint="eastAsia"/>
                <w:spacing w:val="-6"/>
                <w:szCs w:val="21"/>
              </w:rPr>
              <w:t>月</w:t>
            </w:r>
            <w:r>
              <w:rPr>
                <w:rFonts w:ascii="宋体" w:hAnsi="宋体" w:cs="Arial"/>
                <w:spacing w:val="-6"/>
                <w:szCs w:val="21"/>
              </w:rPr>
              <w:t>25</w:t>
            </w:r>
            <w:r w:rsidRPr="00433A82">
              <w:rPr>
                <w:rFonts w:ascii="宋体" w:hAnsi="宋体" w:cs="Arial" w:hint="eastAsia"/>
                <w:spacing w:val="-6"/>
                <w:szCs w:val="21"/>
              </w:rPr>
              <w:t>日；</w:t>
            </w:r>
          </w:p>
          <w:p w14:paraId="186006BD" w14:textId="77777777" w:rsidR="00196E01" w:rsidRPr="00433A82" w:rsidRDefault="00196E01" w:rsidP="00196E01">
            <w:pPr>
              <w:pStyle w:val="a4"/>
              <w:spacing w:line="360" w:lineRule="auto"/>
              <w:ind w:firstLine="396"/>
              <w:rPr>
                <w:rFonts w:ascii="宋体" w:hAnsi="宋体" w:cs="Arial"/>
                <w:spacing w:val="-6"/>
                <w:szCs w:val="21"/>
              </w:rPr>
            </w:pPr>
            <w:r w:rsidRPr="00433A82">
              <w:rPr>
                <w:rFonts w:ascii="宋体" w:hAnsi="宋体" w:cs="Arial" w:hint="eastAsia"/>
                <w:spacing w:val="-6"/>
                <w:szCs w:val="21"/>
              </w:rPr>
              <w:t>有管理制度、操作规程，以及相关运行记录等。</w:t>
            </w:r>
          </w:p>
          <w:p w14:paraId="36EF3B54" w14:textId="77777777" w:rsidR="00196E01" w:rsidRPr="00433A82" w:rsidRDefault="00196E01" w:rsidP="00196E01">
            <w:pPr>
              <w:pStyle w:val="a4"/>
              <w:spacing w:line="360" w:lineRule="auto"/>
              <w:ind w:firstLine="396"/>
              <w:rPr>
                <w:rFonts w:ascii="宋体" w:hAnsi="宋体" w:cs="Arial"/>
                <w:spacing w:val="-6"/>
                <w:szCs w:val="21"/>
              </w:rPr>
            </w:pPr>
            <w:r w:rsidRPr="00433A82">
              <w:rPr>
                <w:rFonts w:ascii="宋体" w:hAnsi="宋体" w:cs="Arial" w:hint="eastAsia"/>
                <w:spacing w:val="-6"/>
                <w:szCs w:val="21"/>
              </w:rPr>
              <w:t>查文件发放情况：</w:t>
            </w:r>
          </w:p>
          <w:p w14:paraId="12C3E7F9" w14:textId="77777777" w:rsidR="00196E01" w:rsidRPr="00433A82" w:rsidRDefault="00196E01" w:rsidP="00196E01">
            <w:pPr>
              <w:pStyle w:val="a4"/>
              <w:spacing w:line="360" w:lineRule="auto"/>
              <w:ind w:firstLine="396"/>
              <w:rPr>
                <w:rFonts w:ascii="宋体" w:hAnsi="宋体" w:cs="Arial"/>
                <w:spacing w:val="-6"/>
                <w:szCs w:val="21"/>
              </w:rPr>
            </w:pPr>
            <w:r w:rsidRPr="00433A82">
              <w:rPr>
                <w:rFonts w:ascii="宋体" w:hAnsi="宋体" w:cs="Arial" w:hint="eastAsia"/>
                <w:spacing w:val="-6"/>
                <w:szCs w:val="21"/>
              </w:rPr>
              <w:t>提供了《文件发放、回收登记表》，所有文件均由行政部发放，录有管理手册、程序、作业文件及标准、法律法规等</w:t>
            </w:r>
            <w:r w:rsidRPr="00433A82">
              <w:rPr>
                <w:rFonts w:ascii="宋体" w:hAnsi="宋体" w:cs="Arial" w:hint="eastAsia"/>
                <w:spacing w:val="-6"/>
                <w:szCs w:val="21"/>
              </w:rPr>
              <w:lastRenderedPageBreak/>
              <w:t>外来文件，查看到过期文件已回收，并作废销毁。</w:t>
            </w:r>
          </w:p>
          <w:p w14:paraId="00A708DD" w14:textId="77777777" w:rsidR="00196E01" w:rsidRPr="00433A82" w:rsidRDefault="00196E01" w:rsidP="00196E01">
            <w:pPr>
              <w:pStyle w:val="a4"/>
              <w:spacing w:line="360" w:lineRule="auto"/>
              <w:ind w:firstLine="396"/>
              <w:rPr>
                <w:rFonts w:ascii="宋体" w:hAnsi="宋体" w:cs="Arial"/>
                <w:spacing w:val="-6"/>
                <w:szCs w:val="21"/>
              </w:rPr>
            </w:pPr>
            <w:r w:rsidRPr="00433A82">
              <w:rPr>
                <w:rFonts w:ascii="宋体" w:hAnsi="宋体" w:cs="Arial" w:hint="eastAsia"/>
                <w:spacing w:val="-6"/>
                <w:szCs w:val="21"/>
              </w:rPr>
              <w:t>查外来文件管理：</w:t>
            </w:r>
          </w:p>
          <w:p w14:paraId="230BABC0" w14:textId="77777777" w:rsidR="00196E01" w:rsidRPr="00433A82" w:rsidRDefault="00196E01" w:rsidP="00196E01">
            <w:pPr>
              <w:pStyle w:val="a4"/>
              <w:spacing w:line="360" w:lineRule="auto"/>
              <w:ind w:firstLine="396"/>
              <w:rPr>
                <w:rFonts w:ascii="宋体" w:hAnsi="宋体" w:cs="Arial"/>
                <w:spacing w:val="-6"/>
                <w:szCs w:val="21"/>
              </w:rPr>
            </w:pPr>
            <w:r w:rsidRPr="00433A82">
              <w:rPr>
                <w:rFonts w:ascii="宋体" w:hAnsi="宋体" w:cs="Arial" w:hint="eastAsia"/>
                <w:spacing w:val="-6"/>
                <w:szCs w:val="21"/>
              </w:rPr>
              <w:t>公司对外来文件及法律法规进行了收集、识别、分发、控制。外来文件采用了统一保管、借阅使用的方法进行控制。由行政部负责通过到主管部门、网上收集、标准发布部门进行购买，并对外来文件的识别、跟踪、控制。</w:t>
            </w:r>
          </w:p>
          <w:p w14:paraId="11C8B7B3" w14:textId="76B53A24" w:rsidR="00196E01" w:rsidRPr="00433A82" w:rsidRDefault="00196E01" w:rsidP="00196E01">
            <w:pPr>
              <w:pStyle w:val="a4"/>
              <w:spacing w:line="360" w:lineRule="auto"/>
              <w:ind w:firstLine="396"/>
              <w:rPr>
                <w:rFonts w:ascii="宋体" w:hAnsi="宋体" w:cs="Arial"/>
                <w:spacing w:val="-6"/>
                <w:szCs w:val="21"/>
              </w:rPr>
            </w:pPr>
            <w:r w:rsidRPr="00433A82">
              <w:rPr>
                <w:rFonts w:ascii="宋体" w:hAnsi="宋体" w:cs="Arial" w:hint="eastAsia"/>
                <w:spacing w:val="-6"/>
                <w:szCs w:val="21"/>
              </w:rPr>
              <w:t>查到：《外来文件清单》，收集中华人民共和国产品质量法、中华人民共和国安全生产法、中华人民共和国环境保护法、中华人民共和国消防法、</w:t>
            </w:r>
            <w:r w:rsidRPr="00196E01">
              <w:rPr>
                <w:rFonts w:ascii="宋体" w:hAnsi="宋体" w:cs="Arial" w:hint="eastAsia"/>
                <w:spacing w:val="-6"/>
                <w:szCs w:val="21"/>
              </w:rPr>
              <w:t>组合式骨灰盒存放架</w:t>
            </w:r>
            <w:r w:rsidRPr="00196E01">
              <w:rPr>
                <w:rFonts w:ascii="宋体" w:hAnsi="宋体" w:cs="Arial" w:hint="eastAsia"/>
                <w:spacing w:val="-6"/>
                <w:szCs w:val="21"/>
              </w:rPr>
              <w:tab/>
              <w:t>Q/1JXTJ001-2016</w:t>
            </w:r>
            <w:r>
              <w:rPr>
                <w:rFonts w:ascii="宋体" w:hAnsi="宋体" w:cs="Arial" w:hint="eastAsia"/>
                <w:spacing w:val="-6"/>
                <w:szCs w:val="21"/>
              </w:rPr>
              <w:t>、</w:t>
            </w:r>
            <w:r w:rsidRPr="00433A82">
              <w:rPr>
                <w:rFonts w:ascii="宋体" w:hAnsi="宋体" w:cs="Arial" w:hint="eastAsia"/>
                <w:spacing w:val="-6"/>
                <w:szCs w:val="21"/>
              </w:rPr>
              <w:t>金属家具通用技术条件GB/T3325-20</w:t>
            </w:r>
            <w:r w:rsidRPr="00433A82">
              <w:rPr>
                <w:rFonts w:ascii="宋体" w:hAnsi="宋体" w:cs="Arial"/>
                <w:spacing w:val="-6"/>
                <w:szCs w:val="21"/>
              </w:rPr>
              <w:t>17</w:t>
            </w:r>
            <w:r w:rsidRPr="00433A82">
              <w:rPr>
                <w:rFonts w:ascii="宋体" w:hAnsi="宋体" w:cs="Arial" w:hint="eastAsia"/>
                <w:spacing w:val="-6"/>
                <w:szCs w:val="21"/>
              </w:rPr>
              <w:t>等法律法规和执行标准，外来文件管理符合要求。</w:t>
            </w:r>
          </w:p>
          <w:p w14:paraId="5C3C0FED" w14:textId="77777777" w:rsidR="00196E01" w:rsidRPr="00433A82" w:rsidRDefault="00196E01" w:rsidP="00196E01">
            <w:pPr>
              <w:pStyle w:val="a4"/>
              <w:spacing w:line="360" w:lineRule="auto"/>
              <w:ind w:firstLine="396"/>
              <w:rPr>
                <w:rFonts w:ascii="宋体" w:hAnsi="宋体" w:cs="Arial"/>
                <w:spacing w:val="-6"/>
                <w:szCs w:val="21"/>
              </w:rPr>
            </w:pPr>
            <w:r w:rsidRPr="00433A82">
              <w:rPr>
                <w:rFonts w:ascii="宋体" w:hAnsi="宋体" w:cs="Arial" w:hint="eastAsia"/>
                <w:spacing w:val="-6"/>
                <w:szCs w:val="21"/>
              </w:rPr>
              <w:t>现场查看组织行政部文件管理情况，通过纸张、电子版形式文件化，文件名称、编号、内容等字迹清晰，标识易于识别、检索、可追溯，纸质文件存放在文件柜中，防水防潮，储存环境适宜。</w:t>
            </w:r>
          </w:p>
          <w:p w14:paraId="073BDAA5" w14:textId="77777777" w:rsidR="00196E01" w:rsidRPr="00433A82" w:rsidRDefault="00196E01" w:rsidP="00196E01">
            <w:pPr>
              <w:pStyle w:val="a4"/>
              <w:spacing w:line="360" w:lineRule="auto"/>
              <w:ind w:firstLine="396"/>
              <w:rPr>
                <w:rFonts w:ascii="宋体" w:hAnsi="宋体" w:cs="Arial"/>
                <w:spacing w:val="-6"/>
                <w:szCs w:val="21"/>
              </w:rPr>
            </w:pPr>
            <w:r w:rsidRPr="00433A82">
              <w:rPr>
                <w:rFonts w:ascii="宋体" w:hAnsi="宋体" w:cs="Arial" w:hint="eastAsia"/>
                <w:spacing w:val="-6"/>
                <w:szCs w:val="21"/>
              </w:rPr>
              <w:t>查到了“记录一览表”，记录设置符合公司实施运行要求，基本包含了体系要求的相关记录；内容清晰，规定了记录的名称、编号、保存期限等信息。记录以名称、编号进行唯一性标识。</w:t>
            </w:r>
          </w:p>
          <w:p w14:paraId="1E3F9827" w14:textId="77777777" w:rsidR="00196E01" w:rsidRPr="00433A82" w:rsidRDefault="00196E01" w:rsidP="00196E01">
            <w:pPr>
              <w:pStyle w:val="a4"/>
              <w:spacing w:line="360" w:lineRule="auto"/>
              <w:ind w:firstLine="396"/>
              <w:rPr>
                <w:rFonts w:ascii="宋体" w:hAnsi="宋体" w:cs="Arial"/>
                <w:spacing w:val="-6"/>
                <w:szCs w:val="21"/>
              </w:rPr>
            </w:pPr>
            <w:r w:rsidRPr="00433A82">
              <w:rPr>
                <w:rFonts w:ascii="宋体" w:hAnsi="宋体" w:cs="Arial" w:hint="eastAsia"/>
                <w:spacing w:val="-6"/>
                <w:szCs w:val="21"/>
              </w:rPr>
              <w:t>现场查阅了记录：</w:t>
            </w:r>
            <w:r w:rsidRPr="00433A82">
              <w:rPr>
                <w:rFonts w:hint="eastAsia"/>
                <w:szCs w:val="21"/>
              </w:rPr>
              <w:t>受控文件清单、管理评审计划、培训计划、环境因素因素评价记录表、</w:t>
            </w:r>
            <w:r w:rsidRPr="00433A82">
              <w:rPr>
                <w:rFonts w:ascii="宋体" w:hAnsi="宋体" w:cs="Arial" w:hint="eastAsia"/>
                <w:spacing w:val="-6"/>
                <w:szCs w:val="21"/>
              </w:rPr>
              <w:t>合规性评价报告、、顾客满意度统计分析报告、环境、安全检查记录等体系运行记录，记录比较完整，内容规范全面，字迹清楚，有填表人、检查人等信息，易于检索，符合要求。</w:t>
            </w:r>
          </w:p>
          <w:p w14:paraId="08BCCA17" w14:textId="705FA83B" w:rsidR="00196E01" w:rsidRPr="00433A82" w:rsidRDefault="00196E01" w:rsidP="00196E01">
            <w:pPr>
              <w:pStyle w:val="a4"/>
              <w:spacing w:line="360" w:lineRule="auto"/>
              <w:ind w:firstLine="396"/>
              <w:rPr>
                <w:rFonts w:ascii="宋体" w:hAnsi="宋体" w:cs="Arial"/>
                <w:spacing w:val="-6"/>
                <w:szCs w:val="21"/>
              </w:rPr>
            </w:pPr>
            <w:r w:rsidRPr="00433A82">
              <w:rPr>
                <w:rFonts w:ascii="宋体" w:hAnsi="宋体" w:cs="Arial" w:hint="eastAsia"/>
                <w:spacing w:val="-6"/>
                <w:szCs w:val="21"/>
              </w:rPr>
              <w:t>察看记录存放处：各类记录分类存放，部门用记录由相关部门保管，置于文件夹或档案盒（袋）内，统一放置于文件资料柜中，干燥、通风、容易查询，电子文档存放于电脑中未作备份，交流；</w:t>
            </w:r>
          </w:p>
          <w:p w14:paraId="612EED05" w14:textId="4DA1977E" w:rsidR="00AF5D96" w:rsidRDefault="00196E01" w:rsidP="00196E01">
            <w:pPr>
              <w:spacing w:line="360" w:lineRule="auto"/>
              <w:ind w:firstLineChars="200" w:firstLine="396"/>
              <w:rPr>
                <w:color w:val="0000FF"/>
              </w:rPr>
            </w:pPr>
            <w:r w:rsidRPr="00433A82">
              <w:rPr>
                <w:rFonts w:ascii="宋体" w:hAnsi="宋体" w:cs="Arial" w:hint="eastAsia"/>
                <w:spacing w:val="-6"/>
                <w:szCs w:val="21"/>
              </w:rPr>
              <w:t>记录保存方式和地点基本可以满足企业现有的体系运行需求。</w:t>
            </w:r>
          </w:p>
        </w:tc>
        <w:tc>
          <w:tcPr>
            <w:tcW w:w="955" w:type="dxa"/>
          </w:tcPr>
          <w:p w14:paraId="6047B4C0" w14:textId="36D19695" w:rsidR="00AF5D96" w:rsidRDefault="00311AB0">
            <w:pPr>
              <w:spacing w:line="360" w:lineRule="auto"/>
              <w:rPr>
                <w:color w:val="0000FF"/>
              </w:rPr>
            </w:pPr>
            <w:r>
              <w:rPr>
                <w:rFonts w:hint="eastAsia"/>
              </w:rPr>
              <w:lastRenderedPageBreak/>
              <w:t>符合</w:t>
            </w:r>
          </w:p>
        </w:tc>
      </w:tr>
      <w:tr w:rsidR="0018090D" w14:paraId="424949CB" w14:textId="77777777" w:rsidTr="0050563D">
        <w:tc>
          <w:tcPr>
            <w:tcW w:w="1918" w:type="dxa"/>
            <w:vAlign w:val="center"/>
          </w:tcPr>
          <w:p w14:paraId="2EF7D973" w14:textId="77777777" w:rsidR="0018090D" w:rsidRPr="00433A82" w:rsidRDefault="0018090D" w:rsidP="0018090D">
            <w:pPr>
              <w:spacing w:line="360" w:lineRule="auto"/>
              <w:rPr>
                <w:rFonts w:eastAsiaTheme="minorEastAsia" w:hAnsiTheme="minorEastAsia"/>
                <w:szCs w:val="21"/>
              </w:rPr>
            </w:pPr>
          </w:p>
          <w:p w14:paraId="755DE4FE" w14:textId="77777777" w:rsidR="0018090D" w:rsidRPr="00433A82" w:rsidRDefault="0018090D" w:rsidP="0018090D">
            <w:pPr>
              <w:spacing w:line="360" w:lineRule="auto"/>
              <w:rPr>
                <w:rFonts w:eastAsiaTheme="minorEastAsia" w:hAnsiTheme="minorEastAsia"/>
                <w:szCs w:val="21"/>
              </w:rPr>
            </w:pPr>
            <w:r w:rsidRPr="00433A82">
              <w:rPr>
                <w:rFonts w:eastAsiaTheme="minorEastAsia" w:hAnsiTheme="minorEastAsia" w:hint="eastAsia"/>
                <w:szCs w:val="21"/>
              </w:rPr>
              <w:t>环境因素</w:t>
            </w:r>
            <w:r w:rsidRPr="00433A82">
              <w:rPr>
                <w:rFonts w:eastAsiaTheme="minorEastAsia" w:hAnsiTheme="minorEastAsia" w:hint="eastAsia"/>
                <w:szCs w:val="21"/>
              </w:rPr>
              <w:t>/</w:t>
            </w:r>
            <w:r w:rsidRPr="00433A82">
              <w:rPr>
                <w:rFonts w:eastAsiaTheme="minorEastAsia" w:hAnsiTheme="minorEastAsia" w:hint="eastAsia"/>
                <w:szCs w:val="21"/>
              </w:rPr>
              <w:t>危险源的识别与评价</w:t>
            </w:r>
          </w:p>
          <w:p w14:paraId="2E26EAC5" w14:textId="77777777" w:rsidR="0018090D" w:rsidRPr="00433A82" w:rsidRDefault="0018090D" w:rsidP="0018090D">
            <w:pPr>
              <w:spacing w:line="360" w:lineRule="auto"/>
              <w:rPr>
                <w:rFonts w:eastAsiaTheme="minorEastAsia" w:hAnsiTheme="minorEastAsia"/>
                <w:szCs w:val="21"/>
              </w:rPr>
            </w:pPr>
          </w:p>
          <w:p w14:paraId="26096335" w14:textId="77777777" w:rsidR="0018090D" w:rsidRPr="00433A82" w:rsidRDefault="0018090D" w:rsidP="0018090D">
            <w:pPr>
              <w:spacing w:line="360" w:lineRule="auto"/>
              <w:rPr>
                <w:rFonts w:eastAsiaTheme="minorEastAsia" w:hAnsiTheme="minorEastAsia"/>
                <w:szCs w:val="21"/>
              </w:rPr>
            </w:pPr>
          </w:p>
          <w:p w14:paraId="4DE70544" w14:textId="77777777" w:rsidR="0018090D" w:rsidRDefault="0018090D" w:rsidP="0018090D">
            <w:pPr>
              <w:rPr>
                <w:rFonts w:hAnsi="宋体"/>
                <w:szCs w:val="21"/>
              </w:rPr>
            </w:pPr>
          </w:p>
          <w:p w14:paraId="54BC5663" w14:textId="77777777" w:rsidR="0018090D" w:rsidRDefault="0018090D" w:rsidP="0018090D">
            <w:pPr>
              <w:pStyle w:val="a3"/>
              <w:ind w:firstLine="420"/>
              <w:rPr>
                <w:lang w:val="en-US"/>
              </w:rPr>
            </w:pPr>
          </w:p>
          <w:p w14:paraId="46E99D10" w14:textId="557324EB" w:rsidR="0018090D" w:rsidRPr="0018090D" w:rsidRDefault="0018090D" w:rsidP="0018090D">
            <w:pPr>
              <w:pStyle w:val="a3"/>
              <w:ind w:firstLine="420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措施的策划</w:t>
            </w:r>
          </w:p>
        </w:tc>
        <w:tc>
          <w:tcPr>
            <w:tcW w:w="1202" w:type="dxa"/>
          </w:tcPr>
          <w:p w14:paraId="512FA159" w14:textId="77777777" w:rsidR="0018090D" w:rsidRPr="00433A82" w:rsidRDefault="0018090D" w:rsidP="0018090D">
            <w:pPr>
              <w:spacing w:line="360" w:lineRule="auto"/>
              <w:rPr>
                <w:rFonts w:eastAsiaTheme="minorEastAsia"/>
                <w:szCs w:val="21"/>
              </w:rPr>
            </w:pPr>
            <w:r w:rsidRPr="00433A82">
              <w:rPr>
                <w:rFonts w:eastAsiaTheme="minorEastAsia" w:hint="eastAsia"/>
                <w:szCs w:val="21"/>
              </w:rPr>
              <w:t>EO</w:t>
            </w:r>
            <w:r w:rsidRPr="00433A82">
              <w:rPr>
                <w:rFonts w:eastAsiaTheme="minorEastAsia" w:hint="eastAsia"/>
                <w:szCs w:val="21"/>
              </w:rPr>
              <w:t>：</w:t>
            </w:r>
            <w:r w:rsidRPr="00433A82">
              <w:rPr>
                <w:rFonts w:eastAsiaTheme="minorEastAsia"/>
                <w:szCs w:val="21"/>
              </w:rPr>
              <w:t>6.1.2</w:t>
            </w:r>
          </w:p>
          <w:p w14:paraId="2B4DBCE8" w14:textId="77777777" w:rsidR="0018090D" w:rsidRPr="00433A82" w:rsidRDefault="0018090D" w:rsidP="0018090D">
            <w:pPr>
              <w:spacing w:line="360" w:lineRule="auto"/>
              <w:rPr>
                <w:rFonts w:eastAsiaTheme="minorEastAsia"/>
                <w:szCs w:val="21"/>
              </w:rPr>
            </w:pPr>
          </w:p>
          <w:p w14:paraId="6054E77F" w14:textId="77777777" w:rsidR="0018090D" w:rsidRPr="00433A82" w:rsidRDefault="0018090D" w:rsidP="0018090D">
            <w:pPr>
              <w:spacing w:line="360" w:lineRule="auto"/>
              <w:rPr>
                <w:rFonts w:eastAsiaTheme="minorEastAsia"/>
                <w:szCs w:val="21"/>
              </w:rPr>
            </w:pPr>
          </w:p>
          <w:p w14:paraId="3441DD76" w14:textId="77777777" w:rsidR="0018090D" w:rsidRPr="00433A82" w:rsidRDefault="0018090D" w:rsidP="0018090D">
            <w:pPr>
              <w:spacing w:line="360" w:lineRule="auto"/>
              <w:rPr>
                <w:rFonts w:eastAsiaTheme="minorEastAsia"/>
                <w:szCs w:val="21"/>
              </w:rPr>
            </w:pPr>
          </w:p>
          <w:p w14:paraId="5DD9C80A" w14:textId="77777777" w:rsidR="0018090D" w:rsidRPr="00433A82" w:rsidRDefault="0018090D" w:rsidP="0018090D">
            <w:pPr>
              <w:spacing w:line="360" w:lineRule="auto"/>
              <w:rPr>
                <w:rFonts w:eastAsiaTheme="minorEastAsia"/>
                <w:szCs w:val="21"/>
              </w:rPr>
            </w:pPr>
          </w:p>
          <w:p w14:paraId="06DC0F1D" w14:textId="77777777" w:rsidR="0018090D" w:rsidRPr="00433A82" w:rsidRDefault="0018090D" w:rsidP="0018090D">
            <w:pPr>
              <w:spacing w:line="360" w:lineRule="auto"/>
              <w:rPr>
                <w:rFonts w:eastAsiaTheme="minorEastAsia"/>
                <w:szCs w:val="21"/>
              </w:rPr>
            </w:pPr>
          </w:p>
          <w:p w14:paraId="0B3B46C8" w14:textId="2EB341C7" w:rsidR="0018090D" w:rsidRPr="00433A82" w:rsidRDefault="0018090D" w:rsidP="0018090D">
            <w:pPr>
              <w:tabs>
                <w:tab w:val="left" w:pos="6597"/>
              </w:tabs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EO</w:t>
            </w:r>
            <w:r>
              <w:rPr>
                <w:szCs w:val="21"/>
              </w:rPr>
              <w:t>6.14</w:t>
            </w:r>
          </w:p>
        </w:tc>
        <w:tc>
          <w:tcPr>
            <w:tcW w:w="10634" w:type="dxa"/>
          </w:tcPr>
          <w:p w14:paraId="433C7917" w14:textId="77777777" w:rsidR="0018090D" w:rsidRPr="00433A82" w:rsidRDefault="0018090D" w:rsidP="0018090D">
            <w:pPr>
              <w:snapToGrid w:val="0"/>
              <w:spacing w:line="360" w:lineRule="auto"/>
              <w:ind w:firstLineChars="200" w:firstLine="420"/>
              <w:rPr>
                <w:rFonts w:eastAsiaTheme="minorEastAsia" w:hAnsiTheme="minorEastAsia"/>
                <w:szCs w:val="21"/>
              </w:rPr>
            </w:pPr>
            <w:r w:rsidRPr="00433A82">
              <w:rPr>
                <w:rFonts w:eastAsiaTheme="minorEastAsia" w:hAnsiTheme="minorEastAsia" w:hint="eastAsia"/>
                <w:szCs w:val="21"/>
              </w:rPr>
              <w:t>查环境因素和危险源识别评价与控制程序，文件有效。对环境因素、危险源的识别、评价结果、控制手段等做出了规定。</w:t>
            </w:r>
          </w:p>
          <w:p w14:paraId="01FE51FC" w14:textId="77777777" w:rsidR="0018090D" w:rsidRPr="00433A82" w:rsidRDefault="0018090D" w:rsidP="0018090D">
            <w:pPr>
              <w:snapToGrid w:val="0"/>
              <w:spacing w:line="360" w:lineRule="auto"/>
              <w:ind w:firstLineChars="200" w:firstLine="420"/>
              <w:rPr>
                <w:rFonts w:eastAsiaTheme="minorEastAsia" w:hAnsiTheme="minorEastAsia"/>
                <w:szCs w:val="21"/>
              </w:rPr>
            </w:pPr>
            <w:r w:rsidRPr="00433A82">
              <w:rPr>
                <w:rFonts w:eastAsiaTheme="minorEastAsia" w:hAnsiTheme="minorEastAsia" w:hint="eastAsia"/>
                <w:szCs w:val="21"/>
              </w:rPr>
              <w:t>查“环境因素辨识和评价表”，识别考虑了正常、异常、紧急，过去、现在、未来三种时态，考虑了供方、客户等可施加影响的环境因素，能考虑到产品生命周期观点，如生产活动、采购活动、仓储活动、检验活动、运输活动的环境因素。</w:t>
            </w:r>
          </w:p>
          <w:p w14:paraId="149BCFDF" w14:textId="77777777" w:rsidR="0018090D" w:rsidRPr="00433A82" w:rsidRDefault="0018090D" w:rsidP="0018090D">
            <w:pPr>
              <w:snapToGrid w:val="0"/>
              <w:spacing w:line="360" w:lineRule="auto"/>
              <w:ind w:firstLineChars="200" w:firstLine="420"/>
              <w:rPr>
                <w:rFonts w:eastAsiaTheme="minorEastAsia" w:hAnsiTheme="minorEastAsia"/>
                <w:szCs w:val="21"/>
              </w:rPr>
            </w:pPr>
            <w:r w:rsidRPr="00433A82">
              <w:rPr>
                <w:rFonts w:eastAsiaTheme="minorEastAsia" w:hAnsiTheme="minorEastAsia" w:hint="eastAsia"/>
                <w:szCs w:val="21"/>
              </w:rPr>
              <w:t>对办公场所的：生活垃圾的处置不当污染环境、空调冷凝水排放污染水土、废纸</w:t>
            </w:r>
            <w:r w:rsidRPr="00433A82">
              <w:rPr>
                <w:rFonts w:eastAsiaTheme="minorEastAsia" w:hAnsiTheme="minorEastAsia" w:hint="eastAsia"/>
                <w:szCs w:val="21"/>
              </w:rPr>
              <w:t>/</w:t>
            </w:r>
            <w:r w:rsidRPr="00433A82">
              <w:rPr>
                <w:rFonts w:eastAsiaTheme="minorEastAsia" w:hAnsiTheme="minorEastAsia" w:hint="eastAsia"/>
                <w:szCs w:val="21"/>
              </w:rPr>
              <w:t>废电池随意丢弃污染环境、办公场所吸烟污染环境、复印机打印机废墨盒处置污染环境、干粉灭火器使用污染水土、火灾发生后废弃物污染大气、水土、能源消耗、水电消耗等项环境因素进行了识别，识别时能考虑产品生命周期观点。</w:t>
            </w:r>
          </w:p>
          <w:p w14:paraId="38824EA5" w14:textId="77777777" w:rsidR="0018090D" w:rsidRPr="00433A82" w:rsidRDefault="0018090D" w:rsidP="0018090D">
            <w:pPr>
              <w:snapToGrid w:val="0"/>
              <w:spacing w:line="360" w:lineRule="auto"/>
              <w:ind w:firstLineChars="200" w:firstLine="420"/>
              <w:rPr>
                <w:rFonts w:eastAsiaTheme="minorEastAsia" w:hAnsiTheme="minorEastAsia"/>
                <w:szCs w:val="21"/>
              </w:rPr>
            </w:pPr>
            <w:r w:rsidRPr="00433A82">
              <w:rPr>
                <w:rFonts w:eastAsiaTheme="minorEastAsia" w:hAnsiTheme="minorEastAsia" w:hint="eastAsia"/>
                <w:szCs w:val="21"/>
              </w:rPr>
              <w:t>采用打分法评价；</w:t>
            </w:r>
          </w:p>
          <w:p w14:paraId="7A0FD5FF" w14:textId="77777777" w:rsidR="0018090D" w:rsidRPr="00433A82" w:rsidRDefault="0018090D" w:rsidP="0018090D">
            <w:pPr>
              <w:snapToGrid w:val="0"/>
              <w:spacing w:line="360" w:lineRule="auto"/>
              <w:ind w:firstLineChars="200" w:firstLine="420"/>
              <w:rPr>
                <w:rFonts w:eastAsiaTheme="minorEastAsia" w:hAnsiTheme="minorEastAsia"/>
                <w:szCs w:val="21"/>
              </w:rPr>
            </w:pPr>
            <w:r w:rsidRPr="00433A82">
              <w:rPr>
                <w:rFonts w:eastAsiaTheme="minorEastAsia" w:hAnsiTheme="minorEastAsia" w:hint="eastAsia"/>
                <w:szCs w:val="21"/>
              </w:rPr>
              <w:t>查《重要环境因素清单》，办公活动的重要环境因素主要是用电过程的潜在火灾、固废排放；</w:t>
            </w:r>
          </w:p>
          <w:p w14:paraId="4C919178" w14:textId="77777777" w:rsidR="0018090D" w:rsidRPr="00433A82" w:rsidRDefault="0018090D" w:rsidP="0018090D">
            <w:pPr>
              <w:snapToGrid w:val="0"/>
              <w:spacing w:line="360" w:lineRule="auto"/>
              <w:ind w:firstLineChars="200" w:firstLine="420"/>
              <w:rPr>
                <w:rFonts w:eastAsiaTheme="minorEastAsia" w:hAnsiTheme="minorEastAsia"/>
                <w:szCs w:val="21"/>
              </w:rPr>
            </w:pPr>
            <w:r w:rsidRPr="00433A82">
              <w:rPr>
                <w:rFonts w:eastAsiaTheme="minorEastAsia" w:hAnsiTheme="minorEastAsia" w:hint="eastAsia"/>
                <w:szCs w:val="21"/>
              </w:rPr>
              <w:t>查“危险源调查表”，对办公活动、汽车活动的危险源如用电、漏电、线路绝缘破损接线板负荷过重、违规用电、烟头未熄灭或直接扔进纸篓中、驾驶活动中的危险源进行了辨识；</w:t>
            </w:r>
          </w:p>
          <w:p w14:paraId="07868FEC" w14:textId="77777777" w:rsidR="0018090D" w:rsidRPr="00433A82" w:rsidRDefault="0018090D" w:rsidP="0018090D">
            <w:pPr>
              <w:snapToGrid w:val="0"/>
              <w:spacing w:line="360" w:lineRule="auto"/>
              <w:ind w:firstLineChars="200" w:firstLine="420"/>
              <w:rPr>
                <w:rFonts w:eastAsiaTheme="minorEastAsia" w:hAnsiTheme="minorEastAsia"/>
                <w:szCs w:val="21"/>
              </w:rPr>
            </w:pPr>
            <w:r w:rsidRPr="00433A82">
              <w:rPr>
                <w:rFonts w:eastAsiaTheme="minorEastAsia" w:hAnsiTheme="minorEastAsia" w:hint="eastAsia"/>
                <w:szCs w:val="21"/>
              </w:rPr>
              <w:t>查见“危险源风险评价打分表”，对辨识出来的危险源采用</w:t>
            </w:r>
            <w:r w:rsidRPr="00433A82">
              <w:rPr>
                <w:rFonts w:eastAsiaTheme="minorEastAsia" w:hAnsiTheme="minorEastAsia" w:hint="eastAsia"/>
                <w:szCs w:val="21"/>
              </w:rPr>
              <w:t>D=LEC</w:t>
            </w:r>
            <w:r w:rsidRPr="00433A82">
              <w:rPr>
                <w:rFonts w:eastAsiaTheme="minorEastAsia" w:hAnsiTheme="minorEastAsia" w:hint="eastAsia"/>
                <w:szCs w:val="21"/>
              </w:rPr>
              <w:t>法进行评价；</w:t>
            </w:r>
          </w:p>
          <w:p w14:paraId="504C16B7" w14:textId="77777777" w:rsidR="0018090D" w:rsidRPr="00433A82" w:rsidRDefault="0018090D" w:rsidP="0018090D">
            <w:pPr>
              <w:snapToGrid w:val="0"/>
              <w:spacing w:line="360" w:lineRule="auto"/>
              <w:ind w:firstLineChars="200" w:firstLine="420"/>
              <w:rPr>
                <w:rFonts w:eastAsiaTheme="minorEastAsia" w:hAnsiTheme="minorEastAsia"/>
                <w:szCs w:val="21"/>
              </w:rPr>
            </w:pPr>
            <w:r w:rsidRPr="00433A82">
              <w:rPr>
                <w:rFonts w:eastAsiaTheme="minorEastAsia" w:hAnsiTheme="minorEastAsia" w:hint="eastAsia"/>
                <w:szCs w:val="21"/>
              </w:rPr>
              <w:t>查《重大危险源清单》，办公活动中不可接受风险有触电、潜在火灾；</w:t>
            </w:r>
          </w:p>
          <w:p w14:paraId="12105D59" w14:textId="77777777" w:rsidR="0018090D" w:rsidRPr="00433A82" w:rsidRDefault="0018090D" w:rsidP="0018090D">
            <w:pPr>
              <w:snapToGrid w:val="0"/>
              <w:spacing w:line="360" w:lineRule="auto"/>
              <w:ind w:firstLineChars="200" w:firstLine="420"/>
              <w:rPr>
                <w:rFonts w:eastAsiaTheme="minorEastAsia" w:hAnsiTheme="minorEastAsia"/>
                <w:szCs w:val="21"/>
              </w:rPr>
            </w:pPr>
            <w:r w:rsidRPr="00433A82">
              <w:rPr>
                <w:rFonts w:eastAsiaTheme="minorEastAsia" w:hAnsiTheme="minorEastAsia" w:hint="eastAsia"/>
                <w:szCs w:val="21"/>
              </w:rPr>
              <w:t>查“环境安全管理方案”，制定了技术措施，明确了责任部门。</w:t>
            </w:r>
          </w:p>
          <w:p w14:paraId="18D9E445" w14:textId="77777777" w:rsidR="0018090D" w:rsidRPr="00433A82" w:rsidRDefault="0018090D" w:rsidP="0018090D">
            <w:pPr>
              <w:snapToGrid w:val="0"/>
              <w:spacing w:line="360" w:lineRule="auto"/>
              <w:ind w:firstLineChars="200" w:firstLine="420"/>
              <w:rPr>
                <w:rFonts w:eastAsiaTheme="minorEastAsia" w:hAnsiTheme="minorEastAsia"/>
                <w:szCs w:val="21"/>
              </w:rPr>
            </w:pPr>
            <w:r w:rsidRPr="00433A82">
              <w:rPr>
                <w:rFonts w:eastAsiaTheme="minorEastAsia" w:hAnsiTheme="minorEastAsia" w:hint="eastAsia"/>
                <w:szCs w:val="21"/>
              </w:rPr>
              <w:t>主要控制措施：办公危废硒鼓墨盒供应商回收以旧换新，生活垃圾由物业部门拉走，加强日常培训，日常检查，配备消防器材等措施。危险源控制执行管理方案、配备消防器材、日常检查、日常培训教育等运行控制措施等。</w:t>
            </w:r>
          </w:p>
          <w:p w14:paraId="7C172392" w14:textId="7A16E2BC" w:rsidR="0018090D" w:rsidRPr="00433A82" w:rsidRDefault="0018090D" w:rsidP="0018090D">
            <w:pPr>
              <w:spacing w:beforeLines="20" w:before="62" w:afterLines="20" w:after="62" w:line="288" w:lineRule="auto"/>
              <w:ind w:firstLineChars="200" w:firstLine="420"/>
              <w:rPr>
                <w:rFonts w:hAnsi="宋体"/>
                <w:szCs w:val="21"/>
              </w:rPr>
            </w:pPr>
            <w:r w:rsidRPr="00433A82">
              <w:rPr>
                <w:rFonts w:eastAsiaTheme="minorEastAsia" w:hAnsiTheme="minorEastAsia" w:hint="eastAsia"/>
                <w:szCs w:val="21"/>
              </w:rPr>
              <w:t>具体控制措施见</w:t>
            </w:r>
            <w:r w:rsidRPr="00433A82">
              <w:rPr>
                <w:rFonts w:eastAsiaTheme="minorEastAsia" w:hAnsiTheme="minorEastAsia" w:hint="eastAsia"/>
                <w:szCs w:val="21"/>
              </w:rPr>
              <w:t>EO8.1</w:t>
            </w:r>
            <w:r w:rsidRPr="00433A82">
              <w:rPr>
                <w:rFonts w:eastAsiaTheme="minorEastAsia" w:hAnsiTheme="minorEastAsia" w:hint="eastAsia"/>
                <w:szCs w:val="21"/>
              </w:rPr>
              <w:t>审核记录。</w:t>
            </w:r>
          </w:p>
        </w:tc>
        <w:tc>
          <w:tcPr>
            <w:tcW w:w="955" w:type="dxa"/>
          </w:tcPr>
          <w:p w14:paraId="1EBC8BBB" w14:textId="503DC14F" w:rsidR="0018090D" w:rsidRDefault="0018090D" w:rsidP="0018090D">
            <w:r>
              <w:rPr>
                <w:rFonts w:hint="eastAsia"/>
              </w:rPr>
              <w:t>符合</w:t>
            </w:r>
          </w:p>
        </w:tc>
      </w:tr>
      <w:tr w:rsidR="005A3931" w14:paraId="43D05EFD" w14:textId="77777777" w:rsidTr="00CE5FE8">
        <w:tc>
          <w:tcPr>
            <w:tcW w:w="1918" w:type="dxa"/>
          </w:tcPr>
          <w:p w14:paraId="17922A75" w14:textId="77777777" w:rsidR="005A3931" w:rsidRPr="00F82200" w:rsidRDefault="005A3931" w:rsidP="005A3931">
            <w:pPr>
              <w:spacing w:line="360" w:lineRule="auto"/>
              <w:jc w:val="center"/>
              <w:rPr>
                <w:rFonts w:eastAsiaTheme="minorEastAsia" w:hAnsiTheme="minorEastAsia"/>
                <w:sz w:val="24"/>
                <w:szCs w:val="24"/>
              </w:rPr>
            </w:pPr>
          </w:p>
          <w:p w14:paraId="5D737C8E" w14:textId="77777777" w:rsidR="005A3931" w:rsidRPr="00F82200" w:rsidRDefault="005A3931" w:rsidP="005A3931">
            <w:pPr>
              <w:spacing w:line="360" w:lineRule="auto"/>
              <w:jc w:val="center"/>
              <w:rPr>
                <w:rFonts w:eastAsiaTheme="minorEastAsia" w:hAnsiTheme="minorEastAsia"/>
                <w:sz w:val="24"/>
                <w:szCs w:val="24"/>
              </w:rPr>
            </w:pPr>
          </w:p>
          <w:p w14:paraId="327E3A50" w14:textId="77777777" w:rsidR="005A3931" w:rsidRPr="00F82200" w:rsidRDefault="005A3931" w:rsidP="005A3931">
            <w:pPr>
              <w:spacing w:line="360" w:lineRule="auto"/>
              <w:jc w:val="center"/>
              <w:rPr>
                <w:rFonts w:eastAsiaTheme="minorEastAsia" w:hAnsiTheme="minorEastAsia"/>
                <w:sz w:val="24"/>
                <w:szCs w:val="24"/>
              </w:rPr>
            </w:pPr>
            <w:r w:rsidRPr="00F82200">
              <w:rPr>
                <w:rFonts w:eastAsiaTheme="minorEastAsia" w:hAnsiTheme="minorEastAsia" w:hint="eastAsia"/>
                <w:sz w:val="24"/>
                <w:szCs w:val="24"/>
              </w:rPr>
              <w:t>合规义务</w:t>
            </w:r>
          </w:p>
          <w:p w14:paraId="044AE4C1" w14:textId="2F8FEA07" w:rsidR="005A3931" w:rsidRPr="00433A82" w:rsidRDefault="005A3931" w:rsidP="005A3931">
            <w:pPr>
              <w:rPr>
                <w:rFonts w:hAnsi="宋体"/>
                <w:szCs w:val="21"/>
              </w:rPr>
            </w:pPr>
            <w:r w:rsidRPr="00F82200">
              <w:rPr>
                <w:rFonts w:eastAsiaTheme="minorEastAsia" w:hAnsiTheme="minorEastAsia" w:hint="eastAsia"/>
                <w:sz w:val="24"/>
                <w:szCs w:val="24"/>
              </w:rPr>
              <w:lastRenderedPageBreak/>
              <w:t>合规性评价</w:t>
            </w:r>
          </w:p>
        </w:tc>
        <w:tc>
          <w:tcPr>
            <w:tcW w:w="1202" w:type="dxa"/>
          </w:tcPr>
          <w:p w14:paraId="3F11D5A6" w14:textId="77777777" w:rsidR="005A3931" w:rsidRPr="00F82200" w:rsidRDefault="005A3931" w:rsidP="005A3931">
            <w:pPr>
              <w:spacing w:line="360" w:lineRule="auto"/>
              <w:jc w:val="center"/>
              <w:rPr>
                <w:rFonts w:eastAsiaTheme="minorEastAsia" w:hAnsiTheme="minorEastAsia"/>
                <w:sz w:val="24"/>
                <w:szCs w:val="24"/>
              </w:rPr>
            </w:pPr>
          </w:p>
          <w:p w14:paraId="2A3E299B" w14:textId="77777777" w:rsidR="005A3931" w:rsidRPr="00F82200" w:rsidRDefault="005A3931" w:rsidP="005A3931">
            <w:pPr>
              <w:spacing w:line="360" w:lineRule="auto"/>
              <w:jc w:val="center"/>
              <w:rPr>
                <w:rFonts w:eastAsiaTheme="minorEastAsia" w:hAnsiTheme="minorEastAsia"/>
                <w:sz w:val="24"/>
                <w:szCs w:val="24"/>
              </w:rPr>
            </w:pPr>
          </w:p>
          <w:p w14:paraId="2DCEF328" w14:textId="77777777" w:rsidR="005A3931" w:rsidRPr="00F82200" w:rsidRDefault="005A3931" w:rsidP="005A3931">
            <w:pPr>
              <w:spacing w:line="360" w:lineRule="auto"/>
              <w:jc w:val="center"/>
              <w:rPr>
                <w:rFonts w:eastAsiaTheme="minorEastAsia" w:hAnsiTheme="minorEastAsia"/>
                <w:sz w:val="24"/>
                <w:szCs w:val="24"/>
              </w:rPr>
            </w:pPr>
            <w:r w:rsidRPr="00F82200">
              <w:rPr>
                <w:rFonts w:eastAsiaTheme="minorEastAsia" w:hAnsiTheme="minorEastAsia" w:hint="eastAsia"/>
                <w:sz w:val="24"/>
                <w:szCs w:val="24"/>
              </w:rPr>
              <w:t>EO:6.1.3</w:t>
            </w:r>
          </w:p>
          <w:p w14:paraId="483682E0" w14:textId="775302D2" w:rsidR="005A3931" w:rsidRPr="00433A82" w:rsidRDefault="005A3931" w:rsidP="005A3931">
            <w:pPr>
              <w:tabs>
                <w:tab w:val="left" w:pos="6597"/>
              </w:tabs>
              <w:spacing w:line="360" w:lineRule="auto"/>
              <w:rPr>
                <w:szCs w:val="21"/>
              </w:rPr>
            </w:pPr>
            <w:r w:rsidRPr="00F82200">
              <w:rPr>
                <w:rFonts w:eastAsiaTheme="minorEastAsia" w:hAnsiTheme="minorEastAsia"/>
                <w:sz w:val="24"/>
                <w:szCs w:val="24"/>
              </w:rPr>
              <w:lastRenderedPageBreak/>
              <w:t>EO:</w:t>
            </w:r>
            <w:r w:rsidRPr="00F82200">
              <w:rPr>
                <w:rFonts w:eastAsiaTheme="minorEastAsia" w:hAnsiTheme="minorEastAsia" w:hint="eastAsia"/>
                <w:sz w:val="24"/>
                <w:szCs w:val="24"/>
              </w:rPr>
              <w:t>9.1.2</w:t>
            </w:r>
          </w:p>
        </w:tc>
        <w:tc>
          <w:tcPr>
            <w:tcW w:w="10634" w:type="dxa"/>
          </w:tcPr>
          <w:p w14:paraId="46A02275" w14:textId="77777777" w:rsidR="005A3931" w:rsidRPr="00535734" w:rsidRDefault="005A3931" w:rsidP="00535734">
            <w:pPr>
              <w:snapToGrid w:val="0"/>
              <w:spacing w:line="360" w:lineRule="auto"/>
              <w:ind w:firstLineChars="200" w:firstLine="420"/>
              <w:rPr>
                <w:rFonts w:eastAsiaTheme="minorEastAsia" w:hAnsiTheme="minorEastAsia"/>
                <w:szCs w:val="21"/>
              </w:rPr>
            </w:pPr>
            <w:r w:rsidRPr="00535734">
              <w:rPr>
                <w:rFonts w:eastAsiaTheme="minorEastAsia" w:hAnsiTheme="minorEastAsia" w:hint="eastAsia"/>
                <w:szCs w:val="21"/>
              </w:rPr>
              <w:lastRenderedPageBreak/>
              <w:t>编制了《环境和职业健康安全法律法规控制程序》，有效文件。</w:t>
            </w:r>
          </w:p>
          <w:p w14:paraId="0856B933" w14:textId="77777777" w:rsidR="005A3931" w:rsidRPr="00535734" w:rsidRDefault="005A3931" w:rsidP="00535734">
            <w:pPr>
              <w:snapToGrid w:val="0"/>
              <w:spacing w:line="360" w:lineRule="auto"/>
              <w:ind w:firstLineChars="200" w:firstLine="420"/>
              <w:rPr>
                <w:rFonts w:eastAsiaTheme="minorEastAsia" w:hAnsiTheme="minorEastAsia"/>
                <w:szCs w:val="21"/>
              </w:rPr>
            </w:pPr>
            <w:r w:rsidRPr="00535734">
              <w:rPr>
                <w:rFonts w:eastAsiaTheme="minorEastAsia" w:hAnsiTheme="minorEastAsia" w:hint="eastAsia"/>
                <w:szCs w:val="21"/>
              </w:rPr>
              <w:t>介绍说主要通过网络、报纸杂志电视等新闻媒体、购买、上级下发等多种形式收集本公司适用的法律法规。</w:t>
            </w:r>
          </w:p>
          <w:p w14:paraId="020B9314" w14:textId="77777777" w:rsidR="005A3931" w:rsidRPr="00535734" w:rsidRDefault="005A3931" w:rsidP="00535734">
            <w:pPr>
              <w:snapToGrid w:val="0"/>
              <w:spacing w:line="360" w:lineRule="auto"/>
              <w:ind w:firstLineChars="200" w:firstLine="420"/>
              <w:rPr>
                <w:rFonts w:eastAsiaTheme="minorEastAsia" w:hAnsiTheme="minorEastAsia"/>
                <w:szCs w:val="21"/>
              </w:rPr>
            </w:pPr>
            <w:r w:rsidRPr="00535734">
              <w:rPr>
                <w:rFonts w:eastAsiaTheme="minorEastAsia" w:hAnsiTheme="minorEastAsia" w:hint="eastAsia"/>
                <w:szCs w:val="21"/>
              </w:rPr>
              <w:t>提供了《适用的法律法规及其它要求一览表》，识别了企业相关环境、职业健康安全法律法规、标准和其他要</w:t>
            </w:r>
            <w:r w:rsidRPr="00535734">
              <w:rPr>
                <w:rFonts w:eastAsiaTheme="minorEastAsia" w:hAnsiTheme="minorEastAsia" w:hint="eastAsia"/>
                <w:szCs w:val="21"/>
              </w:rPr>
              <w:lastRenderedPageBreak/>
              <w:t>求。如中华人民共和国安全生产法、中华人民共和国职业病防治法、中华人民共和国消防法、江西省安全生产条例、工伤保险条例、中华人民共和国劳动合同法、中华人民共和国突发事件应对法、江西省生产安全事故报告和调查处理规定、中华人民共和国环境保护法、中华人民共和国水法、中华人民共和国水污染防治法、污水综合排放标准、中华人民共和国大气污染防治法等。</w:t>
            </w:r>
          </w:p>
          <w:p w14:paraId="11160690" w14:textId="594508EA" w:rsidR="005A3931" w:rsidRPr="00535734" w:rsidRDefault="005A3931" w:rsidP="00535734">
            <w:pPr>
              <w:snapToGrid w:val="0"/>
              <w:spacing w:line="360" w:lineRule="auto"/>
              <w:ind w:firstLineChars="200" w:firstLine="420"/>
              <w:rPr>
                <w:rFonts w:eastAsiaTheme="minorEastAsia" w:hAnsiTheme="minorEastAsia"/>
                <w:szCs w:val="21"/>
              </w:rPr>
            </w:pPr>
            <w:r w:rsidRPr="00535734">
              <w:rPr>
                <w:rFonts w:eastAsiaTheme="minorEastAsia" w:hAnsiTheme="minorEastAsia" w:hint="eastAsia"/>
                <w:szCs w:val="21"/>
              </w:rPr>
              <w:t>收集法律法规，共</w:t>
            </w:r>
            <w:r w:rsidRPr="00535734">
              <w:rPr>
                <w:rFonts w:eastAsiaTheme="minorEastAsia" w:hAnsiTheme="minorEastAsia" w:hint="eastAsia"/>
                <w:szCs w:val="21"/>
              </w:rPr>
              <w:t>1</w:t>
            </w:r>
            <w:r w:rsidRPr="00535734">
              <w:rPr>
                <w:rFonts w:eastAsiaTheme="minorEastAsia" w:hAnsiTheme="minorEastAsia"/>
                <w:szCs w:val="21"/>
              </w:rPr>
              <w:t>73</w:t>
            </w:r>
            <w:r w:rsidRPr="00535734">
              <w:rPr>
                <w:rFonts w:eastAsiaTheme="minorEastAsia" w:hAnsiTheme="minorEastAsia" w:hint="eastAsia"/>
                <w:szCs w:val="21"/>
              </w:rPr>
              <w:t>项，能与公司环境因素、危险源相对应，少数法律法规版本未及时更新，交流；</w:t>
            </w:r>
          </w:p>
          <w:p w14:paraId="150680CF" w14:textId="77777777" w:rsidR="005A3931" w:rsidRPr="00535734" w:rsidRDefault="005A3931" w:rsidP="00535734">
            <w:pPr>
              <w:snapToGrid w:val="0"/>
              <w:spacing w:line="360" w:lineRule="auto"/>
              <w:ind w:firstLineChars="200" w:firstLine="420"/>
              <w:rPr>
                <w:rFonts w:eastAsiaTheme="minorEastAsia" w:hAnsiTheme="minorEastAsia"/>
                <w:szCs w:val="21"/>
              </w:rPr>
            </w:pPr>
            <w:r w:rsidRPr="00535734">
              <w:rPr>
                <w:rFonts w:eastAsiaTheme="minorEastAsia" w:hAnsiTheme="minorEastAsia" w:hint="eastAsia"/>
                <w:szCs w:val="21"/>
              </w:rPr>
              <w:t>编制了《合规性评价控制程序》，其中规定了对本公司法规及其他要求的合规性评价的要求。</w:t>
            </w:r>
          </w:p>
          <w:p w14:paraId="35883C0C" w14:textId="77FF99DC" w:rsidR="005A3931" w:rsidRDefault="005A3931" w:rsidP="00535734">
            <w:pPr>
              <w:snapToGrid w:val="0"/>
              <w:spacing w:line="360" w:lineRule="auto"/>
              <w:ind w:firstLineChars="200" w:firstLine="420"/>
              <w:rPr>
                <w:rFonts w:eastAsiaTheme="minorEastAsia" w:hAnsiTheme="minorEastAsia"/>
                <w:szCs w:val="21"/>
              </w:rPr>
            </w:pPr>
            <w:r w:rsidRPr="00535734">
              <w:rPr>
                <w:rFonts w:eastAsiaTheme="minorEastAsia" w:hAnsiTheme="minorEastAsia" w:hint="eastAsia"/>
                <w:szCs w:val="21"/>
              </w:rPr>
              <w:t>查见合规性评价报告，</w:t>
            </w:r>
            <w:r w:rsidRPr="00535734">
              <w:rPr>
                <w:rFonts w:eastAsiaTheme="minorEastAsia" w:hAnsiTheme="minorEastAsia" w:hint="eastAsia"/>
                <w:szCs w:val="21"/>
              </w:rPr>
              <w:t>2022</w:t>
            </w:r>
            <w:r w:rsidRPr="00535734">
              <w:rPr>
                <w:rFonts w:eastAsiaTheme="minorEastAsia" w:hAnsiTheme="minorEastAsia" w:hint="eastAsia"/>
                <w:szCs w:val="21"/>
              </w:rPr>
              <w:t>年</w:t>
            </w:r>
            <w:r w:rsidRPr="00535734">
              <w:rPr>
                <w:rFonts w:eastAsiaTheme="minorEastAsia" w:hAnsiTheme="minorEastAsia"/>
                <w:szCs w:val="21"/>
              </w:rPr>
              <w:t>5</w:t>
            </w:r>
            <w:r w:rsidRPr="00535734">
              <w:rPr>
                <w:rFonts w:eastAsiaTheme="minorEastAsia" w:hAnsiTheme="minorEastAsia" w:hint="eastAsia"/>
                <w:szCs w:val="21"/>
              </w:rPr>
              <w:t>月</w:t>
            </w:r>
            <w:r w:rsidRPr="00535734">
              <w:rPr>
                <w:rFonts w:eastAsiaTheme="minorEastAsia" w:hAnsiTheme="minorEastAsia"/>
                <w:szCs w:val="21"/>
              </w:rPr>
              <w:t>23</w:t>
            </w:r>
            <w:r w:rsidRPr="00535734">
              <w:rPr>
                <w:rFonts w:eastAsiaTheme="minorEastAsia" w:hAnsiTheme="minorEastAsia" w:hint="eastAsia"/>
                <w:szCs w:val="21"/>
              </w:rPr>
              <w:t>日，对公司适用的法律法规及其他要求的遵守情况进行了评价，评价结论：能严格遵守国家有关环境和职业健康安全管理方面的相关规定，密切关注法律法规的变化，并适时调整，严格按体系标准执行。</w:t>
            </w:r>
          </w:p>
          <w:p w14:paraId="5DCED21A" w14:textId="77777777" w:rsidR="00535734" w:rsidRPr="00535734" w:rsidRDefault="00535734" w:rsidP="00535734">
            <w:pPr>
              <w:snapToGrid w:val="0"/>
              <w:spacing w:line="360" w:lineRule="auto"/>
              <w:ind w:firstLineChars="200" w:firstLine="420"/>
              <w:rPr>
                <w:rFonts w:eastAsiaTheme="minorEastAsia" w:hAnsiTheme="minorEastAsia"/>
                <w:szCs w:val="21"/>
              </w:rPr>
            </w:pPr>
            <w:r w:rsidRPr="00535734">
              <w:rPr>
                <w:rFonts w:eastAsiaTheme="minorEastAsia" w:hAnsiTheme="minorEastAsia" w:hint="eastAsia"/>
                <w:szCs w:val="21"/>
              </w:rPr>
              <w:t>评价人员：熊晓平、熊楠、聂军平</w:t>
            </w:r>
          </w:p>
          <w:p w14:paraId="2245EABF" w14:textId="77777777" w:rsidR="00535734" w:rsidRDefault="005A3931" w:rsidP="00535734">
            <w:pPr>
              <w:snapToGrid w:val="0"/>
              <w:spacing w:line="360" w:lineRule="auto"/>
              <w:ind w:firstLineChars="200" w:firstLine="420"/>
              <w:rPr>
                <w:rFonts w:eastAsiaTheme="minorEastAsia" w:hAnsiTheme="minorEastAsia"/>
                <w:szCs w:val="21"/>
              </w:rPr>
            </w:pPr>
            <w:r w:rsidRPr="00535734">
              <w:rPr>
                <w:rFonts w:eastAsiaTheme="minorEastAsia" w:hAnsiTheme="minorEastAsia" w:hint="eastAsia"/>
                <w:szCs w:val="21"/>
              </w:rPr>
              <w:t>保留合规性评价记录。</w:t>
            </w:r>
          </w:p>
          <w:p w14:paraId="6E479F24" w14:textId="1C98857E" w:rsidR="005A3931" w:rsidRPr="00535734" w:rsidRDefault="005A3931" w:rsidP="00535734">
            <w:pPr>
              <w:snapToGrid w:val="0"/>
              <w:spacing w:line="360" w:lineRule="auto"/>
              <w:ind w:firstLineChars="200" w:firstLine="420"/>
              <w:rPr>
                <w:rFonts w:hAnsi="宋体"/>
                <w:szCs w:val="21"/>
              </w:rPr>
            </w:pPr>
            <w:r w:rsidRPr="00535734">
              <w:rPr>
                <w:rFonts w:eastAsiaTheme="minorEastAsia" w:hAnsiTheme="minorEastAsia" w:hint="eastAsia"/>
                <w:szCs w:val="21"/>
              </w:rPr>
              <w:t>部门已对有关法规及其他要求进行识别、评价，满足要求。</w:t>
            </w:r>
          </w:p>
        </w:tc>
        <w:tc>
          <w:tcPr>
            <w:tcW w:w="955" w:type="dxa"/>
          </w:tcPr>
          <w:p w14:paraId="4CB12B21" w14:textId="4FBFA3B3" w:rsidR="005A3931" w:rsidRDefault="005A3931" w:rsidP="005A3931">
            <w:r>
              <w:rPr>
                <w:rFonts w:hint="eastAsia"/>
              </w:rPr>
              <w:lastRenderedPageBreak/>
              <w:t>符合</w:t>
            </w:r>
          </w:p>
        </w:tc>
      </w:tr>
      <w:tr w:rsidR="00F25FC4" w14:paraId="63B4181A" w14:textId="77777777" w:rsidTr="008E5A30">
        <w:tc>
          <w:tcPr>
            <w:tcW w:w="1918" w:type="dxa"/>
            <w:vAlign w:val="center"/>
          </w:tcPr>
          <w:p w14:paraId="28781421" w14:textId="3555C4C0" w:rsidR="00F25FC4" w:rsidRDefault="00F25FC4" w:rsidP="00F25FC4">
            <w:r w:rsidRPr="00433A82">
              <w:rPr>
                <w:rFonts w:hAnsi="宋体"/>
                <w:szCs w:val="21"/>
              </w:rPr>
              <w:t>监视、测量、分析和评价</w:t>
            </w:r>
          </w:p>
        </w:tc>
        <w:tc>
          <w:tcPr>
            <w:tcW w:w="1202" w:type="dxa"/>
            <w:vAlign w:val="center"/>
          </w:tcPr>
          <w:p w14:paraId="3669CFEB" w14:textId="611B7D00" w:rsidR="00F25FC4" w:rsidRPr="00433A82" w:rsidRDefault="00F25FC4" w:rsidP="00F25FC4">
            <w:pPr>
              <w:tabs>
                <w:tab w:val="left" w:pos="6597"/>
              </w:tabs>
              <w:spacing w:line="360" w:lineRule="auto"/>
              <w:rPr>
                <w:szCs w:val="21"/>
              </w:rPr>
            </w:pPr>
            <w:r w:rsidRPr="00433A82">
              <w:rPr>
                <w:rFonts w:hint="eastAsia"/>
                <w:szCs w:val="21"/>
              </w:rPr>
              <w:t>Q</w:t>
            </w:r>
            <w:r w:rsidR="0018090D">
              <w:rPr>
                <w:rFonts w:hint="eastAsia"/>
                <w:szCs w:val="21"/>
              </w:rPr>
              <w:t>EO</w:t>
            </w:r>
            <w:r w:rsidRPr="00433A82">
              <w:rPr>
                <w:rFonts w:hAnsi="宋体"/>
                <w:szCs w:val="21"/>
              </w:rPr>
              <w:t>：</w:t>
            </w:r>
            <w:r w:rsidRPr="00433A82">
              <w:rPr>
                <w:szCs w:val="21"/>
              </w:rPr>
              <w:t>9.1.1</w:t>
            </w:r>
          </w:p>
          <w:p w14:paraId="21A90EDB" w14:textId="145A3FDE" w:rsidR="00F25FC4" w:rsidRDefault="00F25FC4" w:rsidP="00F25FC4">
            <w:pPr>
              <w:rPr>
                <w:rFonts w:ascii="宋体" w:hAnsi="宋体" w:cs="Arial"/>
                <w:spacing w:val="-6"/>
                <w:szCs w:val="21"/>
              </w:rPr>
            </w:pPr>
            <w:r w:rsidRPr="00433A82">
              <w:rPr>
                <w:rFonts w:hint="eastAsia"/>
                <w:szCs w:val="21"/>
              </w:rPr>
              <w:t>Q</w:t>
            </w:r>
            <w:r w:rsidRPr="00433A82">
              <w:rPr>
                <w:rFonts w:hint="eastAsia"/>
                <w:szCs w:val="21"/>
              </w:rPr>
              <w:t>：</w:t>
            </w:r>
            <w:r w:rsidRPr="00433A82">
              <w:rPr>
                <w:rFonts w:hint="eastAsia"/>
                <w:szCs w:val="21"/>
              </w:rPr>
              <w:t>9.1.3</w:t>
            </w:r>
            <w:r w:rsidRPr="00433A82">
              <w:rPr>
                <w:szCs w:val="21"/>
              </w:rPr>
              <w:t xml:space="preserve"> </w:t>
            </w:r>
          </w:p>
        </w:tc>
        <w:tc>
          <w:tcPr>
            <w:tcW w:w="10634" w:type="dxa"/>
            <w:vAlign w:val="center"/>
          </w:tcPr>
          <w:p w14:paraId="6550E4CA" w14:textId="77777777" w:rsidR="00F25FC4" w:rsidRPr="00433A82" w:rsidRDefault="00F25FC4" w:rsidP="00F25FC4">
            <w:pPr>
              <w:spacing w:beforeLines="20" w:before="62" w:afterLines="20" w:after="62" w:line="288" w:lineRule="auto"/>
              <w:ind w:firstLineChars="200" w:firstLine="420"/>
              <w:rPr>
                <w:rFonts w:hAnsi="宋体"/>
                <w:szCs w:val="21"/>
              </w:rPr>
            </w:pPr>
            <w:r w:rsidRPr="00433A82">
              <w:rPr>
                <w:rFonts w:hAnsi="宋体" w:hint="eastAsia"/>
                <w:szCs w:val="21"/>
              </w:rPr>
              <w:t>保持有“监视和测量控制程序”，有效文件。</w:t>
            </w:r>
          </w:p>
          <w:p w14:paraId="6B65FB9D" w14:textId="77777777" w:rsidR="00F25FC4" w:rsidRPr="00433A82" w:rsidRDefault="00F25FC4" w:rsidP="00F25FC4">
            <w:pPr>
              <w:spacing w:beforeLines="20" w:before="62" w:afterLines="20" w:after="62" w:line="288" w:lineRule="auto"/>
              <w:ind w:firstLineChars="200" w:firstLine="420"/>
              <w:rPr>
                <w:rFonts w:hAnsi="宋体"/>
                <w:szCs w:val="21"/>
              </w:rPr>
            </w:pPr>
            <w:r w:rsidRPr="00433A82">
              <w:rPr>
                <w:rFonts w:hAnsi="宋体" w:hint="eastAsia"/>
                <w:szCs w:val="21"/>
              </w:rPr>
              <w:t>公司规定了管理体系相关信息的收集、汇总、分析、处理、传递的要求。</w:t>
            </w:r>
          </w:p>
          <w:p w14:paraId="427294E5" w14:textId="77777777" w:rsidR="00F25FC4" w:rsidRPr="00433A82" w:rsidRDefault="00F25FC4" w:rsidP="00F25FC4">
            <w:pPr>
              <w:spacing w:beforeLines="20" w:before="62" w:afterLines="20" w:after="62" w:line="288" w:lineRule="auto"/>
              <w:ind w:firstLineChars="200" w:firstLine="420"/>
              <w:rPr>
                <w:rFonts w:hAnsi="宋体"/>
                <w:szCs w:val="21"/>
              </w:rPr>
            </w:pPr>
            <w:r w:rsidRPr="00433A82">
              <w:rPr>
                <w:rFonts w:hAnsi="宋体" w:hint="eastAsia"/>
                <w:szCs w:val="21"/>
              </w:rPr>
              <w:t>公司组织各部门策划和实施必要的监视和测量活动，确保产品、体系和过程的符合性，以持续改进质量管理体系的有效性。</w:t>
            </w:r>
          </w:p>
          <w:p w14:paraId="40C6ED88" w14:textId="77777777" w:rsidR="00F25FC4" w:rsidRPr="00433A82" w:rsidRDefault="00F25FC4" w:rsidP="00F25FC4">
            <w:pPr>
              <w:spacing w:beforeLines="20" w:before="62" w:afterLines="20" w:after="62" w:line="288" w:lineRule="auto"/>
              <w:ind w:firstLineChars="200" w:firstLine="420"/>
              <w:rPr>
                <w:rFonts w:hAnsi="宋体"/>
                <w:szCs w:val="21"/>
              </w:rPr>
            </w:pPr>
            <w:r w:rsidRPr="00433A82">
              <w:rPr>
                <w:rFonts w:hAnsi="宋体" w:hint="eastAsia"/>
                <w:szCs w:val="21"/>
              </w:rPr>
              <w:t>公司的过程和体系的监视和测量主要是通过内审、管理评审、目标考核以及日常工作监督、产品检验、顾客满意度测量等的方式完成。</w:t>
            </w:r>
          </w:p>
          <w:p w14:paraId="2A935A2B" w14:textId="77777777" w:rsidR="00F25FC4" w:rsidRPr="00433A82" w:rsidRDefault="00F25FC4" w:rsidP="00F25FC4">
            <w:pPr>
              <w:spacing w:beforeLines="20" w:before="62" w:afterLines="20" w:after="62" w:line="288" w:lineRule="auto"/>
              <w:ind w:firstLineChars="200" w:firstLine="420"/>
              <w:rPr>
                <w:rFonts w:hAnsi="宋体"/>
                <w:szCs w:val="21"/>
              </w:rPr>
            </w:pPr>
            <w:r w:rsidRPr="00433A82">
              <w:rPr>
                <w:rFonts w:hAnsi="宋体" w:hint="eastAsia"/>
                <w:szCs w:val="21"/>
              </w:rPr>
              <w:t>行政部负责对体系、过程的日常监测和管理目标完成情况进行统计分析。对目标完成情况进行收集和统计分析，并制作目标完成情况统计表。</w:t>
            </w:r>
          </w:p>
          <w:p w14:paraId="71F6DC57" w14:textId="77777777" w:rsidR="00F25FC4" w:rsidRPr="00433A82" w:rsidRDefault="00F25FC4" w:rsidP="00F25FC4">
            <w:pPr>
              <w:spacing w:beforeLines="20" w:before="62" w:afterLines="20" w:after="62" w:line="288" w:lineRule="auto"/>
              <w:ind w:firstLineChars="200" w:firstLine="420"/>
              <w:rPr>
                <w:rFonts w:hAnsi="宋体"/>
                <w:szCs w:val="21"/>
              </w:rPr>
            </w:pPr>
            <w:r w:rsidRPr="00433A82">
              <w:rPr>
                <w:rFonts w:hAnsi="宋体" w:hint="eastAsia"/>
                <w:szCs w:val="21"/>
              </w:rPr>
              <w:t>生产部对产品实现各过程进行监督检查，按照要求进行了产品实现各阶段的检验。</w:t>
            </w:r>
          </w:p>
          <w:p w14:paraId="266FE2B4" w14:textId="77777777" w:rsidR="00F25FC4" w:rsidRPr="00433A82" w:rsidRDefault="00F25FC4" w:rsidP="00F25FC4">
            <w:pPr>
              <w:spacing w:beforeLines="20" w:before="62" w:afterLines="20" w:after="62" w:line="288" w:lineRule="auto"/>
              <w:ind w:firstLineChars="200" w:firstLine="420"/>
              <w:rPr>
                <w:rFonts w:hAnsi="宋体"/>
                <w:szCs w:val="21"/>
              </w:rPr>
            </w:pPr>
            <w:r w:rsidRPr="00433A82">
              <w:rPr>
                <w:rFonts w:hAnsi="宋体" w:hint="eastAsia"/>
                <w:szCs w:val="21"/>
              </w:rPr>
              <w:lastRenderedPageBreak/>
              <w:t>采购部负责对供方业绩予以评价，销售部对顾客满意度实施了监视和测量，定期评价和分析。</w:t>
            </w:r>
          </w:p>
          <w:p w14:paraId="2D58D8DA" w14:textId="77777777" w:rsidR="00F25FC4" w:rsidRPr="00433A82" w:rsidRDefault="00F25FC4" w:rsidP="00F25FC4">
            <w:pPr>
              <w:spacing w:beforeLines="20" w:before="62" w:afterLines="20" w:after="62" w:line="288" w:lineRule="auto"/>
              <w:ind w:firstLineChars="200" w:firstLine="420"/>
              <w:rPr>
                <w:rFonts w:hAnsi="宋体"/>
                <w:szCs w:val="21"/>
              </w:rPr>
            </w:pPr>
            <w:r w:rsidRPr="00433A82">
              <w:rPr>
                <w:rFonts w:hAnsi="宋体" w:hint="eastAsia"/>
                <w:szCs w:val="21"/>
              </w:rPr>
              <w:t>公司已对管理体系的监视、测量、分析和评价进行了策划，基本能够按照要求实施。</w:t>
            </w:r>
          </w:p>
          <w:p w14:paraId="75E79A94" w14:textId="77777777" w:rsidR="00F25FC4" w:rsidRPr="00F25FC4" w:rsidRDefault="00F25FC4" w:rsidP="00F25FC4">
            <w:pPr>
              <w:spacing w:beforeLines="20" w:before="62" w:afterLines="20" w:after="62" w:line="288" w:lineRule="auto"/>
              <w:ind w:firstLineChars="200" w:firstLine="420"/>
              <w:rPr>
                <w:rFonts w:hAnsi="宋体"/>
                <w:szCs w:val="21"/>
              </w:rPr>
            </w:pPr>
            <w:r w:rsidRPr="00F25FC4">
              <w:rPr>
                <w:rFonts w:hAnsi="宋体" w:hint="eastAsia"/>
                <w:szCs w:val="21"/>
              </w:rPr>
              <w:t>管理体系目标考核按半年进行，抽查到</w:t>
            </w:r>
            <w:r w:rsidRPr="00F25FC4">
              <w:rPr>
                <w:rFonts w:hAnsi="宋体" w:hint="eastAsia"/>
                <w:szCs w:val="21"/>
              </w:rPr>
              <w:t>2022</w:t>
            </w:r>
            <w:r w:rsidRPr="00F25FC4">
              <w:rPr>
                <w:rFonts w:hAnsi="宋体" w:hint="eastAsia"/>
                <w:szCs w:val="21"/>
              </w:rPr>
              <w:t>年</w:t>
            </w:r>
            <w:r w:rsidRPr="00F25FC4">
              <w:rPr>
                <w:rFonts w:hAnsi="宋体" w:hint="eastAsia"/>
                <w:szCs w:val="21"/>
              </w:rPr>
              <w:t>1</w:t>
            </w:r>
            <w:r w:rsidRPr="00F25FC4">
              <w:rPr>
                <w:rFonts w:hAnsi="宋体" w:hint="eastAsia"/>
                <w:szCs w:val="21"/>
              </w:rPr>
              <w:t>月</w:t>
            </w:r>
            <w:r w:rsidRPr="00F25FC4">
              <w:rPr>
                <w:rFonts w:hAnsi="宋体" w:hint="eastAsia"/>
                <w:szCs w:val="21"/>
              </w:rPr>
              <w:t>-6</w:t>
            </w:r>
            <w:r w:rsidRPr="00F25FC4">
              <w:rPr>
                <w:rFonts w:hAnsi="宋体" w:hint="eastAsia"/>
                <w:szCs w:val="21"/>
              </w:rPr>
              <w:t>月目标考核记录，经考核公司和分解各部门管理目标均已完成。</w:t>
            </w:r>
          </w:p>
          <w:p w14:paraId="25DDB715" w14:textId="77777777" w:rsidR="00F25FC4" w:rsidRPr="00F25FC4" w:rsidRDefault="00F25FC4" w:rsidP="00F25FC4">
            <w:pPr>
              <w:spacing w:beforeLines="20" w:before="62" w:afterLines="20" w:after="62" w:line="288" w:lineRule="auto"/>
              <w:ind w:firstLineChars="200" w:firstLine="420"/>
              <w:rPr>
                <w:rFonts w:hAnsi="宋体"/>
                <w:szCs w:val="21"/>
              </w:rPr>
            </w:pPr>
            <w:r w:rsidRPr="00F25FC4">
              <w:rPr>
                <w:rFonts w:hAnsi="宋体" w:hint="eastAsia"/>
                <w:szCs w:val="21"/>
              </w:rPr>
              <w:t>查到《环境、安全检查记录》，检查项目内容涉及：</w:t>
            </w:r>
          </w:p>
          <w:p w14:paraId="45C56FE7" w14:textId="77777777" w:rsidR="00F25FC4" w:rsidRPr="00F25FC4" w:rsidRDefault="00F25FC4" w:rsidP="00F25FC4">
            <w:pPr>
              <w:spacing w:beforeLines="20" w:before="62" w:afterLines="20" w:after="62" w:line="288" w:lineRule="auto"/>
              <w:ind w:firstLineChars="200" w:firstLine="420"/>
              <w:rPr>
                <w:rFonts w:hAnsi="宋体"/>
                <w:szCs w:val="21"/>
              </w:rPr>
            </w:pPr>
            <w:r w:rsidRPr="00F25FC4">
              <w:rPr>
                <w:rFonts w:hAnsi="宋体" w:hint="eastAsia"/>
                <w:szCs w:val="21"/>
              </w:rPr>
              <w:t>加工</w:t>
            </w:r>
            <w:r w:rsidRPr="00F25FC4">
              <w:rPr>
                <w:rFonts w:hAnsi="宋体" w:hint="eastAsia"/>
                <w:szCs w:val="21"/>
              </w:rPr>
              <w:t>/</w:t>
            </w:r>
            <w:r w:rsidRPr="00F25FC4">
              <w:rPr>
                <w:rFonts w:hAnsi="宋体" w:hint="eastAsia"/>
                <w:szCs w:val="21"/>
              </w:rPr>
              <w:t>办公</w:t>
            </w:r>
            <w:r w:rsidRPr="00F25FC4">
              <w:rPr>
                <w:rFonts w:hAnsi="宋体" w:hint="eastAsia"/>
                <w:szCs w:val="21"/>
              </w:rPr>
              <w:t>/</w:t>
            </w:r>
            <w:r w:rsidRPr="00F25FC4">
              <w:rPr>
                <w:rFonts w:hAnsi="宋体" w:hint="eastAsia"/>
                <w:szCs w:val="21"/>
              </w:rPr>
              <w:t>生活区域卫生是否清理干净，危废收集情况；操作工是否配戴劳保用品情况；设备操作工是否按设备操作规程作业；电工是否持证上岗；生产安全用电情况：用电是否有乱搭线现象？接地保护是否完好；消防设施是否完好，消防通道是否畅通等。</w:t>
            </w:r>
          </w:p>
          <w:p w14:paraId="4262D180" w14:textId="77777777" w:rsidR="00F25FC4" w:rsidRPr="00F25FC4" w:rsidRDefault="00F25FC4" w:rsidP="00F25FC4">
            <w:pPr>
              <w:spacing w:beforeLines="20" w:before="62" w:afterLines="20" w:after="62" w:line="288" w:lineRule="auto"/>
              <w:ind w:firstLineChars="200" w:firstLine="420"/>
              <w:rPr>
                <w:rFonts w:hAnsi="宋体"/>
                <w:szCs w:val="21"/>
              </w:rPr>
            </w:pPr>
            <w:r w:rsidRPr="00F25FC4">
              <w:rPr>
                <w:rFonts w:hAnsi="宋体" w:hint="eastAsia"/>
                <w:szCs w:val="21"/>
              </w:rPr>
              <w:t>抽查</w:t>
            </w:r>
            <w:r w:rsidRPr="00F25FC4">
              <w:rPr>
                <w:rFonts w:hAnsi="宋体" w:hint="eastAsia"/>
                <w:szCs w:val="21"/>
              </w:rPr>
              <w:t>2022</w:t>
            </w:r>
            <w:r w:rsidRPr="00F25FC4">
              <w:rPr>
                <w:rFonts w:hAnsi="宋体" w:hint="eastAsia"/>
                <w:szCs w:val="21"/>
              </w:rPr>
              <w:t>年</w:t>
            </w:r>
            <w:r w:rsidRPr="00F25FC4">
              <w:rPr>
                <w:rFonts w:hAnsi="宋体" w:hint="eastAsia"/>
                <w:szCs w:val="21"/>
              </w:rPr>
              <w:t>1</w:t>
            </w:r>
            <w:r w:rsidRPr="00F25FC4">
              <w:rPr>
                <w:rFonts w:hAnsi="宋体" w:hint="eastAsia"/>
                <w:szCs w:val="21"/>
              </w:rPr>
              <w:t>月</w:t>
            </w:r>
            <w:r w:rsidRPr="00F25FC4">
              <w:rPr>
                <w:rFonts w:hAnsi="宋体" w:hint="eastAsia"/>
                <w:szCs w:val="21"/>
              </w:rPr>
              <w:t>-2022</w:t>
            </w:r>
            <w:r w:rsidRPr="00F25FC4">
              <w:rPr>
                <w:rFonts w:hAnsi="宋体" w:hint="eastAsia"/>
                <w:szCs w:val="21"/>
              </w:rPr>
              <w:t>年</w:t>
            </w:r>
            <w:r w:rsidRPr="00F25FC4">
              <w:rPr>
                <w:rFonts w:hAnsi="宋体" w:hint="eastAsia"/>
                <w:szCs w:val="21"/>
              </w:rPr>
              <w:t>11</w:t>
            </w:r>
            <w:r w:rsidRPr="00F25FC4">
              <w:rPr>
                <w:rFonts w:hAnsi="宋体" w:hint="eastAsia"/>
                <w:szCs w:val="21"/>
              </w:rPr>
              <w:t>月检查结果均正常，检查人陈绍阳等。</w:t>
            </w:r>
          </w:p>
          <w:p w14:paraId="640BFA82" w14:textId="77777777" w:rsidR="00F25FC4" w:rsidRPr="00F25FC4" w:rsidRDefault="00F25FC4" w:rsidP="00F25FC4">
            <w:pPr>
              <w:spacing w:beforeLines="20" w:before="62" w:afterLines="20" w:after="62" w:line="288" w:lineRule="auto"/>
              <w:ind w:firstLineChars="200" w:firstLine="420"/>
              <w:rPr>
                <w:rFonts w:hAnsi="宋体"/>
                <w:szCs w:val="21"/>
              </w:rPr>
            </w:pPr>
            <w:r w:rsidRPr="00F25FC4">
              <w:rPr>
                <w:rFonts w:hAnsi="宋体" w:hint="eastAsia"/>
                <w:szCs w:val="21"/>
              </w:rPr>
              <w:t>查到“消防器材安全检查表”，检查项目内容涉及：每半月进行检查一次，检查结果均正常。检查人陈绍阳等。</w:t>
            </w:r>
          </w:p>
          <w:p w14:paraId="3A96335B" w14:textId="77777777" w:rsidR="00F25FC4" w:rsidRPr="00F25FC4" w:rsidRDefault="00F25FC4" w:rsidP="00F25FC4">
            <w:pPr>
              <w:spacing w:beforeLines="20" w:before="62" w:afterLines="20" w:after="62" w:line="288" w:lineRule="auto"/>
              <w:ind w:firstLineChars="200" w:firstLine="420"/>
              <w:rPr>
                <w:rFonts w:hAnsi="宋体"/>
                <w:szCs w:val="21"/>
              </w:rPr>
            </w:pPr>
            <w:r w:rsidRPr="00F25FC4">
              <w:rPr>
                <w:rFonts w:hAnsi="宋体" w:hint="eastAsia"/>
                <w:szCs w:val="21"/>
              </w:rPr>
              <w:t>查见江西谱实检测技术有限公司出具的废水、废气、噪声检测报告，编号：</w:t>
            </w:r>
            <w:r w:rsidRPr="00F25FC4">
              <w:rPr>
                <w:rFonts w:hAnsi="宋体" w:hint="eastAsia"/>
                <w:szCs w:val="21"/>
              </w:rPr>
              <w:t>PST</w:t>
            </w:r>
            <w:r w:rsidRPr="00F25FC4">
              <w:rPr>
                <w:rFonts w:hAnsi="宋体" w:hint="eastAsia"/>
                <w:szCs w:val="21"/>
              </w:rPr>
              <w:t>检字（</w:t>
            </w:r>
            <w:r w:rsidRPr="00F25FC4">
              <w:rPr>
                <w:rFonts w:hAnsi="宋体" w:hint="eastAsia"/>
                <w:szCs w:val="21"/>
              </w:rPr>
              <w:t>2022</w:t>
            </w:r>
            <w:r w:rsidRPr="00F25FC4">
              <w:rPr>
                <w:rFonts w:hAnsi="宋体" w:hint="eastAsia"/>
                <w:szCs w:val="21"/>
              </w:rPr>
              <w:t>）</w:t>
            </w:r>
            <w:r w:rsidRPr="00F25FC4">
              <w:rPr>
                <w:rFonts w:hAnsi="宋体" w:hint="eastAsia"/>
                <w:szCs w:val="21"/>
              </w:rPr>
              <w:t>090201</w:t>
            </w:r>
            <w:r w:rsidRPr="00F25FC4">
              <w:rPr>
                <w:rFonts w:hAnsi="宋体" w:hint="eastAsia"/>
                <w:szCs w:val="21"/>
              </w:rPr>
              <w:t>，日期：</w:t>
            </w:r>
            <w:r w:rsidRPr="00F25FC4">
              <w:rPr>
                <w:rFonts w:hAnsi="宋体" w:hint="eastAsia"/>
                <w:szCs w:val="21"/>
              </w:rPr>
              <w:t>2022</w:t>
            </w:r>
            <w:r w:rsidRPr="00F25FC4">
              <w:rPr>
                <w:rFonts w:hAnsi="宋体" w:hint="eastAsia"/>
                <w:szCs w:val="21"/>
              </w:rPr>
              <w:t>年</w:t>
            </w:r>
            <w:r w:rsidRPr="00F25FC4">
              <w:rPr>
                <w:rFonts w:hAnsi="宋体" w:hint="eastAsia"/>
                <w:szCs w:val="21"/>
              </w:rPr>
              <w:t>09</w:t>
            </w:r>
            <w:r w:rsidRPr="00F25FC4">
              <w:rPr>
                <w:rFonts w:hAnsi="宋体" w:hint="eastAsia"/>
                <w:szCs w:val="21"/>
              </w:rPr>
              <w:t>月</w:t>
            </w:r>
            <w:r w:rsidRPr="00F25FC4">
              <w:rPr>
                <w:rFonts w:hAnsi="宋体" w:hint="eastAsia"/>
                <w:szCs w:val="21"/>
              </w:rPr>
              <w:t>13</w:t>
            </w:r>
            <w:r w:rsidRPr="00F25FC4">
              <w:rPr>
                <w:rFonts w:hAnsi="宋体" w:hint="eastAsia"/>
                <w:szCs w:val="21"/>
              </w:rPr>
              <w:t>日。见附件。</w:t>
            </w:r>
          </w:p>
          <w:p w14:paraId="2F3CF3A4" w14:textId="77777777" w:rsidR="00F25FC4" w:rsidRPr="00F25FC4" w:rsidRDefault="00F25FC4" w:rsidP="00F25FC4">
            <w:pPr>
              <w:spacing w:beforeLines="20" w:before="62" w:afterLines="20" w:after="62" w:line="288" w:lineRule="auto"/>
              <w:ind w:firstLineChars="200" w:firstLine="420"/>
              <w:rPr>
                <w:rFonts w:hAnsi="宋体"/>
                <w:szCs w:val="21"/>
              </w:rPr>
            </w:pPr>
            <w:r w:rsidRPr="00F25FC4">
              <w:rPr>
                <w:rFonts w:hAnsi="宋体" w:hint="eastAsia"/>
                <w:szCs w:val="21"/>
              </w:rPr>
              <w:t>抽查企业“工作场所职业危害因素检测报告”，编号：</w:t>
            </w:r>
            <w:r w:rsidRPr="00F25FC4">
              <w:rPr>
                <w:rFonts w:hAnsi="宋体" w:hint="eastAsia"/>
                <w:szCs w:val="21"/>
              </w:rPr>
              <w:t>AYDS</w:t>
            </w:r>
            <w:r w:rsidRPr="00F25FC4">
              <w:rPr>
                <w:rFonts w:hAnsi="宋体" w:hint="eastAsia"/>
                <w:szCs w:val="21"/>
              </w:rPr>
              <w:t>（检）字</w:t>
            </w:r>
            <w:r w:rsidRPr="00F25FC4">
              <w:rPr>
                <w:rFonts w:hAnsi="宋体" w:hint="eastAsia"/>
                <w:szCs w:val="21"/>
              </w:rPr>
              <w:t>2022</w:t>
            </w:r>
            <w:r w:rsidRPr="00F25FC4">
              <w:rPr>
                <w:rFonts w:hAnsi="宋体" w:hint="eastAsia"/>
                <w:szCs w:val="21"/>
              </w:rPr>
              <w:t>第</w:t>
            </w:r>
            <w:r w:rsidRPr="00F25FC4">
              <w:rPr>
                <w:rFonts w:hAnsi="宋体" w:hint="eastAsia"/>
                <w:szCs w:val="21"/>
              </w:rPr>
              <w:t>0791</w:t>
            </w:r>
            <w:r w:rsidRPr="00F25FC4">
              <w:rPr>
                <w:rFonts w:hAnsi="宋体" w:hint="eastAsia"/>
                <w:szCs w:val="21"/>
              </w:rPr>
              <w:t>号，各工序进行检测，结果：合格。见附件。</w:t>
            </w:r>
          </w:p>
          <w:p w14:paraId="505B9C4A" w14:textId="77777777" w:rsidR="00F25FC4" w:rsidRPr="00F25FC4" w:rsidRDefault="00F25FC4" w:rsidP="00F25FC4">
            <w:pPr>
              <w:spacing w:beforeLines="20" w:before="62" w:afterLines="20" w:after="62" w:line="288" w:lineRule="auto"/>
              <w:ind w:firstLineChars="200" w:firstLine="420"/>
              <w:rPr>
                <w:rFonts w:hAnsi="宋体"/>
                <w:szCs w:val="21"/>
              </w:rPr>
            </w:pPr>
            <w:r w:rsidRPr="00F25FC4">
              <w:rPr>
                <w:rFonts w:hAnsi="宋体" w:hint="eastAsia"/>
                <w:szCs w:val="21"/>
              </w:rPr>
              <w:t>查见</w:t>
            </w:r>
            <w:r w:rsidRPr="00F25FC4">
              <w:rPr>
                <w:rFonts w:hAnsi="宋体" w:hint="eastAsia"/>
                <w:szCs w:val="21"/>
              </w:rPr>
              <w:t>2022</w:t>
            </w:r>
            <w:r w:rsidRPr="00F25FC4">
              <w:rPr>
                <w:rFonts w:hAnsi="宋体" w:hint="eastAsia"/>
                <w:szCs w:val="21"/>
              </w:rPr>
              <w:t>年体检报告，查看到关键员工聂海花、徐丽兵、杨林生等，未见异常，</w:t>
            </w:r>
            <w:r w:rsidRPr="00F25FC4">
              <w:rPr>
                <w:rFonts w:hAnsi="宋体" w:hint="eastAsia"/>
                <w:szCs w:val="21"/>
              </w:rPr>
              <w:t>2022.12.2</w:t>
            </w:r>
            <w:r w:rsidRPr="00F25FC4">
              <w:rPr>
                <w:rFonts w:hAnsi="宋体" w:hint="eastAsia"/>
                <w:szCs w:val="21"/>
              </w:rPr>
              <w:t>；</w:t>
            </w:r>
          </w:p>
          <w:p w14:paraId="0FC3EAAE" w14:textId="77777777" w:rsidR="00F25FC4" w:rsidRPr="00433A82" w:rsidRDefault="00F25FC4" w:rsidP="00F25FC4">
            <w:pPr>
              <w:spacing w:beforeLines="20" w:before="62" w:afterLines="20" w:after="62" w:line="288" w:lineRule="auto"/>
              <w:ind w:firstLineChars="200" w:firstLine="420"/>
              <w:rPr>
                <w:rFonts w:hAnsi="宋体"/>
                <w:szCs w:val="21"/>
              </w:rPr>
            </w:pPr>
            <w:r w:rsidRPr="00433A82">
              <w:rPr>
                <w:rFonts w:hAnsi="宋体" w:hint="eastAsia"/>
                <w:szCs w:val="21"/>
              </w:rPr>
              <w:t>公司经营能遵守相关的法律法规，没有违反环境、职业健康安全法律法规现象，近期没有发生环境与职业健康安全的事故。</w:t>
            </w:r>
          </w:p>
          <w:p w14:paraId="6A0ED679" w14:textId="77777777" w:rsidR="00F25FC4" w:rsidRPr="00433A82" w:rsidRDefault="00F25FC4" w:rsidP="00F25FC4">
            <w:pPr>
              <w:spacing w:beforeLines="20" w:before="62" w:afterLines="20" w:after="62" w:line="288" w:lineRule="auto"/>
              <w:ind w:firstLineChars="200" w:firstLine="420"/>
              <w:rPr>
                <w:rFonts w:hAnsi="宋体"/>
                <w:szCs w:val="21"/>
              </w:rPr>
            </w:pPr>
            <w:r w:rsidRPr="00433A82">
              <w:rPr>
                <w:rFonts w:hAnsi="宋体" w:hint="eastAsia"/>
                <w:szCs w:val="21"/>
              </w:rPr>
              <w:t>未有上级主管部门的监督检查。</w:t>
            </w:r>
          </w:p>
          <w:p w14:paraId="6DABAB5E" w14:textId="5646C1D0" w:rsidR="00F25FC4" w:rsidRDefault="00F25FC4" w:rsidP="00F25FC4">
            <w:pPr>
              <w:spacing w:line="360" w:lineRule="auto"/>
              <w:ind w:firstLineChars="200" w:firstLine="420"/>
            </w:pPr>
            <w:r w:rsidRPr="00433A82">
              <w:rPr>
                <w:rFonts w:hAnsi="宋体" w:hint="eastAsia"/>
                <w:szCs w:val="21"/>
              </w:rPr>
              <w:t>基本符合。</w:t>
            </w:r>
          </w:p>
        </w:tc>
        <w:tc>
          <w:tcPr>
            <w:tcW w:w="955" w:type="dxa"/>
          </w:tcPr>
          <w:p w14:paraId="6DDA1DBF" w14:textId="152CB7B0" w:rsidR="00F25FC4" w:rsidRDefault="00311AB0" w:rsidP="00F25FC4">
            <w:r>
              <w:rPr>
                <w:rFonts w:hint="eastAsia"/>
              </w:rPr>
              <w:lastRenderedPageBreak/>
              <w:t>符合</w:t>
            </w:r>
          </w:p>
        </w:tc>
      </w:tr>
      <w:tr w:rsidR="00AF5D96" w14:paraId="74262399" w14:textId="77777777">
        <w:tc>
          <w:tcPr>
            <w:tcW w:w="1918" w:type="dxa"/>
          </w:tcPr>
          <w:p w14:paraId="00116FB9" w14:textId="77777777" w:rsidR="00AF5D96" w:rsidRDefault="00000000">
            <w:r>
              <w:rPr>
                <w:rFonts w:hint="eastAsia"/>
              </w:rPr>
              <w:t>运行控制</w:t>
            </w:r>
          </w:p>
        </w:tc>
        <w:tc>
          <w:tcPr>
            <w:tcW w:w="1202" w:type="dxa"/>
          </w:tcPr>
          <w:p w14:paraId="37F7BE8F" w14:textId="77777777" w:rsidR="00AF5D96" w:rsidRDefault="00000000">
            <w:pPr>
              <w:rPr>
                <w:rFonts w:ascii="宋体" w:hAnsi="宋体" w:cs="Arial"/>
                <w:spacing w:val="-6"/>
                <w:szCs w:val="21"/>
              </w:rPr>
            </w:pPr>
            <w:r>
              <w:rPr>
                <w:rFonts w:ascii="宋体" w:hAnsi="宋体" w:cs="Arial" w:hint="eastAsia"/>
                <w:spacing w:val="-6"/>
                <w:szCs w:val="21"/>
              </w:rPr>
              <w:t>EO:8.1</w:t>
            </w:r>
          </w:p>
        </w:tc>
        <w:tc>
          <w:tcPr>
            <w:tcW w:w="10634" w:type="dxa"/>
          </w:tcPr>
          <w:p w14:paraId="36565030" w14:textId="77777777" w:rsidR="00AF5D96" w:rsidRDefault="00000000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公司策划了环境安全管理相关程序文件和管理制度：</w:t>
            </w:r>
          </w:p>
          <w:p w14:paraId="284F198E" w14:textId="77777777" w:rsidR="00AF5D96" w:rsidRDefault="00000000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环境因素和危险源识别评价与控制程序、环境和职业健康安全法律法规控制程序、运行控制程序、废弃物控制</w:t>
            </w:r>
            <w:r>
              <w:rPr>
                <w:rFonts w:hint="eastAsia"/>
              </w:rPr>
              <w:lastRenderedPageBreak/>
              <w:t>程序、消防控制程序、设备控制程序、劳动防护用品控制程序、应急准备和响应控制程序、事故调查处理控制程序；</w:t>
            </w:r>
          </w:p>
          <w:p w14:paraId="7D942770" w14:textId="77777777" w:rsidR="00AF5D96" w:rsidRDefault="00000000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策划了办公管理制度、销售管理制度、人力资源管理制度等；</w:t>
            </w:r>
          </w:p>
          <w:p w14:paraId="47C31F94" w14:textId="77777777" w:rsidR="004642D6" w:rsidRDefault="004642D6" w:rsidP="004642D6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行政部定期组织环保和安全知识培训，员工具备了基本的环保和职业健康安全防护意识。</w:t>
            </w:r>
          </w:p>
          <w:p w14:paraId="239F4C2E" w14:textId="5C78DD31" w:rsidR="004642D6" w:rsidRDefault="004642D6" w:rsidP="004642D6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建立有劳动防护用品发放标准，抽见“劳保用品发放清单”，见发放有手套、口罩、耳塞、安全帽、护目镜等，领用人签名；</w:t>
            </w:r>
          </w:p>
          <w:p w14:paraId="313A4B44" w14:textId="77777777" w:rsidR="004642D6" w:rsidRDefault="004642D6" w:rsidP="004642D6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抽见安全告知书，公司与员工签订。</w:t>
            </w:r>
          </w:p>
          <w:p w14:paraId="24663F47" w14:textId="77777777" w:rsidR="004642D6" w:rsidRDefault="004642D6" w:rsidP="004642D6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办公区域：干净整洁，照明良好、通风良好；配置有空调，温度适宜；有少量绿植；员工有自我防护意识，工间能适当走动、休息；各工作人员坐姿正确，避免过度疲劳；配置有适量的绿植，办公环境光照、温度适宜，通风良好，办公场所物品摆放整齐、有序，未见随意乱放私人物品的情况；满足办公需求；</w:t>
            </w:r>
          </w:p>
          <w:p w14:paraId="01965CE4" w14:textId="77777777" w:rsidR="004642D6" w:rsidRDefault="004642D6" w:rsidP="004642D6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电路、电源正常，电路布线合理、电气插座完整，未见破损，无乱拉乱接电线、使用超额电气等现象；未见用电不当等安全隐患及不良影响现象。</w:t>
            </w:r>
          </w:p>
          <w:p w14:paraId="00763EFE" w14:textId="77777777" w:rsidR="004642D6" w:rsidRDefault="004642D6" w:rsidP="004642D6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查见配置有灭火器，状态良好，定期检查；</w:t>
            </w:r>
          </w:p>
          <w:p w14:paraId="535B5789" w14:textId="77777777" w:rsidR="004642D6" w:rsidRDefault="004642D6" w:rsidP="004642D6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节约用水用电、纸张双面使用、禁止吸烟、无乱拉乱接电线、无超额电器使用；</w:t>
            </w:r>
          </w:p>
          <w:p w14:paraId="723A101F" w14:textId="77777777" w:rsidR="004642D6" w:rsidRDefault="004642D6" w:rsidP="004642D6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办公场所生活废水经市政管网排放、无生产废水；</w:t>
            </w:r>
          </w:p>
          <w:p w14:paraId="388975B1" w14:textId="77777777" w:rsidR="004642D6" w:rsidRDefault="004642D6" w:rsidP="004642D6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办公环境安静，少量噪声，无明显异味；</w:t>
            </w:r>
          </w:p>
          <w:p w14:paraId="0C74C7AB" w14:textId="77777777" w:rsidR="004642D6" w:rsidRDefault="004642D6" w:rsidP="004642D6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按公司要求人走关灯，行政部电脑要求人走后电源切断。经常对电路、电源进行检查，没有露电现象发生。</w:t>
            </w:r>
          </w:p>
          <w:p w14:paraId="771C9FB8" w14:textId="77777777" w:rsidR="004642D6" w:rsidRDefault="004642D6" w:rsidP="004642D6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介绍说，公司人员主要为本地人员，食宿员工自行负责。</w:t>
            </w:r>
          </w:p>
          <w:p w14:paraId="20284351" w14:textId="77777777" w:rsidR="004642D6" w:rsidRDefault="004642D6" w:rsidP="004642D6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行政部垃圾主要包含可回收垃圾、硒鼓、废纸。公司配置了垃圾箱，行政部统一处理。对可回收的固体废弃物，一部分由厂家回收，厂家不回收的公司统一回收再利用或由物资回收公司处理，不可回收的废弃物由环卫部门处理。</w:t>
            </w:r>
          </w:p>
          <w:p w14:paraId="171197D9" w14:textId="43AB3C70" w:rsidR="00AF5D96" w:rsidRDefault="004642D6" w:rsidP="004642D6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lastRenderedPageBreak/>
              <w:t>部门运行控制基本符合要求。</w:t>
            </w:r>
          </w:p>
        </w:tc>
        <w:tc>
          <w:tcPr>
            <w:tcW w:w="955" w:type="dxa"/>
          </w:tcPr>
          <w:p w14:paraId="18FB1A21" w14:textId="6FECB52F" w:rsidR="00AF5D96" w:rsidRDefault="00311AB0">
            <w:pPr>
              <w:rPr>
                <w:color w:val="0000FF"/>
              </w:rPr>
            </w:pPr>
            <w:r>
              <w:rPr>
                <w:rFonts w:hint="eastAsia"/>
              </w:rPr>
              <w:lastRenderedPageBreak/>
              <w:t>符合</w:t>
            </w:r>
          </w:p>
        </w:tc>
      </w:tr>
      <w:tr w:rsidR="002D2ADA" w14:paraId="625A9C6B" w14:textId="77777777" w:rsidTr="006D40FF">
        <w:tc>
          <w:tcPr>
            <w:tcW w:w="1918" w:type="dxa"/>
            <w:vAlign w:val="center"/>
          </w:tcPr>
          <w:p w14:paraId="7630ACF3" w14:textId="1409223D" w:rsidR="002D2ADA" w:rsidRDefault="002D2ADA" w:rsidP="002D2ADA">
            <w:r w:rsidRPr="00433A82">
              <w:rPr>
                <w:rFonts w:eastAsiaTheme="minorEastAsia" w:hAnsiTheme="minorEastAsia"/>
                <w:szCs w:val="21"/>
              </w:rPr>
              <w:lastRenderedPageBreak/>
              <w:t>应急准备和响应</w:t>
            </w:r>
          </w:p>
        </w:tc>
        <w:tc>
          <w:tcPr>
            <w:tcW w:w="1202" w:type="dxa"/>
          </w:tcPr>
          <w:p w14:paraId="4467D698" w14:textId="0604FA3F" w:rsidR="002D2ADA" w:rsidRDefault="002D2ADA" w:rsidP="002D2ADA">
            <w:pPr>
              <w:jc w:val="center"/>
              <w:rPr>
                <w:rFonts w:ascii="宋体" w:hAnsi="宋体" w:cs="Arial"/>
                <w:spacing w:val="-6"/>
                <w:szCs w:val="21"/>
              </w:rPr>
            </w:pPr>
            <w:r w:rsidRPr="00433A82">
              <w:rPr>
                <w:rFonts w:eastAsiaTheme="minorEastAsia" w:hint="eastAsia"/>
                <w:szCs w:val="21"/>
              </w:rPr>
              <w:t>EO</w:t>
            </w:r>
            <w:r w:rsidRPr="00433A82">
              <w:rPr>
                <w:rFonts w:eastAsiaTheme="minorEastAsia" w:hint="eastAsia"/>
                <w:szCs w:val="21"/>
              </w:rPr>
              <w:t>：</w:t>
            </w:r>
            <w:r w:rsidRPr="00433A82">
              <w:rPr>
                <w:rFonts w:eastAsiaTheme="minorEastAsia"/>
                <w:szCs w:val="21"/>
              </w:rPr>
              <w:t>8.2</w:t>
            </w:r>
          </w:p>
        </w:tc>
        <w:tc>
          <w:tcPr>
            <w:tcW w:w="10634" w:type="dxa"/>
          </w:tcPr>
          <w:p w14:paraId="2776C547" w14:textId="52540EC3" w:rsidR="002D2ADA" w:rsidRPr="00433A82" w:rsidRDefault="002D2ADA" w:rsidP="002D2ADA">
            <w:pPr>
              <w:tabs>
                <w:tab w:val="left" w:pos="6597"/>
              </w:tabs>
              <w:spacing w:beforeLines="30" w:before="93" w:afterLines="30" w:after="93" w:line="288" w:lineRule="auto"/>
              <w:ind w:firstLineChars="100" w:firstLine="210"/>
              <w:rPr>
                <w:rFonts w:hAnsi="宋体"/>
                <w:szCs w:val="21"/>
              </w:rPr>
            </w:pPr>
            <w:r w:rsidRPr="00433A82">
              <w:rPr>
                <w:rFonts w:hAnsi="宋体" w:hint="eastAsia"/>
                <w:szCs w:val="21"/>
              </w:rPr>
              <w:t>编制了《应急准备和响应控制程序》，建立了火灾、触电、机械伤害等事故应急处置方案，行政部参与了公司组织的各种演练，提供了应急预案演习记录</w:t>
            </w:r>
            <w:r>
              <w:rPr>
                <w:rFonts w:hAnsi="宋体" w:hint="eastAsia"/>
                <w:szCs w:val="21"/>
              </w:rPr>
              <w:t>。</w:t>
            </w:r>
          </w:p>
          <w:p w14:paraId="33C1E061" w14:textId="77777777" w:rsidR="002D2ADA" w:rsidRPr="00433A82" w:rsidRDefault="002D2ADA" w:rsidP="002D2ADA">
            <w:pPr>
              <w:tabs>
                <w:tab w:val="left" w:pos="6597"/>
              </w:tabs>
              <w:spacing w:beforeLines="30" w:before="93" w:afterLines="30" w:after="93" w:line="288" w:lineRule="auto"/>
              <w:ind w:firstLineChars="200" w:firstLine="420"/>
              <w:rPr>
                <w:rFonts w:hAnsi="宋体"/>
                <w:szCs w:val="21"/>
              </w:rPr>
            </w:pPr>
            <w:r w:rsidRPr="00433A82">
              <w:rPr>
                <w:rFonts w:hAnsi="宋体"/>
                <w:szCs w:val="21"/>
              </w:rPr>
              <w:t>经过演练，应急小组人员都已掌握消防器材的使用，快速反应机制已经形成，且能有效组织人员疏散，救护工作井然有序。</w:t>
            </w:r>
            <w:r w:rsidRPr="00433A82">
              <w:rPr>
                <w:rFonts w:hAnsi="宋体" w:hint="eastAsia"/>
                <w:szCs w:val="21"/>
              </w:rPr>
              <w:t>演练达到了目的。</w:t>
            </w:r>
          </w:p>
          <w:p w14:paraId="2FC9B07F" w14:textId="77777777" w:rsidR="002D2ADA" w:rsidRPr="00433A82" w:rsidRDefault="002D2ADA" w:rsidP="002D2ADA">
            <w:pPr>
              <w:tabs>
                <w:tab w:val="left" w:pos="6597"/>
              </w:tabs>
              <w:spacing w:beforeLines="30" w:before="93" w:afterLines="30" w:after="93" w:line="288" w:lineRule="auto"/>
              <w:ind w:firstLineChars="200" w:firstLine="420"/>
              <w:rPr>
                <w:rFonts w:hAnsi="宋体"/>
                <w:szCs w:val="21"/>
              </w:rPr>
            </w:pPr>
            <w:r w:rsidRPr="00433A82">
              <w:rPr>
                <w:rFonts w:hAnsi="宋体" w:hint="eastAsia"/>
                <w:szCs w:val="21"/>
              </w:rPr>
              <w:t>经演练表明公司制定的应急预案符合公司实际要求，不需要进行修订。</w:t>
            </w:r>
          </w:p>
          <w:p w14:paraId="61DCEC17" w14:textId="6784C802" w:rsidR="002D2ADA" w:rsidRDefault="002D2ADA" w:rsidP="002D2ADA">
            <w:pPr>
              <w:pStyle w:val="a4"/>
              <w:spacing w:after="0" w:line="360" w:lineRule="auto"/>
              <w:ind w:firstLineChars="200" w:firstLine="420"/>
              <w:jc w:val="left"/>
            </w:pPr>
            <w:r w:rsidRPr="00433A82">
              <w:rPr>
                <w:rFonts w:hAnsi="宋体" w:hint="eastAsia"/>
                <w:szCs w:val="21"/>
              </w:rPr>
              <w:t>自体系运行以来尚未发生紧急情况</w:t>
            </w:r>
            <w:r w:rsidRPr="00433A82">
              <w:rPr>
                <w:rFonts w:eastAsiaTheme="minorEastAsia" w:hAnsiTheme="minorEastAsia" w:hint="eastAsia"/>
                <w:szCs w:val="21"/>
              </w:rPr>
              <w:t>。</w:t>
            </w:r>
          </w:p>
        </w:tc>
        <w:tc>
          <w:tcPr>
            <w:tcW w:w="955" w:type="dxa"/>
          </w:tcPr>
          <w:p w14:paraId="735A1814" w14:textId="6D13F8B4" w:rsidR="002D2ADA" w:rsidRDefault="002D2ADA" w:rsidP="002D2ADA">
            <w:pPr>
              <w:rPr>
                <w:color w:val="0000FF"/>
              </w:rPr>
            </w:pPr>
            <w:r w:rsidRPr="00433A82">
              <w:rPr>
                <w:rFonts w:eastAsiaTheme="minorEastAsia"/>
                <w:sz w:val="24"/>
                <w:szCs w:val="24"/>
              </w:rPr>
              <w:t>符合</w:t>
            </w:r>
          </w:p>
        </w:tc>
      </w:tr>
      <w:tr w:rsidR="00AF5D96" w14:paraId="18B9295C" w14:textId="77777777">
        <w:tc>
          <w:tcPr>
            <w:tcW w:w="1918" w:type="dxa"/>
          </w:tcPr>
          <w:p w14:paraId="75D7D28C" w14:textId="77777777" w:rsidR="00AF5D96" w:rsidRDefault="00000000">
            <w:pPr>
              <w:spacing w:line="360" w:lineRule="auto"/>
              <w:rPr>
                <w:color w:val="0000FF"/>
              </w:rPr>
            </w:pPr>
            <w:r>
              <w:rPr>
                <w:rFonts w:hint="eastAsia"/>
              </w:rPr>
              <w:t>内部审核</w:t>
            </w:r>
          </w:p>
        </w:tc>
        <w:tc>
          <w:tcPr>
            <w:tcW w:w="1202" w:type="dxa"/>
          </w:tcPr>
          <w:p w14:paraId="73B54043" w14:textId="77777777" w:rsidR="00AF5D96" w:rsidRDefault="00000000">
            <w:pPr>
              <w:spacing w:line="360" w:lineRule="auto"/>
              <w:jc w:val="center"/>
              <w:rPr>
                <w:rFonts w:ascii="宋体" w:hAnsi="宋体" w:cs="Arial"/>
                <w:spacing w:val="-6"/>
                <w:szCs w:val="21"/>
              </w:rPr>
            </w:pPr>
            <w:r>
              <w:rPr>
                <w:rFonts w:ascii="宋体" w:hAnsi="宋体" w:cs="Arial" w:hint="eastAsia"/>
                <w:spacing w:val="-6"/>
                <w:szCs w:val="21"/>
              </w:rPr>
              <w:t>QEO:9.2</w:t>
            </w:r>
          </w:p>
          <w:p w14:paraId="0B6F50D7" w14:textId="77777777" w:rsidR="00AF5D96" w:rsidRDefault="00000000">
            <w:pPr>
              <w:pStyle w:val="a4"/>
              <w:spacing w:line="360" w:lineRule="auto"/>
              <w:jc w:val="center"/>
            </w:pPr>
            <w:r>
              <w:rPr>
                <w:rFonts w:ascii="宋体" w:hAnsi="宋体" w:cs="Arial" w:hint="eastAsia"/>
                <w:spacing w:val="-6"/>
                <w:szCs w:val="21"/>
              </w:rPr>
              <w:t>10.2</w:t>
            </w:r>
          </w:p>
        </w:tc>
        <w:tc>
          <w:tcPr>
            <w:tcW w:w="10634" w:type="dxa"/>
          </w:tcPr>
          <w:p w14:paraId="487CFD61" w14:textId="77777777" w:rsidR="00AF5D96" w:rsidRDefault="00000000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制定有《内部审核程序》，有效文件；</w:t>
            </w:r>
          </w:p>
          <w:p w14:paraId="7E1151B2" w14:textId="77777777" w:rsidR="00AF5D96" w:rsidRDefault="00000000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保持《不符合、纠正和预防措施控制程序》、《事故调查处理控制程序》，有效文件。</w:t>
            </w:r>
          </w:p>
          <w:p w14:paraId="7978033C" w14:textId="4990FB66" w:rsidR="00AF5D96" w:rsidRDefault="00000000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 w:rsidR="002D2ADA">
              <w:t>9</w:t>
            </w:r>
            <w:r>
              <w:rPr>
                <w:rFonts w:hint="eastAsia"/>
              </w:rPr>
              <w:t>月</w:t>
            </w:r>
            <w:r w:rsidR="002D2ADA">
              <w:t>16</w:t>
            </w:r>
            <w:r>
              <w:rPr>
                <w:rFonts w:hint="eastAsia"/>
              </w:rPr>
              <w:t>日对公司进行</w:t>
            </w:r>
            <w:r w:rsidR="00535734">
              <w:rPr>
                <w:rFonts w:hint="eastAsia"/>
              </w:rPr>
              <w:t>了</w:t>
            </w:r>
            <w:r>
              <w:rPr>
                <w:rFonts w:hint="eastAsia"/>
              </w:rPr>
              <w:t>内部审核，保留了内审计划、内审记录、不符合报告、内审报告；</w:t>
            </w:r>
          </w:p>
          <w:p w14:paraId="0C211275" w14:textId="77777777" w:rsidR="00AF5D96" w:rsidRDefault="00000000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内审覆盖了管理体系范围内的活动及标准的要求；</w:t>
            </w:r>
          </w:p>
          <w:p w14:paraId="6BCDB724" w14:textId="77777777" w:rsidR="00AF5D96" w:rsidRDefault="00000000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本次内审开具不符合报告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份，已整改，经验证予以关闭；</w:t>
            </w:r>
          </w:p>
          <w:p w14:paraId="49FBB2D0" w14:textId="77777777" w:rsidR="00AF5D96" w:rsidRDefault="00000000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内审结论为：在管理体系运行的过程中，本公司认为是较适宜的、充分的，其运行是有效的。</w:t>
            </w:r>
          </w:p>
          <w:p w14:paraId="4DF7D976" w14:textId="084B40A5" w:rsidR="002D2ADA" w:rsidRPr="002D2ADA" w:rsidRDefault="002D2ADA" w:rsidP="002D2ADA">
            <w:pPr>
              <w:pStyle w:val="a3"/>
              <w:ind w:firstLine="420"/>
              <w:rPr>
                <w:lang w:val="en-US"/>
              </w:rPr>
            </w:pPr>
          </w:p>
        </w:tc>
        <w:tc>
          <w:tcPr>
            <w:tcW w:w="955" w:type="dxa"/>
          </w:tcPr>
          <w:p w14:paraId="385E6799" w14:textId="4DA8F7C9" w:rsidR="00AF5D96" w:rsidRDefault="002D2ADA">
            <w:pPr>
              <w:spacing w:line="360" w:lineRule="auto"/>
            </w:pPr>
            <w:r>
              <w:rPr>
                <w:rFonts w:hint="eastAsia"/>
              </w:rPr>
              <w:t>符合</w:t>
            </w:r>
          </w:p>
        </w:tc>
      </w:tr>
    </w:tbl>
    <w:p w14:paraId="12745A8F" w14:textId="77777777" w:rsidR="00AF5D96" w:rsidRDefault="00000000">
      <w:r>
        <w:ptab w:relativeTo="margin" w:alignment="center" w:leader="none"/>
      </w:r>
    </w:p>
    <w:p w14:paraId="14C2D2E7" w14:textId="77777777" w:rsidR="00AF5D96" w:rsidRDefault="00AF5D96"/>
    <w:p w14:paraId="1121AF2E" w14:textId="77777777" w:rsidR="00AF5D96" w:rsidRDefault="00AF5D96"/>
    <w:p w14:paraId="544A2138" w14:textId="77777777" w:rsidR="00AF5D96" w:rsidRDefault="00000000">
      <w:pPr>
        <w:pStyle w:val="a7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R="00AF5D96">
      <w:headerReference w:type="default" r:id="rId7"/>
      <w:footerReference w:type="default" r:id="rId8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24F56" w14:textId="77777777" w:rsidR="00705B07" w:rsidRDefault="00705B07">
      <w:r>
        <w:separator/>
      </w:r>
    </w:p>
  </w:endnote>
  <w:endnote w:type="continuationSeparator" w:id="0">
    <w:p w14:paraId="2B52183E" w14:textId="77777777" w:rsidR="00705B07" w:rsidRDefault="00705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4900"/>
    </w:sdtPr>
    <w:sdtContent>
      <w:sdt>
        <w:sdtPr>
          <w:id w:val="171357217"/>
        </w:sdtPr>
        <w:sdtContent>
          <w:p w14:paraId="74D956C8" w14:textId="77777777" w:rsidR="00AF5D96" w:rsidRDefault="00000000">
            <w:pPr>
              <w:pStyle w:val="a7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0E330A4" w14:textId="77777777" w:rsidR="00AF5D96" w:rsidRDefault="00AF5D9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60BC2" w14:textId="77777777" w:rsidR="00705B07" w:rsidRDefault="00705B07">
      <w:r>
        <w:separator/>
      </w:r>
    </w:p>
  </w:footnote>
  <w:footnote w:type="continuationSeparator" w:id="0">
    <w:p w14:paraId="5B66F4DB" w14:textId="77777777" w:rsidR="00705B07" w:rsidRDefault="00705B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8B009" w14:textId="77777777" w:rsidR="00AF5D96" w:rsidRDefault="00000000">
    <w:pPr>
      <w:pStyle w:val="a9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30F2D11" wp14:editId="5840C8AE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5F9D71" wp14:editId="1727D6EA">
              <wp:simplePos x="0" y="0"/>
              <wp:positionH relativeFrom="column">
                <wp:posOffset>7879080</wp:posOffset>
              </wp:positionH>
              <wp:positionV relativeFrom="paragraph">
                <wp:posOffset>159385</wp:posOffset>
              </wp:positionV>
              <wp:extent cx="1304290" cy="256540"/>
              <wp:effectExtent l="0" t="0" r="10160" b="1016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0429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E6C80D5" w14:textId="77777777" w:rsidR="00AF5D96" w:rsidRDefault="00000000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ISC-B-II-12(05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w14:anchorId="485F9D7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620.4pt;margin-top:12.55pt;width:102.7pt;height:20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" stroked="f">
              <v:textbox>
                <w:txbxContent>
                  <w:p w14:paraId="6E6C80D5" w14:textId="77777777" w:rsidR="00AF5D96" w:rsidRDefault="00000000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ISC-B-II-12(05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6CE61372" w14:textId="77777777" w:rsidR="00AF5D96" w:rsidRDefault="00000000">
    <w:pPr>
      <w:pStyle w:val="a9"/>
      <w:pBdr>
        <w:bottom w:val="none" w:sz="0" w:space="0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E5NTRmZWE1ODkyMzI3NzUzMjUzZWZjMTFlMDk4OTYifQ=="/>
  </w:docVars>
  <w:rsids>
    <w:rsidRoot w:val="00AF5D96"/>
    <w:rsid w:val="0018090D"/>
    <w:rsid w:val="00196E01"/>
    <w:rsid w:val="002D2ADA"/>
    <w:rsid w:val="00311AB0"/>
    <w:rsid w:val="004642D6"/>
    <w:rsid w:val="00535734"/>
    <w:rsid w:val="005A3931"/>
    <w:rsid w:val="00705B07"/>
    <w:rsid w:val="008567EB"/>
    <w:rsid w:val="009F04A8"/>
    <w:rsid w:val="00AA6F1C"/>
    <w:rsid w:val="00AB1891"/>
    <w:rsid w:val="00AE74E1"/>
    <w:rsid w:val="00AF5D96"/>
    <w:rsid w:val="00D62C38"/>
    <w:rsid w:val="00DD01A5"/>
    <w:rsid w:val="00E74B23"/>
    <w:rsid w:val="00F25FC4"/>
    <w:rsid w:val="00F8386A"/>
    <w:rsid w:val="491D41BC"/>
    <w:rsid w:val="6FF47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1837F8"/>
  <w15:docId w15:val="{C5108242-202B-4088-9B11-9C3A22755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67EB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2">
    <w:name w:val="heading 2"/>
    <w:basedOn w:val="a"/>
    <w:next w:val="a"/>
    <w:uiPriority w:val="99"/>
    <w:qFormat/>
    <w:pPr>
      <w:keepNext/>
      <w:jc w:val="center"/>
      <w:outlineLvl w:val="1"/>
    </w:pPr>
    <w:rPr>
      <w:rFonts w:ascii="宋体" w:hAnsi="宋体"/>
      <w:b/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首行缩进"/>
    <w:basedOn w:val="a"/>
    <w:qFormat/>
    <w:pPr>
      <w:ind w:firstLineChars="200" w:firstLine="480"/>
    </w:pPr>
    <w:rPr>
      <w:lang w:val="zh-CN"/>
    </w:rPr>
  </w:style>
  <w:style w:type="paragraph" w:styleId="a4">
    <w:name w:val="Body Text"/>
    <w:basedOn w:val="a"/>
    <w:uiPriority w:val="99"/>
    <w:semiHidden/>
    <w:unhideWhenUsed/>
    <w:qFormat/>
    <w:pPr>
      <w:spacing w:after="12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ab">
    <w:name w:val="表格文字"/>
    <w:basedOn w:val="a"/>
    <w:qFormat/>
    <w:pPr>
      <w:spacing w:before="25" w:after="25"/>
    </w:pPr>
    <w:rPr>
      <w:bCs/>
      <w:spacing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10</Pages>
  <Words>951</Words>
  <Characters>5423</Characters>
  <Application>Microsoft Office Word</Application>
  <DocSecurity>0</DocSecurity>
  <Lines>45</Lines>
  <Paragraphs>12</Paragraphs>
  <ScaleCrop>false</ScaleCrop>
  <Company/>
  <LinksUpToDate>false</LinksUpToDate>
  <CharactersWithSpaces>6362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文波</cp:lastModifiedBy>
  <cp:revision>35</cp:revision>
  <dcterms:created xsi:type="dcterms:W3CDTF">2015-06-17T12:51:00Z</dcterms:created>
  <dcterms:modified xsi:type="dcterms:W3CDTF">2022-12-12T04:54:00Z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4D4F81354B844F76A0B168708C2B6A4A</vt:lpwstr>
  </property>
  <property fmtid="{D5CDD505-2E9C-101B-9397-08002B2CF9AE}" pid="3" name="KSOProductBuildVer">
    <vt:lpwstr>2052-11.1.0.12763</vt:lpwstr>
  </property>
</Properties>
</file>