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南昌市隆和实业有限公司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1312-2022-QEO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江西省南昌经济技术开发区下罗（蛟桥苗木花卉场内）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曹旺龙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江西省南昌市高新区创新大道459号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13320016659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13320016659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Q：冶金辅料、耐火材料（轻烧镁球，改渣剂，</w:t>
            </w:r>
            <w:r>
              <w:rPr>
                <w:rFonts w:hint="eastAsia" w:ascii="宋体"/>
                <w:bCs/>
                <w:sz w:val="24"/>
                <w:lang w:eastAsia="zh-CN"/>
              </w:rPr>
              <w:t>溅渣</w:t>
            </w:r>
            <w:r>
              <w:rPr>
                <w:rFonts w:ascii="宋体"/>
                <w:bCs/>
                <w:sz w:val="24"/>
              </w:rPr>
              <w:t>护炉剂，炼钢护炉产品）的销售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E：冶金辅料、耐火材料（轻烧镁球，改渣剂，</w:t>
            </w:r>
            <w:r>
              <w:rPr>
                <w:rFonts w:hint="eastAsia" w:ascii="宋体"/>
                <w:bCs/>
                <w:sz w:val="24"/>
                <w:lang w:eastAsia="zh-CN"/>
              </w:rPr>
              <w:t>溅渣</w:t>
            </w:r>
            <w:r>
              <w:rPr>
                <w:rFonts w:ascii="宋体"/>
                <w:bCs/>
                <w:sz w:val="24"/>
              </w:rPr>
              <w:t>护炉剂，炼钢护炉产品）的销售所涉及场所的相关环境管理活动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O：冶金辅料、耐火材料（轻烧镁球，改渣剂，</w:t>
            </w:r>
            <w:r>
              <w:rPr>
                <w:rFonts w:hint="eastAsia" w:ascii="宋体"/>
                <w:bCs/>
                <w:sz w:val="24"/>
                <w:lang w:eastAsia="zh-CN"/>
              </w:rPr>
              <w:t>溅渣</w:t>
            </w:r>
            <w:r>
              <w:rPr>
                <w:rFonts w:ascii="宋体"/>
                <w:bCs/>
                <w:sz w:val="24"/>
              </w:rPr>
              <w:t>护炉剂，炼钢护炉产品）的销售相关职业健康安全管理活动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0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关注监测分析与评价的结果运用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0C074580"/>
    <w:rsid w:val="44911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1843</Words>
  <Characters>2036</Characters>
  <Lines>16</Lines>
  <Paragraphs>4</Paragraphs>
  <TotalTime>15</TotalTime>
  <ScaleCrop>false</ScaleCrop>
  <LinksUpToDate>false</LinksUpToDate>
  <CharactersWithSpaces>2541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2022-12-07T02:02:22Z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