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0001-2019-202</w:t>
      </w:r>
      <w:bookmarkEnd w:id="0"/>
      <w:r>
        <w:rPr>
          <w:rFonts w:hint="eastAsia"/>
          <w:szCs w:val="21"/>
          <w:u w:val="single"/>
          <w:lang w:val="en-US" w:eastAsia="zh-CN"/>
        </w:rPr>
        <w:t>3</w:t>
      </w:r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32"/>
        <w:gridCol w:w="743"/>
        <w:gridCol w:w="567"/>
        <w:gridCol w:w="567"/>
        <w:gridCol w:w="993"/>
        <w:gridCol w:w="567"/>
        <w:gridCol w:w="1134"/>
        <w:gridCol w:w="425"/>
        <w:gridCol w:w="1524"/>
        <w:gridCol w:w="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2870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阀杆硬度测量过程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品质保证部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r>
              <w:rPr>
                <w:rFonts w:hint="eastAsia"/>
              </w:rPr>
              <w:t>（48-56）</w:t>
            </w:r>
            <w: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2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53" w:type="dxa"/>
            <w:gridSpan w:val="2"/>
          </w:tcPr>
          <w:p>
            <w:r>
              <w:t>2.67HRC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</w:pPr>
            <w:r>
              <w:t>8HRC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53" w:type="dxa"/>
            <w:gridSpan w:val="2"/>
          </w:tcPr>
          <w:p>
            <w:pPr>
              <w:jc w:val="center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</w:pPr>
            <w: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53" w:type="dxa"/>
            <w:gridSpan w:val="2"/>
          </w:tcPr>
          <w:p>
            <w:pPr>
              <w:jc w:val="center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r>
              <w:rPr>
                <w:rFonts w:hint="eastAsia"/>
                <w:szCs w:val="21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数显</w:t>
            </w:r>
            <w:r>
              <w:rPr>
                <w:rFonts w:hint="eastAsia" w:ascii="Times New Roman" w:hAnsi="Times New Roman" w:cs="Times New Roman"/>
              </w:rPr>
              <w:t>洛式硬度计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(20~70)</w:t>
            </w:r>
            <w:r>
              <w:rPr>
                <w:rFonts w:hint="eastAsia" w:ascii="Times New Roman" w:hAnsi="Times New Roman"/>
              </w:rPr>
              <w:t>HRC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±1.5HRC</w:t>
            </w:r>
          </w:p>
        </w:tc>
        <w:tc>
          <w:tcPr>
            <w:tcW w:w="1984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C-M-03</w:t>
            </w:r>
            <w:r>
              <w:rPr>
                <w:rFonts w:hint="eastAsia" w:ascii="Times New Roman" w:hAnsi="Times New Roman"/>
                <w:szCs w:val="21"/>
              </w:rPr>
              <w:t>《</w:t>
            </w:r>
            <w:r>
              <w:rPr>
                <w:rFonts w:hint="eastAsia"/>
              </w:rPr>
              <w:t>硬度</w:t>
            </w:r>
            <w:r>
              <w:rPr>
                <w:rFonts w:hint="eastAsia" w:ascii="Times New Roman" w:hAnsi="Times New Roman"/>
                <w:szCs w:val="21"/>
              </w:rPr>
              <w:t>测量过程控制规范》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IP-82553318，作业指导书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</w:tcPr>
          <w:p>
            <w:r>
              <w:rPr>
                <w:rFonts w:hint="eastAsia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</w:tcPr>
          <w:p>
            <w:r>
              <w:rPr>
                <w:rFonts w:hint="eastAsia"/>
              </w:rPr>
              <w:t>邱亮一  经培训具备能力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测量过程要素，如测量设备、测量方法、环境条件、人员操作技能受控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132080</wp:posOffset>
            </wp:positionV>
            <wp:extent cx="862965" cy="353695"/>
            <wp:effectExtent l="0" t="0" r="3810" b="825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104775</wp:posOffset>
            </wp:positionV>
            <wp:extent cx="485775" cy="219710"/>
            <wp:effectExtent l="19050" t="0" r="0" b="0"/>
            <wp:wrapNone/>
            <wp:docPr id="1" name="图片 1" descr="袁菊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袁菊电子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98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审核日期：2023年02月22日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5B4"/>
    <w:rsid w:val="000E2318"/>
    <w:rsid w:val="001C5CBA"/>
    <w:rsid w:val="00255764"/>
    <w:rsid w:val="00286D13"/>
    <w:rsid w:val="002A0F25"/>
    <w:rsid w:val="002F402C"/>
    <w:rsid w:val="00444593"/>
    <w:rsid w:val="004951F7"/>
    <w:rsid w:val="004D7B43"/>
    <w:rsid w:val="004F0515"/>
    <w:rsid w:val="0053571D"/>
    <w:rsid w:val="005738E4"/>
    <w:rsid w:val="005A7A9F"/>
    <w:rsid w:val="005B4A46"/>
    <w:rsid w:val="00630996"/>
    <w:rsid w:val="0065409E"/>
    <w:rsid w:val="00694A5B"/>
    <w:rsid w:val="006A2BA9"/>
    <w:rsid w:val="006E13A3"/>
    <w:rsid w:val="007F64F1"/>
    <w:rsid w:val="00872A7B"/>
    <w:rsid w:val="008774CF"/>
    <w:rsid w:val="008F02BF"/>
    <w:rsid w:val="009F5C20"/>
    <w:rsid w:val="00A40F27"/>
    <w:rsid w:val="00B2468C"/>
    <w:rsid w:val="00B63A06"/>
    <w:rsid w:val="00C1379C"/>
    <w:rsid w:val="00CE61B2"/>
    <w:rsid w:val="00D235B4"/>
    <w:rsid w:val="00D903E4"/>
    <w:rsid w:val="00D90849"/>
    <w:rsid w:val="00DA77D3"/>
    <w:rsid w:val="00DF3B2B"/>
    <w:rsid w:val="00E31A7A"/>
    <w:rsid w:val="00E40FE6"/>
    <w:rsid w:val="00E63E02"/>
    <w:rsid w:val="2E033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2023-02-22T06:10:07Z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