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8A9C" w14:textId="77777777" w:rsidR="004B3809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08F52943" w14:textId="77777777" w:rsidR="004B3809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江西智云电气有限公司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1303-2022-QEO</w:t>
      </w:r>
      <w:bookmarkEnd w:id="1"/>
    </w:p>
    <w:p w14:paraId="403CB7B9" w14:textId="77777777" w:rsidR="004B3809" w:rsidRDefault="004B380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4B3809" w14:paraId="0CFE1A42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460F983" w14:textId="77777777" w:rsidR="004B3809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7511777" w14:textId="77777777" w:rsidR="004B3809" w:rsidRDefault="004B3809"/>
        </w:tc>
      </w:tr>
      <w:tr w:rsidR="004B3809" w14:paraId="7E62E04F" w14:textId="77777777">
        <w:trPr>
          <w:trHeight w:val="1037"/>
        </w:trPr>
        <w:tc>
          <w:tcPr>
            <w:tcW w:w="4788" w:type="dxa"/>
            <w:gridSpan w:val="2"/>
          </w:tcPr>
          <w:p w14:paraId="0B420A48" w14:textId="77777777" w:rsidR="004B3809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F911763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C3B29BF" w14:textId="77777777" w:rsidR="004B3809" w:rsidRDefault="004B380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4BD7D1A" w14:textId="77777777" w:rsidR="004B3809" w:rsidRDefault="004B3809">
            <w:pPr>
              <w:rPr>
                <w:szCs w:val="21"/>
              </w:rPr>
            </w:pPr>
          </w:p>
          <w:p w14:paraId="7474F388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5AFA53D" w14:textId="77777777" w:rsidR="004B3809" w:rsidRDefault="004B3809">
            <w:pPr>
              <w:rPr>
                <w:szCs w:val="21"/>
              </w:rPr>
            </w:pPr>
          </w:p>
        </w:tc>
      </w:tr>
      <w:tr w:rsidR="004B3809" w14:paraId="5F3389B2" w14:textId="77777777">
        <w:trPr>
          <w:trHeight w:val="985"/>
        </w:trPr>
        <w:tc>
          <w:tcPr>
            <w:tcW w:w="4788" w:type="dxa"/>
            <w:gridSpan w:val="2"/>
          </w:tcPr>
          <w:p w14:paraId="32443E05" w14:textId="77777777" w:rsidR="004B3809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F0C2173" w14:textId="77777777" w:rsidR="004B3809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0F6C3E9A" w14:textId="77777777" w:rsidR="004B3809" w:rsidRDefault="004B38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6AA5D4E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0CA5E7E" w14:textId="77777777" w:rsidR="004B3809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E97C37E" w14:textId="77777777" w:rsidR="004B3809" w:rsidRDefault="004B3809">
            <w:pPr>
              <w:rPr>
                <w:szCs w:val="21"/>
                <w:u w:val="single"/>
              </w:rPr>
            </w:pPr>
          </w:p>
        </w:tc>
      </w:tr>
      <w:tr w:rsidR="004B3809" w14:paraId="6FE79732" w14:textId="77777777">
        <w:trPr>
          <w:trHeight w:val="802"/>
        </w:trPr>
        <w:tc>
          <w:tcPr>
            <w:tcW w:w="4788" w:type="dxa"/>
            <w:gridSpan w:val="2"/>
          </w:tcPr>
          <w:p w14:paraId="57365218" w14:textId="77777777" w:rsidR="004B3809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59F85A27" w14:textId="77777777" w:rsidR="004B3809" w:rsidRDefault="0000000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7A7788A" w14:textId="77777777" w:rsidR="004B3809" w:rsidRDefault="004B380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EC80EF6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BF2E27D" w14:textId="77777777" w:rsidR="004B3809" w:rsidRDefault="004B3809">
            <w:pPr>
              <w:rPr>
                <w:b/>
                <w:szCs w:val="21"/>
              </w:rPr>
            </w:pPr>
          </w:p>
        </w:tc>
      </w:tr>
      <w:tr w:rsidR="004B3809" w14:paraId="6CFE36E9" w14:textId="77777777">
        <w:trPr>
          <w:trHeight w:val="1005"/>
        </w:trPr>
        <w:tc>
          <w:tcPr>
            <w:tcW w:w="4788" w:type="dxa"/>
            <w:gridSpan w:val="2"/>
          </w:tcPr>
          <w:p w14:paraId="22A04570" w14:textId="77777777" w:rsidR="004B3809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9949F4B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55AFF6A2" w14:textId="77777777" w:rsidR="004B3809" w:rsidRDefault="00000000">
            <w:pPr>
              <w:rPr>
                <w:szCs w:val="21"/>
              </w:rPr>
            </w:pPr>
            <w:bookmarkStart w:id="2" w:name="审核范围"/>
            <w:r>
              <w:rPr>
                <w:szCs w:val="21"/>
              </w:rPr>
              <w:t>Q</w:t>
            </w:r>
            <w:r>
              <w:rPr>
                <w:szCs w:val="21"/>
              </w:rPr>
              <w:t>：电力设施器材、数字视频监控系统、机械电气设备、电工仪器仪表、软件的销售</w:t>
            </w:r>
          </w:p>
          <w:p w14:paraId="5A957E64" w14:textId="77777777" w:rsidR="004B3809" w:rsidRDefault="00000000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：电力设施器材、数字视频监控系统、机械电气设备、电工仪器仪表、软件的销售所涉及场所的相关环境管理活动</w:t>
            </w:r>
          </w:p>
          <w:p w14:paraId="341E9E7E" w14:textId="77777777" w:rsidR="004B3809" w:rsidRDefault="00000000">
            <w:pPr>
              <w:rPr>
                <w:b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：电力设施器材、数字视频监控系统、机械电气设备、电工仪器仪表、软件的销售所涉及场所的相关职业健康安全管理活动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15B30B49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0C4BC40" w14:textId="77777777" w:rsidR="004B3809" w:rsidRDefault="00000000">
            <w:pPr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：电力设施器材、数字视频监控系统、机械电气设备、电工仪器仪表的销售</w:t>
            </w:r>
          </w:p>
          <w:p w14:paraId="667696B9" w14:textId="77777777" w:rsidR="004B3809" w:rsidRDefault="00000000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：电力设施器材、数字视频监控系统、机械电气设备、电工仪器仪表的销售所涉及场所的相关环境管理活动</w:t>
            </w:r>
          </w:p>
          <w:p w14:paraId="6E812F3D" w14:textId="77777777" w:rsidR="004B3809" w:rsidRDefault="00000000">
            <w:pPr>
              <w:rPr>
                <w:b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：电力设施器材、数字视频监控系统、机械电气设备、电工仪器仪表的销售所涉及场所的相关职业健康安全管理活动</w:t>
            </w:r>
          </w:p>
        </w:tc>
      </w:tr>
      <w:tr w:rsidR="004B3809" w14:paraId="7961821F" w14:textId="77777777">
        <w:trPr>
          <w:trHeight w:val="1005"/>
        </w:trPr>
        <w:tc>
          <w:tcPr>
            <w:tcW w:w="4788" w:type="dxa"/>
            <w:gridSpan w:val="2"/>
          </w:tcPr>
          <w:p w14:paraId="6F8D7D4E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20D127F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6A8B6109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0167A61" w14:textId="77777777" w:rsidR="004B3809" w:rsidRDefault="004B3809">
            <w:pPr>
              <w:rPr>
                <w:b/>
                <w:szCs w:val="21"/>
              </w:rPr>
            </w:pPr>
          </w:p>
        </w:tc>
      </w:tr>
      <w:tr w:rsidR="004B3809" w14:paraId="416139EF" w14:textId="77777777">
        <w:trPr>
          <w:trHeight w:val="1005"/>
        </w:trPr>
        <w:tc>
          <w:tcPr>
            <w:tcW w:w="4788" w:type="dxa"/>
            <w:gridSpan w:val="2"/>
          </w:tcPr>
          <w:p w14:paraId="2CC9E9E2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91E45B6" w14:textId="77777777" w:rsidR="004B3809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965434F" w14:textId="77777777" w:rsidR="004B3809" w:rsidRDefault="004B380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CD438FE" w14:textId="77777777" w:rsidR="004B3809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49B3587" w14:textId="77777777" w:rsidR="004B3809" w:rsidRDefault="004B3809">
            <w:pPr>
              <w:rPr>
                <w:b/>
                <w:szCs w:val="21"/>
              </w:rPr>
            </w:pPr>
          </w:p>
        </w:tc>
      </w:tr>
      <w:tr w:rsidR="004B3809" w14:paraId="054A11B5" w14:textId="77777777">
        <w:trPr>
          <w:trHeight w:val="497"/>
        </w:trPr>
        <w:tc>
          <w:tcPr>
            <w:tcW w:w="4788" w:type="dxa"/>
            <w:gridSpan w:val="2"/>
          </w:tcPr>
          <w:p w14:paraId="49F86103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8AE8C1A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3B419D62" w14:textId="77777777" w:rsidR="004B3809" w:rsidRDefault="004B380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F3F8D92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2426F321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4B3809" w14:paraId="129886B4" w14:textId="77777777">
        <w:trPr>
          <w:trHeight w:val="497"/>
        </w:trPr>
        <w:tc>
          <w:tcPr>
            <w:tcW w:w="4788" w:type="dxa"/>
            <w:gridSpan w:val="2"/>
          </w:tcPr>
          <w:p w14:paraId="059602A2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6EFA4F7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4B3809" w14:paraId="6147DCA2" w14:textId="77777777">
        <w:trPr>
          <w:trHeight w:val="699"/>
        </w:trPr>
        <w:tc>
          <w:tcPr>
            <w:tcW w:w="9831" w:type="dxa"/>
            <w:gridSpan w:val="5"/>
          </w:tcPr>
          <w:p w14:paraId="00745B3F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0ADD27AD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4B3809" w14:paraId="0D7F40F9" w14:textId="77777777">
        <w:trPr>
          <w:trHeight w:val="699"/>
        </w:trPr>
        <w:tc>
          <w:tcPr>
            <w:tcW w:w="9831" w:type="dxa"/>
            <w:gridSpan w:val="5"/>
          </w:tcPr>
          <w:p w14:paraId="1CE80E74" w14:textId="77777777" w:rsidR="004B3809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4B3809" w14:paraId="438340DB" w14:textId="77777777">
        <w:trPr>
          <w:trHeight w:val="699"/>
        </w:trPr>
        <w:tc>
          <w:tcPr>
            <w:tcW w:w="9831" w:type="dxa"/>
            <w:gridSpan w:val="5"/>
          </w:tcPr>
          <w:p w14:paraId="65EC5936" w14:textId="77777777" w:rsidR="004B3809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72754C5" w14:textId="77777777" w:rsidR="004B3809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14:paraId="7AEBCF79" w14:textId="77777777" w:rsidR="004B3809" w:rsidRDefault="004B3809">
            <w:pPr>
              <w:rPr>
                <w:b/>
                <w:szCs w:val="21"/>
              </w:rPr>
            </w:pPr>
          </w:p>
        </w:tc>
      </w:tr>
      <w:tr w:rsidR="004B3809" w14:paraId="77191450" w14:textId="77777777">
        <w:trPr>
          <w:trHeight w:val="699"/>
        </w:trPr>
        <w:tc>
          <w:tcPr>
            <w:tcW w:w="2457" w:type="dxa"/>
          </w:tcPr>
          <w:p w14:paraId="1D5BDA9E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67DE96B2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14:paraId="61480673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32C572D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2022.11.29</w:t>
            </w:r>
          </w:p>
        </w:tc>
      </w:tr>
      <w:tr w:rsidR="004B3809" w14:paraId="1AE5C2C3" w14:textId="77777777">
        <w:trPr>
          <w:trHeight w:val="165"/>
        </w:trPr>
        <w:tc>
          <w:tcPr>
            <w:tcW w:w="9831" w:type="dxa"/>
            <w:gridSpan w:val="5"/>
          </w:tcPr>
          <w:p w14:paraId="182D3F65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4B3809" w14:paraId="752D85F1" w14:textId="77777777">
        <w:trPr>
          <w:trHeight w:val="1364"/>
        </w:trPr>
        <w:tc>
          <w:tcPr>
            <w:tcW w:w="2457" w:type="dxa"/>
          </w:tcPr>
          <w:p w14:paraId="7B6D67BC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F31A0A4" w14:textId="77777777" w:rsidR="004B3809" w:rsidRDefault="004B3809">
            <w:pPr>
              <w:rPr>
                <w:b/>
                <w:szCs w:val="21"/>
              </w:rPr>
            </w:pPr>
          </w:p>
          <w:p w14:paraId="1DEC8B79" w14:textId="77777777" w:rsidR="004B3809" w:rsidRDefault="004B380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16AF56E9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FA5D3BA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77B8716A" w14:textId="77777777" w:rsidR="004B380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022-11-29</w:t>
            </w:r>
          </w:p>
        </w:tc>
        <w:tc>
          <w:tcPr>
            <w:tcW w:w="2457" w:type="dxa"/>
          </w:tcPr>
          <w:p w14:paraId="79E3F075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88CA992" w14:textId="77777777" w:rsidR="004B3809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2022.11.29</w:t>
            </w:r>
          </w:p>
        </w:tc>
        <w:tc>
          <w:tcPr>
            <w:tcW w:w="2460" w:type="dxa"/>
          </w:tcPr>
          <w:p w14:paraId="075223A1" w14:textId="77777777" w:rsidR="004B3809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E786011" w14:textId="77777777" w:rsidR="004B3809" w:rsidRDefault="004B3809"/>
    <w:sectPr w:rsidR="004B380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D53A" w14:textId="77777777" w:rsidR="00E448AD" w:rsidRDefault="00E448AD">
      <w:r>
        <w:separator/>
      </w:r>
    </w:p>
  </w:endnote>
  <w:endnote w:type="continuationSeparator" w:id="0">
    <w:p w14:paraId="1C767CA1" w14:textId="77777777" w:rsidR="00E448AD" w:rsidRDefault="00E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253" w14:textId="77777777" w:rsidR="00E448AD" w:rsidRDefault="00E448AD">
      <w:r>
        <w:separator/>
      </w:r>
    </w:p>
  </w:footnote>
  <w:footnote w:type="continuationSeparator" w:id="0">
    <w:p w14:paraId="7520E104" w14:textId="77777777" w:rsidR="00E448AD" w:rsidRDefault="00E4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9690" w14:textId="77777777" w:rsidR="004B3809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714EC8" wp14:editId="4EE7FCE3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D6D14" wp14:editId="2DAE5F39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87E813" w14:textId="77777777" w:rsidR="004B3809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4DD6D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1587E813" w14:textId="77777777" w:rsidR="004B3809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61F763" w14:textId="77777777" w:rsidR="004B3809" w:rsidRDefault="000000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020082074">
    <w:abstractNumId w:val="1"/>
  </w:num>
  <w:num w:numId="2" w16cid:durableId="198411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zMzY5YjcyODIxMDdhOTdjZjA2N2Y1MzU2MzVkNzMifQ=="/>
  </w:docVars>
  <w:rsids>
    <w:rsidRoot w:val="00D04766"/>
    <w:rsid w:val="004B3809"/>
    <w:rsid w:val="00707F1F"/>
    <w:rsid w:val="00A376A5"/>
    <w:rsid w:val="00B42BAE"/>
    <w:rsid w:val="00D04766"/>
    <w:rsid w:val="00E448AD"/>
    <w:rsid w:val="054227BB"/>
    <w:rsid w:val="5100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78F93"/>
  <w15:docId w15:val="{0C36C87E-5472-4B98-B873-3E915F3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番茄花园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2</cp:revision>
  <cp:lastPrinted>2016-01-28T05:47:00Z</cp:lastPrinted>
  <dcterms:created xsi:type="dcterms:W3CDTF">2019-04-22T04:30:00Z</dcterms:created>
  <dcterms:modified xsi:type="dcterms:W3CDTF">2022-11-29T08:15:00Z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2052-11.1.0.12598</vt:lpwstr>
  </property>
</Properties>
</file>