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0702-2020-EO-2022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桐乡市乐顺果蔬配送有限公司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E:ISC-E-2020-0814,O:ISC-O-2020-0748,H:197HACCP2100007,Q:ISC-Q-2022-1958,F:197FSMS2200005</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913304830829140247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E:认可,O:认可,H:未认可,Q:认可,F:未认可</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E:13,O:13,H:13,Q:13,F:13</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桐乡市乐顺果蔬配送有限公司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E：预包装食品（含冷藏冷冻食品）销售、散装食品（含冷藏冷冻食品）销售所涉及场所的相关环境管理活动</w:t>
            </w:r>
          </w:p>
          <w:p>
            <w:pPr>
              <w:snapToGrid w:val="0"/>
              <w:spacing w:line="0" w:lineRule="atLeast"/>
              <w:jc w:val="left"/>
              <w:rPr>
                <w:sz w:val="22"/>
                <w:szCs w:val="22"/>
              </w:rPr>
            </w:pPr>
            <w:r>
              <w:rPr>
                <w:sz w:val="22"/>
                <w:szCs w:val="22"/>
              </w:rPr>
              <w:t>O：预包装食品（含冷藏冷冻食品）销售、散装食品（含冷藏冷冻食品）销售所涉及场所的相关职业健康安全管理活动</w:t>
            </w:r>
          </w:p>
          <w:p>
            <w:pPr>
              <w:snapToGrid w:val="0"/>
              <w:spacing w:line="0" w:lineRule="atLeast"/>
              <w:jc w:val="left"/>
              <w:rPr>
                <w:sz w:val="22"/>
                <w:szCs w:val="22"/>
              </w:rPr>
            </w:pPr>
            <w:r>
              <w:rPr>
                <w:sz w:val="22"/>
                <w:szCs w:val="22"/>
              </w:rPr>
              <w:t>H：位于浙江省嘉兴市桐乡市梧桐街道振兴西路806号桐乡农副产品批发市场内5幢503B-513B号、6幢617-628号桐乡市乐顺果蔬配送有限公司的预包装食品（含冷藏冷冻食品）和散装食品（含冷藏冷冻食品）销售</w:t>
            </w:r>
          </w:p>
          <w:p>
            <w:pPr>
              <w:snapToGrid w:val="0"/>
              <w:spacing w:line="0" w:lineRule="atLeast"/>
              <w:jc w:val="left"/>
              <w:rPr>
                <w:sz w:val="22"/>
                <w:szCs w:val="22"/>
              </w:rPr>
            </w:pPr>
            <w:r>
              <w:rPr>
                <w:sz w:val="22"/>
                <w:szCs w:val="22"/>
              </w:rPr>
              <w:t>Q：预包装食品（含冷藏冷冻食品）和散装食品（含冷藏冷冻食品）销售</w:t>
            </w:r>
          </w:p>
          <w:p>
            <w:pPr>
              <w:snapToGrid w:val="0"/>
              <w:spacing w:line="0" w:lineRule="atLeast"/>
              <w:jc w:val="left"/>
              <w:rPr>
                <w:sz w:val="22"/>
                <w:szCs w:val="22"/>
              </w:rPr>
            </w:pPr>
            <w:r>
              <w:rPr>
                <w:sz w:val="22"/>
                <w:szCs w:val="22"/>
              </w:rPr>
              <w:t>F：位于浙江省嘉兴市桐乡市梧桐街道振兴西路806号桐乡农副产品批发市场内5幢503B－513B号、6幢617-628号桐乡市乐顺果蔬配送有限公司的预包装食品（含冷藏冷冻食品）和散装食品（含冷藏冷冻食品）销售所涉及的食品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浙江省嘉兴市桐乡市梧桐街道振兴西路806号桐乡农副产品批发市场内5幢503B－513B号、6幢617-628号</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浙江省嘉兴市桐乡市梧桐街道振兴西路806号桐乡农副产品批发市场内5幢503B－513B号、6幢617-628号</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桐乡市乐顺果蔬配送有限公司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E:ISC-E-2020-0814,O:ISC-O-2020-0748,H:197HACCP2100007,Q:ISC-Q-2022-1958,F:197FSMS2200005</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浙江省嘉兴市桐乡市梧桐街道振兴西路806号桐乡农副产品批发市场内5幢503B－513B号、6幢617-628号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