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C4FC" w14:textId="19AC78FA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</w:t>
      </w:r>
      <w:r w:rsidR="003F06E8">
        <w:rPr>
          <w:rFonts w:ascii="宋体" w:hAnsi="宋体" w:cs="宋体" w:hint="eastAsia"/>
          <w:b/>
          <w:bCs/>
          <w:sz w:val="32"/>
          <w:szCs w:val="32"/>
        </w:rPr>
        <w:t>远程</w:t>
      </w:r>
      <w:r>
        <w:rPr>
          <w:rFonts w:ascii="宋体" w:hAnsi="宋体" w:cs="宋体" w:hint="eastAsia"/>
          <w:b/>
          <w:bCs/>
          <w:sz w:val="32"/>
          <w:szCs w:val="32"/>
        </w:rPr>
        <w:t>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D3E0C" w14:paraId="768F6437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5F6ED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CF604A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51D800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67C5E5C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E0C336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51D77F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3E0C" w14:paraId="3988824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60481FF" w14:textId="77777777" w:rsidR="00982091" w:rsidRDefault="00000000"/>
        </w:tc>
        <w:tc>
          <w:tcPr>
            <w:tcW w:w="415" w:type="dxa"/>
            <w:vAlign w:val="center"/>
          </w:tcPr>
          <w:p w14:paraId="25FC02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0028E56" w14:textId="0C365E57" w:rsidR="00982091" w:rsidRDefault="003F06E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马焕秋</w:t>
            </w:r>
          </w:p>
        </w:tc>
        <w:tc>
          <w:tcPr>
            <w:tcW w:w="1300" w:type="dxa"/>
            <w:vMerge/>
            <w:vAlign w:val="center"/>
          </w:tcPr>
          <w:p w14:paraId="0D1B6C7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01D9275" w14:textId="5CA55A4F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3F06E8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D3E0C" w14:paraId="5BCD734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4FB77C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E2DC7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D5BE4B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962A9B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91655E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8EB73F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3E0C" w14:paraId="2973623A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3CD01E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ACEC5D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988E1E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34E82F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6029B0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D02A4A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D3E0C" w14:paraId="37B2842F" w14:textId="77777777">
        <w:trPr>
          <w:trHeight w:val="652"/>
        </w:trPr>
        <w:tc>
          <w:tcPr>
            <w:tcW w:w="1776" w:type="dxa"/>
            <w:vAlign w:val="center"/>
          </w:tcPr>
          <w:p w14:paraId="4A8C107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A60139E" w14:textId="64A853CE" w:rsidR="00982091" w:rsidRDefault="003F06E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成都迈卡利特新材料有限公司</w:t>
            </w:r>
            <w:bookmarkEnd w:id="0"/>
          </w:p>
        </w:tc>
        <w:tc>
          <w:tcPr>
            <w:tcW w:w="1300" w:type="dxa"/>
            <w:vAlign w:val="center"/>
          </w:tcPr>
          <w:p w14:paraId="52DDA0A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B6974CC" w14:textId="71F80D65" w:rsidR="00982091" w:rsidRDefault="003F0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</w:tr>
      <w:tr w:rsidR="00CD3E0C" w14:paraId="709BB382" w14:textId="77777777">
        <w:trPr>
          <w:trHeight w:val="402"/>
        </w:trPr>
        <w:tc>
          <w:tcPr>
            <w:tcW w:w="1776" w:type="dxa"/>
          </w:tcPr>
          <w:p w14:paraId="5685E34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96C08D5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D3E0C" w14:paraId="22C36E78" w14:textId="77777777">
        <w:tc>
          <w:tcPr>
            <w:tcW w:w="1776" w:type="dxa"/>
            <w:vAlign w:val="center"/>
          </w:tcPr>
          <w:p w14:paraId="2042842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2D4A4C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D3E0C" w14:paraId="2CE70665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E71C03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D3E0C" w14:paraId="1A5DCC0C" w14:textId="77777777">
        <w:trPr>
          <w:trHeight w:val="258"/>
        </w:trPr>
        <w:tc>
          <w:tcPr>
            <w:tcW w:w="1776" w:type="dxa"/>
            <w:vAlign w:val="center"/>
          </w:tcPr>
          <w:p w14:paraId="35ED2E6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71AEE5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F36DB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6A19AC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0BC7EE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D3E0C" w14:paraId="51960412" w14:textId="77777777">
        <w:trPr>
          <w:trHeight w:val="258"/>
        </w:trPr>
        <w:tc>
          <w:tcPr>
            <w:tcW w:w="1776" w:type="dxa"/>
            <w:vAlign w:val="center"/>
          </w:tcPr>
          <w:p w14:paraId="1B69B79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1B3C2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3BF1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AA61CE" w14:textId="0609E30B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976E8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D3158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ECD94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E58ED8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9C77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7D2AC818" w14:textId="77777777">
        <w:trPr>
          <w:trHeight w:val="258"/>
        </w:trPr>
        <w:tc>
          <w:tcPr>
            <w:tcW w:w="1776" w:type="dxa"/>
            <w:vAlign w:val="center"/>
          </w:tcPr>
          <w:p w14:paraId="0326FBE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999E2A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99A4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44C5052" w14:textId="767E33CB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B247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5ED79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825E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78E45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DD48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48EDD685" w14:textId="77777777">
        <w:trPr>
          <w:trHeight w:val="258"/>
        </w:trPr>
        <w:tc>
          <w:tcPr>
            <w:tcW w:w="1776" w:type="dxa"/>
            <w:vAlign w:val="center"/>
          </w:tcPr>
          <w:p w14:paraId="6D4B4E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CFD78E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14E4D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9C676B" w14:textId="2A3AAC9F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3867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D885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76E77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99F8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E5CCC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0721B82B" w14:textId="77777777">
        <w:trPr>
          <w:trHeight w:val="258"/>
        </w:trPr>
        <w:tc>
          <w:tcPr>
            <w:tcW w:w="1776" w:type="dxa"/>
            <w:vAlign w:val="center"/>
          </w:tcPr>
          <w:p w14:paraId="674B793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575349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6EDB3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DBE74E" w14:textId="311025B8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4562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EE1513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F5C7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F38AD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23027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6A0D9626" w14:textId="77777777">
        <w:trPr>
          <w:trHeight w:val="258"/>
        </w:trPr>
        <w:tc>
          <w:tcPr>
            <w:tcW w:w="1776" w:type="dxa"/>
            <w:vAlign w:val="center"/>
          </w:tcPr>
          <w:p w14:paraId="33A2FA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0E72BE2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2F5AA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900E33" w14:textId="05522EF3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27D64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87BE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9D8A7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D4C71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E5FC5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285BF0C9" w14:textId="77777777">
        <w:trPr>
          <w:trHeight w:val="258"/>
        </w:trPr>
        <w:tc>
          <w:tcPr>
            <w:tcW w:w="1776" w:type="dxa"/>
            <w:vAlign w:val="center"/>
          </w:tcPr>
          <w:p w14:paraId="264631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DD7AC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FFECC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2C6EAE" w14:textId="6F672054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19EEC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8F1CA7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F09A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6DDD6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D41CA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7366AE31" w14:textId="77777777">
        <w:trPr>
          <w:trHeight w:val="258"/>
        </w:trPr>
        <w:tc>
          <w:tcPr>
            <w:tcW w:w="1776" w:type="dxa"/>
            <w:vAlign w:val="center"/>
          </w:tcPr>
          <w:p w14:paraId="6A3118B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88F4D6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991F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94B8C75" w14:textId="398F6B2E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2580DB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12FB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4A04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ABDF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B29E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520343E7" w14:textId="77777777">
        <w:trPr>
          <w:trHeight w:val="258"/>
        </w:trPr>
        <w:tc>
          <w:tcPr>
            <w:tcW w:w="1776" w:type="dxa"/>
            <w:vAlign w:val="center"/>
          </w:tcPr>
          <w:p w14:paraId="45357A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FAD0F8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39A6F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C7A51A" w14:textId="492D0F9C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115BF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A71772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DF54E5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CB2F6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E66D7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621C4F4A" w14:textId="77777777">
        <w:trPr>
          <w:trHeight w:val="258"/>
        </w:trPr>
        <w:tc>
          <w:tcPr>
            <w:tcW w:w="1776" w:type="dxa"/>
            <w:vAlign w:val="center"/>
          </w:tcPr>
          <w:p w14:paraId="6250D98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2B6A7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445AD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1BF2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364E38" w14:textId="401A3A9E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6379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2AEF6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30464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03BF5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CF7DD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47978DFA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31AB926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33DDCE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4FFADB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2579035" w14:textId="5A4D30A6" w:rsidR="00982091" w:rsidRDefault="003F06E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44403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3E22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BF017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A8E2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098DF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D3E0C" w14:paraId="03AE9AD0" w14:textId="77777777">
        <w:trPr>
          <w:trHeight w:val="931"/>
        </w:trPr>
        <w:tc>
          <w:tcPr>
            <w:tcW w:w="1776" w:type="dxa"/>
            <w:vMerge/>
          </w:tcPr>
          <w:p w14:paraId="1C2E7C79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E6A00D4" w14:textId="14A76695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3F06E8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CD3E0C" w14:paraId="306FFB39" w14:textId="77777777">
        <w:trPr>
          <w:trHeight w:val="515"/>
        </w:trPr>
        <w:tc>
          <w:tcPr>
            <w:tcW w:w="1776" w:type="dxa"/>
            <w:vAlign w:val="center"/>
          </w:tcPr>
          <w:p w14:paraId="5C75D03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EC19FB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51982ED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</w:p>
          <w:p w14:paraId="4EC0AE9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0F5BCC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7E58F34A" w14:textId="55A9546B" w:rsidR="00982091" w:rsidRDefault="003F0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2022年11月30日</w:t>
            </w:r>
          </w:p>
          <w:p w14:paraId="357A5086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3058BAE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50CD" w14:textId="77777777" w:rsidR="004933E0" w:rsidRDefault="004933E0">
      <w:r>
        <w:separator/>
      </w:r>
    </w:p>
  </w:endnote>
  <w:endnote w:type="continuationSeparator" w:id="0">
    <w:p w14:paraId="4E043D14" w14:textId="77777777" w:rsidR="004933E0" w:rsidRDefault="004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9E14" w14:textId="77777777" w:rsidR="004933E0" w:rsidRDefault="004933E0">
      <w:r>
        <w:separator/>
      </w:r>
    </w:p>
  </w:footnote>
  <w:footnote w:type="continuationSeparator" w:id="0">
    <w:p w14:paraId="47C000CC" w14:textId="77777777" w:rsidR="004933E0" w:rsidRDefault="004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A21D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2572E41" wp14:editId="05962778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C74CE6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81E4A62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00B319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E0C"/>
    <w:rsid w:val="003F06E8"/>
    <w:rsid w:val="004933E0"/>
    <w:rsid w:val="00CD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32EAAB"/>
  <w15:docId w15:val="{4103CBEC-F770-48F7-ACF3-1B4B0B9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2022-11-27T06:14:00Z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