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武威市诚关物业服务集团有限公司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张红侠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市场开发—合同评审--签订合同—组织人员—岗前培训—进场交接—开展服务—过程监督检查—满意度调查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关键过程：物业服务，</w:t>
            </w:r>
            <w:r>
              <w:rPr>
                <w:rFonts w:hint="eastAsia" w:ascii="宋体" w:hAnsi="宋体" w:cs="宋体"/>
                <w:sz w:val="21"/>
                <w:szCs w:val="21"/>
              </w:rPr>
              <w:t>公司提供服务的业主和住户，以及其他服务对象即</w:t>
            </w:r>
            <w:r>
              <w:rPr>
                <w:rFonts w:hint="eastAsia" w:ascii="宋体" w:hAnsi="宋体"/>
                <w:sz w:val="21"/>
                <w:szCs w:val="21"/>
              </w:rPr>
              <w:t>包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含了</w:t>
            </w:r>
            <w:r>
              <w:rPr>
                <w:rFonts w:hint="eastAsia" w:ascii="宋体" w:hAnsi="宋体"/>
                <w:sz w:val="21"/>
                <w:szCs w:val="21"/>
              </w:rPr>
              <w:t>绿化、保洁、保安、消防、设施维护等的物业管理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物业管理条例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pacing w:val="4"/>
                <w:sz w:val="21"/>
                <w:szCs w:val="21"/>
              </w:rPr>
              <w:t>公共建筑/各种土建零修、给排水维修及保养、电气系统设备维修保养等基础知识。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111760</wp:posOffset>
                  </wp:positionV>
                  <wp:extent cx="700405" cy="403860"/>
                  <wp:effectExtent l="0" t="0" r="10795" b="2540"/>
                  <wp:wrapNone/>
                  <wp:docPr id="112" name="图片 112" descr="28fdd8fbb2bd137f321bf27109001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2" descr="28fdd8fbb2bd137f321bf27109001b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124460</wp:posOffset>
                  </wp:positionV>
                  <wp:extent cx="424180" cy="325755"/>
                  <wp:effectExtent l="0" t="0" r="7620" b="4445"/>
                  <wp:wrapNone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</w:t>
            </w:r>
            <w:bookmarkStart w:id="2" w:name="_GoBack"/>
            <w:bookmarkEnd w:id="2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6EC4B7D"/>
    <w:rsid w:val="33317DB9"/>
    <w:rsid w:val="464C6D8D"/>
    <w:rsid w:val="5DA57FEE"/>
    <w:rsid w:val="6495370D"/>
    <w:rsid w:val="6C1D2B10"/>
    <w:rsid w:val="714A1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b/>
      <w:bCs/>
      <w:sz w:val="3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2022-12-02T15:20:37Z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2052-11.1.0.12975</vt:lpwstr>
  </property>
</Properties>
</file>