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2FF141" w14:textId="77777777" w:rsidR="00581706" w:rsidRDefault="00000000">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Pr>
          <w:rFonts w:hint="eastAsia"/>
          <w:szCs w:val="21"/>
          <w:u w:val="single"/>
        </w:rPr>
        <w:t>0034-2019-AA-2022</w:t>
      </w:r>
      <w:bookmarkEnd w:id="0"/>
    </w:p>
    <w:p w14:paraId="6D474CE9" w14:textId="77777777" w:rsidR="00581706" w:rsidRDefault="00581706">
      <w:pPr>
        <w:ind w:rightChars="191" w:right="401"/>
        <w:jc w:val="right"/>
        <w:rPr>
          <w:rFonts w:ascii="宋体" w:hAnsi="宋体"/>
          <w:sz w:val="18"/>
          <w:u w:val="single"/>
        </w:rPr>
      </w:pPr>
    </w:p>
    <w:p w14:paraId="635E820D" w14:textId="77777777" w:rsidR="00581706" w:rsidRDefault="00000000">
      <w:pPr>
        <w:jc w:val="center"/>
        <w:rPr>
          <w:rFonts w:ascii="宋体" w:hAnsi="宋体"/>
          <w:b/>
          <w:sz w:val="30"/>
          <w:szCs w:val="30"/>
        </w:rPr>
      </w:pPr>
      <w:r>
        <w:rPr>
          <w:rFonts w:hint="eastAsia"/>
          <w:b/>
          <w:sz w:val="30"/>
          <w:szCs w:val="30"/>
        </w:rPr>
        <w:t>审核员</w:t>
      </w:r>
      <w:r>
        <w:rPr>
          <w:rFonts w:ascii="宋体" w:hAnsi="宋体" w:hint="eastAsia"/>
          <w:b/>
          <w:sz w:val="30"/>
          <w:szCs w:val="30"/>
        </w:rPr>
        <w:t>现场监督审核记录(二)</w:t>
      </w:r>
    </w:p>
    <w:p w14:paraId="3BB00CDB" w14:textId="77777777" w:rsidR="00581706" w:rsidRDefault="00000000">
      <w:pPr>
        <w:spacing w:line="360" w:lineRule="auto"/>
        <w:rPr>
          <w:rFonts w:ascii="宋体" w:hAnsi="宋体" w:cs="宋体"/>
          <w:sz w:val="24"/>
          <w:szCs w:val="24"/>
          <w:u w:val="single"/>
        </w:rPr>
      </w:pPr>
      <w:r>
        <w:rPr>
          <w:rFonts w:hint="eastAsia"/>
          <w:sz w:val="24"/>
          <w:szCs w:val="24"/>
        </w:rPr>
        <w:t>企业名称：</w:t>
      </w:r>
      <w:r>
        <w:rPr>
          <w:rFonts w:hint="eastAsia"/>
          <w:sz w:val="24"/>
          <w:szCs w:val="24"/>
          <w:u w:val="single"/>
        </w:rPr>
        <w:t>三德管业（南通）有限公司</w:t>
      </w:r>
    </w:p>
    <w:p w14:paraId="6BEA091E" w14:textId="77777777" w:rsidR="00581706" w:rsidRDefault="00000000">
      <w:pPr>
        <w:spacing w:line="360" w:lineRule="auto"/>
        <w:rPr>
          <w:sz w:val="24"/>
          <w:szCs w:val="24"/>
        </w:rPr>
      </w:pPr>
      <w:r>
        <w:rPr>
          <w:rFonts w:hint="eastAsia"/>
          <w:sz w:val="24"/>
          <w:szCs w:val="24"/>
        </w:rPr>
        <w:t>审核员：周庆明</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12</w:t>
      </w:r>
      <w:r>
        <w:rPr>
          <w:rFonts w:hint="eastAsia"/>
          <w:sz w:val="24"/>
          <w:szCs w:val="24"/>
        </w:rPr>
        <w:t>月</w:t>
      </w:r>
      <w:r>
        <w:rPr>
          <w:rFonts w:hint="eastAsia"/>
          <w:sz w:val="24"/>
          <w:szCs w:val="24"/>
        </w:rPr>
        <w:t>8</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1311"/>
        <w:gridCol w:w="3659"/>
        <w:gridCol w:w="1163"/>
        <w:gridCol w:w="1256"/>
      </w:tblGrid>
      <w:tr w:rsidR="00581706" w14:paraId="1628B22C" w14:textId="77777777">
        <w:trPr>
          <w:trHeight w:val="649"/>
          <w:jc w:val="center"/>
        </w:trPr>
        <w:tc>
          <w:tcPr>
            <w:tcW w:w="656" w:type="dxa"/>
            <w:vAlign w:val="center"/>
          </w:tcPr>
          <w:p w14:paraId="0C6CC2C1" w14:textId="77777777" w:rsidR="00581706" w:rsidRDefault="00000000">
            <w:pPr>
              <w:jc w:val="center"/>
              <w:rPr>
                <w:rFonts w:ascii="宋体" w:hAnsi="宋体" w:cs="宋体"/>
                <w:szCs w:val="21"/>
              </w:rPr>
            </w:pPr>
            <w:r>
              <w:rPr>
                <w:rFonts w:ascii="宋体" w:hAnsi="宋体" w:cs="宋体" w:hint="eastAsia"/>
                <w:szCs w:val="21"/>
              </w:rPr>
              <w:t>序号</w:t>
            </w:r>
          </w:p>
        </w:tc>
        <w:tc>
          <w:tcPr>
            <w:tcW w:w="1793" w:type="dxa"/>
            <w:vAlign w:val="center"/>
          </w:tcPr>
          <w:p w14:paraId="43782D85" w14:textId="77777777" w:rsidR="00581706" w:rsidRDefault="00000000">
            <w:pPr>
              <w:jc w:val="center"/>
              <w:rPr>
                <w:rFonts w:ascii="宋体" w:hAnsi="宋体" w:cs="宋体"/>
                <w:szCs w:val="21"/>
              </w:rPr>
            </w:pPr>
            <w:r>
              <w:rPr>
                <w:rFonts w:ascii="宋体" w:hAnsi="宋体" w:cs="宋体" w:hint="eastAsia"/>
                <w:szCs w:val="21"/>
              </w:rPr>
              <w:t>审核内容</w:t>
            </w:r>
          </w:p>
          <w:p w14:paraId="74772520" w14:textId="77777777" w:rsidR="00581706" w:rsidRDefault="00000000">
            <w:pPr>
              <w:jc w:val="center"/>
              <w:rPr>
                <w:rFonts w:ascii="宋体" w:hAnsi="宋体" w:cs="宋体"/>
                <w:szCs w:val="21"/>
              </w:rPr>
            </w:pPr>
            <w:r>
              <w:rPr>
                <w:rFonts w:ascii="宋体" w:hAnsi="宋体" w:cs="宋体" w:hint="eastAsia"/>
                <w:szCs w:val="21"/>
              </w:rPr>
              <w:t>及抽样要求</w:t>
            </w:r>
          </w:p>
        </w:tc>
        <w:tc>
          <w:tcPr>
            <w:tcW w:w="1311" w:type="dxa"/>
            <w:vAlign w:val="center"/>
          </w:tcPr>
          <w:p w14:paraId="19D8265A" w14:textId="77777777" w:rsidR="00581706" w:rsidRDefault="00000000">
            <w:pPr>
              <w:jc w:val="center"/>
              <w:rPr>
                <w:rFonts w:ascii="宋体" w:hAnsi="宋体" w:cs="宋体"/>
                <w:szCs w:val="21"/>
              </w:rPr>
            </w:pPr>
            <w:r>
              <w:rPr>
                <w:rFonts w:ascii="宋体" w:hAnsi="宋体" w:cs="宋体" w:hint="eastAsia"/>
                <w:szCs w:val="21"/>
              </w:rPr>
              <w:t>对应的</w:t>
            </w:r>
          </w:p>
          <w:p w14:paraId="14440990" w14:textId="77777777" w:rsidR="00581706" w:rsidRDefault="00000000">
            <w:pPr>
              <w:jc w:val="center"/>
              <w:rPr>
                <w:rFonts w:ascii="宋体" w:hAnsi="宋体" w:cs="宋体"/>
                <w:szCs w:val="21"/>
              </w:rPr>
            </w:pPr>
            <w:r>
              <w:rPr>
                <w:rFonts w:ascii="宋体" w:hAnsi="宋体" w:cs="宋体" w:hint="eastAsia"/>
                <w:szCs w:val="21"/>
              </w:rPr>
              <w:t>标准条款</w:t>
            </w:r>
          </w:p>
        </w:tc>
        <w:tc>
          <w:tcPr>
            <w:tcW w:w="3659" w:type="dxa"/>
            <w:vAlign w:val="center"/>
          </w:tcPr>
          <w:p w14:paraId="112F9C00" w14:textId="77777777" w:rsidR="00581706" w:rsidRDefault="00000000">
            <w:pPr>
              <w:ind w:firstLineChars="300" w:firstLine="630"/>
              <w:jc w:val="center"/>
              <w:rPr>
                <w:rFonts w:ascii="宋体" w:hAnsi="宋体" w:cs="宋体"/>
                <w:szCs w:val="21"/>
              </w:rPr>
            </w:pPr>
            <w:r>
              <w:rPr>
                <w:rFonts w:ascii="宋体" w:hAnsi="宋体" w:cs="宋体" w:hint="eastAsia"/>
                <w:szCs w:val="21"/>
              </w:rPr>
              <w:t>审核记录及说明</w:t>
            </w:r>
          </w:p>
        </w:tc>
        <w:tc>
          <w:tcPr>
            <w:tcW w:w="1163" w:type="dxa"/>
            <w:vAlign w:val="center"/>
          </w:tcPr>
          <w:p w14:paraId="6A8078CD" w14:textId="77777777" w:rsidR="00581706" w:rsidRDefault="00000000">
            <w:pPr>
              <w:jc w:val="center"/>
              <w:rPr>
                <w:rFonts w:ascii="宋体" w:hAnsi="宋体" w:cs="宋体"/>
                <w:szCs w:val="21"/>
              </w:rPr>
            </w:pPr>
            <w:r>
              <w:rPr>
                <w:rFonts w:ascii="宋体" w:hAnsi="宋体" w:cs="宋体" w:hint="eastAsia"/>
                <w:szCs w:val="21"/>
              </w:rPr>
              <w:t>审核</w:t>
            </w:r>
          </w:p>
          <w:p w14:paraId="5DA73147" w14:textId="77777777" w:rsidR="00581706" w:rsidRDefault="00000000">
            <w:pPr>
              <w:jc w:val="center"/>
              <w:rPr>
                <w:rFonts w:ascii="宋体" w:hAnsi="宋体" w:cs="宋体"/>
                <w:szCs w:val="21"/>
              </w:rPr>
            </w:pPr>
            <w:r>
              <w:rPr>
                <w:rFonts w:ascii="宋体" w:hAnsi="宋体" w:cs="宋体" w:hint="eastAsia"/>
                <w:szCs w:val="21"/>
              </w:rPr>
              <w:t>部门</w:t>
            </w:r>
          </w:p>
        </w:tc>
        <w:tc>
          <w:tcPr>
            <w:tcW w:w="1256" w:type="dxa"/>
            <w:vAlign w:val="center"/>
          </w:tcPr>
          <w:p w14:paraId="721A64B4" w14:textId="77777777" w:rsidR="00581706" w:rsidRDefault="00000000">
            <w:pPr>
              <w:jc w:val="center"/>
              <w:rPr>
                <w:rFonts w:ascii="宋体" w:hAnsi="宋体" w:cs="宋体"/>
                <w:szCs w:val="21"/>
              </w:rPr>
            </w:pPr>
            <w:r>
              <w:rPr>
                <w:rFonts w:ascii="宋体" w:hAnsi="宋体" w:cs="宋体" w:hint="eastAsia"/>
                <w:szCs w:val="21"/>
              </w:rPr>
              <w:t>是否列入</w:t>
            </w:r>
          </w:p>
          <w:p w14:paraId="79964D84" w14:textId="77777777" w:rsidR="00581706" w:rsidRDefault="00000000">
            <w:pPr>
              <w:jc w:val="center"/>
              <w:rPr>
                <w:rFonts w:ascii="宋体" w:hAnsi="宋体" w:cs="宋体"/>
                <w:szCs w:val="21"/>
              </w:rPr>
            </w:pPr>
            <w:r>
              <w:rPr>
                <w:rFonts w:ascii="宋体" w:hAnsi="宋体" w:cs="宋体" w:hint="eastAsia"/>
                <w:szCs w:val="21"/>
              </w:rPr>
              <w:t>不符合项</w:t>
            </w:r>
          </w:p>
        </w:tc>
      </w:tr>
      <w:tr w:rsidR="00581706" w14:paraId="4990593F" w14:textId="77777777">
        <w:trPr>
          <w:trHeight w:val="8720"/>
          <w:jc w:val="center"/>
        </w:trPr>
        <w:tc>
          <w:tcPr>
            <w:tcW w:w="656" w:type="dxa"/>
            <w:vAlign w:val="center"/>
          </w:tcPr>
          <w:p w14:paraId="32480725" w14:textId="77777777" w:rsidR="00581706" w:rsidRDefault="00000000">
            <w:pPr>
              <w:jc w:val="center"/>
              <w:rPr>
                <w:rFonts w:ascii="宋体" w:hAnsi="宋体" w:cs="宋体"/>
                <w:szCs w:val="21"/>
              </w:rPr>
            </w:pPr>
            <w:r>
              <w:rPr>
                <w:rFonts w:ascii="宋体" w:hAnsi="宋体" w:cs="宋体" w:hint="eastAsia"/>
                <w:szCs w:val="21"/>
              </w:rPr>
              <w:t>1</w:t>
            </w:r>
          </w:p>
        </w:tc>
        <w:tc>
          <w:tcPr>
            <w:tcW w:w="1793" w:type="dxa"/>
            <w:vAlign w:val="center"/>
          </w:tcPr>
          <w:p w14:paraId="1046E305" w14:textId="77777777" w:rsidR="00581706" w:rsidRDefault="00000000">
            <w:pPr>
              <w:rPr>
                <w:rFonts w:ascii="宋体" w:hAnsi="宋体" w:cs="宋体"/>
                <w:szCs w:val="21"/>
              </w:rPr>
            </w:pPr>
            <w:r>
              <w:rPr>
                <w:rFonts w:ascii="宋体" w:hAnsi="宋体" w:cs="宋体" w:hint="eastAsia"/>
                <w:szCs w:val="21"/>
              </w:rPr>
              <w:t>抽查企业(4-5)台件测量设备是否处于有效的校准状态？</w:t>
            </w:r>
          </w:p>
          <w:p w14:paraId="0A8002B9" w14:textId="77777777" w:rsidR="00581706" w:rsidRDefault="00000000">
            <w:pPr>
              <w:rPr>
                <w:rFonts w:ascii="宋体" w:hAnsi="宋体" w:cs="宋体"/>
                <w:szCs w:val="21"/>
              </w:rPr>
            </w:pPr>
            <w:r>
              <w:rPr>
                <w:rFonts w:ascii="宋体" w:hAnsi="宋体" w:cs="宋体" w:hint="eastAsia"/>
                <w:szCs w:val="21"/>
              </w:rPr>
              <w:t>是否有计量确认状态标识？</w:t>
            </w:r>
          </w:p>
          <w:p w14:paraId="6BF526C1" w14:textId="77777777" w:rsidR="00581706" w:rsidRDefault="00000000">
            <w:pPr>
              <w:rPr>
                <w:rFonts w:ascii="宋体" w:hAnsi="宋体" w:cs="宋体"/>
                <w:szCs w:val="21"/>
              </w:rPr>
            </w:pPr>
            <w:r>
              <w:rPr>
                <w:rFonts w:ascii="宋体" w:hAnsi="宋体" w:cs="宋体" w:hint="eastAsia"/>
                <w:szCs w:val="21"/>
              </w:rPr>
              <w:t>使用环境条件是否满足要求？是否需要修正？</w:t>
            </w:r>
          </w:p>
          <w:p w14:paraId="36DCB91E" w14:textId="77777777" w:rsidR="00581706" w:rsidRDefault="00000000">
            <w:pPr>
              <w:rPr>
                <w:rFonts w:ascii="宋体" w:hAnsi="宋体" w:cs="宋体"/>
                <w:szCs w:val="21"/>
              </w:rPr>
            </w:pPr>
            <w:r>
              <w:rPr>
                <w:rFonts w:ascii="宋体" w:hAnsi="宋体" w:cs="宋体" w:hint="eastAsia"/>
                <w:szCs w:val="21"/>
              </w:rPr>
              <w:t xml:space="preserve">测量设备的有关信息是否和检定证书台账信息一致。 </w:t>
            </w:r>
          </w:p>
          <w:p w14:paraId="4CB6893E" w14:textId="77777777" w:rsidR="00581706" w:rsidRDefault="00581706">
            <w:pPr>
              <w:rPr>
                <w:rFonts w:ascii="宋体" w:hAnsi="宋体" w:cs="宋体"/>
                <w:szCs w:val="21"/>
              </w:rPr>
            </w:pPr>
          </w:p>
          <w:p w14:paraId="11BBE518" w14:textId="77777777" w:rsidR="00581706" w:rsidRDefault="00581706">
            <w:pPr>
              <w:rPr>
                <w:rFonts w:ascii="宋体" w:hAnsi="宋体" w:cs="宋体"/>
                <w:szCs w:val="21"/>
              </w:rPr>
            </w:pPr>
          </w:p>
        </w:tc>
        <w:tc>
          <w:tcPr>
            <w:tcW w:w="1311" w:type="dxa"/>
            <w:vAlign w:val="center"/>
          </w:tcPr>
          <w:p w14:paraId="70508DD3" w14:textId="77777777" w:rsidR="00581706" w:rsidRDefault="00000000">
            <w:pPr>
              <w:jc w:val="center"/>
              <w:rPr>
                <w:rFonts w:ascii="宋体" w:hAnsi="宋体" w:cs="宋体"/>
                <w:szCs w:val="21"/>
              </w:rPr>
            </w:pPr>
            <w:r>
              <w:rPr>
                <w:rFonts w:ascii="宋体" w:hAnsi="宋体" w:cs="宋体" w:hint="eastAsia"/>
                <w:szCs w:val="21"/>
              </w:rPr>
              <w:t>6.2.4标识</w:t>
            </w:r>
          </w:p>
          <w:p w14:paraId="5D5DDC20" w14:textId="77777777" w:rsidR="00581706" w:rsidRDefault="00000000">
            <w:pPr>
              <w:jc w:val="center"/>
              <w:rPr>
                <w:rFonts w:ascii="宋体" w:hAnsi="宋体" w:cs="宋体"/>
                <w:szCs w:val="21"/>
              </w:rPr>
            </w:pPr>
            <w:r>
              <w:rPr>
                <w:rFonts w:ascii="宋体" w:hAnsi="宋体" w:cs="宋体" w:hint="eastAsia"/>
                <w:szCs w:val="21"/>
              </w:rPr>
              <w:t>6.3.1测量设备</w:t>
            </w:r>
          </w:p>
          <w:p w14:paraId="74D296DB" w14:textId="77777777" w:rsidR="00581706" w:rsidRDefault="00000000">
            <w:pPr>
              <w:jc w:val="center"/>
              <w:rPr>
                <w:rFonts w:ascii="宋体" w:hAnsi="宋体" w:cs="宋体"/>
                <w:szCs w:val="21"/>
              </w:rPr>
            </w:pPr>
            <w:r>
              <w:rPr>
                <w:rFonts w:ascii="宋体" w:hAnsi="宋体" w:cs="宋体" w:hint="eastAsia"/>
                <w:szCs w:val="21"/>
              </w:rPr>
              <w:t>6.3.2环境</w:t>
            </w:r>
          </w:p>
          <w:p w14:paraId="4DF24A97" w14:textId="77777777" w:rsidR="00581706" w:rsidRDefault="00000000">
            <w:pPr>
              <w:jc w:val="center"/>
              <w:rPr>
                <w:rFonts w:ascii="宋体" w:hAnsi="宋体" w:cs="宋体"/>
                <w:szCs w:val="21"/>
              </w:rPr>
            </w:pPr>
            <w:r>
              <w:rPr>
                <w:rFonts w:ascii="宋体" w:hAnsi="宋体" w:cs="宋体" w:hint="eastAsia"/>
                <w:szCs w:val="21"/>
              </w:rPr>
              <w:t>7.3.2溯源性</w:t>
            </w:r>
          </w:p>
        </w:tc>
        <w:tc>
          <w:tcPr>
            <w:tcW w:w="3659" w:type="dxa"/>
            <w:vAlign w:val="center"/>
          </w:tcPr>
          <w:p w14:paraId="63246695"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现场审核中公司品管部提供了测量设备溯源证书。</w:t>
            </w:r>
          </w:p>
          <w:p w14:paraId="06805945"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抽查：π尺，规格型号：（350-525）mm/0.01mm，测量设备编号：03627，校准日期：2022年11月10日，证书编号：C22110716A，校准单位：江苏华质检测技术有限公司。</w:t>
            </w:r>
          </w:p>
          <w:p w14:paraId="04ED5834"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抽查：电子天平，规格型号为TC6KA，器具编号为FW01-027， 校准日期2022年11月10日，证书编号：NL22114649A，校准单位：江苏华质检测技术有限公司。</w:t>
            </w:r>
          </w:p>
          <w:p w14:paraId="205D75D8"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抽查：万能试验机，规格型号为XWW-20A，器具编号FP02-004，校准日期2022年11月10日，证书编号：NL22114647A，校准单位：江苏华质检测技术有限公司。</w:t>
            </w:r>
          </w:p>
          <w:p w14:paraId="3C7EA6BA" w14:textId="77777777" w:rsidR="00581706" w:rsidRDefault="00000000">
            <w:pPr>
              <w:jc w:val="left"/>
              <w:rPr>
                <w:rFonts w:ascii="宋体" w:hAnsi="宋体" w:cs="宋体"/>
                <w:szCs w:val="21"/>
              </w:rPr>
            </w:pPr>
            <w:r>
              <w:rPr>
                <w:rFonts w:ascii="宋体" w:hAnsi="宋体" w:cs="宋体" w:hint="eastAsia"/>
                <w:szCs w:val="21"/>
              </w:rPr>
              <w:t>抽查：管材静液压试验机；规格型号：XGJ-20，器具编号：FP02-011，校准日期：2022年11月10日，证书编号：HA2A4GD11100283，校准单位：广东精衡检测科技有限公司。</w:t>
            </w:r>
          </w:p>
          <w:p w14:paraId="61CEFD71"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现场审核中均已确认了生产现场及品管部计量器具的计量确认合格标识相关信息与台账一致。</w:t>
            </w:r>
          </w:p>
          <w:p w14:paraId="5CDDCA04" w14:textId="77777777" w:rsidR="00581706" w:rsidRDefault="00000000">
            <w:pPr>
              <w:widowControl/>
              <w:ind w:firstLineChars="100" w:firstLine="210"/>
              <w:jc w:val="left"/>
              <w:rPr>
                <w:rFonts w:ascii="宋体" w:hAnsi="宋体" w:cs="宋体"/>
                <w:szCs w:val="21"/>
              </w:rPr>
            </w:pPr>
            <w:r>
              <w:rPr>
                <w:rFonts w:ascii="宋体" w:hAnsi="宋体" w:cs="宋体" w:hint="eastAsia"/>
                <w:szCs w:val="21"/>
              </w:rPr>
              <w:t>生产现场与品管部检测场所有环境条件的监控设备，满足检测要求。</w:t>
            </w:r>
          </w:p>
          <w:p w14:paraId="439BDFDB" w14:textId="77777777" w:rsidR="00581706" w:rsidRDefault="00000000">
            <w:pPr>
              <w:widowControl/>
              <w:ind w:firstLineChars="100" w:firstLine="210"/>
              <w:jc w:val="left"/>
              <w:rPr>
                <w:rFonts w:ascii="宋体" w:hAnsi="宋体" w:cs="宋体"/>
                <w:kern w:val="0"/>
                <w:szCs w:val="21"/>
              </w:rPr>
            </w:pPr>
            <w:r>
              <w:rPr>
                <w:rFonts w:ascii="宋体" w:hAnsi="宋体" w:cs="宋体" w:hint="eastAsia"/>
                <w:szCs w:val="21"/>
              </w:rPr>
              <w:t xml:space="preserve"> 详见《测量设备溯源抽查表》。</w:t>
            </w:r>
          </w:p>
        </w:tc>
        <w:tc>
          <w:tcPr>
            <w:tcW w:w="1163" w:type="dxa"/>
            <w:vAlign w:val="center"/>
          </w:tcPr>
          <w:p w14:paraId="4DE7BDAF" w14:textId="77777777" w:rsidR="00581706" w:rsidRDefault="00000000">
            <w:pPr>
              <w:jc w:val="center"/>
              <w:rPr>
                <w:rFonts w:ascii="宋体" w:hAnsi="宋体" w:cs="宋体"/>
                <w:szCs w:val="21"/>
              </w:rPr>
            </w:pPr>
            <w:r>
              <w:rPr>
                <w:rFonts w:ascii="宋体" w:hAnsi="宋体" w:cs="宋体" w:hint="eastAsia"/>
                <w:szCs w:val="21"/>
              </w:rPr>
              <w:t>品管部</w:t>
            </w:r>
          </w:p>
          <w:p w14:paraId="4E64B658" w14:textId="77777777" w:rsidR="00581706" w:rsidRDefault="00000000">
            <w:pPr>
              <w:jc w:val="center"/>
              <w:rPr>
                <w:rFonts w:ascii="宋体" w:hAnsi="宋体" w:cs="宋体"/>
                <w:szCs w:val="21"/>
              </w:rPr>
            </w:pPr>
            <w:r>
              <w:rPr>
                <w:rFonts w:ascii="宋体" w:hAnsi="宋体" w:cs="宋体" w:hint="eastAsia"/>
                <w:szCs w:val="21"/>
              </w:rPr>
              <w:t>生产部</w:t>
            </w:r>
          </w:p>
          <w:p w14:paraId="08B42AA9" w14:textId="77777777" w:rsidR="00581706"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02D53CF6" w14:textId="77777777" w:rsidR="00581706" w:rsidRDefault="00000000">
            <w:pPr>
              <w:jc w:val="center"/>
              <w:rPr>
                <w:rFonts w:ascii="宋体" w:hAnsi="宋体" w:cs="宋体"/>
                <w:szCs w:val="21"/>
              </w:rPr>
            </w:pPr>
            <w:r>
              <w:rPr>
                <w:rFonts w:ascii="宋体" w:hAnsi="宋体" w:cs="宋体" w:hint="eastAsia"/>
                <w:szCs w:val="21"/>
              </w:rPr>
              <w:t>否</w:t>
            </w:r>
          </w:p>
        </w:tc>
      </w:tr>
      <w:tr w:rsidR="00581706" w14:paraId="72160B5F" w14:textId="77777777">
        <w:trPr>
          <w:trHeight w:val="2690"/>
          <w:jc w:val="center"/>
        </w:trPr>
        <w:tc>
          <w:tcPr>
            <w:tcW w:w="656" w:type="dxa"/>
            <w:vAlign w:val="center"/>
          </w:tcPr>
          <w:p w14:paraId="41BCA25A" w14:textId="77777777" w:rsidR="00581706" w:rsidRDefault="00000000">
            <w:pPr>
              <w:jc w:val="center"/>
              <w:rPr>
                <w:rFonts w:ascii="宋体" w:hAnsi="宋体" w:cs="宋体"/>
                <w:szCs w:val="21"/>
              </w:rPr>
            </w:pPr>
            <w:r>
              <w:rPr>
                <w:rFonts w:ascii="宋体" w:hAnsi="宋体" w:cs="宋体" w:hint="eastAsia"/>
                <w:szCs w:val="21"/>
              </w:rPr>
              <w:t>2</w:t>
            </w:r>
          </w:p>
        </w:tc>
        <w:tc>
          <w:tcPr>
            <w:tcW w:w="1793" w:type="dxa"/>
            <w:vAlign w:val="center"/>
          </w:tcPr>
          <w:p w14:paraId="7CAD26B7" w14:textId="77777777" w:rsidR="00581706" w:rsidRDefault="00000000">
            <w:pPr>
              <w:rPr>
                <w:rFonts w:ascii="宋体" w:hAnsi="宋体" w:cs="宋体"/>
                <w:szCs w:val="21"/>
              </w:rPr>
            </w:pPr>
            <w:r>
              <w:rPr>
                <w:rFonts w:ascii="宋体" w:hAnsi="宋体" w:cs="宋体" w:hint="eastAsia"/>
                <w:szCs w:val="21"/>
              </w:rPr>
              <w:t>企业对提供测量设备和辅助材料、消耗性材料和提供服务的外部供方如何识别、选择、评价和监视？</w:t>
            </w:r>
          </w:p>
        </w:tc>
        <w:tc>
          <w:tcPr>
            <w:tcW w:w="1311" w:type="dxa"/>
            <w:vAlign w:val="center"/>
          </w:tcPr>
          <w:p w14:paraId="19B33A63" w14:textId="77777777" w:rsidR="00581706" w:rsidRDefault="00000000">
            <w:pPr>
              <w:jc w:val="center"/>
              <w:rPr>
                <w:rFonts w:ascii="宋体" w:hAnsi="宋体" w:cs="宋体"/>
                <w:szCs w:val="21"/>
              </w:rPr>
            </w:pPr>
            <w:r>
              <w:rPr>
                <w:rFonts w:ascii="宋体" w:hAnsi="宋体" w:cs="宋体" w:hint="eastAsia"/>
                <w:szCs w:val="21"/>
              </w:rPr>
              <w:t>6.4</w:t>
            </w:r>
          </w:p>
          <w:p w14:paraId="0BD39DD8" w14:textId="77777777" w:rsidR="00581706" w:rsidRDefault="00000000">
            <w:pPr>
              <w:jc w:val="center"/>
              <w:rPr>
                <w:rFonts w:ascii="宋体" w:hAnsi="宋体" w:cs="宋体"/>
                <w:szCs w:val="21"/>
              </w:rPr>
            </w:pPr>
            <w:r>
              <w:rPr>
                <w:rFonts w:ascii="宋体" w:hAnsi="宋体" w:cs="宋体" w:hint="eastAsia"/>
                <w:szCs w:val="21"/>
              </w:rPr>
              <w:t>外部供方</w:t>
            </w:r>
          </w:p>
        </w:tc>
        <w:tc>
          <w:tcPr>
            <w:tcW w:w="3659" w:type="dxa"/>
            <w:vAlign w:val="center"/>
          </w:tcPr>
          <w:p w14:paraId="505B0B95" w14:textId="77777777" w:rsidR="00581706" w:rsidRDefault="00000000">
            <w:pPr>
              <w:ind w:firstLineChars="100" w:firstLine="210"/>
              <w:rPr>
                <w:rFonts w:ascii="宋体" w:hAnsi="宋体" w:cs="宋体"/>
                <w:szCs w:val="21"/>
              </w:rPr>
            </w:pPr>
            <w:r>
              <w:rPr>
                <w:rFonts w:ascii="宋体" w:hAnsi="宋体" w:cs="宋体" w:hint="eastAsia"/>
                <w:szCs w:val="21"/>
              </w:rPr>
              <w:t>企业编制了SDGY/MSP.13-2021《外部供方管理程序》规定了生产部统一负责外部供方管理工作。</w:t>
            </w:r>
          </w:p>
          <w:p w14:paraId="4FD84219" w14:textId="5575FCBA" w:rsidR="00581706" w:rsidRDefault="00000000">
            <w:pPr>
              <w:ind w:firstLineChars="100" w:firstLine="210"/>
              <w:rPr>
                <w:rFonts w:ascii="宋体" w:hAnsi="宋体" w:cs="宋体"/>
                <w:kern w:val="0"/>
                <w:szCs w:val="21"/>
              </w:rPr>
            </w:pPr>
            <w:r>
              <w:rPr>
                <w:rFonts w:ascii="宋体" w:hAnsi="宋体" w:cs="宋体" w:hint="eastAsia"/>
                <w:szCs w:val="21"/>
              </w:rPr>
              <w:t>企业编制了《供方评价记录》及合格供方清单,但未将提供溯源的供方广东精衡检测科技有限公司列入《合格供方清单》进行统一管理，也无法提供相关资质证明</w:t>
            </w:r>
            <w:r w:rsidR="008C43C1">
              <w:rPr>
                <w:rFonts w:ascii="宋体" w:hAnsi="宋体" w:cs="宋体" w:hint="eastAsia"/>
                <w:szCs w:val="21"/>
              </w:rPr>
              <w:t>，不符合标准6</w:t>
            </w:r>
            <w:r w:rsidR="008C43C1">
              <w:rPr>
                <w:rFonts w:ascii="宋体" w:hAnsi="宋体" w:cs="宋体"/>
                <w:szCs w:val="21"/>
              </w:rPr>
              <w:t>.4</w:t>
            </w:r>
            <w:r w:rsidR="008C43C1">
              <w:rPr>
                <w:rFonts w:ascii="宋体" w:hAnsi="宋体" w:cs="宋体" w:hint="eastAsia"/>
                <w:szCs w:val="21"/>
              </w:rPr>
              <w:t>条款要求。</w:t>
            </w:r>
          </w:p>
        </w:tc>
        <w:tc>
          <w:tcPr>
            <w:tcW w:w="1163" w:type="dxa"/>
            <w:vAlign w:val="center"/>
          </w:tcPr>
          <w:p w14:paraId="366C934C" w14:textId="77777777" w:rsidR="00581706" w:rsidRDefault="00000000">
            <w:pPr>
              <w:jc w:val="center"/>
              <w:rPr>
                <w:rFonts w:ascii="宋体" w:hAnsi="宋体" w:cs="宋体"/>
                <w:szCs w:val="21"/>
              </w:rPr>
            </w:pPr>
            <w:r>
              <w:rPr>
                <w:rFonts w:ascii="宋体" w:hAnsi="宋体" w:cs="宋体" w:hint="eastAsia"/>
                <w:szCs w:val="21"/>
              </w:rPr>
              <w:t>生产部</w:t>
            </w:r>
          </w:p>
          <w:p w14:paraId="7E5B98C2" w14:textId="77777777" w:rsidR="00581706"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1B0035A0" w14:textId="77777777" w:rsidR="00581706" w:rsidRDefault="00000000">
            <w:pPr>
              <w:jc w:val="center"/>
              <w:rPr>
                <w:rFonts w:ascii="宋体" w:hAnsi="宋体" w:cs="宋体"/>
                <w:szCs w:val="21"/>
              </w:rPr>
            </w:pPr>
            <w:r>
              <w:rPr>
                <w:rFonts w:ascii="宋体" w:hAnsi="宋体" w:cs="宋体" w:hint="eastAsia"/>
                <w:szCs w:val="21"/>
              </w:rPr>
              <w:t>是</w:t>
            </w:r>
          </w:p>
        </w:tc>
      </w:tr>
      <w:tr w:rsidR="00581706" w14:paraId="6B23406E" w14:textId="77777777">
        <w:trPr>
          <w:trHeight w:val="4493"/>
          <w:jc w:val="center"/>
        </w:trPr>
        <w:tc>
          <w:tcPr>
            <w:tcW w:w="656" w:type="dxa"/>
            <w:vAlign w:val="center"/>
          </w:tcPr>
          <w:p w14:paraId="52BF29F5" w14:textId="77777777" w:rsidR="00581706" w:rsidRDefault="00000000">
            <w:pPr>
              <w:jc w:val="center"/>
              <w:rPr>
                <w:rFonts w:ascii="宋体" w:hAnsi="宋体" w:cs="宋体"/>
                <w:szCs w:val="21"/>
              </w:rPr>
            </w:pPr>
            <w:r>
              <w:rPr>
                <w:rFonts w:ascii="宋体" w:hAnsi="宋体" w:cs="宋体" w:hint="eastAsia"/>
                <w:szCs w:val="21"/>
              </w:rPr>
              <w:lastRenderedPageBreak/>
              <w:t>3</w:t>
            </w:r>
          </w:p>
        </w:tc>
        <w:tc>
          <w:tcPr>
            <w:tcW w:w="1793" w:type="dxa"/>
            <w:vAlign w:val="center"/>
          </w:tcPr>
          <w:p w14:paraId="0AB96BF5" w14:textId="77777777" w:rsidR="00581706" w:rsidRDefault="00000000">
            <w:pPr>
              <w:jc w:val="center"/>
              <w:rPr>
                <w:rFonts w:ascii="宋体" w:hAnsi="宋体" w:cs="宋体"/>
                <w:szCs w:val="21"/>
              </w:rPr>
            </w:pPr>
            <w:r>
              <w:rPr>
                <w:rFonts w:ascii="宋体" w:hAnsi="宋体" w:cs="宋体" w:hint="eastAsia"/>
                <w:szCs w:val="21"/>
              </w:rPr>
              <w:t>抽查(2-3) 台件配备的测量设备是否经过检定/校准和验证，证方法是否正确？部门对验证不合格测量设备如何处理？</w:t>
            </w:r>
          </w:p>
        </w:tc>
        <w:tc>
          <w:tcPr>
            <w:tcW w:w="1311" w:type="dxa"/>
            <w:vAlign w:val="center"/>
          </w:tcPr>
          <w:p w14:paraId="066F4237" w14:textId="77777777" w:rsidR="00581706" w:rsidRDefault="00000000">
            <w:pPr>
              <w:jc w:val="center"/>
              <w:rPr>
                <w:rFonts w:ascii="宋体" w:hAnsi="宋体" w:cs="宋体"/>
                <w:szCs w:val="21"/>
              </w:rPr>
            </w:pPr>
            <w:r>
              <w:rPr>
                <w:rFonts w:ascii="宋体" w:hAnsi="宋体" w:cs="宋体" w:hint="eastAsia"/>
                <w:szCs w:val="21"/>
              </w:rPr>
              <w:t>7.1计量确认</w:t>
            </w:r>
          </w:p>
          <w:p w14:paraId="754BF1E6" w14:textId="77777777" w:rsidR="00581706" w:rsidRDefault="00581706">
            <w:pPr>
              <w:jc w:val="center"/>
              <w:rPr>
                <w:rFonts w:ascii="宋体" w:hAnsi="宋体" w:cs="宋体"/>
                <w:szCs w:val="21"/>
              </w:rPr>
            </w:pPr>
          </w:p>
        </w:tc>
        <w:tc>
          <w:tcPr>
            <w:tcW w:w="3659" w:type="dxa"/>
          </w:tcPr>
          <w:p w14:paraId="7D8BEE0D" w14:textId="77777777" w:rsidR="00581706" w:rsidRDefault="00000000">
            <w:pPr>
              <w:widowControl/>
              <w:ind w:firstLineChars="200" w:firstLine="420"/>
              <w:jc w:val="left"/>
              <w:rPr>
                <w:rFonts w:ascii="宋体" w:hAnsi="宋体" w:cs="宋体"/>
                <w:szCs w:val="21"/>
              </w:rPr>
            </w:pPr>
            <w:r>
              <w:rPr>
                <w:rFonts w:ascii="宋体" w:hAnsi="宋体" w:cs="宋体" w:hint="eastAsia"/>
                <w:kern w:val="0"/>
                <w:szCs w:val="21"/>
              </w:rPr>
              <w:t>抽查：进料检验用的数显卡尺（0-200）mm，分辨力0.01mm，</w:t>
            </w:r>
            <w:r>
              <w:rPr>
                <w:rFonts w:ascii="宋体" w:hAnsi="宋体" w:cs="宋体" w:hint="eastAsia"/>
                <w:szCs w:val="21"/>
              </w:rPr>
              <w:t>进行了有效的溯源，并进行了计量验证，计量验证满足要求，验证方法正确。</w:t>
            </w:r>
          </w:p>
          <w:p w14:paraId="7C385F55" w14:textId="77777777" w:rsidR="00581706" w:rsidRDefault="00000000">
            <w:pPr>
              <w:widowControl/>
              <w:ind w:firstLineChars="200" w:firstLine="420"/>
              <w:jc w:val="left"/>
              <w:rPr>
                <w:rFonts w:ascii="宋体" w:hAnsi="宋体" w:cs="宋体"/>
                <w:szCs w:val="21"/>
              </w:rPr>
            </w:pPr>
            <w:r>
              <w:rPr>
                <w:rFonts w:ascii="宋体" w:hAnsi="宋体" w:cs="宋体" w:hint="eastAsia"/>
                <w:szCs w:val="21"/>
              </w:rPr>
              <w:t>抽查：成品拉伸试验，配备拉伸试验机，规格型号XWW-20A，经江苏华质检测技术有限公司校准，实施了计量验证满足要求，方法正确。</w:t>
            </w:r>
          </w:p>
          <w:p w14:paraId="19AE2E67" w14:textId="77777777" w:rsidR="00581706" w:rsidRDefault="00000000">
            <w:pPr>
              <w:widowControl/>
              <w:ind w:firstLineChars="200" w:firstLine="420"/>
              <w:jc w:val="left"/>
              <w:rPr>
                <w:rFonts w:ascii="宋体" w:hAnsi="宋体" w:cs="宋体"/>
                <w:szCs w:val="21"/>
              </w:rPr>
            </w:pPr>
            <w:r>
              <w:rPr>
                <w:rFonts w:ascii="宋体" w:hAnsi="宋体" w:cs="宋体" w:hint="eastAsia"/>
                <w:szCs w:val="21"/>
              </w:rPr>
              <w:t>企业编制了SDGY/MSP.11-2021《测量设备管理程序》，规定测量设备从申购到报废整个生命周期的管理，针对验证不合格的测量设备视不同情况进行维修、降级或报废、追溯处理。</w:t>
            </w:r>
          </w:p>
        </w:tc>
        <w:tc>
          <w:tcPr>
            <w:tcW w:w="1163" w:type="dxa"/>
            <w:vAlign w:val="center"/>
          </w:tcPr>
          <w:p w14:paraId="4A36D5E5" w14:textId="77777777" w:rsidR="00581706" w:rsidRDefault="00581706">
            <w:pPr>
              <w:jc w:val="center"/>
              <w:rPr>
                <w:rFonts w:ascii="宋体" w:hAnsi="宋体" w:cs="宋体"/>
                <w:szCs w:val="21"/>
              </w:rPr>
            </w:pPr>
          </w:p>
          <w:p w14:paraId="34B8A00A" w14:textId="77777777" w:rsidR="00581706" w:rsidRDefault="00000000">
            <w:pPr>
              <w:jc w:val="center"/>
              <w:rPr>
                <w:rFonts w:ascii="宋体" w:hAnsi="宋体" w:cs="宋体"/>
                <w:szCs w:val="21"/>
              </w:rPr>
            </w:pPr>
            <w:r>
              <w:rPr>
                <w:rFonts w:ascii="宋体" w:hAnsi="宋体" w:cs="宋体" w:hint="eastAsia"/>
                <w:szCs w:val="21"/>
              </w:rPr>
              <w:t>品管部</w:t>
            </w:r>
          </w:p>
          <w:p w14:paraId="29E05E0D" w14:textId="77777777" w:rsidR="00581706" w:rsidRDefault="00000000">
            <w:pPr>
              <w:jc w:val="center"/>
              <w:rPr>
                <w:rFonts w:ascii="宋体" w:hAnsi="宋体" w:cs="宋体"/>
                <w:szCs w:val="21"/>
              </w:rPr>
            </w:pPr>
            <w:r>
              <w:rPr>
                <w:rFonts w:ascii="宋体" w:hAnsi="宋体" w:cs="宋体" w:hint="eastAsia"/>
                <w:szCs w:val="21"/>
              </w:rPr>
              <w:t>生产部</w:t>
            </w:r>
          </w:p>
          <w:p w14:paraId="1F84D7F7" w14:textId="77777777" w:rsidR="00581706" w:rsidRDefault="00000000">
            <w:pPr>
              <w:rPr>
                <w:rFonts w:ascii="宋体" w:hAnsi="宋体" w:cs="宋体"/>
                <w:szCs w:val="21"/>
              </w:rPr>
            </w:pPr>
            <w:r>
              <w:rPr>
                <w:rFonts w:ascii="宋体" w:hAnsi="宋体" w:cs="宋体" w:hint="eastAsia"/>
                <w:w w:val="80"/>
                <w:szCs w:val="21"/>
              </w:rPr>
              <w:t>（生产车间）</w:t>
            </w:r>
          </w:p>
        </w:tc>
        <w:tc>
          <w:tcPr>
            <w:tcW w:w="1256" w:type="dxa"/>
            <w:vAlign w:val="center"/>
          </w:tcPr>
          <w:p w14:paraId="465DDDE5" w14:textId="77777777" w:rsidR="00581706" w:rsidRDefault="00000000">
            <w:pPr>
              <w:jc w:val="center"/>
              <w:rPr>
                <w:rFonts w:ascii="宋体" w:hAnsi="宋体" w:cs="宋体"/>
                <w:szCs w:val="21"/>
              </w:rPr>
            </w:pPr>
            <w:r>
              <w:rPr>
                <w:rFonts w:ascii="宋体" w:hAnsi="宋体" w:cs="宋体" w:hint="eastAsia"/>
                <w:szCs w:val="21"/>
              </w:rPr>
              <w:t>否</w:t>
            </w:r>
          </w:p>
          <w:p w14:paraId="1A1678C1" w14:textId="77777777" w:rsidR="00581706" w:rsidRDefault="00581706">
            <w:pPr>
              <w:jc w:val="center"/>
              <w:rPr>
                <w:rFonts w:ascii="宋体" w:hAnsi="宋体" w:cs="宋体"/>
                <w:szCs w:val="21"/>
              </w:rPr>
            </w:pPr>
          </w:p>
        </w:tc>
      </w:tr>
      <w:tr w:rsidR="00581706" w14:paraId="402C737F" w14:textId="77777777">
        <w:trPr>
          <w:trHeight w:val="1084"/>
          <w:jc w:val="center"/>
        </w:trPr>
        <w:tc>
          <w:tcPr>
            <w:tcW w:w="656" w:type="dxa"/>
            <w:vAlign w:val="center"/>
          </w:tcPr>
          <w:p w14:paraId="426B9E44" w14:textId="77777777" w:rsidR="00581706" w:rsidRDefault="00000000">
            <w:pPr>
              <w:jc w:val="center"/>
              <w:rPr>
                <w:rFonts w:ascii="宋体" w:hAnsi="宋体" w:cs="宋体"/>
                <w:szCs w:val="21"/>
              </w:rPr>
            </w:pPr>
            <w:r>
              <w:rPr>
                <w:rFonts w:ascii="宋体" w:hAnsi="宋体" w:cs="宋体" w:hint="eastAsia"/>
                <w:szCs w:val="21"/>
              </w:rPr>
              <w:t>4</w:t>
            </w:r>
          </w:p>
        </w:tc>
        <w:tc>
          <w:tcPr>
            <w:tcW w:w="1793" w:type="dxa"/>
          </w:tcPr>
          <w:p w14:paraId="35A37C88" w14:textId="77777777" w:rsidR="00581706" w:rsidRDefault="00000000">
            <w:pPr>
              <w:jc w:val="center"/>
              <w:rPr>
                <w:rFonts w:ascii="宋体" w:hAnsi="宋体" w:cs="宋体"/>
                <w:szCs w:val="21"/>
              </w:rPr>
            </w:pPr>
            <w:r>
              <w:rPr>
                <w:rFonts w:ascii="宋体" w:hAnsi="宋体" w:cs="宋体" w:hint="eastAsia"/>
                <w:szCs w:val="21"/>
              </w:rPr>
              <w:t>是否对关键过程进行了测量不确定度评定？</w:t>
            </w:r>
          </w:p>
        </w:tc>
        <w:tc>
          <w:tcPr>
            <w:tcW w:w="1311" w:type="dxa"/>
            <w:vAlign w:val="center"/>
          </w:tcPr>
          <w:p w14:paraId="5BED4179" w14:textId="77777777" w:rsidR="00581706" w:rsidRDefault="00000000">
            <w:pPr>
              <w:jc w:val="center"/>
              <w:rPr>
                <w:rFonts w:ascii="宋体" w:hAnsi="宋体" w:cs="宋体"/>
                <w:szCs w:val="21"/>
              </w:rPr>
            </w:pPr>
            <w:r>
              <w:rPr>
                <w:rFonts w:ascii="宋体" w:hAnsi="宋体" w:cs="宋体" w:hint="eastAsia"/>
                <w:szCs w:val="21"/>
              </w:rPr>
              <w:t>7.3测量不确定度</w:t>
            </w:r>
          </w:p>
        </w:tc>
        <w:tc>
          <w:tcPr>
            <w:tcW w:w="3659" w:type="dxa"/>
          </w:tcPr>
          <w:p w14:paraId="37F5B784" w14:textId="688CA545" w:rsidR="00581706" w:rsidRDefault="00000000">
            <w:pPr>
              <w:ind w:firstLineChars="200" w:firstLine="420"/>
              <w:jc w:val="left"/>
              <w:rPr>
                <w:rFonts w:ascii="宋体" w:hAnsi="宋体" w:cs="宋体"/>
                <w:szCs w:val="21"/>
              </w:rPr>
            </w:pPr>
            <w:r>
              <w:rPr>
                <w:rFonts w:ascii="宋体" w:hAnsi="宋体" w:cs="宋体" w:hint="eastAsia"/>
                <w:szCs w:val="21"/>
              </w:rPr>
              <w:t>抽查了管</w:t>
            </w:r>
            <w:r w:rsidR="004F47B6">
              <w:rPr>
                <w:rFonts w:ascii="宋体" w:hAnsi="宋体" w:cs="宋体" w:hint="eastAsia"/>
                <w:szCs w:val="21"/>
              </w:rPr>
              <w:t>材</w:t>
            </w:r>
            <w:r>
              <w:rPr>
                <w:rFonts w:ascii="宋体" w:hAnsi="宋体" w:cs="宋体" w:hint="eastAsia"/>
                <w:szCs w:val="21"/>
              </w:rPr>
              <w:t>直径测量过程不确定度评定报告，不确定度评定方法正确。</w:t>
            </w:r>
          </w:p>
          <w:p w14:paraId="688E26C1" w14:textId="77777777" w:rsidR="00581706" w:rsidRDefault="00000000">
            <w:pPr>
              <w:ind w:firstLineChars="100" w:firstLine="210"/>
              <w:jc w:val="left"/>
              <w:rPr>
                <w:rFonts w:ascii="宋体" w:hAnsi="宋体" w:cs="宋体"/>
                <w:szCs w:val="21"/>
              </w:rPr>
            </w:pPr>
            <w:r>
              <w:rPr>
                <w:rFonts w:ascii="宋体" w:hAnsi="宋体" w:cs="宋体" w:hint="eastAsia"/>
                <w:kern w:val="0"/>
                <w:szCs w:val="21"/>
              </w:rPr>
              <w:t>详见</w:t>
            </w:r>
            <w:r>
              <w:rPr>
                <w:rFonts w:ascii="宋体" w:hAnsi="宋体" w:cs="宋体" w:hint="eastAsia"/>
                <w:szCs w:val="21"/>
              </w:rPr>
              <w:t>《测量不确定度评定报告》</w:t>
            </w:r>
          </w:p>
        </w:tc>
        <w:tc>
          <w:tcPr>
            <w:tcW w:w="1163" w:type="dxa"/>
            <w:vAlign w:val="center"/>
          </w:tcPr>
          <w:p w14:paraId="3071B838" w14:textId="77777777" w:rsidR="00581706" w:rsidRDefault="00000000">
            <w:pPr>
              <w:jc w:val="center"/>
              <w:rPr>
                <w:rFonts w:ascii="宋体" w:hAnsi="宋体" w:cs="宋体"/>
                <w:szCs w:val="21"/>
              </w:rPr>
            </w:pPr>
            <w:r>
              <w:rPr>
                <w:rFonts w:ascii="宋体" w:hAnsi="宋体" w:cs="宋体" w:hint="eastAsia"/>
                <w:szCs w:val="21"/>
              </w:rPr>
              <w:t>品管部</w:t>
            </w:r>
          </w:p>
          <w:p w14:paraId="15B50AB9" w14:textId="77777777" w:rsidR="00581706" w:rsidRDefault="00000000">
            <w:pPr>
              <w:jc w:val="center"/>
              <w:rPr>
                <w:rFonts w:ascii="宋体" w:hAnsi="宋体" w:cs="宋体"/>
                <w:szCs w:val="21"/>
              </w:rPr>
            </w:pPr>
            <w:r>
              <w:rPr>
                <w:rFonts w:ascii="宋体" w:hAnsi="宋体" w:cs="宋体" w:hint="eastAsia"/>
                <w:szCs w:val="21"/>
              </w:rPr>
              <w:t>生产部</w:t>
            </w:r>
          </w:p>
          <w:p w14:paraId="5D690E88" w14:textId="77777777" w:rsidR="00581706"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225F6182" w14:textId="77777777" w:rsidR="00581706" w:rsidRDefault="00000000">
            <w:pPr>
              <w:jc w:val="center"/>
              <w:rPr>
                <w:rFonts w:ascii="宋体" w:hAnsi="宋体" w:cs="宋体"/>
                <w:szCs w:val="21"/>
              </w:rPr>
            </w:pPr>
            <w:r>
              <w:rPr>
                <w:rFonts w:ascii="宋体" w:hAnsi="宋体" w:cs="宋体" w:hint="eastAsia"/>
                <w:szCs w:val="21"/>
              </w:rPr>
              <w:t>否</w:t>
            </w:r>
          </w:p>
        </w:tc>
      </w:tr>
      <w:tr w:rsidR="00581706" w14:paraId="682BBB99" w14:textId="77777777">
        <w:trPr>
          <w:trHeight w:val="2307"/>
          <w:jc w:val="center"/>
        </w:trPr>
        <w:tc>
          <w:tcPr>
            <w:tcW w:w="656" w:type="dxa"/>
            <w:vAlign w:val="center"/>
          </w:tcPr>
          <w:p w14:paraId="04579C9E" w14:textId="77777777" w:rsidR="00581706" w:rsidRDefault="00000000">
            <w:pPr>
              <w:jc w:val="center"/>
              <w:rPr>
                <w:rFonts w:ascii="宋体" w:hAnsi="宋体" w:cs="宋体"/>
                <w:szCs w:val="21"/>
              </w:rPr>
            </w:pPr>
            <w:r>
              <w:rPr>
                <w:rFonts w:ascii="宋体" w:hAnsi="宋体" w:cs="宋体" w:hint="eastAsia"/>
                <w:szCs w:val="21"/>
              </w:rPr>
              <w:t>5</w:t>
            </w:r>
          </w:p>
        </w:tc>
        <w:tc>
          <w:tcPr>
            <w:tcW w:w="1793" w:type="dxa"/>
            <w:vAlign w:val="center"/>
          </w:tcPr>
          <w:p w14:paraId="302005D5" w14:textId="77777777" w:rsidR="00581706" w:rsidRDefault="00000000">
            <w:pPr>
              <w:rPr>
                <w:rFonts w:ascii="宋体" w:hAnsi="宋体" w:cs="宋体"/>
                <w:szCs w:val="21"/>
              </w:rPr>
            </w:pPr>
            <w:r>
              <w:rPr>
                <w:rFonts w:ascii="宋体" w:hAnsi="宋体" w:cs="宋体" w:hint="eastAsia"/>
                <w:szCs w:val="21"/>
              </w:rPr>
              <w:t xml:space="preserve">企业能源主要品种？年消耗标煤？是否是重点用能单位？ </w:t>
            </w:r>
          </w:p>
        </w:tc>
        <w:tc>
          <w:tcPr>
            <w:tcW w:w="1311" w:type="dxa"/>
            <w:vAlign w:val="center"/>
          </w:tcPr>
          <w:p w14:paraId="578C8B34" w14:textId="77777777" w:rsidR="00581706" w:rsidRDefault="00000000">
            <w:pPr>
              <w:jc w:val="center"/>
              <w:rPr>
                <w:rFonts w:ascii="宋体" w:hAnsi="宋体" w:cs="宋体"/>
                <w:szCs w:val="21"/>
              </w:rPr>
            </w:pPr>
            <w:r>
              <w:rPr>
                <w:rFonts w:ascii="宋体" w:hAnsi="宋体" w:cs="宋体" w:hint="eastAsia"/>
                <w:szCs w:val="21"/>
              </w:rPr>
              <w:t>GB17167－2006</w:t>
            </w:r>
          </w:p>
        </w:tc>
        <w:tc>
          <w:tcPr>
            <w:tcW w:w="3659" w:type="dxa"/>
            <w:vAlign w:val="center"/>
          </w:tcPr>
          <w:p w14:paraId="45C52707" w14:textId="77777777" w:rsidR="00581706" w:rsidRDefault="00000000">
            <w:pPr>
              <w:ind w:firstLineChars="200" w:firstLine="420"/>
              <w:rPr>
                <w:rFonts w:ascii="宋体" w:hAnsi="宋体" w:cs="宋体"/>
                <w:szCs w:val="21"/>
              </w:rPr>
            </w:pPr>
            <w:bookmarkStart w:id="1" w:name="_Hlk121401635"/>
            <w:r>
              <w:rPr>
                <w:rFonts w:ascii="宋体" w:hAnsi="宋体" w:hint="eastAsia"/>
                <w:szCs w:val="21"/>
              </w:rPr>
              <w:t>企业主要耗能为电、水；每个月能源消耗由供电、供水部门提供数据，能源计量器具也是由品管部管控，生产部协助抄表提供数据； 2022年1月至11月，年消耗电115万千瓦时，年用水1.1万吨，总计折合 144吨标准煤，</w:t>
            </w:r>
            <w:r>
              <w:rPr>
                <w:rFonts w:ascii="宋体" w:hAnsi="宋体" w:cs="宋体" w:hint="eastAsia"/>
                <w:bCs/>
                <w:szCs w:val="21"/>
              </w:rPr>
              <w:t>不</w:t>
            </w:r>
            <w:r>
              <w:rPr>
                <w:rFonts w:ascii="宋体" w:hAnsi="宋体" w:cs="宋体" w:hint="eastAsia"/>
                <w:szCs w:val="21"/>
              </w:rPr>
              <w:t>属于重点用能单位。</w:t>
            </w:r>
            <w:bookmarkEnd w:id="1"/>
          </w:p>
        </w:tc>
        <w:tc>
          <w:tcPr>
            <w:tcW w:w="1163" w:type="dxa"/>
            <w:vAlign w:val="center"/>
          </w:tcPr>
          <w:p w14:paraId="377708EA" w14:textId="77777777" w:rsidR="00581706" w:rsidRDefault="00000000">
            <w:pPr>
              <w:jc w:val="center"/>
              <w:rPr>
                <w:rFonts w:ascii="宋体" w:hAnsi="宋体" w:cs="宋体"/>
                <w:szCs w:val="21"/>
              </w:rPr>
            </w:pPr>
            <w:r>
              <w:rPr>
                <w:rFonts w:ascii="宋体" w:hAnsi="宋体" w:cs="宋体" w:hint="eastAsia"/>
                <w:szCs w:val="21"/>
              </w:rPr>
              <w:t>生产部</w:t>
            </w:r>
          </w:p>
          <w:p w14:paraId="6C9DDCE3" w14:textId="77777777" w:rsidR="00581706"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7F2FCF2C" w14:textId="77777777" w:rsidR="00581706" w:rsidRDefault="00000000">
            <w:pPr>
              <w:jc w:val="center"/>
              <w:rPr>
                <w:rFonts w:ascii="宋体" w:hAnsi="宋体" w:cs="宋体"/>
                <w:szCs w:val="21"/>
              </w:rPr>
            </w:pPr>
            <w:r>
              <w:rPr>
                <w:rFonts w:ascii="宋体" w:hAnsi="宋体" w:cs="宋体" w:hint="eastAsia"/>
                <w:szCs w:val="21"/>
              </w:rPr>
              <w:t>否</w:t>
            </w:r>
          </w:p>
        </w:tc>
      </w:tr>
      <w:tr w:rsidR="00581706" w14:paraId="7D3B0691" w14:textId="77777777">
        <w:trPr>
          <w:trHeight w:val="2810"/>
          <w:jc w:val="center"/>
        </w:trPr>
        <w:tc>
          <w:tcPr>
            <w:tcW w:w="656" w:type="dxa"/>
            <w:vAlign w:val="center"/>
          </w:tcPr>
          <w:p w14:paraId="70C8DD15" w14:textId="77777777" w:rsidR="00581706" w:rsidRDefault="00000000">
            <w:pPr>
              <w:jc w:val="center"/>
              <w:rPr>
                <w:rFonts w:ascii="宋体" w:hAnsi="宋体" w:cs="宋体"/>
                <w:szCs w:val="21"/>
              </w:rPr>
            </w:pPr>
            <w:r>
              <w:rPr>
                <w:rFonts w:ascii="宋体" w:hAnsi="宋体" w:cs="宋体" w:hint="eastAsia"/>
                <w:szCs w:val="21"/>
              </w:rPr>
              <w:t>6</w:t>
            </w:r>
          </w:p>
        </w:tc>
        <w:tc>
          <w:tcPr>
            <w:tcW w:w="1793" w:type="dxa"/>
            <w:vAlign w:val="center"/>
          </w:tcPr>
          <w:p w14:paraId="64D65C2C" w14:textId="77777777" w:rsidR="00581706" w:rsidRDefault="00000000">
            <w:pPr>
              <w:rPr>
                <w:rFonts w:ascii="宋体" w:hAnsi="宋体" w:cs="宋体"/>
                <w:szCs w:val="21"/>
              </w:rPr>
            </w:pPr>
            <w:r>
              <w:rPr>
                <w:rFonts w:ascii="宋体" w:hAnsi="宋体" w:cs="宋体" w:hint="eastAsia"/>
                <w:szCs w:val="21"/>
              </w:rPr>
              <w:t>就顾客的计量要求是否已满足来监视有关顾客满意的信息。</w:t>
            </w:r>
          </w:p>
        </w:tc>
        <w:tc>
          <w:tcPr>
            <w:tcW w:w="1311" w:type="dxa"/>
            <w:vAlign w:val="center"/>
          </w:tcPr>
          <w:p w14:paraId="0E9AF368" w14:textId="77777777" w:rsidR="00581706" w:rsidRDefault="00000000">
            <w:pPr>
              <w:jc w:val="center"/>
              <w:rPr>
                <w:rFonts w:ascii="宋体" w:hAnsi="宋体" w:cs="宋体"/>
                <w:szCs w:val="21"/>
              </w:rPr>
            </w:pPr>
            <w:r>
              <w:rPr>
                <w:rFonts w:ascii="宋体" w:hAnsi="宋体" w:cs="宋体" w:hint="eastAsia"/>
                <w:szCs w:val="21"/>
              </w:rPr>
              <w:t>8.2.2</w:t>
            </w:r>
          </w:p>
          <w:p w14:paraId="69789413" w14:textId="77777777" w:rsidR="00581706" w:rsidRDefault="00000000">
            <w:pPr>
              <w:jc w:val="center"/>
              <w:rPr>
                <w:rFonts w:ascii="宋体" w:hAnsi="宋体" w:cs="宋体"/>
                <w:szCs w:val="21"/>
              </w:rPr>
            </w:pPr>
            <w:r>
              <w:rPr>
                <w:rFonts w:ascii="宋体" w:hAnsi="宋体" w:cs="宋体" w:hint="eastAsia"/>
                <w:szCs w:val="21"/>
              </w:rPr>
              <w:t>顾客满意</w:t>
            </w:r>
          </w:p>
        </w:tc>
        <w:tc>
          <w:tcPr>
            <w:tcW w:w="3659" w:type="dxa"/>
            <w:vAlign w:val="center"/>
          </w:tcPr>
          <w:p w14:paraId="51D59F0D" w14:textId="77777777" w:rsidR="00581706" w:rsidRDefault="00000000">
            <w:pPr>
              <w:widowControl/>
              <w:ind w:firstLineChars="200" w:firstLine="420"/>
              <w:jc w:val="left"/>
              <w:rPr>
                <w:rFonts w:ascii="宋体" w:hAnsi="宋体" w:cs="宋体"/>
                <w:szCs w:val="21"/>
              </w:rPr>
            </w:pPr>
            <w:r>
              <w:rPr>
                <w:rFonts w:ascii="宋体" w:hAnsi="宋体" w:cs="宋体" w:hint="eastAsia"/>
                <w:szCs w:val="21"/>
              </w:rPr>
              <w:t>企业编制了SDGY/MSP.05-2021《顾客满意管理程序》，规定品管部部负责外部顾客满意度的调查和分析，行政部负责内部顾客满意度调查和分析。</w:t>
            </w:r>
          </w:p>
          <w:p w14:paraId="0B43A31F" w14:textId="77777777" w:rsidR="00581706" w:rsidRDefault="00000000">
            <w:pPr>
              <w:ind w:firstLineChars="200" w:firstLine="420"/>
              <w:rPr>
                <w:rFonts w:ascii="宋体" w:hAnsi="宋体" w:cs="宋体"/>
                <w:szCs w:val="21"/>
              </w:rPr>
            </w:pPr>
            <w:r>
              <w:rPr>
                <w:rFonts w:ascii="宋体" w:hAnsi="宋体" w:cs="宋体" w:hint="eastAsia"/>
                <w:szCs w:val="21"/>
              </w:rPr>
              <w:t>2022年10月进行了内外部顾客满意度调查，其中内部顾客满意度100%，外部顾客满意度100%，均满足满意度目标90%的要求。</w:t>
            </w:r>
          </w:p>
        </w:tc>
        <w:tc>
          <w:tcPr>
            <w:tcW w:w="1163" w:type="dxa"/>
            <w:vAlign w:val="center"/>
          </w:tcPr>
          <w:p w14:paraId="3CD5973B" w14:textId="77777777" w:rsidR="00581706" w:rsidRDefault="00000000">
            <w:pPr>
              <w:jc w:val="center"/>
              <w:rPr>
                <w:rFonts w:ascii="宋体" w:hAnsi="宋体" w:cs="宋体"/>
                <w:szCs w:val="21"/>
              </w:rPr>
            </w:pPr>
            <w:r>
              <w:rPr>
                <w:rFonts w:ascii="宋体" w:hAnsi="宋体" w:cs="宋体" w:hint="eastAsia"/>
                <w:szCs w:val="21"/>
              </w:rPr>
              <w:t>品管部</w:t>
            </w:r>
          </w:p>
          <w:p w14:paraId="69178A66" w14:textId="77777777" w:rsidR="00581706" w:rsidRDefault="00000000">
            <w:pPr>
              <w:jc w:val="center"/>
              <w:rPr>
                <w:rFonts w:ascii="宋体" w:hAnsi="宋体" w:cs="宋体"/>
                <w:szCs w:val="21"/>
              </w:rPr>
            </w:pPr>
            <w:r>
              <w:rPr>
                <w:rFonts w:ascii="宋体" w:hAnsi="宋体" w:cs="宋体" w:hint="eastAsia"/>
                <w:szCs w:val="21"/>
              </w:rPr>
              <w:t>行政部</w:t>
            </w:r>
          </w:p>
        </w:tc>
        <w:tc>
          <w:tcPr>
            <w:tcW w:w="1256" w:type="dxa"/>
            <w:vAlign w:val="center"/>
          </w:tcPr>
          <w:p w14:paraId="47254E56" w14:textId="77777777" w:rsidR="00581706" w:rsidRDefault="00000000">
            <w:pPr>
              <w:jc w:val="center"/>
              <w:rPr>
                <w:rFonts w:ascii="宋体" w:hAnsi="宋体" w:cs="宋体"/>
                <w:szCs w:val="21"/>
              </w:rPr>
            </w:pPr>
            <w:r>
              <w:rPr>
                <w:rFonts w:ascii="宋体" w:hAnsi="宋体" w:cs="宋体" w:hint="eastAsia"/>
                <w:szCs w:val="21"/>
              </w:rPr>
              <w:t>否</w:t>
            </w:r>
          </w:p>
        </w:tc>
      </w:tr>
    </w:tbl>
    <w:p w14:paraId="5C77D3E6" w14:textId="77777777" w:rsidR="00581706" w:rsidRDefault="00581706">
      <w:pPr>
        <w:rPr>
          <w:rFonts w:ascii="宋体" w:hAnsi="宋体"/>
          <w:szCs w:val="21"/>
        </w:rPr>
      </w:pPr>
    </w:p>
    <w:sectPr w:rsidR="00581706">
      <w:headerReference w:type="default" r:id="rId8"/>
      <w:footerReference w:type="default" r:id="rId9"/>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EF40" w14:textId="77777777" w:rsidR="000C54DF" w:rsidRDefault="000C54DF">
      <w:r>
        <w:separator/>
      </w:r>
    </w:p>
  </w:endnote>
  <w:endnote w:type="continuationSeparator" w:id="0">
    <w:p w14:paraId="63FCDB00" w14:textId="77777777" w:rsidR="000C54DF" w:rsidRDefault="000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7" w14:textId="77777777" w:rsidR="00581706"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40597BCC" w14:textId="77777777" w:rsidR="00581706" w:rsidRDefault="00581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64AD" w14:textId="77777777" w:rsidR="000C54DF" w:rsidRDefault="000C54DF">
      <w:r>
        <w:separator/>
      </w:r>
    </w:p>
  </w:footnote>
  <w:footnote w:type="continuationSeparator" w:id="0">
    <w:p w14:paraId="3C62F057" w14:textId="77777777" w:rsidR="000C54DF" w:rsidRDefault="000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66F" w14:textId="77777777" w:rsidR="00581706"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5F05B52C" wp14:editId="790431C5">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0D5DEEE2" w14:textId="77777777" w:rsidR="00581706"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30F65C23" wp14:editId="76397112">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246A0D66" w14:textId="77777777" w:rsidR="00581706"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30F65C23"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246A0D66" w14:textId="77777777" w:rsidR="00581706"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67A1FF8F" w14:textId="77777777" w:rsidR="00581706"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14B3AEE3" wp14:editId="4C48EAF1">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24179579"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1867601939">
    <w:abstractNumId w:val="1"/>
  </w:num>
  <w:num w:numId="2" w16cid:durableId="143629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669BF"/>
    <w:rsid w:val="000C54DF"/>
    <w:rsid w:val="001F445D"/>
    <w:rsid w:val="00213C70"/>
    <w:rsid w:val="004544D5"/>
    <w:rsid w:val="00464F05"/>
    <w:rsid w:val="004F47B6"/>
    <w:rsid w:val="00581706"/>
    <w:rsid w:val="005E347B"/>
    <w:rsid w:val="00613ECA"/>
    <w:rsid w:val="006669BF"/>
    <w:rsid w:val="00844184"/>
    <w:rsid w:val="008C43C1"/>
    <w:rsid w:val="00A90593"/>
    <w:rsid w:val="00D3630A"/>
    <w:rsid w:val="03DD13BE"/>
    <w:rsid w:val="05BD1938"/>
    <w:rsid w:val="071A7AD5"/>
    <w:rsid w:val="08CE3329"/>
    <w:rsid w:val="0A3B1F81"/>
    <w:rsid w:val="0B4B369A"/>
    <w:rsid w:val="0C5B729E"/>
    <w:rsid w:val="0DD54AE8"/>
    <w:rsid w:val="0EC50E7D"/>
    <w:rsid w:val="11DE1704"/>
    <w:rsid w:val="120E4A8E"/>
    <w:rsid w:val="125D6381"/>
    <w:rsid w:val="13DA4967"/>
    <w:rsid w:val="14800DC8"/>
    <w:rsid w:val="16490821"/>
    <w:rsid w:val="19E25C5F"/>
    <w:rsid w:val="1B3F1A63"/>
    <w:rsid w:val="1B58380F"/>
    <w:rsid w:val="1DE579A5"/>
    <w:rsid w:val="1ECF1B50"/>
    <w:rsid w:val="21C24483"/>
    <w:rsid w:val="21EC75ED"/>
    <w:rsid w:val="220326EB"/>
    <w:rsid w:val="277B17FF"/>
    <w:rsid w:val="281A23D4"/>
    <w:rsid w:val="2A375D41"/>
    <w:rsid w:val="2FF36517"/>
    <w:rsid w:val="31B428A7"/>
    <w:rsid w:val="32CA6421"/>
    <w:rsid w:val="35FC6BDB"/>
    <w:rsid w:val="36DA57DC"/>
    <w:rsid w:val="375F1B1D"/>
    <w:rsid w:val="38AF53B0"/>
    <w:rsid w:val="3BC82016"/>
    <w:rsid w:val="3C827314"/>
    <w:rsid w:val="3F860CD1"/>
    <w:rsid w:val="40CB3599"/>
    <w:rsid w:val="432F1D33"/>
    <w:rsid w:val="458F21BD"/>
    <w:rsid w:val="504B22A2"/>
    <w:rsid w:val="52325905"/>
    <w:rsid w:val="54695C61"/>
    <w:rsid w:val="547471D3"/>
    <w:rsid w:val="55205E20"/>
    <w:rsid w:val="566023A4"/>
    <w:rsid w:val="57BB1DDB"/>
    <w:rsid w:val="586C45B7"/>
    <w:rsid w:val="58AD2ADA"/>
    <w:rsid w:val="59F60C5B"/>
    <w:rsid w:val="5A710D99"/>
    <w:rsid w:val="5A715492"/>
    <w:rsid w:val="5B793571"/>
    <w:rsid w:val="5D92523B"/>
    <w:rsid w:val="5E066A75"/>
    <w:rsid w:val="5E253083"/>
    <w:rsid w:val="61D86E23"/>
    <w:rsid w:val="62B71ECB"/>
    <w:rsid w:val="647B134C"/>
    <w:rsid w:val="67957AB5"/>
    <w:rsid w:val="683265FF"/>
    <w:rsid w:val="68B844D3"/>
    <w:rsid w:val="69B8100F"/>
    <w:rsid w:val="6BB827D1"/>
    <w:rsid w:val="6E3A1CC7"/>
    <w:rsid w:val="6E560D6E"/>
    <w:rsid w:val="6EB57865"/>
    <w:rsid w:val="6F7D2254"/>
    <w:rsid w:val="70255841"/>
    <w:rsid w:val="72DD00D4"/>
    <w:rsid w:val="77120918"/>
    <w:rsid w:val="771E49B8"/>
    <w:rsid w:val="77F03223"/>
    <w:rsid w:val="78783F00"/>
    <w:rsid w:val="78CF072B"/>
    <w:rsid w:val="79CD5220"/>
    <w:rsid w:val="7AF93FBC"/>
    <w:rsid w:val="7B6B188B"/>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0C4DD"/>
  <w15:docId w15:val="{B4301FB9-50BD-4827-950B-DEA5FAFD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6</cp:revision>
  <cp:lastPrinted>2010-12-27T06:36:00Z</cp:lastPrinted>
  <dcterms:created xsi:type="dcterms:W3CDTF">2017-06-30T11:47:00Z</dcterms:created>
  <dcterms:modified xsi:type="dcterms:W3CDTF">2022-12-08T06:21:00Z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78508B71BCCA4045957555BBB2F55FED</vt:lpwstr>
  </property>
</Properties>
</file>