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BD" w:rsidRDefault="002662BD">
      <w:pPr>
        <w:jc w:val="center"/>
        <w:rPr>
          <w:rFonts w:eastAsia="黑体"/>
          <w:b/>
          <w:bCs/>
          <w:sz w:val="32"/>
          <w:szCs w:val="32"/>
        </w:rPr>
      </w:pPr>
    </w:p>
    <w:p w:rsidR="002662BD" w:rsidRDefault="00BF6E15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2662BD" w:rsidRDefault="00BF6E15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258"/>
        <w:gridCol w:w="1316"/>
        <w:gridCol w:w="1575"/>
        <w:gridCol w:w="1218"/>
        <w:gridCol w:w="710"/>
        <w:gridCol w:w="2116"/>
      </w:tblGrid>
      <w:tr w:rsidR="002662BD">
        <w:tc>
          <w:tcPr>
            <w:tcW w:w="1403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2662BD" w:rsidRDefault="0064044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3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75" w:type="dxa"/>
            <w:vAlign w:val="center"/>
          </w:tcPr>
          <w:p w:rsidR="002662BD" w:rsidRDefault="00697F8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质量分数测定</w:t>
            </w:r>
          </w:p>
        </w:tc>
        <w:tc>
          <w:tcPr>
            <w:tcW w:w="1928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2662BD" w:rsidRDefault="008C40F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QG/SH</w:t>
            </w:r>
            <w:r>
              <w:t>015</w:t>
            </w:r>
            <w:r>
              <w:rPr>
                <w:rFonts w:hint="eastAsia"/>
              </w:rPr>
              <w:t>-</w:t>
            </w:r>
            <w:r>
              <w:t>2019</w:t>
            </w:r>
          </w:p>
        </w:tc>
      </w:tr>
      <w:tr w:rsidR="002662BD">
        <w:tc>
          <w:tcPr>
            <w:tcW w:w="1403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2662BD" w:rsidRDefault="00E13B4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化验室</w:t>
            </w:r>
          </w:p>
        </w:tc>
        <w:tc>
          <w:tcPr>
            <w:tcW w:w="13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75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测量重量</w:t>
            </w:r>
          </w:p>
        </w:tc>
        <w:tc>
          <w:tcPr>
            <w:tcW w:w="1928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2662BD">
        <w:tc>
          <w:tcPr>
            <w:tcW w:w="9596" w:type="dxa"/>
            <w:gridSpan w:val="8"/>
          </w:tcPr>
          <w:p w:rsidR="002662BD" w:rsidRDefault="00BF6E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测量过程要素概述：用25g标准</w:t>
            </w:r>
            <w:r>
              <w:rPr>
                <w:rFonts w:ascii="宋体" w:hAnsi="宋体" w:cs="宋体" w:hint="eastAsia"/>
                <w:sz w:val="18"/>
                <w:szCs w:val="18"/>
                <w:lang w:val="en-GB"/>
              </w:rPr>
              <w:t>砝码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核查标准进行测量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E13B4F">
              <w:rPr>
                <w:rFonts w:ascii="宋体" w:hAnsi="宋体" w:hint="eastAsia"/>
              </w:rPr>
              <w:t>电子天平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测量方法：将标准砝码放在</w:t>
            </w:r>
            <w:r w:rsidR="00E13B4F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上，读出数据，并记录。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</w:t>
            </w:r>
            <w:r w:rsidR="00E13B4F">
              <w:rPr>
                <w:rFonts w:ascii="宋体" w:hAnsi="宋体" w:cs="宋体" w:hint="eastAsia"/>
                <w:kern w:val="0"/>
                <w:sz w:val="20"/>
                <w:szCs w:val="20"/>
              </w:rPr>
              <w:t>常温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2662BD">
        <w:trPr>
          <w:trHeight w:val="2976"/>
        </w:trPr>
        <w:tc>
          <w:tcPr>
            <w:tcW w:w="9596" w:type="dxa"/>
            <w:gridSpan w:val="8"/>
          </w:tcPr>
          <w:p w:rsidR="002662BD" w:rsidRPr="00697F88" w:rsidRDefault="00BF6E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E13B4F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电子</w:t>
            </w:r>
            <w:r w:rsidR="008C40F3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天平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对标准砝码进行称重，对测量过程的有效性进行确认：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 w:rsidR="00E13B4F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对标准砝码重复三次秤重，取三次平均值为25.00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g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，误差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|Δ|=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0.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3m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697F88" w:rsidRDefault="00697F88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I级电子天平称重在25g时的最大允许误差为±0.5mg，MPEV=0.5mg。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|Δ|&lt;MPEV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2662BD" w:rsidRPr="00697F88" w:rsidRDefault="002662BD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662BD" w:rsidRPr="00697F88" w:rsidRDefault="00697F88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106680</wp:posOffset>
                  </wp:positionV>
                  <wp:extent cx="720090" cy="508000"/>
                  <wp:effectExtent l="19050" t="0" r="3810" b="0"/>
                  <wp:wrapNone/>
                  <wp:docPr id="1" name="图片 0" descr="崔丽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丽华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662BD" w:rsidRPr="00697F88" w:rsidRDefault="00BF6E15" w:rsidP="00F012E0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F012E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662BD">
        <w:tc>
          <w:tcPr>
            <w:tcW w:w="9596" w:type="dxa"/>
            <w:gridSpan w:val="8"/>
          </w:tcPr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2662BD" w:rsidRDefault="00BF6E15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2662BD" w:rsidRDefault="002662BD"/>
    <w:sectPr w:rsidR="002662BD" w:rsidSect="00C4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CC" w:rsidRDefault="002C03CC" w:rsidP="0064044E">
      <w:r>
        <w:separator/>
      </w:r>
    </w:p>
  </w:endnote>
  <w:endnote w:type="continuationSeparator" w:id="1">
    <w:p w:rsidR="002C03CC" w:rsidRDefault="002C03CC" w:rsidP="0064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CC" w:rsidRDefault="002C03CC" w:rsidP="0064044E">
      <w:r>
        <w:separator/>
      </w:r>
    </w:p>
  </w:footnote>
  <w:footnote w:type="continuationSeparator" w:id="1">
    <w:p w:rsidR="002C03CC" w:rsidRDefault="002C03CC" w:rsidP="0064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C2B82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662BD"/>
    <w:rsid w:val="00271A71"/>
    <w:rsid w:val="00286132"/>
    <w:rsid w:val="002C03CC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6025"/>
    <w:rsid w:val="004753B6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4044E"/>
    <w:rsid w:val="00697672"/>
    <w:rsid w:val="00697F88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40F3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557B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83173"/>
    <w:rsid w:val="00B84E2C"/>
    <w:rsid w:val="00BA2C12"/>
    <w:rsid w:val="00BD30CD"/>
    <w:rsid w:val="00BF264D"/>
    <w:rsid w:val="00BF6711"/>
    <w:rsid w:val="00BF6E15"/>
    <w:rsid w:val="00BF73F1"/>
    <w:rsid w:val="00BF7D97"/>
    <w:rsid w:val="00C153DB"/>
    <w:rsid w:val="00C245D5"/>
    <w:rsid w:val="00C31A69"/>
    <w:rsid w:val="00C40824"/>
    <w:rsid w:val="00C45D9A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3B4F"/>
    <w:rsid w:val="00E37379"/>
    <w:rsid w:val="00E44D62"/>
    <w:rsid w:val="00E46334"/>
    <w:rsid w:val="00E73F08"/>
    <w:rsid w:val="00EA74FA"/>
    <w:rsid w:val="00ED22F9"/>
    <w:rsid w:val="00ED49DB"/>
    <w:rsid w:val="00EF4FD6"/>
    <w:rsid w:val="00F012E0"/>
    <w:rsid w:val="00F7042C"/>
    <w:rsid w:val="00F71203"/>
    <w:rsid w:val="00F72739"/>
    <w:rsid w:val="00FA7A91"/>
    <w:rsid w:val="00FC4736"/>
    <w:rsid w:val="00FF7566"/>
    <w:rsid w:val="03600405"/>
    <w:rsid w:val="1E2E5AEC"/>
    <w:rsid w:val="20E7597A"/>
    <w:rsid w:val="30A958B8"/>
    <w:rsid w:val="33E22382"/>
    <w:rsid w:val="3B3223C7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9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5D9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C45D9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C45D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5D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7F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7F8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Company>MS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5</cp:revision>
  <dcterms:created xsi:type="dcterms:W3CDTF">2021-12-18T08:43:00Z</dcterms:created>
  <dcterms:modified xsi:type="dcterms:W3CDTF">2022-12-06T11:40:00Z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