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四川量和科技开发有限公司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1246-2022-QEO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中国（四川）自由贸易试验区成都高新区天府一街535号2栋38层2号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颜富清</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四川省成都市龙泉驿区龙泉街道翠龙街66号18楼附1818号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孙东</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13980701595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13980701595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环境管理体系,质量管理体系,职业健康安全管理体系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E：GB/T 24001-2016/ISO14001:2015,Q：GB/T19001-2016/ISO9001:2015,O：GB/T45001-2020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E：数字精准计量应用软件系统开发;工业终端在线计量校准软件系统开发所涉及场所的相关环境管理活动</w:t>
            </w:r>
          </w:p>
          <w:p>
            <w:pPr>
              <w:rPr>
                <w:rFonts w:ascii="宋体"/>
                <w:bCs/>
                <w:sz w:val="24"/>
              </w:rPr>
            </w:pPr>
            <w:r>
              <w:rPr>
                <w:rFonts w:ascii="宋体"/>
                <w:bCs/>
                <w:sz w:val="24"/>
              </w:rPr>
              <w:t>Q：数字精准计量应用软件系统开发;工业终端在线计量校准软件系统开发</w:t>
            </w:r>
          </w:p>
          <w:p>
            <w:pPr>
              <w:rPr>
                <w:rFonts w:ascii="宋体"/>
                <w:bCs/>
                <w:sz w:val="24"/>
              </w:rPr>
            </w:pPr>
            <w:r>
              <w:rPr>
                <w:rFonts w:ascii="宋体"/>
                <w:bCs/>
                <w:sz w:val="24"/>
              </w:rPr>
              <w:t>O：数字精准计量应用软件系统开发;工业终端在线计量校准软件系统开发所涉及场所的相关职业健康安全管理活动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eastAsia" w:eastAsia="宋体"/>
                <w:bCs/>
                <w:sz w:val="24"/>
                <w:lang w:val="en-US" w:eastAsia="zh-CN"/>
              </w:rPr>
            </w:pPr>
            <w:bookmarkStart w:id="12" w:name="删减条约"/>
            <w:bookmarkEnd w:id="12"/>
            <w:r>
              <w:rPr>
                <w:rFonts w:hint="eastAsia"/>
                <w:bCs/>
                <w:sz w:val="24"/>
                <w:lang w:val="en-US" w:eastAsia="zh-CN"/>
              </w:rPr>
              <w:t>无</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E：33.02.01</w:t>
            </w:r>
          </w:p>
          <w:p>
            <w:pPr>
              <w:rPr>
                <w:bCs/>
                <w:sz w:val="24"/>
              </w:rPr>
            </w:pPr>
            <w:r>
              <w:rPr>
                <w:bCs/>
                <w:sz w:val="24"/>
              </w:rPr>
              <w:t>Q：33.02.01</w:t>
            </w:r>
          </w:p>
          <w:p>
            <w:pPr>
              <w:rPr>
                <w:bCs/>
                <w:sz w:val="24"/>
              </w:rPr>
            </w:pPr>
            <w:r>
              <w:rPr>
                <w:bCs/>
                <w:sz w:val="24"/>
              </w:rPr>
              <w:t>O：33.02.01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E:10,Q:10,O:10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w:t>
            </w:r>
            <w:r>
              <w:rPr>
                <w:rFonts w:hint="eastAsia" w:ascii="宋体" w:hAnsi="宋体" w:cs="宋体"/>
                <w:bCs/>
                <w:sz w:val="24"/>
                <w:lang w:val="en-US" w:eastAsia="zh-CN"/>
              </w:rPr>
              <w:t>远程</w:t>
            </w:r>
            <w:r>
              <w:rPr>
                <w:rFonts w:hint="eastAsia" w:ascii="宋体" w:hAnsi="宋体" w:cs="宋体"/>
                <w:bCs/>
                <w:sz w:val="24"/>
              </w:rPr>
              <w:t xml:space="preserve">审核 </w:t>
            </w:r>
            <w:r>
              <w:rPr>
                <w:rFonts w:hint="eastAsia" w:ascii="宋体" w:hAnsi="宋体" w:cs="宋体"/>
                <w:bCs/>
                <w:sz w:val="24"/>
                <w:lang w:val="en-US" w:eastAsia="zh-CN"/>
              </w:rPr>
              <w:t>1</w:t>
            </w:r>
            <w:r>
              <w:rPr>
                <w:rFonts w:hint="eastAsia" w:ascii="宋体" w:hAnsi="宋体" w:cs="宋体"/>
                <w:bCs/>
                <w:sz w:val="24"/>
              </w:rPr>
              <w:t>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rPr>
                <w:rFonts w:hint="eastAsia"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无</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明利红2022.11.21</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lang w:val="en-US" w:eastAsia="zh-CN"/>
              </w:rPr>
              <w:t>1</w:t>
            </w:r>
            <w:r>
              <w:rPr>
                <w:rFonts w:hint="eastAsia"/>
                <w:bCs/>
                <w:sz w:val="24"/>
              </w:rPr>
              <w:t xml:space="preserve"> 项    分布</w:t>
            </w:r>
            <w:r>
              <w:rPr>
                <w:bCs/>
                <w:sz w:val="24"/>
              </w:rPr>
              <w:t>部门</w:t>
            </w:r>
            <w:r>
              <w:rPr>
                <w:rFonts w:hint="eastAsia"/>
                <w:bCs/>
                <w:sz w:val="24"/>
              </w:rPr>
              <w:t>：</w:t>
            </w:r>
            <w:r>
              <w:rPr>
                <w:rFonts w:hint="eastAsia"/>
                <w:bCs/>
                <w:sz w:val="24"/>
                <w:lang w:val="en-US" w:eastAsia="zh-CN"/>
              </w:rPr>
              <w:t>计量技术部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Q7.1.3</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default" w:ascii="宋体" w:hAnsi="宋体" w:eastAsia="宋体"/>
                <w:b/>
                <w:bCs/>
                <w:sz w:val="24"/>
                <w:u w:val="single"/>
                <w:lang w:val="en-US" w:eastAsia="zh-CN"/>
              </w:rPr>
            </w:pPr>
            <w:r>
              <w:rPr>
                <w:rFonts w:hint="eastAsia" w:ascii="宋体" w:hAnsi="宋体"/>
                <w:sz w:val="24"/>
              </w:rPr>
              <w:t>下次审核建议：</w:t>
            </w:r>
            <w:bookmarkStart w:id="18" w:name="_GoBack"/>
            <w:r>
              <w:rPr>
                <w:rFonts w:hint="eastAsia" w:ascii="宋体" w:hAnsi="宋体"/>
                <w:b/>
                <w:bCs/>
                <w:sz w:val="24"/>
                <w:lang w:val="en-US" w:eastAsia="zh-CN"/>
              </w:rPr>
              <w:t>下次监督审核建议现场审核</w:t>
            </w:r>
          </w:p>
          <w:bookmarkEnd w:id="18"/>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w:t>
            </w:r>
            <w:r>
              <w:rPr>
                <w:rFonts w:hint="eastAsia" w:ascii="宋体" w:hAnsi="宋体"/>
                <w:sz w:val="24"/>
                <w:lang w:eastAsia="zh-CN"/>
              </w:rPr>
              <w:t>☑</w:t>
            </w:r>
            <w:r>
              <w:rPr>
                <w:rFonts w:hint="eastAsia" w:ascii="宋体" w:hAnsi="宋体"/>
                <w:sz w:val="24"/>
              </w:rPr>
              <w:t xml:space="preserve">QMS </w:t>
            </w:r>
            <w:r>
              <w:rPr>
                <w:rFonts w:hint="eastAsia" w:ascii="宋体" w:hAnsi="宋体"/>
                <w:sz w:val="24"/>
                <w:lang w:eastAsia="zh-CN"/>
              </w:rPr>
              <w:t>☑</w:t>
            </w:r>
            <w:r>
              <w:rPr>
                <w:rFonts w:hint="eastAsia" w:ascii="宋体" w:hAnsi="宋体"/>
                <w:sz w:val="24"/>
              </w:rPr>
              <w:t xml:space="preserve">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明利红2022.11.23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NkY2MxNWJjNGRmNzZlOGE1ZDgyZDcwMDg5YTkyNGEifQ=="/>
  </w:docVars>
  <w:rsids>
    <w:rsidRoot w:val="00000000"/>
    <w:rsid w:val="2A4F7AC7"/>
    <w:rsid w:val="39A4487B"/>
    <w:rsid w:val="5EF97FDE"/>
    <w:rsid w:val="6268463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1876</Words>
  <Characters>2077</Characters>
  <Lines>16</Lines>
  <Paragraphs>4</Paragraphs>
  <TotalTime>12</TotalTime>
  <ScaleCrop>false</ScaleCrop>
  <LinksUpToDate>false</LinksUpToDate>
  <CharactersWithSpaces>2581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mlh52058</cp:lastModifiedBy>
  <cp:lastPrinted>2015-12-21T05:08:00Z</cp:lastPrinted>
  <dcterms:modified xsi:type="dcterms:W3CDTF">2022-11-24T02:33:14Z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2052-11.1.0.12763</vt:lpwstr>
  </property>
</Properties>
</file>