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洪乐农业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54-2020-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21日 上午至2022年11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