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甘肃陇晟恒再生资源有限公司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1363-2021-QEO-2022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李俐</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rFonts w:ascii="Times New Roman" w:hAnsi="Times New Roman" w:eastAsia="宋体" w:cs="Times New Roman"/>
                <w:kern w:val="2"/>
                <w:sz w:val="20"/>
                <w:lang w:val="de-DE" w:eastAsia="zh-CN" w:bidi="ar-SA"/>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安涛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付红卫</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ISC-JSZJ-061</w:t>
            </w:r>
          </w:p>
          <w:p>
            <w:pPr>
              <w:jc w:val="center"/>
              <w:rPr>
                <w:sz w:val="20"/>
                <w:lang w:val="de-DE"/>
              </w:rPr>
            </w:pPr>
            <w:r>
              <w:rPr>
                <w:sz w:val="20"/>
                <w:lang w:val="de-DE"/>
              </w:rPr>
              <w:t>ISC-JSZJ-061</w:t>
            </w:r>
          </w:p>
          <w:p>
            <w:pPr>
              <w:jc w:val="center"/>
              <w:rPr>
                <w:sz w:val="20"/>
                <w:lang w:val="de-DE"/>
              </w:rPr>
            </w:pPr>
            <w:r>
              <w:rPr>
                <w:sz w:val="20"/>
                <w:lang w:val="de-DE"/>
              </w:rPr>
              <w:t>ISC-JSZJ-061</w:t>
            </w:r>
          </w:p>
          <w:p>
            <w:pPr>
              <w:jc w:val="center"/>
              <w:rPr>
                <w:rFonts w:ascii="Times New Roman" w:hAnsi="Times New Roman" w:eastAsia="宋体" w:cs="Times New Roman"/>
                <w:kern w:val="2"/>
                <w:sz w:val="20"/>
                <w:lang w:val="de-DE" w:eastAsia="zh-CN" w:bidi="ar-SA"/>
              </w:rPr>
            </w:pPr>
            <w:r>
              <w:rPr>
                <w:sz w:val="20"/>
                <w:lang w:val="de-DE"/>
              </w:rPr>
              <w:t>甘肃酒钢集团宏兴钢铁股份有限公司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2022.11.25</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w:t>
            </w:r>
            <w:bookmarkStart w:id="14" w:name="_GoBack"/>
            <w:bookmarkEnd w:id="14"/>
            <w:r>
              <w:rPr>
                <w:rFonts w:hint="eastAsia" w:ascii="宋体" w:hAnsi="宋体"/>
                <w:b/>
                <w:sz w:val="22"/>
                <w:szCs w:val="22"/>
              </w:rPr>
              <w:t>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c2Y2I4ZTQ1YjAxMzBjM2UzZDZjMGJkY2U3OTQ2NjAifQ=="/>
  </w:docVars>
  <w:rsids>
    <w:rsidRoot w:val="00000000"/>
    <w:rsid w:val="1A8645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2022-12-04T16:45:02Z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