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王建华</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暴文斐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 xml:space="preserve">审核员：张心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1</w:t>
            </w:r>
            <w:r>
              <w:rPr>
                <w:rFonts w:hint="eastAsia" w:ascii="宋体" w:hAnsi="宋体" w:cs="宋体"/>
                <w:color w:val="000000"/>
                <w:szCs w:val="24"/>
              </w:rPr>
              <w:t>.</w:t>
            </w:r>
            <w:r>
              <w:rPr>
                <w:rFonts w:hint="eastAsia" w:ascii="宋体" w:hAnsi="宋体" w:cs="宋体"/>
                <w:color w:val="000000"/>
                <w:szCs w:val="24"/>
                <w:lang w:val="en-US" w:eastAsia="zh-CN"/>
              </w:rPr>
              <w:t>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w:t>
            </w:r>
            <w:r>
              <w:rPr>
                <w:rFonts w:hint="eastAsia" w:ascii="宋体" w:hAnsi="宋体" w:cs="宋体"/>
                <w:color w:val="000000"/>
                <w:szCs w:val="24"/>
                <w:lang w:eastAsia="zh-CN"/>
              </w:rPr>
              <w:t>产品、服务</w:t>
            </w:r>
            <w:r>
              <w:rPr>
                <w:rFonts w:hint="eastAsia" w:ascii="宋体" w:hAnsi="宋体" w:cs="宋体"/>
                <w:color w:val="000000"/>
                <w:szCs w:val="24"/>
              </w:rPr>
              <w:t>质量意识比较强。</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相关方：员工、银行、主管部门、供应商、客户等。</w:t>
            </w: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w:t>
            </w:r>
            <w:r>
              <w:rPr>
                <w:rFonts w:hint="eastAsia" w:ascii="宋体" w:hAnsi="宋体" w:cs="宋体"/>
                <w:color w:val="000000"/>
                <w:szCs w:val="24"/>
                <w:lang w:eastAsia="zh-CN"/>
              </w:rPr>
              <w:t>服务</w:t>
            </w:r>
            <w:r>
              <w:rPr>
                <w:rFonts w:hint="eastAsia" w:ascii="宋体" w:hAnsi="宋体" w:cs="宋体"/>
                <w:color w:val="000000"/>
                <w:szCs w:val="24"/>
              </w:rPr>
              <w:t>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 xml:space="preserve">公司确定的质量管理体系的范围为: </w:t>
            </w:r>
            <w:bookmarkStart w:id="0" w:name="审核范围"/>
            <w:r>
              <w:rPr>
                <w:rFonts w:hint="eastAsia" w:ascii="宋体" w:hAnsi="宋体" w:cs="宋体"/>
                <w:szCs w:val="24"/>
              </w:rPr>
              <w:t>计算机软件的设计开发和技术服务</w:t>
            </w:r>
            <w:bookmarkEnd w:id="0"/>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w:t>
            </w:r>
            <w:r>
              <w:rPr>
                <w:rFonts w:hint="eastAsia" w:ascii="宋体" w:hAnsi="宋体" w:cs="宋体"/>
                <w:szCs w:val="24"/>
                <w:lang w:eastAsia="zh-CN"/>
              </w:rPr>
              <w:t>无</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t>重庆市九龙坡区九龙园区蟠龙大道68号7号楼25-2号</w:t>
            </w:r>
            <w:bookmarkEnd w:id="1"/>
          </w:p>
          <w:p>
            <w:pPr>
              <w:spacing w:line="360" w:lineRule="auto"/>
              <w:ind w:firstLine="420" w:firstLineChars="200"/>
              <w:rPr>
                <w:rFonts w:ascii="宋体" w:hAnsi="宋体" w:cs="宋体"/>
                <w:szCs w:val="21"/>
              </w:rPr>
            </w:pPr>
            <w:r>
              <w:rPr>
                <w:rFonts w:hint="eastAsia" w:ascii="宋体" w:hAnsi="宋体" w:cs="宋体"/>
                <w:szCs w:val="24"/>
              </w:rPr>
              <w:t>生产/经营地址：</w:t>
            </w:r>
            <w:bookmarkStart w:id="2" w:name="生产地址"/>
            <w:r>
              <w:t>重庆市九龙坡区二郎科技新城火炬大道98号20栋2单元2305室</w:t>
            </w:r>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：技术服务过程，无外包过程。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王建华</w:t>
            </w:r>
            <w:r>
              <w:rPr>
                <w:rFonts w:hint="eastAsia" w:ascii="宋体" w:hAnsi="宋体" w:cs="宋体"/>
                <w:color w:val="000000"/>
                <w:szCs w:val="24"/>
              </w:rPr>
              <w:t xml:space="preserve">    组织代表：</w:t>
            </w:r>
            <w:r>
              <w:rPr>
                <w:rFonts w:hint="eastAsia" w:ascii="宋体" w:hAnsi="宋体" w:cs="宋体"/>
                <w:color w:val="000000"/>
                <w:szCs w:val="24"/>
                <w:lang w:val="en-US" w:eastAsia="zh-CN"/>
              </w:rPr>
              <w:t>暴文斐</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eastAsia="zh-CN"/>
              </w:rPr>
              <w:t>软件研发、技术服务</w:t>
            </w:r>
            <w:r>
              <w:rPr>
                <w:rFonts w:hint="eastAsia" w:ascii="宋体" w:hAnsi="宋体" w:cs="宋体"/>
                <w:color w:val="000000"/>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ascii="Times New Roman" w:hAnsi="Times New Roman" w:cs="Times New Roman"/>
                <w:sz w:val="21"/>
                <w:szCs w:val="21"/>
                <w:lang w:val="en-US" w:eastAsia="zh-CN"/>
              </w:rPr>
              <w:t>优秀高效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守约诚信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顾客至上</w:t>
            </w:r>
            <w:r>
              <w:rPr>
                <w:rFonts w:hint="eastAsia" w:ascii="Times New Roman" w:hAnsi="Times New Roman" w:cs="Times New Roman"/>
                <w:sz w:val="21"/>
                <w:szCs w:val="21"/>
              </w:rPr>
              <w:t>、持续改进</w:t>
            </w:r>
            <w:r>
              <w:rPr>
                <w:rFonts w:hint="eastAsia" w:ascii="宋体" w:hAnsi="宋体" w:cs="宋体"/>
                <w:color w:val="000000"/>
                <w:szCs w:val="24"/>
                <w:lang w:eastAsia="zh-CN"/>
              </w:rPr>
              <w:t xml:space="preserve"> </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技术部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暴文斐</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类别：竞争风险：公司目前的竞争对手</w:t>
            </w:r>
            <w:r>
              <w:rPr>
                <w:rFonts w:hint="eastAsia" w:ascii="宋体" w:hAnsi="宋体" w:cs="宋体"/>
                <w:color w:val="000000"/>
                <w:szCs w:val="24"/>
                <w:lang w:eastAsia="zh-CN"/>
              </w:rPr>
              <w:t>也是比较优秀的</w:t>
            </w:r>
            <w:r>
              <w:rPr>
                <w:rFonts w:hint="eastAsia" w:ascii="宋体" w:hAnsi="宋体" w:cs="宋体"/>
                <w:color w:val="000000"/>
                <w:szCs w:val="24"/>
              </w:rPr>
              <w:t>，影响公司的领先优势。机遇：竞争加剧，发展压力大，但也会带来新的发展机遇。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w:t>
            </w:r>
            <w:r>
              <w:rPr>
                <w:rFonts w:hint="eastAsia" w:ascii="宋体" w:hAnsi="宋体" w:cs="宋体"/>
                <w:color w:val="000000"/>
                <w:szCs w:val="24"/>
                <w:lang w:eastAsia="zh-CN"/>
              </w:rPr>
              <w:t>、服务</w:t>
            </w:r>
            <w:r>
              <w:rPr>
                <w:rFonts w:hint="eastAsia" w:ascii="宋体" w:hAnsi="宋体" w:cs="宋体"/>
                <w:color w:val="000000"/>
                <w:szCs w:val="24"/>
              </w:rPr>
              <w:t>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lang w:val="en-US" w:eastAsia="zh-CN"/>
              </w:rPr>
              <w:t>1、产品设计开发合格率100</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 xml:space="preserve">  2、</w:t>
            </w:r>
            <w:r>
              <w:rPr>
                <w:rFonts w:hint="eastAsia" w:ascii="宋体" w:hAnsi="宋体" w:cs="宋体"/>
                <w:color w:val="000000"/>
                <w:szCs w:val="24"/>
              </w:rPr>
              <w:t>顾客满意度≥95</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lang w:eastAsia="zh-CN"/>
              </w:rPr>
              <w:t>合同签订</w:t>
            </w:r>
            <w:r>
              <w:rPr>
                <w:rFonts w:hint="eastAsia" w:ascii="宋体" w:hAnsi="宋体" w:cs="宋体"/>
                <w:color w:val="000000"/>
                <w:szCs w:val="24"/>
              </w:rPr>
              <w:t>前：走访用户、电话沟通、了解相关信息等，与顾客签订合同或订单，</w:t>
            </w:r>
            <w:r>
              <w:rPr>
                <w:rFonts w:hint="eastAsia" w:ascii="宋体" w:hAnsi="宋体" w:cs="宋体"/>
                <w:color w:val="000000"/>
                <w:szCs w:val="24"/>
                <w:lang w:eastAsia="zh-CN"/>
              </w:rPr>
              <w:t>了解</w:t>
            </w:r>
            <w:r>
              <w:rPr>
                <w:rFonts w:hint="eastAsia" w:ascii="宋体" w:hAnsi="宋体" w:cs="宋体"/>
                <w:color w:val="000000"/>
                <w:szCs w:val="24"/>
              </w:rPr>
              <w:t>顾客</w:t>
            </w:r>
            <w:r>
              <w:rPr>
                <w:rFonts w:hint="eastAsia" w:ascii="宋体" w:hAnsi="宋体" w:cs="宋体"/>
                <w:color w:val="000000"/>
                <w:szCs w:val="24"/>
                <w:lang w:eastAsia="zh-CN"/>
              </w:rPr>
              <w:t>需求</w:t>
            </w:r>
            <w:r>
              <w:rPr>
                <w:rFonts w:hint="eastAsia" w:ascii="宋体" w:hAnsi="宋体" w:cs="宋体"/>
                <w:color w:val="000000"/>
                <w:szCs w:val="24"/>
              </w:rPr>
              <w:t>。</w:t>
            </w:r>
          </w:p>
          <w:p>
            <w:pPr>
              <w:spacing w:line="360" w:lineRule="auto"/>
              <w:jc w:val="left"/>
              <w:rPr>
                <w:rFonts w:ascii="宋体" w:hAnsi="宋体" w:cs="宋体"/>
                <w:color w:val="000000"/>
                <w:szCs w:val="24"/>
              </w:rPr>
            </w:pPr>
            <w:r>
              <w:rPr>
                <w:rFonts w:hint="eastAsia" w:ascii="宋体" w:hAnsi="宋体" w:cs="宋体"/>
                <w:color w:val="000000"/>
                <w:szCs w:val="24"/>
                <w:lang w:eastAsia="zh-CN"/>
              </w:rPr>
              <w:t>软件设计开发及技术服务</w:t>
            </w:r>
            <w:r>
              <w:rPr>
                <w:rFonts w:hint="eastAsia" w:ascii="宋体" w:hAnsi="宋体" w:cs="宋体"/>
                <w:color w:val="000000"/>
                <w:szCs w:val="24"/>
              </w:rPr>
              <w:t>中：组织按期交付，解决用户对进度、</w:t>
            </w:r>
            <w:r>
              <w:rPr>
                <w:rFonts w:hint="eastAsia" w:ascii="宋体" w:hAnsi="宋体" w:cs="宋体"/>
                <w:color w:val="000000"/>
                <w:szCs w:val="24"/>
                <w:lang w:eastAsia="zh-CN"/>
              </w:rPr>
              <w:t>软件及服务</w:t>
            </w:r>
            <w:r>
              <w:rPr>
                <w:rFonts w:hint="eastAsia" w:ascii="宋体" w:hAnsi="宋体" w:cs="宋体"/>
                <w:color w:val="000000"/>
                <w:szCs w:val="24"/>
              </w:rPr>
              <w:t>质量等关切问题；</w:t>
            </w:r>
          </w:p>
          <w:p>
            <w:pPr>
              <w:spacing w:line="360" w:lineRule="auto"/>
              <w:jc w:val="left"/>
              <w:rPr>
                <w:rFonts w:ascii="宋体" w:hAnsi="宋体" w:cs="宋体"/>
                <w:color w:val="000000"/>
                <w:szCs w:val="24"/>
              </w:rPr>
            </w:pPr>
            <w:r>
              <w:rPr>
                <w:rFonts w:hint="eastAsia" w:ascii="宋体" w:hAnsi="宋体" w:cs="宋体"/>
                <w:color w:val="000000"/>
                <w:szCs w:val="24"/>
              </w:rPr>
              <w:t>售后</w:t>
            </w:r>
            <w:r>
              <w:rPr>
                <w:rFonts w:hint="eastAsia" w:ascii="宋体" w:hAnsi="宋体" w:cs="宋体"/>
                <w:color w:val="000000"/>
                <w:szCs w:val="24"/>
                <w:lang w:eastAsia="zh-CN"/>
              </w:rPr>
              <w:t>服务过程中</w:t>
            </w:r>
            <w:r>
              <w:rPr>
                <w:rFonts w:hint="eastAsia" w:ascii="宋体" w:hAnsi="宋体" w:cs="宋体"/>
                <w:color w:val="000000"/>
                <w:szCs w:val="24"/>
              </w:rPr>
              <w:t>：与客户保持密切沟通，不定期回访用户，并对顾客反馈问题解答。针对存在的问题及时进行处理。定期发放顾客满意度调查，了解顾客满意或不满意的信息，并积极应对，确保顾客满意。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对顾客一般提出的问题，由</w:t>
            </w:r>
            <w:r>
              <w:rPr>
                <w:rFonts w:hint="eastAsia" w:ascii="宋体" w:hAnsi="宋体" w:cs="宋体"/>
                <w:color w:val="000000"/>
                <w:szCs w:val="24"/>
                <w:lang w:eastAsia="zh-CN"/>
              </w:rPr>
              <w:t>技术</w:t>
            </w:r>
            <w:r>
              <w:rPr>
                <w:rFonts w:hint="eastAsia" w:ascii="宋体" w:hAnsi="宋体" w:cs="宋体"/>
                <w:color w:val="000000"/>
                <w:szCs w:val="24"/>
              </w:rPr>
              <w:t>人员负责解决，或公司派人到现场</w:t>
            </w:r>
            <w:r>
              <w:rPr>
                <w:rFonts w:hint="eastAsia" w:ascii="宋体" w:hAnsi="宋体" w:cs="宋体"/>
                <w:color w:val="000000"/>
                <w:szCs w:val="24"/>
                <w:lang w:eastAsia="zh-CN"/>
              </w:rPr>
              <w:t>处理</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查质量手册，对测量、分析改进进行了策划。要求：对实施过程进行监控，产生可用于评价系统特性和过程能力的数据，根据度量结果制定纠正及预防措施，以控制和改进系统的需求分析、测试和确认、交付、服务过程，为将来的项目及相关过程提供参考数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cs="Times New Roman"/>
                <w:kern w:val="0"/>
                <w:sz w:val="21"/>
                <w:szCs w:val="21"/>
                <w:lang w:eastAsia="zh-CN"/>
              </w:rPr>
              <w:t>2019年11月7日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加强</w:t>
            </w:r>
            <w:r>
              <w:rPr>
                <w:rFonts w:hint="eastAsia" w:ascii="宋体" w:hAnsi="宋体" w:cs="宋体"/>
                <w:szCs w:val="21"/>
              </w:rPr>
              <w:t>员工</w:t>
            </w:r>
            <w:r>
              <w:rPr>
                <w:rFonts w:hint="eastAsia" w:ascii="宋体" w:hAnsi="宋体" w:cs="宋体"/>
                <w:szCs w:val="21"/>
                <w:lang w:val="en-US" w:eastAsia="zh-CN"/>
              </w:rPr>
              <w:t>对</w:t>
            </w:r>
            <w:r>
              <w:rPr>
                <w:rFonts w:hint="eastAsia" w:ascii="宋体" w:hAnsi="宋体" w:cs="宋体"/>
                <w:szCs w:val="21"/>
              </w:rPr>
              <w:t>ISO9001:2015《质量管理体系 要求》</w:t>
            </w:r>
            <w:r>
              <w:rPr>
                <w:rFonts w:hint="eastAsia" w:ascii="宋体" w:hAnsi="宋体" w:cs="宋体"/>
                <w:szCs w:val="21"/>
                <w:lang w:val="en-US" w:eastAsia="zh-CN"/>
              </w:rPr>
              <w:t>标准条款学习的</w:t>
            </w:r>
            <w:r>
              <w:rPr>
                <w:rFonts w:hint="eastAsia" w:ascii="宋体" w:hAnsi="宋体" w:cs="宋体"/>
                <w:szCs w:val="21"/>
              </w:rPr>
              <w:t>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rPr>
              <w:t xml:space="preserve">计算机软件的设计开发和技术服务 </w:t>
            </w:r>
            <w:r>
              <w:rPr>
                <w:rFonts w:hint="eastAsia" w:ascii="宋体" w:hAnsi="宋体" w:cs="宋体"/>
                <w:color w:val="000000"/>
                <w:szCs w:val="24"/>
              </w:rPr>
              <w:t>。提供营业执照（三证合一），检查有效，公司严格执行国标及行业要求和法律、法规要求。</w:t>
            </w:r>
          </w:p>
          <w:p>
            <w:pPr>
              <w:ind w:firstLine="420" w:firstLineChars="200"/>
              <w:rPr>
                <w:rFonts w:hint="eastAsia" w:ascii="宋体" w:hAnsi="宋体" w:cs="宋体"/>
                <w:color w:val="000000"/>
                <w:szCs w:val="24"/>
              </w:rPr>
            </w:pPr>
            <w:r>
              <w:rPr>
                <w:rFonts w:hint="eastAsia" w:ascii="宋体" w:hAnsi="宋体" w:cs="宋体"/>
                <w:color w:val="000000"/>
                <w:szCs w:val="24"/>
              </w:rPr>
              <w:t>2019年1月至今，公司没有顾客的重大产品质量投诉，通过顾客满意度调查，顾客对公司提供的</w:t>
            </w:r>
            <w:r>
              <w:rPr>
                <w:rFonts w:hint="eastAsia" w:ascii="宋体" w:hAnsi="宋体" w:cs="宋体"/>
                <w:color w:val="000000"/>
                <w:szCs w:val="24"/>
                <w:lang w:eastAsia="zh-CN"/>
              </w:rPr>
              <w:t>软件及技术服务</w:t>
            </w:r>
            <w:r>
              <w:rPr>
                <w:rFonts w:hint="eastAsia" w:ascii="宋体" w:hAnsi="宋体" w:cs="宋体"/>
                <w:color w:val="000000"/>
                <w:szCs w:val="24"/>
              </w:rPr>
              <w:t>普遍反映较好。</w:t>
            </w:r>
          </w:p>
          <w:p>
            <w:pPr>
              <w:ind w:firstLine="420" w:firstLineChars="200"/>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w:t>
            </w:r>
            <w:r>
              <w:rPr>
                <w:rFonts w:hint="eastAsia"/>
                <w:sz w:val="24"/>
                <w:szCs w:val="24"/>
                <w:lang w:eastAsia="zh-CN"/>
              </w:rPr>
              <w:t xml:space="preserve"> 主管领导：</w:t>
            </w:r>
            <w:r>
              <w:rPr>
                <w:rFonts w:hint="eastAsia"/>
                <w:sz w:val="24"/>
                <w:szCs w:val="24"/>
                <w:lang w:val="en-US" w:eastAsia="zh-CN"/>
              </w:rPr>
              <w:t xml:space="preserve">艾君君        </w:t>
            </w:r>
            <w:r>
              <w:rPr>
                <w:rFonts w:hint="eastAsia"/>
                <w:sz w:val="24"/>
                <w:szCs w:val="24"/>
                <w:lang w:eastAsia="zh-CN"/>
              </w:rPr>
              <w:t>陪同人员：</w:t>
            </w:r>
            <w:r>
              <w:rPr>
                <w:rFonts w:hint="eastAsia"/>
                <w:sz w:val="24"/>
                <w:szCs w:val="24"/>
                <w:lang w:val="en-US" w:eastAsia="zh-CN"/>
              </w:rPr>
              <w:t xml:space="preserve">艾君君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20</w:t>
            </w:r>
            <w:r>
              <w:rPr>
                <w:rFonts w:hint="eastAsia"/>
                <w:sz w:val="24"/>
                <w:szCs w:val="24"/>
              </w:rPr>
              <w:t>.</w:t>
            </w:r>
            <w:r>
              <w:rPr>
                <w:rFonts w:hint="eastAsia"/>
                <w:sz w:val="24"/>
                <w:szCs w:val="24"/>
                <w:lang w:val="en-US" w:eastAsia="zh-CN"/>
              </w:rPr>
              <w:t>1.12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艾君君</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12</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eastAsia="zh-CN"/>
              </w:rPr>
              <w:t>职工</w:t>
            </w:r>
            <w:r>
              <w:rPr>
                <w:rFonts w:hint="eastAsia" w:ascii="宋体" w:hAnsi="宋体" w:cs="宋体"/>
                <w:color w:val="000000"/>
                <w:spacing w:val="-4"/>
                <w:szCs w:val="21"/>
              </w:rPr>
              <w:t>培训</w:t>
            </w:r>
            <w:r>
              <w:rPr>
                <w:rFonts w:hint="eastAsia" w:ascii="宋体" w:hAnsi="宋体" w:cs="宋体"/>
                <w:color w:val="000000"/>
                <w:spacing w:val="-4"/>
                <w:szCs w:val="21"/>
                <w:lang w:eastAsia="zh-CN"/>
              </w:rPr>
              <w:t>合格</w:t>
            </w:r>
            <w:r>
              <w:rPr>
                <w:rFonts w:hint="eastAsia" w:ascii="宋体" w:hAnsi="宋体" w:cs="宋体"/>
                <w:color w:val="000000"/>
                <w:spacing w:val="-4"/>
                <w:szCs w:val="21"/>
              </w:rPr>
              <w:t>率：</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文件</w:t>
            </w:r>
            <w:r>
              <w:rPr>
                <w:rFonts w:hint="eastAsia" w:ascii="宋体" w:hAnsi="宋体" w:cs="宋体"/>
                <w:color w:val="000000"/>
                <w:spacing w:val="-4"/>
                <w:szCs w:val="21"/>
                <w:lang w:eastAsia="zh-CN"/>
              </w:rPr>
              <w:t>控制</w:t>
            </w:r>
            <w:r>
              <w:rPr>
                <w:rFonts w:hint="eastAsia" w:ascii="宋体" w:hAnsi="宋体" w:cs="宋体"/>
                <w:color w:val="000000"/>
                <w:spacing w:val="-4"/>
                <w:szCs w:val="21"/>
              </w:rPr>
              <w:t>率</w:t>
            </w:r>
            <w:r>
              <w:rPr>
                <w:rFonts w:hint="eastAsia" w:ascii="宋体" w:hAnsi="宋体" w:cs="宋体"/>
                <w:color w:val="000000"/>
                <w:spacing w:val="-4"/>
                <w:szCs w:val="21"/>
                <w:lang w:eastAsia="zh-CN"/>
              </w:rPr>
              <w:t>：</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lang w:val="en-US" w:eastAsia="zh-CN"/>
              </w:rPr>
              <w:t>ISO9001：2015</w:t>
            </w:r>
            <w:r>
              <w:rPr>
                <w:rFonts w:hint="eastAsia" w:ascii="宋体" w:hAnsi="宋体" w:cs="宋体"/>
                <w:color w:val="000000"/>
                <w:spacing w:val="-4"/>
                <w:szCs w:val="21"/>
                <w:lang w:eastAsia="zh-CN"/>
              </w:rPr>
              <w:t>质量标准的</w:t>
            </w:r>
            <w:r>
              <w:rPr>
                <w:rFonts w:hint="eastAsia" w:ascii="宋体" w:hAnsi="宋体" w:cs="宋体"/>
                <w:color w:val="000000"/>
                <w:spacing w:val="-4"/>
                <w:szCs w:val="21"/>
              </w:rPr>
              <w:t>培训记录，按照培训计划执行实施</w:t>
            </w:r>
            <w:r>
              <w:rPr>
                <w:rFonts w:hint="eastAsia" w:ascii="宋体" w:hAnsi="宋体" w:cs="宋体"/>
                <w:color w:val="000000"/>
                <w:spacing w:val="-4"/>
                <w:szCs w:val="21"/>
                <w:lang w:eastAsia="zh-CN"/>
              </w:rPr>
              <w:t>，查培训评价，人员培训合格</w:t>
            </w:r>
            <w:r>
              <w:rPr>
                <w:rFonts w:hint="eastAsia" w:ascii="宋体" w:hAnsi="宋体" w:cs="宋体"/>
                <w:color w:val="000000"/>
                <w:spacing w:val="-4"/>
                <w:szCs w:val="21"/>
              </w:rPr>
              <w:t>。</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公司从岗位设置、任职资格等方面确定了适宜的人选。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查见：公司编制《</w:t>
            </w:r>
            <w:r>
              <w:rPr>
                <w:rFonts w:hint="eastAsia" w:ascii="宋体" w:hAnsi="宋体" w:cs="宋体"/>
                <w:spacing w:val="-4"/>
                <w:szCs w:val="21"/>
                <w:lang w:eastAsia="zh-CN"/>
              </w:rPr>
              <w:t>岗位任职说明书</w:t>
            </w:r>
            <w:r>
              <w:rPr>
                <w:rFonts w:hint="eastAsia" w:ascii="宋体" w:hAnsi="宋体" w:cs="宋体"/>
                <w:spacing w:val="-4"/>
                <w:szCs w:val="21"/>
              </w:rPr>
              <w:t xml:space="preserve">》，对各岗位人员的技能、教育经历、工作经历、岗位职责、培训、职业健康安全管理要求等作了具体要求。对总经理/管理者代表、各部门负责人及员工等各部门、各岗位的职责和任职要求作了阐述。 </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查见公司人员资质要求(详见附件）：</w:t>
            </w:r>
          </w:p>
          <w:p>
            <w:pPr>
              <w:spacing w:line="360" w:lineRule="auto"/>
              <w:rPr>
                <w:rFonts w:hint="default" w:ascii="宋体" w:hAnsi="宋体" w:cs="宋体"/>
                <w:szCs w:val="21"/>
                <w:lang w:val="en-US" w:eastAsia="zh-CN"/>
              </w:rPr>
            </w:pPr>
            <w:r>
              <w:rPr>
                <w:rFonts w:hint="eastAsia" w:ascii="宋体" w:hAnsi="宋体" w:cs="宋体"/>
                <w:szCs w:val="21"/>
                <w:lang w:val="en-US" w:eastAsia="zh-CN"/>
              </w:rPr>
              <w:t xml:space="preserve">姓名     学历     专业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王梦凡   大专     软件技术</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王亮     本科     计算机科学与技术</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方小波   专科      计算机应用技术</w:t>
            </w:r>
          </w:p>
          <w:p>
            <w:pPr>
              <w:spacing w:line="360" w:lineRule="auto"/>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rPr>
                <w:rFonts w:hint="eastAsia" w:ascii="宋体" w:hAnsi="宋体" w:cs="宋体"/>
                <w:szCs w:val="21"/>
              </w:rPr>
            </w:pPr>
            <w:r>
              <w:rPr>
                <w:rFonts w:hint="eastAsia" w:ascii="宋体" w:hAnsi="宋体" w:cs="宋体"/>
                <w:szCs w:val="21"/>
              </w:rPr>
              <w:t>查见2019年度培训计划共</w:t>
            </w:r>
            <w:r>
              <w:rPr>
                <w:rFonts w:hint="eastAsia" w:ascii="宋体" w:hAnsi="宋体" w:cs="宋体"/>
                <w:szCs w:val="21"/>
                <w:lang w:val="en-US" w:eastAsia="zh-CN"/>
              </w:rPr>
              <w:t>7</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  培训内容：</w:t>
            </w:r>
            <w:r>
              <w:rPr>
                <w:rFonts w:hint="eastAsia" w:ascii="宋体" w:hAnsi="宋体" w:cs="宋体"/>
                <w:szCs w:val="21"/>
                <w:lang w:val="en-US" w:eastAsia="zh-CN"/>
              </w:rPr>
              <w:t>ISO9001:2015质量标准培训</w:t>
            </w:r>
            <w:r>
              <w:rPr>
                <w:rFonts w:hint="eastAsia" w:ascii="宋体" w:hAnsi="宋体" w:cs="宋体"/>
                <w:szCs w:val="21"/>
              </w:rPr>
              <w:t>。培训人员：</w:t>
            </w:r>
            <w:r>
              <w:rPr>
                <w:rFonts w:hint="eastAsia" w:ascii="宋体" w:hAnsi="宋体" w:cs="宋体"/>
                <w:szCs w:val="21"/>
                <w:lang w:eastAsia="zh-CN"/>
              </w:rPr>
              <w:t>王建华、艾君君、曾爽等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黄老师</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 培训内容：</w:t>
            </w:r>
            <w:r>
              <w:rPr>
                <w:rFonts w:hint="eastAsia" w:ascii="宋体" w:hAnsi="宋体" w:cs="宋体"/>
                <w:szCs w:val="21"/>
                <w:lang w:eastAsia="zh-CN"/>
              </w:rPr>
              <w:t>《设计开发控制程序》</w:t>
            </w:r>
            <w:r>
              <w:rPr>
                <w:rFonts w:hint="eastAsia" w:ascii="宋体" w:hAnsi="宋体" w:cs="宋体"/>
                <w:szCs w:val="21"/>
              </w:rPr>
              <w:t>培训人员：</w:t>
            </w:r>
            <w:r>
              <w:rPr>
                <w:rFonts w:hint="eastAsia" w:ascii="宋体" w:hAnsi="宋体" w:cs="宋体"/>
                <w:szCs w:val="21"/>
                <w:lang w:eastAsia="zh-CN"/>
              </w:rPr>
              <w:t>技术部员工</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王建华</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方小波、暴文斐</w:t>
            </w:r>
            <w:r>
              <w:rPr>
                <w:rFonts w:hint="eastAsia" w:ascii="宋体" w:hAnsi="宋体" w:cs="宋体"/>
                <w:szCs w:val="21"/>
              </w:rPr>
              <w:t>等2位员工沟通了解，其2位均基本具备以上必要的质量意识和质量管理体系相关意识。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ZHKJ/QM</w:t>
            </w:r>
            <w:r>
              <w:rPr>
                <w:rFonts w:hint="eastAsia" w:ascii="宋体" w:hAnsi="宋体" w:eastAsia="宋体" w:cs="宋体"/>
                <w:color w:val="000000"/>
                <w:kern w:val="0"/>
                <w:sz w:val="21"/>
                <w:szCs w:val="21"/>
                <w:lang w:eastAsia="zh-CN"/>
              </w:rPr>
              <w:t>-201</w:t>
            </w:r>
            <w:r>
              <w:rPr>
                <w:rFonts w:hint="eastAsia" w:ascii="宋体" w:hAnsi="宋体" w:eastAsia="宋体" w:cs="宋体"/>
                <w:color w:val="000000"/>
                <w:kern w:val="0"/>
                <w:sz w:val="21"/>
                <w:szCs w:val="21"/>
                <w:lang w:val="en-US" w:eastAsia="zh-CN"/>
              </w:rPr>
              <w:t xml:space="preserve">9    </w:t>
            </w: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审核：暴文斐  批准：王建华</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 xml:space="preserve">ZHKJ/QP001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审核：暴文斐  批准：王建华</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岗位任职说明书</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岗位任职说明书</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400" w:lineRule="exact"/>
              <w:rPr>
                <w:rFonts w:hint="eastAsia" w:ascii="宋体" w:hAnsi="宋体" w:cs="宋体"/>
                <w:szCs w:val="21"/>
              </w:rPr>
            </w:pPr>
            <w:r>
              <w:rPr>
                <w:rFonts w:hint="eastAsia" w:ascii="宋体" w:hAnsi="宋体" w:cs="宋体"/>
                <w:szCs w:val="21"/>
              </w:rPr>
              <w:t>查《外来文件清单》,里面包括法律法规：</w:t>
            </w:r>
            <w:r>
              <w:rPr>
                <w:rFonts w:hint="eastAsia" w:ascii="宋体" w:hAnsi="宋体" w:cs="宋体"/>
                <w:color w:val="000000" w:themeColor="text1"/>
                <w:szCs w:val="21"/>
              </w:rPr>
              <w:t>计算机软件文档编制规范GB/T 8567-2006、信息技术 软件维护GB/T 20157-2006、计算机软件测试规范GB/T 15532-2008、《信息技术设备的安全》（GB4943-2001）</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Q/GDW 561</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2010输变电设备状态监测系统技术导则、Q/GDW 242</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2010输电线路状态监测装置通用技术规范、IEC变电站通信网络和系统、GB/T13720地区电网数据采集与监控系统通用技术条件</w:t>
            </w:r>
            <w:r>
              <w:rPr>
                <w:rFonts w:hint="eastAsia" w:ascii="宋体" w:hAnsi="宋体" w:cs="宋体"/>
                <w:color w:val="000000" w:themeColor="text1"/>
                <w:szCs w:val="21"/>
                <w:lang w:eastAsia="zh-CN"/>
              </w:rPr>
              <w:t>等标准</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10</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6%。</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10</w:t>
            </w:r>
            <w:r>
              <w:rPr>
                <w:rFonts w:hint="eastAsia" w:ascii="宋体" w:hAnsi="宋体" w:cs="宋体"/>
                <w:color w:val="000000"/>
                <w:szCs w:val="24"/>
              </w:rPr>
              <w:t>月至2019年</w:t>
            </w:r>
            <w:r>
              <w:rPr>
                <w:rFonts w:hint="eastAsia" w:ascii="宋体" w:hAnsi="宋体" w:cs="宋体"/>
                <w:color w:val="000000"/>
                <w:szCs w:val="24"/>
                <w:lang w:val="en-US" w:eastAsia="zh-CN"/>
              </w:rPr>
              <w:t>12</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合格</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2、文件</w:t>
            </w:r>
            <w:r>
              <w:rPr>
                <w:rFonts w:hint="eastAsia" w:ascii="宋体" w:hAnsi="宋体" w:cs="宋体"/>
                <w:color w:val="000000"/>
                <w:szCs w:val="24"/>
                <w:lang w:eastAsia="zh-CN"/>
              </w:rPr>
              <w:t>控制</w:t>
            </w:r>
            <w:r>
              <w:rPr>
                <w:rFonts w:hint="eastAsia" w:ascii="宋体" w:hAnsi="宋体" w:cs="宋体"/>
                <w:color w:val="000000"/>
                <w:szCs w:val="24"/>
              </w:rPr>
              <w:t>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t>产品设计开发合格率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4、</w:t>
            </w:r>
            <w:r>
              <w:rPr>
                <w:rFonts w:hint="eastAsia" w:ascii="宋体" w:hAnsi="宋体" w:cs="宋体"/>
                <w:color w:val="000000"/>
                <w:szCs w:val="24"/>
              </w:rPr>
              <w:t>客户满意度达到9</w:t>
            </w:r>
            <w:r>
              <w:rPr>
                <w:rFonts w:hint="eastAsia" w:ascii="宋体" w:hAnsi="宋体" w:cs="宋体"/>
                <w:color w:val="000000"/>
                <w:szCs w:val="24"/>
                <w:lang w:val="en-US" w:eastAsia="zh-CN"/>
              </w:rPr>
              <w:t>6%</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5、合同履约率：100%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rPr>
                <w:rFonts w:hint="eastAsia" w:eastAsia="宋体"/>
                <w:sz w:val="21"/>
                <w:szCs w:val="21"/>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w:t>
            </w:r>
            <w:r>
              <w:rPr>
                <w:rFonts w:hint="eastAsia" w:ascii="Times New Roman" w:hAnsi="Times New Roman" w:cs="Times New Roman"/>
                <w:sz w:val="21"/>
                <w:szCs w:val="21"/>
                <w:lang w:eastAsia="zh-CN"/>
              </w:rPr>
              <w:t>2019年10月15日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cs="宋体"/>
                <w:color w:val="000000"/>
                <w:szCs w:val="24"/>
              </w:rPr>
              <w:t>组长：</w:t>
            </w:r>
            <w:r>
              <w:rPr>
                <w:rFonts w:hint="eastAsia" w:ascii="宋体" w:hAnsi="宋体" w:cs="宋体"/>
                <w:color w:val="000000"/>
                <w:szCs w:val="24"/>
                <w:lang w:val="en-US" w:eastAsia="zh-CN"/>
              </w:rPr>
              <w:t>暴文斐（管代）</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组员：</w:t>
            </w:r>
            <w:r>
              <w:rPr>
                <w:rFonts w:hint="eastAsia" w:ascii="宋体" w:hAnsi="宋体" w:cs="宋体"/>
                <w:color w:val="000000"/>
                <w:szCs w:val="24"/>
                <w:lang w:val="en-US" w:eastAsia="zh-CN"/>
              </w:rPr>
              <w:t>曾爽（技术部）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技术部</w:t>
            </w:r>
            <w:r>
              <w:rPr>
                <w:rFonts w:hint="eastAsia" w:ascii="宋体" w:hAnsi="宋体" w:cs="宋体"/>
                <w:color w:val="000000"/>
                <w:szCs w:val="24"/>
              </w:rPr>
              <w:t>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cs="宋体"/>
                <w:color w:val="000000"/>
                <w:szCs w:val="24"/>
                <w:lang w:eastAsia="zh-CN"/>
              </w:rPr>
              <w:t>，</w:t>
            </w:r>
            <w:r>
              <w:rPr>
                <w:rFonts w:hint="eastAsia" w:ascii="Times New Roman" w:hAnsi="Times New Roman" w:cs="Times New Roman"/>
                <w:sz w:val="21"/>
                <w:szCs w:val="21"/>
              </w:rPr>
              <w:t>涉及</w:t>
            </w:r>
            <w:r>
              <w:rPr>
                <w:rFonts w:hint="eastAsia" w:ascii="Times New Roman" w:hAnsi="Times New Roman" w:cs="Times New Roman"/>
                <w:sz w:val="21"/>
                <w:szCs w:val="21"/>
                <w:lang w:eastAsia="zh-CN"/>
              </w:rPr>
              <w:t>市场</w:t>
            </w:r>
            <w:r>
              <w:rPr>
                <w:rFonts w:hint="eastAsia" w:ascii="Times New Roman" w:hAnsi="Times New Roman" w:cs="Times New Roman"/>
                <w:sz w:val="21"/>
                <w:szCs w:val="21"/>
              </w:rPr>
              <w:t>部</w:t>
            </w:r>
            <w:r>
              <w:rPr>
                <w:rFonts w:hint="eastAsia" w:ascii="Times New Roman" w:hAnsi="Times New Roman" w:cs="Times New Roman"/>
                <w:sz w:val="21"/>
                <w:szCs w:val="21"/>
                <w:lang w:val="en-US" w:eastAsia="zh-CN"/>
              </w:rPr>
              <w:t>8.2.3</w:t>
            </w:r>
            <w:r>
              <w:rPr>
                <w:rFonts w:hint="eastAsia" w:cs="Times New Roman"/>
                <w:sz w:val="21"/>
                <w:szCs w:val="21"/>
                <w:lang w:val="en-US" w:eastAsia="zh-CN"/>
              </w:rPr>
              <w:t>。不符合描述为：</w:t>
            </w:r>
            <w:r>
              <w:rPr>
                <w:rFonts w:hint="eastAsia" w:ascii="Times New Roman" w:hAnsi="Times New Roman" w:cs="Times New Roman"/>
                <w:sz w:val="21"/>
                <w:szCs w:val="21"/>
                <w:lang w:eastAsia="zh-CN"/>
              </w:rPr>
              <w:t>“2019.10.15</w:t>
            </w:r>
            <w:r>
              <w:rPr>
                <w:rFonts w:hint="eastAsia" w:ascii="Times New Roman" w:hAnsi="Times New Roman" w:cs="Times New Roman"/>
                <w:sz w:val="21"/>
                <w:szCs w:val="21"/>
              </w:rPr>
              <w:t>日查</w:t>
            </w:r>
            <w:r>
              <w:rPr>
                <w:rFonts w:hint="eastAsia" w:ascii="Times New Roman" w:hAnsi="Times New Roman" w:cs="Times New Roman"/>
                <w:sz w:val="21"/>
                <w:szCs w:val="21"/>
                <w:lang w:val="en-US" w:eastAsia="zh-CN"/>
              </w:rPr>
              <w:t>市场部未对与顾客方国网重庆市电力公司检修分公司签订的合同进行评定。</w:t>
            </w:r>
            <w:r>
              <w:rPr>
                <w:rFonts w:hint="eastAsia" w:ascii="Times New Roman" w:hAnsi="Times New Roman" w:cs="Times New Roman"/>
                <w:sz w:val="21"/>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hint="eastAsia"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w:t>
            </w:r>
            <w:r>
              <w:rPr>
                <w:rFonts w:hint="eastAsia" w:ascii="宋体" w:hAnsi="宋体" w:cs="宋体"/>
                <w:szCs w:val="24"/>
                <w:lang w:eastAsia="zh-CN"/>
              </w:rPr>
              <w:t>情况</w:t>
            </w:r>
            <w:r>
              <w:rPr>
                <w:rFonts w:hint="eastAsia" w:ascii="宋体" w:hAnsi="宋体" w:cs="宋体"/>
                <w:szCs w:val="24"/>
              </w:rPr>
              <w:t>的处理要求。</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w:t>
            </w:r>
            <w:r>
              <w:rPr>
                <w:rFonts w:hint="eastAsia" w:ascii="宋体" w:hAnsi="宋体" w:cs="宋体"/>
                <w:szCs w:val="24"/>
                <w:lang w:eastAsia="zh-CN"/>
              </w:rPr>
              <w:t>市场</w:t>
            </w:r>
            <w:r>
              <w:rPr>
                <w:rFonts w:hint="eastAsia" w:ascii="宋体" w:hAnsi="宋体" w:cs="宋体"/>
                <w:szCs w:val="24"/>
              </w:rPr>
              <w:t>部</w:t>
            </w:r>
          </w:p>
          <w:p>
            <w:pPr>
              <w:ind w:firstLine="420" w:firstLineChars="200"/>
              <w:rPr>
                <w:rFonts w:hint="eastAsia" w:ascii="宋体" w:hAnsi="宋体" w:cs="宋体"/>
                <w:szCs w:val="24"/>
              </w:rPr>
            </w:pPr>
            <w:r>
              <w:rPr>
                <w:rFonts w:hint="eastAsia" w:ascii="宋体" w:hAnsi="宋体" w:cs="宋体"/>
                <w:szCs w:val="24"/>
              </w:rPr>
              <w:t>不合格描述：</w:t>
            </w:r>
            <w:r>
              <w:rPr>
                <w:rFonts w:hint="eastAsia" w:ascii="宋体" w:hAnsi="宋体" w:cs="宋体"/>
                <w:szCs w:val="24"/>
                <w:lang w:eastAsia="zh-CN"/>
              </w:rPr>
              <w:t>查</w:t>
            </w:r>
            <w:r>
              <w:rPr>
                <w:rFonts w:hint="eastAsia" w:ascii="宋体" w:hAnsi="宋体" w:cs="宋体"/>
                <w:szCs w:val="24"/>
                <w:lang w:val="en-US" w:eastAsia="zh-CN"/>
              </w:rPr>
              <w:t>2019.10月采购物资验证情况，</w:t>
            </w:r>
            <w:r>
              <w:rPr>
                <w:rFonts w:hint="eastAsia" w:ascii="宋体" w:hAnsi="宋体" w:cs="宋体"/>
                <w:szCs w:val="24"/>
              </w:rPr>
              <w:t>未记录采购物资的检验记录。</w:t>
            </w:r>
          </w:p>
          <w:p>
            <w:pPr>
              <w:ind w:firstLine="420" w:firstLineChars="200"/>
              <w:rPr>
                <w:rFonts w:hint="eastAsia" w:ascii="宋体" w:hAnsi="宋体" w:cs="宋体"/>
                <w:szCs w:val="24"/>
              </w:rPr>
            </w:pPr>
            <w:r>
              <w:rPr>
                <w:rFonts w:hint="eastAsia" w:ascii="宋体" w:hAnsi="宋体" w:cs="宋体"/>
                <w:szCs w:val="24"/>
              </w:rPr>
              <w:t>原因分析：相关人员对采购管理的要求不熟悉，执行力度不到位。</w:t>
            </w:r>
          </w:p>
          <w:p>
            <w:pPr>
              <w:ind w:firstLine="420" w:firstLineChars="200"/>
              <w:rPr>
                <w:rFonts w:hint="eastAsia" w:ascii="宋体" w:hAnsi="宋体" w:cs="宋体"/>
                <w:szCs w:val="24"/>
              </w:rPr>
            </w:pPr>
            <w:r>
              <w:rPr>
                <w:rFonts w:hint="eastAsia" w:ascii="宋体" w:hAnsi="宋体" w:cs="宋体"/>
                <w:szCs w:val="24"/>
              </w:rPr>
              <w:t>采取纠正措施：及时</w:t>
            </w:r>
            <w:r>
              <w:rPr>
                <w:rFonts w:hint="eastAsia" w:ascii="宋体" w:hAnsi="宋体" w:cs="宋体"/>
                <w:szCs w:val="24"/>
                <w:lang w:eastAsia="zh-CN"/>
              </w:rPr>
              <w:t>对人员进行</w:t>
            </w:r>
            <w:r>
              <w:rPr>
                <w:rFonts w:hint="eastAsia" w:ascii="宋体" w:hAnsi="宋体" w:cs="宋体"/>
                <w:szCs w:val="24"/>
              </w:rPr>
              <w:t>采购管理的相关制定</w:t>
            </w:r>
            <w:r>
              <w:rPr>
                <w:rFonts w:hint="eastAsia" w:ascii="宋体" w:hAnsi="宋体" w:cs="宋体"/>
                <w:szCs w:val="24"/>
                <w:lang w:eastAsia="zh-CN"/>
              </w:rPr>
              <w:t>的培训，要求</w:t>
            </w:r>
            <w:r>
              <w:rPr>
                <w:rFonts w:hint="eastAsia" w:ascii="宋体" w:hAnsi="宋体" w:cs="宋体"/>
                <w:szCs w:val="24"/>
              </w:rPr>
              <w:t>严格按照准则执行。</w:t>
            </w:r>
          </w:p>
          <w:p>
            <w:pPr>
              <w:ind w:firstLine="420" w:firstLineChars="200"/>
              <w:rPr>
                <w:rFonts w:hint="eastAsia" w:ascii="宋体" w:hAnsi="宋体" w:cs="宋体"/>
                <w:szCs w:val="24"/>
              </w:rPr>
            </w:pPr>
            <w:r>
              <w:rPr>
                <w:rFonts w:hint="eastAsia" w:ascii="宋体" w:hAnsi="宋体" w:cs="宋体"/>
                <w:szCs w:val="24"/>
              </w:rPr>
              <w:t>完成情况：已按计划执行完成。</w:t>
            </w:r>
          </w:p>
          <w:p>
            <w:pPr>
              <w:ind w:firstLine="420" w:firstLineChars="200"/>
              <w:rPr>
                <w:rFonts w:hint="eastAsia" w:ascii="宋体" w:hAnsi="宋体" w:cs="宋体"/>
                <w:szCs w:val="24"/>
              </w:rPr>
            </w:pPr>
            <w:r>
              <w:rPr>
                <w:rFonts w:hint="eastAsia" w:ascii="宋体" w:hAnsi="宋体" w:cs="宋体"/>
                <w:szCs w:val="24"/>
              </w:rPr>
              <w:t xml:space="preserve">验证结果：有效。   </w:t>
            </w:r>
          </w:p>
          <w:p>
            <w:pPr>
              <w:ind w:firstLine="420" w:firstLineChars="200"/>
              <w:rPr>
                <w:rFonts w:hint="default" w:ascii="宋体" w:hAnsi="宋体" w:cs="宋体"/>
                <w:szCs w:val="24"/>
                <w:lang w:val="en-US" w:eastAsia="zh-CN"/>
              </w:rPr>
            </w:pPr>
            <w:r>
              <w:rPr>
                <w:rFonts w:hint="eastAsia" w:ascii="宋体" w:hAnsi="宋体" w:cs="宋体"/>
                <w:szCs w:val="24"/>
              </w:rPr>
              <w:t>验证人：</w:t>
            </w:r>
            <w:r>
              <w:rPr>
                <w:rFonts w:hint="eastAsia" w:ascii="宋体" w:hAnsi="宋体" w:cs="宋体"/>
                <w:szCs w:val="24"/>
                <w:lang w:eastAsia="zh-CN"/>
              </w:rPr>
              <w:t>艾君君</w:t>
            </w:r>
            <w:r>
              <w:rPr>
                <w:rFonts w:hint="eastAsia" w:ascii="宋体" w:hAnsi="宋体" w:cs="宋体"/>
                <w:szCs w:val="24"/>
              </w:rPr>
              <w:t xml:space="preserve">  2019.</w:t>
            </w:r>
            <w:r>
              <w:rPr>
                <w:rFonts w:hint="eastAsia" w:ascii="宋体" w:hAnsi="宋体" w:cs="宋体"/>
                <w:szCs w:val="24"/>
                <w:lang w:val="en-US" w:eastAsia="zh-CN"/>
              </w:rPr>
              <w:t>10</w:t>
            </w:r>
            <w:r>
              <w:rPr>
                <w:rFonts w:hint="eastAsia" w:ascii="宋体" w:hAnsi="宋体" w:cs="宋体"/>
                <w:szCs w:val="24"/>
              </w:rPr>
              <w:t>.15</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刘静</w:t>
            </w:r>
            <w:r>
              <w:rPr>
                <w:rFonts w:hint="eastAsia"/>
                <w:sz w:val="24"/>
                <w:szCs w:val="24"/>
              </w:rPr>
              <w:t xml:space="preserve">     陪同人员：</w:t>
            </w:r>
            <w:r>
              <w:rPr>
                <w:rFonts w:hint="eastAsia"/>
                <w:sz w:val="24"/>
                <w:szCs w:val="24"/>
                <w:lang w:eastAsia="zh-CN"/>
              </w:rPr>
              <w:t>刘静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20</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市场部负责人：刘静</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测量时间：2019.10月-12月</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产品交付及时率100%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顾客满意率95%             实测：96%</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合同履约率100%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采购产品一次验收合格率</w:t>
            </w:r>
            <w:r>
              <w:rPr>
                <w:rFonts w:hint="default" w:ascii="Arial" w:hAnsi="Arial" w:cs="Arial"/>
                <w:szCs w:val="21"/>
                <w:lang w:val="en-US" w:eastAsia="zh-CN"/>
              </w:rPr>
              <w:t>≥</w:t>
            </w:r>
            <w:r>
              <w:rPr>
                <w:rFonts w:hint="eastAsia" w:ascii="宋体" w:hAnsi="宋体" w:cs="宋体"/>
                <w:szCs w:val="21"/>
                <w:lang w:val="en-US" w:eastAsia="zh-CN"/>
              </w:rPr>
              <w:t>95%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抽见：2019年10月进行的顾客满意度调查，对两家客户进行了顾客满意度调查，最后结果为96%，达到目标要求。</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w:t>
            </w:r>
            <w:r>
              <w:rPr>
                <w:rFonts w:hint="eastAsia" w:ascii="宋体" w:hAnsi="宋体" w:eastAsia="宋体" w:cs="宋体"/>
                <w:kern w:val="0"/>
                <w:szCs w:val="21"/>
              </w:rPr>
              <w:t>司策划了《供方控制程序》，明确采购物料</w:t>
            </w:r>
            <w:r>
              <w:rPr>
                <w:rFonts w:hint="eastAsia" w:ascii="宋体" w:hAnsi="宋体" w:cs="宋体"/>
                <w:szCs w:val="21"/>
              </w:rPr>
              <w:t>等，并明确外部提供的过程、产品和服务构成组织自身的产品和服务的一部分。</w:t>
            </w:r>
          </w:p>
          <w:p>
            <w:pPr>
              <w:spacing w:line="276"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w:t>
            </w:r>
            <w:r>
              <w:rPr>
                <w:rFonts w:hint="eastAsia" w:ascii="宋体" w:hAnsi="宋体" w:eastAsia="宋体" w:cs="宋体"/>
                <w:szCs w:val="21"/>
              </w:rPr>
              <w:t>加以实施。详见《供方控制程序》</w:t>
            </w:r>
          </w:p>
          <w:p>
            <w:pPr>
              <w:spacing w:line="276" w:lineRule="auto"/>
              <w:ind w:firstLine="420" w:firstLineChars="200"/>
              <w:rPr>
                <w:rFonts w:ascii="宋体" w:hAnsi="宋体" w:eastAsia="宋体" w:cs="宋体"/>
                <w:szCs w:val="21"/>
              </w:rPr>
            </w:pPr>
            <w:r>
              <w:rPr>
                <w:rFonts w:hint="eastAsia" w:ascii="宋体" w:hAnsi="宋体" w:cs="宋体"/>
                <w:szCs w:val="21"/>
              </w:rPr>
              <w:t>负责人讲，</w:t>
            </w:r>
            <w:r>
              <w:rPr>
                <w:rFonts w:hint="eastAsia" w:ascii="宋体" w:hAnsi="宋体" w:cs="宋体"/>
                <w:iCs/>
                <w:szCs w:val="21"/>
              </w:rPr>
              <w:t>公司的外部供方主要为</w:t>
            </w:r>
            <w:r>
              <w:rPr>
                <w:rFonts w:hint="eastAsia" w:ascii="宋体" w:hAnsi="宋体" w:cs="宋体"/>
                <w:iCs/>
                <w:szCs w:val="21"/>
                <w:lang w:eastAsia="zh-CN"/>
              </w:rPr>
              <w:t>办公用品</w:t>
            </w:r>
            <w:r>
              <w:rPr>
                <w:rFonts w:hint="eastAsia" w:ascii="宋体" w:hAnsi="宋体" w:cs="宋体"/>
                <w:iCs/>
                <w:szCs w:val="21"/>
              </w:rPr>
              <w:t>的</w:t>
            </w:r>
            <w:r>
              <w:rPr>
                <w:rFonts w:hint="eastAsia" w:ascii="宋体" w:hAnsi="宋体" w:eastAsia="宋体" w:cs="宋体"/>
                <w:szCs w:val="21"/>
              </w:rPr>
              <w:t>供应商。</w:t>
            </w:r>
          </w:p>
          <w:p>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见《合格外部供方名录》，</w:t>
            </w:r>
          </w:p>
          <w:p>
            <w:pPr>
              <w:spacing w:line="276" w:lineRule="auto"/>
              <w:ind w:firstLine="420" w:firstLineChars="200"/>
              <w:rPr>
                <w:rFonts w:ascii="宋体" w:hAnsi="宋体" w:eastAsia="宋体" w:cs="宋体"/>
                <w:szCs w:val="21"/>
              </w:rPr>
            </w:pPr>
            <w:r>
              <w:rPr>
                <w:rFonts w:hint="eastAsia" w:ascii="宋体" w:hAnsi="宋体" w:eastAsia="宋体" w:cs="宋体"/>
                <w:szCs w:val="21"/>
              </w:rPr>
              <w:t>京东自营旗舰店（供应：办公用品）；</w:t>
            </w:r>
          </w:p>
          <w:p>
            <w:pPr>
              <w:spacing w:line="276" w:lineRule="auto"/>
              <w:ind w:firstLine="420" w:firstLineChars="200"/>
              <w:rPr>
                <w:rFonts w:ascii="宋体" w:hAnsi="宋体" w:eastAsia="宋体" w:cs="宋体"/>
                <w:szCs w:val="21"/>
              </w:rPr>
            </w:pPr>
            <w:r>
              <w:rPr>
                <w:rFonts w:hint="eastAsia" w:ascii="宋体" w:hAnsi="宋体" w:eastAsia="宋体" w:cs="宋体"/>
                <w:szCs w:val="21"/>
                <w:lang w:eastAsia="zh-CN"/>
              </w:rPr>
              <w:t>对京东自营旗舰店主要按网上评分对其商品描述、售后服务、物流等进行评价。</w:t>
            </w:r>
            <w:r>
              <w:rPr>
                <w:rFonts w:hint="eastAsia" w:ascii="宋体" w:hAnsi="宋体" w:eastAsia="宋体" w:cs="宋体"/>
                <w:szCs w:val="21"/>
              </w:rPr>
              <w:t xml:space="preserve"> </w:t>
            </w:r>
          </w:p>
          <w:p>
            <w:pPr>
              <w:spacing w:line="276" w:lineRule="auto"/>
              <w:ind w:firstLine="420" w:firstLineChars="200"/>
              <w:rPr>
                <w:rFonts w:hint="eastAsia" w:ascii="宋体" w:hAnsi="宋体" w:cs="宋体"/>
                <w:szCs w:val="21"/>
                <w:lang w:eastAsia="zh-CN"/>
              </w:rPr>
            </w:pPr>
            <w:r>
              <w:rPr>
                <w:rFonts w:ascii="宋体" w:hAnsi="宋体" w:eastAsia="宋体" w:cs="宋体"/>
                <w:szCs w:val="21"/>
              </w:rPr>
              <w:t>基本符合要求。</w:t>
            </w:r>
          </w:p>
        </w:tc>
        <w:tc>
          <w:tcPr>
            <w:tcW w:w="1585" w:type="dxa"/>
          </w:tcPr>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查，公司主要的供应商采用的管理方法为：对于已经正常供货的供方管理，及时对质量问题要求供方进行纠正解决来进行供方质量控制。</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查供方控制情况：</w:t>
            </w:r>
          </w:p>
          <w:p>
            <w:pPr>
              <w:pStyle w:val="19"/>
              <w:numPr>
                <w:ilvl w:val="0"/>
                <w:numId w:val="0"/>
              </w:num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采购产品：打印纸、燕尾夹、中性笔、订书机、计算器、</w:t>
            </w:r>
            <w:r>
              <w:rPr>
                <w:rFonts w:hint="eastAsia" w:ascii="宋体" w:hAnsi="宋体" w:cs="宋体"/>
                <w:color w:val="000000" w:themeColor="text1"/>
                <w:szCs w:val="21"/>
                <w:lang w:val="en-US" w:eastAsia="zh-CN"/>
              </w:rPr>
              <w:t>U盘</w:t>
            </w:r>
            <w:r>
              <w:rPr>
                <w:rFonts w:hint="eastAsia" w:ascii="宋体" w:hAnsi="宋体" w:cs="宋体"/>
                <w:color w:val="000000" w:themeColor="text1"/>
                <w:szCs w:val="21"/>
              </w:rPr>
              <w:t>、</w:t>
            </w:r>
            <w:r>
              <w:rPr>
                <w:rFonts w:hint="eastAsia" w:ascii="宋体" w:hAnsi="宋体" w:cs="宋体"/>
                <w:szCs w:val="21"/>
              </w:rPr>
              <w:t>服务器配件</w:t>
            </w:r>
            <w:r>
              <w:rPr>
                <w:rFonts w:hint="eastAsia" w:ascii="宋体" w:hAnsi="宋体" w:cs="宋体"/>
                <w:color w:val="000000" w:themeColor="text1"/>
                <w:szCs w:val="21"/>
              </w:rPr>
              <w:t>等，</w:t>
            </w:r>
            <w:r>
              <w:rPr>
                <w:rFonts w:hint="eastAsia" w:ascii="宋体" w:hAnsi="宋体" w:cs="宋体"/>
                <w:szCs w:val="21"/>
              </w:rPr>
              <w:t>公司对采用的办公用品的质量控制进行管理。对质量问题及时反馈处理。</w:t>
            </w:r>
          </w:p>
          <w:p>
            <w:pPr>
              <w:spacing w:line="276" w:lineRule="auto"/>
              <w:ind w:left="420"/>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w:t>
            </w:r>
          </w:p>
          <w:p>
            <w:pPr>
              <w:spacing w:line="276" w:lineRule="auto"/>
              <w:ind w:firstLine="420" w:firstLineChars="200"/>
              <w:rPr>
                <w:rFonts w:hint="eastAsia" w:ascii="宋体" w:hAnsi="宋体" w:cs="宋体"/>
                <w:szCs w:val="21"/>
              </w:rPr>
            </w:pPr>
            <w:r>
              <w:rPr>
                <w:rFonts w:hint="eastAsia" w:ascii="宋体" w:hAnsi="宋体" w:cs="宋体"/>
                <w:szCs w:val="21"/>
              </w:rPr>
              <w:t>查 公司采购不合格情况：一般少量供货时规格型号不一致，双方协商后及时进行退货重新发货。</w:t>
            </w:r>
          </w:p>
          <w:p>
            <w:pPr>
              <w:spacing w:line="276" w:lineRule="auto"/>
              <w:ind w:firstLine="420" w:firstLineChars="200"/>
              <w:rPr>
                <w:rFonts w:hint="eastAsia" w:ascii="宋体" w:hAnsi="宋体" w:cs="宋体"/>
                <w:szCs w:val="21"/>
              </w:rPr>
            </w:pPr>
            <w:r>
              <w:rPr>
                <w:rFonts w:hint="eastAsia" w:ascii="宋体" w:hAnsi="宋体" w:cs="宋体"/>
                <w:szCs w:val="21"/>
              </w:rPr>
              <w:t>公司编制了《供方控制程序</w:t>
            </w:r>
            <w:r>
              <w:rPr>
                <w:rFonts w:hint="eastAsia" w:ascii="宋体" w:hAnsi="宋体" w:cs="宋体"/>
                <w:szCs w:val="21"/>
              </w:rPr>
              <w:t>》，要求采购的主要材料必须进行检验。</w:t>
            </w:r>
          </w:p>
          <w:p>
            <w:pPr>
              <w:spacing w:line="276" w:lineRule="auto"/>
              <w:ind w:firstLine="420" w:firstLineChars="200"/>
              <w:rPr>
                <w:rFonts w:hint="eastAsia"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w:t>
            </w:r>
          </w:p>
          <w:p>
            <w:pPr>
              <w:spacing w:line="276" w:lineRule="auto"/>
              <w:ind w:firstLine="420" w:firstLineChars="200"/>
              <w:rPr>
                <w:rFonts w:hint="eastAsia" w:ascii="宋体" w:hAnsi="宋体" w:cs="宋体"/>
                <w:szCs w:val="21"/>
              </w:rPr>
            </w:pPr>
            <w:r>
              <w:rPr>
                <w:rFonts w:hint="eastAsia" w:ascii="宋体" w:hAnsi="宋体" w:cs="宋体"/>
                <w:szCs w:val="21"/>
              </w:rPr>
              <w:t>抽查验证记录，查《采购检验记录》</w:t>
            </w:r>
          </w:p>
          <w:p>
            <w:pPr>
              <w:spacing w:line="276" w:lineRule="auto"/>
              <w:rPr>
                <w:rFonts w:hint="eastAsia" w:ascii="宋体" w:hAnsi="宋体" w:cs="宋体"/>
                <w:szCs w:val="21"/>
              </w:rPr>
            </w:pPr>
            <w:r>
              <w:rPr>
                <w:rFonts w:hint="eastAsia" w:ascii="宋体" w:hAnsi="宋体" w:cs="宋体"/>
                <w:szCs w:val="21"/>
              </w:rPr>
              <w:t>1、日期：2019.</w:t>
            </w:r>
            <w:r>
              <w:rPr>
                <w:rFonts w:hint="eastAsia" w:ascii="宋体" w:hAnsi="宋体" w:cs="宋体"/>
                <w:szCs w:val="21"/>
                <w:lang w:val="en-US" w:eastAsia="zh-CN"/>
              </w:rPr>
              <w:t>11</w:t>
            </w:r>
            <w:r>
              <w:rPr>
                <w:rFonts w:hint="eastAsia" w:ascii="宋体" w:hAnsi="宋体" w:cs="宋体"/>
                <w:szCs w:val="21"/>
              </w:rPr>
              <w:t xml:space="preserve">.22 </w:t>
            </w:r>
          </w:p>
          <w:p>
            <w:pPr>
              <w:rPr>
                <w:rFonts w:ascii="宋体" w:hAnsi="宋体"/>
                <w:color w:val="000000" w:themeColor="text1"/>
                <w:szCs w:val="21"/>
              </w:rPr>
            </w:pPr>
            <w:r>
              <w:rPr>
                <w:rFonts w:hint="eastAsia" w:ascii="宋体" w:hAnsi="宋体"/>
                <w:color w:val="000000" w:themeColor="text1"/>
                <w:szCs w:val="21"/>
              </w:rPr>
              <w:t xml:space="preserve">   产品名称：</w:t>
            </w:r>
            <w:r>
              <w:rPr>
                <w:rFonts w:hint="eastAsia" w:ascii="宋体" w:hAnsi="宋体" w:cs="宋体"/>
                <w:color w:val="000000" w:themeColor="text1"/>
                <w:szCs w:val="21"/>
              </w:rPr>
              <w:t>打印纸</w:t>
            </w:r>
            <w:r>
              <w:rPr>
                <w:rFonts w:hint="eastAsia" w:ascii="宋体" w:hAnsi="宋体"/>
                <w:color w:val="000000" w:themeColor="text1"/>
                <w:szCs w:val="21"/>
              </w:rPr>
              <w:t xml:space="preserve">   </w:t>
            </w:r>
          </w:p>
          <w:p>
            <w:pPr>
              <w:ind w:firstLine="420" w:firstLineChars="200"/>
              <w:rPr>
                <w:rFonts w:ascii="宋体" w:hAnsi="宋体"/>
                <w:color w:val="000000" w:themeColor="text1"/>
                <w:szCs w:val="21"/>
              </w:rPr>
            </w:pPr>
            <w:r>
              <w:rPr>
                <w:rFonts w:hint="eastAsia" w:ascii="宋体" w:hAnsi="宋体"/>
                <w:color w:val="000000" w:themeColor="text1"/>
                <w:szCs w:val="21"/>
              </w:rPr>
              <w:t>检验项目 ：规格型号、数量、品牌等</w:t>
            </w:r>
          </w:p>
          <w:p>
            <w:pPr>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结论：合格       检验员：</w:t>
            </w:r>
            <w:r>
              <w:rPr>
                <w:rFonts w:hint="eastAsia" w:ascii="宋体" w:hAnsi="宋体"/>
                <w:color w:val="000000" w:themeColor="text1"/>
                <w:szCs w:val="21"/>
                <w:lang w:eastAsia="zh-CN"/>
              </w:rPr>
              <w:t>暴文斐</w:t>
            </w:r>
          </w:p>
          <w:p>
            <w:pPr>
              <w:rPr>
                <w:rFonts w:ascii="宋体" w:hAnsi="宋体"/>
                <w:color w:val="000000" w:themeColor="text1"/>
                <w:szCs w:val="21"/>
              </w:rPr>
            </w:pPr>
            <w:r>
              <w:rPr>
                <w:rFonts w:hint="eastAsia" w:ascii="宋体" w:hAnsi="宋体"/>
                <w:color w:val="000000" w:themeColor="text1"/>
                <w:szCs w:val="21"/>
              </w:rPr>
              <w:t>2、日期：2019.</w:t>
            </w:r>
            <w:r>
              <w:rPr>
                <w:rFonts w:hint="eastAsia" w:ascii="宋体" w:hAnsi="宋体"/>
                <w:color w:val="000000" w:themeColor="text1"/>
                <w:szCs w:val="21"/>
                <w:lang w:val="en-US" w:eastAsia="zh-CN"/>
              </w:rPr>
              <w:t>12</w:t>
            </w:r>
            <w:r>
              <w:rPr>
                <w:rFonts w:hint="eastAsia" w:ascii="宋体" w:hAnsi="宋体"/>
                <w:color w:val="000000" w:themeColor="text1"/>
                <w:szCs w:val="21"/>
              </w:rPr>
              <w:t xml:space="preserve">.14 </w:t>
            </w:r>
          </w:p>
          <w:p>
            <w:pPr>
              <w:rPr>
                <w:rFonts w:ascii="宋体" w:hAnsi="宋体"/>
                <w:color w:val="000000" w:themeColor="text1"/>
                <w:szCs w:val="21"/>
              </w:rPr>
            </w:pPr>
            <w:r>
              <w:rPr>
                <w:rFonts w:hint="eastAsia" w:ascii="宋体" w:hAnsi="宋体"/>
                <w:color w:val="000000" w:themeColor="text1"/>
                <w:szCs w:val="21"/>
              </w:rPr>
              <w:t xml:space="preserve">   产品名称：</w:t>
            </w:r>
            <w:r>
              <w:rPr>
                <w:rFonts w:hint="eastAsia" w:ascii="宋体" w:hAnsi="宋体" w:cs="宋体"/>
                <w:color w:val="000000" w:themeColor="text1"/>
                <w:szCs w:val="21"/>
              </w:rPr>
              <w:t>燕尾夹、中性笔、订书机、计算器</w:t>
            </w:r>
            <w:r>
              <w:rPr>
                <w:rFonts w:hint="eastAsia" w:ascii="宋体" w:hAnsi="宋体"/>
                <w:color w:val="000000" w:themeColor="text1"/>
                <w:szCs w:val="21"/>
              </w:rPr>
              <w:t xml:space="preserve">  </w:t>
            </w:r>
          </w:p>
          <w:p>
            <w:pPr>
              <w:ind w:firstLine="420" w:firstLineChars="200"/>
              <w:rPr>
                <w:rFonts w:ascii="宋体" w:hAnsi="宋体"/>
                <w:color w:val="000000" w:themeColor="text1"/>
                <w:szCs w:val="21"/>
              </w:rPr>
            </w:pPr>
            <w:r>
              <w:rPr>
                <w:rFonts w:hint="eastAsia" w:ascii="宋体" w:hAnsi="宋体"/>
                <w:color w:val="000000" w:themeColor="text1"/>
                <w:szCs w:val="21"/>
              </w:rPr>
              <w:t>检验项目 ：规格型号、数量、品牌等</w:t>
            </w:r>
          </w:p>
          <w:p>
            <w:pPr>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结论：合格      检验员：</w:t>
            </w:r>
            <w:r>
              <w:rPr>
                <w:rFonts w:hint="eastAsia" w:ascii="宋体" w:hAnsi="宋体"/>
                <w:color w:val="000000" w:themeColor="text1"/>
                <w:szCs w:val="21"/>
                <w:lang w:eastAsia="zh-CN"/>
              </w:rPr>
              <w:t>暴文斐</w:t>
            </w:r>
          </w:p>
          <w:p>
            <w:pPr>
              <w:rPr>
                <w:rFonts w:ascii="宋体" w:hAnsi="宋体"/>
                <w:color w:val="000000" w:themeColor="text1"/>
                <w:szCs w:val="21"/>
              </w:rPr>
            </w:pPr>
            <w:r>
              <w:rPr>
                <w:rFonts w:hint="eastAsia" w:ascii="宋体" w:hAnsi="宋体"/>
                <w:color w:val="000000" w:themeColor="text1"/>
                <w:szCs w:val="21"/>
              </w:rPr>
              <w:t>3、日期：20</w:t>
            </w:r>
            <w:r>
              <w:rPr>
                <w:rFonts w:hint="eastAsia" w:ascii="宋体" w:hAnsi="宋体"/>
                <w:color w:val="000000" w:themeColor="text1"/>
                <w:szCs w:val="21"/>
                <w:lang w:val="en-US" w:eastAsia="zh-CN"/>
              </w:rPr>
              <w:t>20</w:t>
            </w: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 xml:space="preserve">.9    </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 xml:space="preserve">   产品名称：</w:t>
            </w:r>
            <w:r>
              <w:rPr>
                <w:rFonts w:hint="eastAsia" w:ascii="宋体" w:hAnsi="宋体" w:cs="宋体"/>
                <w:color w:val="000000" w:themeColor="text1"/>
                <w:szCs w:val="21"/>
                <w:lang w:val="en-US" w:eastAsia="zh-CN"/>
              </w:rPr>
              <w:t>U盘、</w:t>
            </w:r>
            <w:r>
              <w:rPr>
                <w:rFonts w:hint="eastAsia" w:ascii="宋体" w:hAnsi="宋体" w:cs="宋体"/>
                <w:szCs w:val="21"/>
              </w:rPr>
              <w:t>服务器配件</w:t>
            </w:r>
          </w:p>
          <w:p>
            <w:pPr>
              <w:ind w:firstLine="420" w:firstLineChars="200"/>
              <w:rPr>
                <w:rFonts w:ascii="宋体" w:hAnsi="宋体"/>
                <w:color w:val="000000" w:themeColor="text1"/>
                <w:szCs w:val="21"/>
              </w:rPr>
            </w:pPr>
            <w:r>
              <w:rPr>
                <w:rFonts w:hint="eastAsia" w:ascii="宋体" w:hAnsi="宋体"/>
                <w:color w:val="000000" w:themeColor="text1"/>
                <w:szCs w:val="21"/>
              </w:rPr>
              <w:t>检验项目 ：规格型号、数量、品牌等</w:t>
            </w:r>
          </w:p>
          <w:p>
            <w:pPr>
              <w:ind w:firstLine="420" w:firstLineChars="200"/>
              <w:rPr>
                <w:rFonts w:ascii="宋体" w:hAnsi="宋体" w:cs="宋体"/>
                <w:szCs w:val="21"/>
              </w:rPr>
            </w:pPr>
            <w:r>
              <w:rPr>
                <w:rFonts w:hint="eastAsia" w:ascii="宋体" w:hAnsi="宋体"/>
                <w:color w:val="000000" w:themeColor="text1"/>
                <w:szCs w:val="21"/>
              </w:rPr>
              <w:t>结论：合格      检验员：</w:t>
            </w:r>
            <w:r>
              <w:rPr>
                <w:rFonts w:hint="eastAsia" w:ascii="宋体" w:hAnsi="宋体"/>
                <w:color w:val="000000" w:themeColor="text1"/>
                <w:szCs w:val="21"/>
                <w:lang w:eastAsia="zh-CN"/>
              </w:rPr>
              <w:t>解影</w:t>
            </w:r>
          </w:p>
          <w:p>
            <w:pPr>
              <w:spacing w:line="276" w:lineRule="auto"/>
              <w:ind w:firstLine="420" w:firstLineChars="200"/>
              <w:rPr>
                <w:rFonts w:ascii="宋体" w:hAnsi="宋体" w:cs="宋体"/>
                <w:szCs w:val="21"/>
              </w:rPr>
            </w:pPr>
            <w:r>
              <w:rPr>
                <w:rFonts w:hint="eastAsia" w:ascii="宋体" w:hAnsi="宋体" w:cs="宋体"/>
                <w:szCs w:val="21"/>
              </w:rPr>
              <w:t> </w:t>
            </w:r>
            <w:r>
              <w:rPr>
                <w:rFonts w:ascii="宋体" w:hAnsi="宋体" w:cs="宋体"/>
                <w:szCs w:val="21"/>
              </w:rPr>
              <w:t>………</w:t>
            </w:r>
          </w:p>
          <w:p>
            <w:pPr>
              <w:spacing w:line="276"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w:t>
            </w:r>
            <w:r>
              <w:rPr>
                <w:rFonts w:hint="eastAsia" w:ascii="宋体" w:hAnsi="宋体" w:cs="宋体"/>
                <w:szCs w:val="21"/>
                <w:lang w:eastAsia="zh-CN"/>
              </w:rPr>
              <w:t>采购产品较为单一</w:t>
            </w:r>
            <w:r>
              <w:rPr>
                <w:rFonts w:hint="eastAsia" w:ascii="宋体" w:hAnsi="宋体" w:cs="宋体"/>
                <w:szCs w:val="21"/>
              </w:rPr>
              <w:t>，采购信息的传递均是通过下采购计划单进行确定。</w:t>
            </w:r>
          </w:p>
          <w:p>
            <w:pPr>
              <w:spacing w:line="276" w:lineRule="auto"/>
              <w:ind w:firstLine="420" w:firstLineChars="200"/>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val="en-US" w:eastAsia="zh-CN"/>
              </w:rPr>
              <w:t>12月采购计划单</w:t>
            </w:r>
          </w:p>
          <w:p>
            <w:pPr>
              <w:spacing w:line="276" w:lineRule="auto"/>
              <w:rPr>
                <w:rFonts w:hint="eastAsia" w:ascii="宋体" w:hAnsi="宋体" w:eastAsia="宋体" w:cs="宋体"/>
                <w:szCs w:val="21"/>
                <w:lang w:eastAsia="zh-CN"/>
              </w:rPr>
            </w:pPr>
            <w:r>
              <w:rPr>
                <w:rFonts w:hint="eastAsia" w:ascii="宋体" w:hAnsi="宋体" w:cs="宋体"/>
                <w:szCs w:val="21"/>
                <w:lang w:eastAsia="zh-CN"/>
              </w:rPr>
              <w:t>对采购物品的名称、规格型号、数量、计划到货时间等进行了规定。编制：刘静，批准人：暴文斐。</w:t>
            </w:r>
          </w:p>
          <w:p>
            <w:pPr>
              <w:spacing w:line="360" w:lineRule="auto"/>
              <w:ind w:firstLine="420" w:firstLineChars="200"/>
              <w:rPr>
                <w:rFonts w:ascii="宋体" w:hAnsi="宋体" w:cs="宋体"/>
                <w:szCs w:val="21"/>
              </w:rPr>
            </w:pPr>
            <w:r>
              <w:rPr>
                <w:rFonts w:hint="eastAsia" w:ascii="宋体" w:hAnsi="宋体" w:cs="宋体"/>
                <w:szCs w:val="21"/>
              </w:rPr>
              <w:t>公司的采购产品</w:t>
            </w:r>
            <w:r>
              <w:rPr>
                <w:rFonts w:hint="eastAsia" w:ascii="宋体" w:hAnsi="宋体" w:cs="宋体"/>
                <w:szCs w:val="21"/>
                <w:lang w:eastAsia="zh-CN"/>
              </w:rPr>
              <w:t>计划单明确了采购</w:t>
            </w:r>
            <w:r>
              <w:rPr>
                <w:rFonts w:hint="eastAsia" w:ascii="宋体" w:hAnsi="宋体" w:cs="宋体"/>
                <w:szCs w:val="21"/>
              </w:rPr>
              <w:t xml:space="preserve">的具体要求，且在合格供方处进行采购。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组织编制的</w:t>
            </w:r>
            <w:r>
              <w:rPr>
                <w:rFonts w:hint="eastAsia" w:ascii="宋体" w:hAnsi="宋体" w:cs="宋体"/>
                <w:color w:val="000000" w:themeColor="text1"/>
                <w:szCs w:val="21"/>
                <w:lang w:eastAsia="zh-CN"/>
              </w:rPr>
              <w:t>《与顾客有关过程的控制程序》</w:t>
            </w:r>
            <w:r>
              <w:rPr>
                <w:rFonts w:hint="eastAsia" w:ascii="宋体" w:hAnsi="宋体" w:cs="宋体"/>
                <w:color w:val="000000" w:themeColor="text1"/>
                <w:szCs w:val="21"/>
              </w:rPr>
              <w:t>规定，对市场进行调研，定向顾客提供的产品和服务的要求，</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rPr>
              <w:t>抽2019年</w:t>
            </w:r>
            <w:r>
              <w:rPr>
                <w:rFonts w:hint="eastAsia" w:ascii="宋体" w:hAnsi="宋体" w:cs="宋体"/>
                <w:bCs/>
                <w:color w:val="000000" w:themeColor="text1"/>
                <w:szCs w:val="24"/>
                <w:lang w:eastAsia="zh-CN"/>
              </w:rPr>
              <w:t>销售合同</w:t>
            </w:r>
            <w:r>
              <w:rPr>
                <w:rFonts w:hint="eastAsia" w:ascii="宋体" w:hAnsi="宋体" w:cs="宋体"/>
                <w:bCs/>
                <w:color w:val="000000" w:themeColor="text1"/>
                <w:szCs w:val="24"/>
              </w:rPr>
              <w:t>：</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北京中恒博瑞数字电力科技有限公司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销售</w:t>
            </w:r>
            <w:r>
              <w:rPr>
                <w:rFonts w:hint="eastAsia" w:ascii="宋体" w:hAnsi="宋体" w:cs="宋体"/>
                <w:color w:val="000000" w:themeColor="text1"/>
                <w:szCs w:val="21"/>
                <w:lang w:eastAsia="zh-CN"/>
              </w:rPr>
              <w:t>软件</w:t>
            </w:r>
            <w:r>
              <w:rPr>
                <w:rFonts w:hint="eastAsia" w:ascii="宋体" w:hAnsi="宋体" w:cs="宋体"/>
                <w:color w:val="000000" w:themeColor="text1"/>
                <w:szCs w:val="21"/>
              </w:rPr>
              <w:t>：</w:t>
            </w:r>
            <w:r>
              <w:rPr>
                <w:rFonts w:hint="eastAsia" w:ascii="宋体" w:hAnsi="宋体" w:cs="宋体"/>
                <w:color w:val="000000" w:themeColor="text1"/>
                <w:szCs w:val="21"/>
                <w:lang w:eastAsia="zh-CN"/>
              </w:rPr>
              <w:t>国网重庆检修公司生产指挥中心生产工程精益化管控模块（软件设计开发合同）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软件</w:t>
            </w:r>
            <w:r>
              <w:rPr>
                <w:rFonts w:hint="eastAsia" w:ascii="宋体" w:hAnsi="宋体" w:cs="宋体"/>
                <w:bCs/>
                <w:color w:val="000000" w:themeColor="text1"/>
                <w:szCs w:val="24"/>
              </w:rPr>
              <w:t>名称、</w:t>
            </w:r>
            <w:r>
              <w:rPr>
                <w:rFonts w:hint="eastAsia" w:ascii="宋体" w:hAnsi="宋体" w:cs="宋体"/>
                <w:bCs/>
                <w:color w:val="000000" w:themeColor="text1"/>
                <w:szCs w:val="24"/>
                <w:lang w:eastAsia="zh-CN"/>
              </w:rPr>
              <w:t>功能需求、交付时间、结算、违约</w:t>
            </w:r>
            <w:r>
              <w:rPr>
                <w:rFonts w:hint="eastAsia" w:ascii="宋体" w:hAnsi="宋体" w:cs="宋体"/>
                <w:bCs/>
                <w:color w:val="000000" w:themeColor="text1"/>
                <w:szCs w:val="24"/>
              </w:rPr>
              <w:t>等。</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国网重庆市电力公司检修分公司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销售</w:t>
            </w:r>
            <w:r>
              <w:rPr>
                <w:rFonts w:hint="eastAsia" w:ascii="宋体" w:hAnsi="宋体" w:cs="宋体"/>
                <w:color w:val="000000" w:themeColor="text1"/>
                <w:szCs w:val="21"/>
                <w:lang w:eastAsia="zh-CN"/>
              </w:rPr>
              <w:t>软件</w:t>
            </w:r>
            <w:r>
              <w:rPr>
                <w:rFonts w:hint="eastAsia" w:ascii="宋体" w:hAnsi="宋体" w:cs="宋体"/>
                <w:color w:val="000000" w:themeColor="text1"/>
                <w:szCs w:val="21"/>
              </w:rPr>
              <w:t>：</w:t>
            </w:r>
            <w:r>
              <w:rPr>
                <w:rFonts w:hint="eastAsia" w:ascii="宋体" w:hAnsi="宋体" w:cs="宋体"/>
                <w:color w:val="000000" w:themeColor="text1"/>
                <w:szCs w:val="21"/>
                <w:lang w:eastAsia="zh-CN"/>
              </w:rPr>
              <w:t>国网重庆检修公司</w:t>
            </w:r>
            <w:r>
              <w:rPr>
                <w:rFonts w:hint="eastAsia" w:ascii="宋体" w:hAnsi="宋体" w:cs="宋体"/>
                <w:color w:val="000000" w:themeColor="text1"/>
                <w:szCs w:val="21"/>
                <w:lang w:val="en-US" w:eastAsia="zh-CN"/>
              </w:rPr>
              <w:t>2019年带电检测微应用</w:t>
            </w:r>
            <w:r>
              <w:rPr>
                <w:rFonts w:hint="eastAsia" w:ascii="宋体" w:hAnsi="宋体" w:cs="宋体"/>
                <w:color w:val="000000" w:themeColor="text1"/>
                <w:szCs w:val="21"/>
                <w:lang w:eastAsia="zh-CN"/>
              </w:rPr>
              <w:t>（软件设计开发合同）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软件</w:t>
            </w:r>
            <w:r>
              <w:rPr>
                <w:rFonts w:hint="eastAsia" w:ascii="宋体" w:hAnsi="宋体" w:cs="宋体"/>
                <w:bCs/>
                <w:color w:val="000000" w:themeColor="text1"/>
                <w:szCs w:val="24"/>
              </w:rPr>
              <w:t>名称、</w:t>
            </w:r>
            <w:r>
              <w:rPr>
                <w:rFonts w:hint="eastAsia" w:ascii="宋体" w:hAnsi="宋体" w:cs="宋体"/>
                <w:bCs/>
                <w:color w:val="000000" w:themeColor="text1"/>
                <w:szCs w:val="24"/>
                <w:lang w:eastAsia="zh-CN"/>
              </w:rPr>
              <w:t>功能需求、交付时间、结算、违约</w:t>
            </w:r>
            <w:r>
              <w:rPr>
                <w:rFonts w:hint="eastAsia" w:ascii="宋体" w:hAnsi="宋体" w:cs="宋体"/>
                <w:bCs/>
                <w:color w:val="000000" w:themeColor="text1"/>
                <w:szCs w:val="24"/>
              </w:rPr>
              <w:t>等。</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北京中恒博瑞数字电力科技有限公司</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信息系统运行维护和技术支持服务（技术服务合同）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服务内容</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期限、服务要求、双方义务权利、违约</w:t>
            </w:r>
            <w:r>
              <w:rPr>
                <w:rFonts w:hint="eastAsia" w:ascii="宋体" w:hAnsi="宋体" w:cs="宋体"/>
                <w:bCs/>
                <w:color w:val="000000" w:themeColor="text1"/>
                <w:szCs w:val="24"/>
              </w:rPr>
              <w:t>等。</w:t>
            </w:r>
          </w:p>
          <w:p>
            <w:pPr>
              <w:widowControl/>
              <w:spacing w:line="360" w:lineRule="auto"/>
              <w:jc w:val="left"/>
              <w:rPr>
                <w:rFonts w:ascii="宋体" w:hAnsi="宋体"/>
                <w:color w:val="000000" w:themeColor="text1"/>
                <w:szCs w:val="21"/>
              </w:rPr>
            </w:pPr>
            <w:r>
              <w:rPr>
                <w:rFonts w:hint="eastAsia" w:ascii="宋体" w:hAnsi="宋体" w:cs="宋体"/>
                <w:bCs/>
                <w:color w:val="000000" w:themeColor="text1"/>
                <w:szCs w:val="24"/>
              </w:rPr>
              <w:t>产品</w:t>
            </w:r>
            <w:r>
              <w:rPr>
                <w:rFonts w:hint="eastAsia" w:ascii="宋体" w:hAnsi="宋体" w:cs="宋体"/>
                <w:bCs/>
                <w:color w:val="000000" w:themeColor="text1"/>
                <w:szCs w:val="24"/>
                <w:lang w:eastAsia="zh-CN"/>
              </w:rPr>
              <w:t>及服务销售</w:t>
            </w:r>
            <w:r>
              <w:rPr>
                <w:rFonts w:hint="eastAsia" w:ascii="宋体" w:hAnsi="宋体" w:cs="宋体"/>
                <w:bCs/>
                <w:color w:val="000000" w:themeColor="text1"/>
                <w:szCs w:val="24"/>
              </w:rPr>
              <w:t>信息</w:t>
            </w:r>
            <w:r>
              <w:rPr>
                <w:rFonts w:hint="eastAsia" w:ascii="宋体" w:hAnsi="宋体" w:cs="宋体"/>
                <w:bCs/>
                <w:color w:val="000000" w:themeColor="text1"/>
                <w:szCs w:val="24"/>
                <w:lang w:eastAsia="zh-CN"/>
              </w:rPr>
              <w:t>明确</w:t>
            </w:r>
            <w:r>
              <w:rPr>
                <w:rFonts w:hint="eastAsia" w:ascii="宋体" w:hAnsi="宋体" w:cs="宋体"/>
                <w:bCs/>
                <w:color w:val="000000" w:themeColor="text1"/>
                <w:szCs w:val="24"/>
              </w:rPr>
              <w:t>，基本符合标准要求。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  技术服务合同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北京中恒博瑞数字电力科技有限公司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信息系统运行维护和技术支持服务（技术服务合同）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人员能力、合同的合法性、交付时间、技术能力</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曾爽、刘静、暴文斐</w:t>
            </w:r>
            <w:r>
              <w:rPr>
                <w:rFonts w:hint="eastAsia" w:ascii="宋体" w:hAnsi="宋体" w:cs="宋体"/>
                <w:color w:val="000000" w:themeColor="text1"/>
                <w:szCs w:val="21"/>
                <w:lang w:val="en-US" w:eastAsia="zh-CN"/>
              </w:rPr>
              <w:t xml:space="preserve">   评审结论：同意签订合同  批准人：王建国</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评审时间：2019年10月20日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10</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w:t>
            </w:r>
            <w:r>
              <w:rPr>
                <w:rFonts w:hint="eastAsia" w:ascii="宋体" w:hAnsi="宋体" w:cs="宋体"/>
                <w:szCs w:val="21"/>
                <w:lang w:eastAsia="zh-CN"/>
              </w:rPr>
              <w:t>软件</w:t>
            </w:r>
            <w:r>
              <w:rPr>
                <w:rFonts w:hint="eastAsia" w:ascii="宋体" w:hAnsi="宋体" w:cs="宋体"/>
                <w:szCs w:val="21"/>
              </w:rPr>
              <w:t>质量、价格、交期</w:t>
            </w:r>
            <w:r>
              <w:rPr>
                <w:rFonts w:hint="eastAsia" w:ascii="宋体" w:hAnsi="宋体" w:cs="宋体"/>
                <w:szCs w:val="21"/>
                <w:lang w:eastAsia="zh-CN"/>
              </w:rPr>
              <w:t>、服务质量</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w:t>
            </w:r>
            <w:r>
              <w:rPr>
                <w:rFonts w:hint="eastAsia" w:ascii="宋体" w:hAnsi="宋体" w:cs="宋体"/>
                <w:szCs w:val="21"/>
                <w:lang w:eastAsia="zh-CN"/>
              </w:rPr>
              <w:t>软件</w:t>
            </w:r>
            <w:r>
              <w:rPr>
                <w:rFonts w:hint="eastAsia" w:ascii="宋体" w:hAnsi="宋体" w:cs="宋体"/>
                <w:szCs w:val="21"/>
              </w:rPr>
              <w:t>质量、价格、</w:t>
            </w:r>
            <w:r>
              <w:rPr>
                <w:rFonts w:hint="eastAsia" w:ascii="宋体" w:hAnsi="宋体" w:cs="宋体"/>
                <w:szCs w:val="21"/>
                <w:lang w:eastAsia="zh-CN"/>
              </w:rPr>
              <w:t>服务质量</w:t>
            </w:r>
            <w:r>
              <w:rPr>
                <w:rFonts w:hint="eastAsia" w:ascii="宋体" w:hAnsi="宋体" w:cs="宋体"/>
                <w:szCs w:val="21"/>
              </w:rPr>
              <w:t>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6%</w:t>
            </w:r>
            <w:r>
              <w:rPr>
                <w:rFonts w:hint="eastAsia" w:ascii="宋体" w:hAnsi="宋体" w:cs="宋体"/>
                <w:szCs w:val="21"/>
              </w:rPr>
              <w:t>（已实现既定目标）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w:t>
            </w:r>
            <w:r>
              <w:rPr>
                <w:rFonts w:hint="eastAsia" w:ascii="宋体" w:hAnsi="宋体" w:cs="宋体"/>
                <w:szCs w:val="21"/>
                <w:lang w:eastAsia="zh-CN"/>
              </w:rPr>
              <w:t>是</w:t>
            </w:r>
            <w:r>
              <w:rPr>
                <w:rFonts w:hint="eastAsia" w:ascii="宋体" w:hAnsi="宋体" w:cs="宋体"/>
                <w:szCs w:val="21"/>
              </w:rPr>
              <w:t>比较满意</w:t>
            </w:r>
            <w:r>
              <w:rPr>
                <w:rFonts w:hint="eastAsia" w:ascii="宋体" w:hAnsi="宋体" w:cs="宋体"/>
                <w:szCs w:val="21"/>
                <w:lang w:eastAsia="zh-CN"/>
              </w:rPr>
              <w:t>，</w:t>
            </w: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曾爽</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曾爽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w:t>
            </w:r>
            <w:r>
              <w:rPr>
                <w:rFonts w:hint="eastAsia" w:ascii="宋体" w:hAnsi="宋体" w:cs="Arial"/>
                <w:szCs w:val="21"/>
                <w:lang w:eastAsia="zh-CN"/>
              </w:rPr>
              <w:t>软件研发及服务</w:t>
            </w:r>
            <w:r>
              <w:rPr>
                <w:rFonts w:hint="eastAsia" w:ascii="宋体" w:hAnsi="宋体" w:cs="Arial"/>
                <w:szCs w:val="21"/>
              </w:rPr>
              <w:t>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w:t>
            </w:r>
            <w:r>
              <w:rPr>
                <w:rFonts w:hint="eastAsia"/>
                <w:szCs w:val="21"/>
                <w:lang w:eastAsia="zh-CN"/>
              </w:rPr>
              <w:t>产品</w:t>
            </w:r>
            <w:r>
              <w:rPr>
                <w:rFonts w:hint="eastAsia"/>
                <w:szCs w:val="21"/>
              </w:rPr>
              <w:t>质量问题处理时提供技术支持</w:t>
            </w:r>
          </w:p>
          <w:p>
            <w:pPr>
              <w:spacing w:line="440" w:lineRule="exact"/>
              <w:ind w:firstLine="504"/>
              <w:rPr>
                <w:szCs w:val="21"/>
              </w:rPr>
            </w:pPr>
            <w:r>
              <w:rPr>
                <w:rFonts w:hint="eastAsia"/>
                <w:szCs w:val="21"/>
              </w:rPr>
              <w:t>d) 负责市场发展趋势的研究，新开发的项目方案的编写及工作组织。</w:t>
            </w:r>
          </w:p>
          <w:p>
            <w:pPr>
              <w:spacing w:line="440" w:lineRule="exact"/>
              <w:ind w:firstLine="504"/>
              <w:rPr>
                <w:szCs w:val="21"/>
              </w:rPr>
            </w:pPr>
            <w:r>
              <w:rPr>
                <w:rFonts w:hint="eastAsia"/>
                <w:szCs w:val="21"/>
              </w:rPr>
              <w:t>e)负责按照相应的技术规程和作业指导书要求进行</w:t>
            </w:r>
            <w:r>
              <w:rPr>
                <w:rFonts w:hint="eastAsia"/>
                <w:szCs w:val="21"/>
                <w:lang w:eastAsia="zh-CN"/>
              </w:rPr>
              <w:t>技术服务</w:t>
            </w:r>
            <w:r>
              <w:rPr>
                <w:rFonts w:hint="eastAsia"/>
                <w:szCs w:val="21"/>
              </w:rPr>
              <w:t>实施；</w:t>
            </w:r>
          </w:p>
          <w:p>
            <w:pPr>
              <w:spacing w:line="440" w:lineRule="exact"/>
              <w:ind w:firstLine="504"/>
              <w:rPr>
                <w:szCs w:val="21"/>
              </w:rPr>
            </w:pPr>
            <w:r>
              <w:rPr>
                <w:rFonts w:hint="eastAsia"/>
                <w:szCs w:val="21"/>
              </w:rPr>
              <w:t>f)负责对</w:t>
            </w:r>
            <w:r>
              <w:rPr>
                <w:rFonts w:hint="eastAsia"/>
                <w:szCs w:val="21"/>
                <w:lang w:eastAsia="zh-CN"/>
              </w:rPr>
              <w:t>技术服务实施</w:t>
            </w:r>
            <w:r>
              <w:rPr>
                <w:rFonts w:hint="eastAsia"/>
                <w:szCs w:val="21"/>
              </w:rPr>
              <w:t>过程中的质量</w:t>
            </w:r>
            <w:r>
              <w:rPr>
                <w:rFonts w:hint="eastAsia"/>
                <w:szCs w:val="21"/>
                <w:lang w:eastAsia="zh-CN"/>
              </w:rPr>
              <w:t>进行</w:t>
            </w:r>
            <w:r>
              <w:rPr>
                <w:rFonts w:hint="eastAsia"/>
                <w:szCs w:val="21"/>
              </w:rPr>
              <w:t>控制</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ascii="宋体" w:hAnsi="宋体"/>
                <w:szCs w:val="21"/>
              </w:rPr>
            </w:pPr>
            <w:r>
              <w:rPr>
                <w:rFonts w:hint="eastAsia" w:ascii="宋体" w:hAnsi="宋体"/>
                <w:szCs w:val="21"/>
                <w:lang w:eastAsia="zh-CN"/>
              </w:rPr>
              <w:t>产品设计开发合格</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2"/>
              </w:numPr>
              <w:spacing w:line="400" w:lineRule="exact"/>
              <w:rPr>
                <w:rFonts w:ascii="宋体" w:hAnsi="宋体"/>
                <w:szCs w:val="21"/>
              </w:rPr>
            </w:pPr>
            <w:r>
              <w:rPr>
                <w:rFonts w:hint="eastAsia" w:ascii="宋体" w:hAnsi="宋体"/>
                <w:szCs w:val="21"/>
                <w:lang w:eastAsia="zh-CN"/>
              </w:rPr>
              <w:t>项目验收合格</w:t>
            </w:r>
            <w:r>
              <w:rPr>
                <w:rFonts w:hint="eastAsia" w:ascii="宋体" w:hAnsi="宋体"/>
                <w:szCs w:val="21"/>
              </w:rPr>
              <w:t>率</w:t>
            </w:r>
            <w:r>
              <w:rPr>
                <w:rFonts w:hint="eastAsia" w:ascii="Arial" w:hAnsi="Arial" w:cs="Arial"/>
                <w:szCs w:val="21"/>
                <w:lang w:val="en-US" w:eastAsia="zh-CN"/>
              </w:rPr>
              <w:t>100</w:t>
            </w:r>
            <w:r>
              <w:rPr>
                <w:rFonts w:hint="eastAsia" w:ascii="宋体" w:hAnsi="宋体"/>
                <w:szCs w:val="21"/>
                <w:lang w:val="en-US" w:eastAsia="zh-CN"/>
              </w:rPr>
              <w:t>%</w:t>
            </w:r>
          </w:p>
          <w:p>
            <w:pPr>
              <w:numPr>
                <w:ilvl w:val="0"/>
                <w:numId w:val="0"/>
              </w:num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12</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lang w:eastAsia="zh-CN"/>
              </w:rPr>
              <w:t>产品设计开发合格</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项目验收合格</w:t>
            </w:r>
            <w:r>
              <w:rPr>
                <w:rFonts w:hint="eastAsia" w:ascii="宋体" w:hAnsi="宋体"/>
                <w:szCs w:val="21"/>
              </w:rPr>
              <w:t>率</w:t>
            </w:r>
            <w:r>
              <w:rPr>
                <w:rFonts w:hint="eastAsia" w:ascii="Arial" w:hAnsi="Arial" w:cs="Arial"/>
                <w:szCs w:val="21"/>
                <w:lang w:val="en-US" w:eastAsia="zh-CN"/>
              </w:rPr>
              <w:t>100</w:t>
            </w:r>
            <w:r>
              <w:rPr>
                <w:rFonts w:hint="eastAsia" w:ascii="宋体" w:hAnsi="宋体"/>
                <w:szCs w:val="21"/>
                <w:lang w:val="en-US" w:eastAsia="zh-CN"/>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查，公司确定的认证范围：计算机软件的设计开发和技术服务</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查，计算机软件的设计开发和技术服务流程：</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洽谈项目——需求分析——设计开发——编码测试——客户软件验收---技术服务（软件安装、数据监测、运维等）---项目客户验收</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查，确定的需要确认的过程：技术服务过程。</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查，公司识别的规范及标准：《计算机软件文档编制规范GB/T 8567-2006、信息技术 软件维护GB/T 20157-2006、计算机软件测试规范GB/T 15532-2008、《信息技术设备的安全》（GB4943-2001）、Q/GDW 561□2010输变电设备状态监测系统技术导则、Q/GDW 242□2010输电线路状态监测装置通用技术规范、IEC变电站通信网络和系统、GB/T13720地区电网数据采集与监控系统通用技术条件等标准和客户技术要求等。</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查，公司根据《技术协议书》、标准等策划了公司的作业指导书、《服务考核标准》等。</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查，公司策划了QMS必要的质量记录。</w:t>
            </w:r>
          </w:p>
          <w:p>
            <w:pPr>
              <w:spacing w:line="400" w:lineRule="exact"/>
              <w:rPr>
                <w:rFonts w:ascii="宋体" w:hAnsi="宋体"/>
                <w:szCs w:val="21"/>
              </w:rPr>
            </w:pPr>
            <w:r>
              <w:rPr>
                <w:rFonts w:hint="eastAsia" w:ascii="宋体" w:hAnsi="宋体" w:eastAsia="宋体" w:cs="宋体"/>
                <w:color w:val="000000" w:themeColor="text1"/>
                <w:szCs w:val="21"/>
                <w:lang w:val="en-US" w:eastAsia="zh-CN"/>
              </w:rPr>
              <w:t>公司的业务策划基本满足要求。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szCs w:val="21"/>
              </w:rPr>
            </w:pPr>
            <w:r>
              <w:rPr>
                <w:rFonts w:hint="eastAsia" w:ascii="宋体" w:hAnsi="宋体"/>
                <w:szCs w:val="21"/>
              </w:rPr>
              <w:t>设计和开发策划</w:t>
            </w:r>
          </w:p>
        </w:tc>
        <w:tc>
          <w:tcPr>
            <w:tcW w:w="960" w:type="dxa"/>
            <w:vAlign w:val="top"/>
          </w:tcPr>
          <w:p>
            <w:pPr>
              <w:rPr>
                <w:rFonts w:ascii="宋体" w:hAnsi="宋体"/>
                <w:szCs w:val="21"/>
              </w:rPr>
            </w:pPr>
            <w:r>
              <w:rPr>
                <w:rFonts w:hint="eastAsia" w:ascii="宋体" w:hAnsi="宋体" w:cs="宋体"/>
                <w:b/>
                <w:szCs w:val="21"/>
              </w:rPr>
              <w:t>8.3.1</w:t>
            </w:r>
          </w:p>
        </w:tc>
        <w:tc>
          <w:tcPr>
            <w:tcW w:w="10004" w:type="dxa"/>
            <w:vAlign w:val="top"/>
          </w:tcPr>
          <w:p>
            <w:pPr>
              <w:ind w:firstLine="420" w:firstLineChars="200"/>
              <w:rPr>
                <w:rFonts w:ascii="宋体" w:hAnsi="宋体"/>
                <w:szCs w:val="21"/>
              </w:rPr>
            </w:pPr>
            <w:r>
              <w:rPr>
                <w:rFonts w:hint="eastAsia" w:ascii="宋体" w:hAnsi="宋体"/>
                <w:szCs w:val="21"/>
              </w:rPr>
              <w:t>查，公司编制了《软件开发控制管理制度》对设计和开发规定了流程要求及控制要求。</w:t>
            </w:r>
          </w:p>
          <w:p>
            <w:pPr>
              <w:spacing w:line="276" w:lineRule="auto"/>
              <w:ind w:firstLine="420" w:firstLineChars="200"/>
              <w:rPr>
                <w:rFonts w:hint="eastAsia" w:ascii="宋体" w:hAnsi="宋体" w:eastAsia="宋体"/>
                <w:szCs w:val="21"/>
                <w:lang w:eastAsia="zh-CN"/>
              </w:rPr>
            </w:pPr>
            <w:r>
              <w:rPr>
                <w:rFonts w:hint="eastAsia" w:ascii="宋体" w:hAnsi="宋体"/>
                <w:szCs w:val="21"/>
              </w:rPr>
              <w:t>查，公司近期设计完成的研发项目：“</w:t>
            </w:r>
            <w:r>
              <w:rPr>
                <w:rFonts w:hint="eastAsia" w:ascii="宋体" w:hAnsi="宋体"/>
                <w:szCs w:val="21"/>
                <w:lang w:eastAsia="zh-CN"/>
              </w:rPr>
              <w:t>国网重庆检修公司生产指挥中心生产工程精益化管控模块升级系统</w:t>
            </w:r>
            <w:r>
              <w:rPr>
                <w:rFonts w:hint="eastAsia" w:ascii="宋体" w:hAnsi="宋体"/>
                <w:szCs w:val="21"/>
              </w:rPr>
              <w:t>”。以上项目已经完成，目前正在研发项目</w:t>
            </w:r>
            <w:r>
              <w:rPr>
                <w:rFonts w:hint="eastAsia" w:ascii="宋体" w:hAnsi="宋体"/>
                <w:szCs w:val="21"/>
                <w:lang w:eastAsia="zh-CN"/>
              </w:rPr>
              <w:t>“国网重庆信通公司电网运检智能分析决策系统”已进入顾客需求分析阶段</w:t>
            </w:r>
            <w:r>
              <w:rPr>
                <w:rFonts w:hint="eastAsia" w:ascii="宋体" w:hAnsi="宋体"/>
                <w:szCs w:val="21"/>
              </w:rPr>
              <w:t>。抽</w:t>
            </w:r>
            <w:r>
              <w:rPr>
                <w:rFonts w:hint="eastAsia" w:ascii="宋体" w:hAnsi="宋体"/>
                <w:szCs w:val="21"/>
                <w:lang w:eastAsia="zh-CN"/>
              </w:rPr>
              <w:t>完工</w:t>
            </w:r>
            <w:r>
              <w:rPr>
                <w:rFonts w:hint="eastAsia" w:ascii="宋体" w:hAnsi="宋体"/>
                <w:szCs w:val="21"/>
              </w:rPr>
              <w:t>软件研发的资料如下</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szCs w:val="21"/>
              </w:rPr>
            </w:pPr>
            <w:r>
              <w:rPr>
                <w:rFonts w:hint="eastAsia" w:ascii="宋体" w:hAnsi="宋体"/>
                <w:szCs w:val="21"/>
              </w:rPr>
              <w:t>设计和开发策划</w:t>
            </w:r>
          </w:p>
          <w:p>
            <w:pPr>
              <w:spacing w:line="360" w:lineRule="auto"/>
              <w:rPr>
                <w:rFonts w:hint="eastAsia" w:ascii="宋体" w:hAnsi="宋体"/>
                <w:szCs w:val="21"/>
              </w:rPr>
            </w:pPr>
          </w:p>
        </w:tc>
        <w:tc>
          <w:tcPr>
            <w:tcW w:w="960" w:type="dxa"/>
            <w:vAlign w:val="top"/>
          </w:tcPr>
          <w:p>
            <w:pPr>
              <w:rPr>
                <w:rFonts w:hint="eastAsia" w:ascii="宋体" w:hAnsi="宋体" w:cs="宋体"/>
                <w:b/>
                <w:szCs w:val="21"/>
              </w:rPr>
            </w:pPr>
            <w:r>
              <w:rPr>
                <w:rFonts w:hint="eastAsia" w:ascii="宋体" w:hAnsi="宋体"/>
                <w:szCs w:val="21"/>
              </w:rPr>
              <w:t>Q8.3.2</w:t>
            </w:r>
          </w:p>
        </w:tc>
        <w:tc>
          <w:tcPr>
            <w:tcW w:w="10004" w:type="dxa"/>
            <w:vAlign w:val="top"/>
          </w:tcPr>
          <w:p>
            <w:pPr>
              <w:snapToGrid w:val="0"/>
              <w:spacing w:line="400" w:lineRule="exact"/>
              <w:jc w:val="left"/>
              <w:rPr>
                <w:rFonts w:ascii="宋体" w:hAnsi="宋体"/>
                <w:color w:val="000000"/>
                <w:szCs w:val="21"/>
              </w:rPr>
            </w:pPr>
            <w:r>
              <w:rPr>
                <w:rFonts w:hint="eastAsia" w:ascii="宋体" w:hAnsi="宋体"/>
                <w:color w:val="000000"/>
                <w:szCs w:val="21"/>
              </w:rPr>
              <w:t>一、查：</w:t>
            </w:r>
            <w:r>
              <w:rPr>
                <w:rFonts w:hint="eastAsia" w:ascii="宋体" w:hAnsi="宋体"/>
                <w:szCs w:val="21"/>
                <w:lang w:eastAsia="zh-CN"/>
              </w:rPr>
              <w:t>国网重庆检修公司生产指挥中心生产工程精益化管控模块升级系统</w:t>
            </w:r>
            <w:r>
              <w:rPr>
                <w:rFonts w:hint="eastAsia" w:ascii="宋体" w:hAnsi="宋体"/>
                <w:color w:val="000000"/>
                <w:szCs w:val="21"/>
              </w:rPr>
              <w:t>《软件研发计划书》：</w:t>
            </w:r>
          </w:p>
          <w:p>
            <w:pPr>
              <w:snapToGrid w:val="0"/>
              <w:spacing w:line="400" w:lineRule="exact"/>
              <w:jc w:val="left"/>
              <w:rPr>
                <w:rFonts w:hint="eastAsia" w:ascii="宋体" w:hAnsi="宋体" w:eastAsia="宋体"/>
                <w:color w:val="000000"/>
                <w:szCs w:val="21"/>
                <w:lang w:eastAsia="zh-CN"/>
              </w:rPr>
            </w:pPr>
            <w:r>
              <w:rPr>
                <w:rFonts w:hint="eastAsia" w:ascii="宋体" w:hAnsi="宋体"/>
                <w:color w:val="000000"/>
                <w:szCs w:val="21"/>
              </w:rPr>
              <w:t>负责人：</w:t>
            </w:r>
            <w:r>
              <w:rPr>
                <w:rFonts w:hint="eastAsia" w:ascii="宋体" w:hAnsi="宋体"/>
                <w:color w:val="000000"/>
                <w:szCs w:val="21"/>
                <w:lang w:eastAsia="zh-CN"/>
              </w:rPr>
              <w:t>王亮</w:t>
            </w:r>
          </w:p>
          <w:p>
            <w:pPr>
              <w:snapToGrid w:val="0"/>
              <w:spacing w:line="400" w:lineRule="exact"/>
              <w:jc w:val="left"/>
              <w:rPr>
                <w:rFonts w:ascii="宋体" w:hAnsi="宋体"/>
                <w:szCs w:val="21"/>
              </w:rPr>
            </w:pPr>
            <w:r>
              <w:rPr>
                <w:rFonts w:hint="eastAsia" w:ascii="宋体" w:hAnsi="宋体"/>
                <w:color w:val="000000"/>
                <w:szCs w:val="21"/>
              </w:rPr>
              <w:t>计划起止时间：</w:t>
            </w: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w:t>
            </w:r>
            <w:r>
              <w:rPr>
                <w:rFonts w:hint="eastAsia" w:ascii="宋体" w:hAnsi="宋体"/>
                <w:szCs w:val="21"/>
              </w:rPr>
              <w:t>.15-2019.</w:t>
            </w:r>
            <w:r>
              <w:rPr>
                <w:rFonts w:hint="eastAsia" w:ascii="宋体" w:hAnsi="宋体"/>
                <w:szCs w:val="21"/>
                <w:lang w:val="en-US" w:eastAsia="zh-CN"/>
              </w:rPr>
              <w:t>12</w:t>
            </w:r>
            <w:r>
              <w:rPr>
                <w:rFonts w:hint="eastAsia" w:ascii="宋体" w:hAnsi="宋体"/>
                <w:szCs w:val="21"/>
              </w:rPr>
              <w:t>.31</w:t>
            </w:r>
          </w:p>
          <w:p>
            <w:pPr>
              <w:snapToGrid w:val="0"/>
              <w:spacing w:line="400" w:lineRule="exact"/>
              <w:jc w:val="left"/>
              <w:rPr>
                <w:rFonts w:hint="eastAsia" w:ascii="宋体" w:hAnsi="宋体"/>
                <w:color w:val="000000"/>
                <w:szCs w:val="21"/>
                <w:lang w:eastAsia="zh-CN"/>
              </w:rPr>
            </w:pPr>
            <w:r>
              <w:rPr>
                <w:rFonts w:hint="eastAsia" w:ascii="宋体" w:hAnsi="宋体"/>
                <w:szCs w:val="21"/>
              </w:rPr>
              <w:t>参</w:t>
            </w:r>
            <w:r>
              <w:rPr>
                <w:rFonts w:hint="eastAsia" w:ascii="宋体" w:hAnsi="宋体"/>
                <w:color w:val="000000"/>
                <w:szCs w:val="21"/>
              </w:rPr>
              <w:t>加人员：</w:t>
            </w:r>
            <w:r>
              <w:rPr>
                <w:rFonts w:hint="eastAsia" w:ascii="宋体" w:hAnsi="宋体"/>
                <w:color w:val="000000"/>
                <w:szCs w:val="21"/>
                <w:lang w:eastAsia="zh-CN"/>
              </w:rPr>
              <w:t>王亮、曾爽、王梦凡、李寄中、王磊</w:t>
            </w:r>
          </w:p>
          <w:p>
            <w:pPr>
              <w:snapToGrid w:val="0"/>
              <w:spacing w:line="400" w:lineRule="exact"/>
              <w:jc w:val="left"/>
              <w:rPr>
                <w:rFonts w:ascii="宋体" w:hAnsi="宋体"/>
                <w:color w:val="000000"/>
                <w:szCs w:val="21"/>
              </w:rPr>
            </w:pPr>
            <w:r>
              <w:rPr>
                <w:rFonts w:hint="eastAsia" w:ascii="宋体" w:hAnsi="宋体"/>
                <w:color w:val="000000"/>
                <w:szCs w:val="21"/>
              </w:rPr>
              <w:t>计划书明确的设计开发的工作内容、责任人、完成时间、目标、资源需求等。</w:t>
            </w:r>
          </w:p>
          <w:p>
            <w:pPr>
              <w:snapToGrid w:val="0"/>
              <w:spacing w:line="400" w:lineRule="exact"/>
              <w:jc w:val="left"/>
              <w:rPr>
                <w:rFonts w:ascii="宋体" w:hAnsi="宋体"/>
                <w:color w:val="000000"/>
                <w:szCs w:val="21"/>
              </w:rPr>
            </w:pPr>
            <w:r>
              <w:rPr>
                <w:rFonts w:hint="eastAsia" w:ascii="宋体" w:hAnsi="宋体"/>
                <w:color w:val="000000"/>
                <w:szCs w:val="21"/>
              </w:rPr>
              <w:t xml:space="preserve">任务              负责人           时间            </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计划管理模块     </w:t>
            </w:r>
            <w:r>
              <w:rPr>
                <w:rFonts w:hint="eastAsia" w:ascii="宋体" w:hAnsi="宋体"/>
                <w:color w:val="000000"/>
                <w:szCs w:val="21"/>
                <w:lang w:eastAsia="zh-CN"/>
              </w:rPr>
              <w:t>王亮</w:t>
            </w:r>
            <w:r>
              <w:rPr>
                <w:rFonts w:hint="eastAsia" w:ascii="宋体" w:hAnsi="宋体"/>
                <w:color w:val="000000"/>
                <w:szCs w:val="21"/>
              </w:rPr>
              <w:t xml:space="preserve">      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.2.</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项目管理模块     </w:t>
            </w:r>
            <w:r>
              <w:rPr>
                <w:rFonts w:hint="eastAsia" w:ascii="宋体" w:hAnsi="宋体"/>
                <w:color w:val="000000"/>
                <w:szCs w:val="21"/>
                <w:lang w:eastAsia="zh-CN"/>
              </w:rPr>
              <w:t>曾爽</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w:t>
            </w:r>
          </w:p>
          <w:p>
            <w:pPr>
              <w:snapToGrid w:val="0"/>
              <w:spacing w:line="400" w:lineRule="exact"/>
              <w:jc w:val="left"/>
              <w:rPr>
                <w:rFonts w:hint="eastAsia" w:ascii="宋体" w:hAnsi="宋体" w:eastAsia="宋体"/>
                <w:color w:val="000000"/>
                <w:szCs w:val="21"/>
                <w:lang w:val="en-US" w:eastAsia="zh-CN"/>
              </w:rPr>
            </w:pPr>
            <w:r>
              <w:rPr>
                <w:rFonts w:hint="eastAsia" w:ascii="宋体" w:hAnsi="宋体"/>
                <w:color w:val="000000"/>
                <w:szCs w:val="21"/>
              </w:rPr>
              <w:t xml:space="preserve">项目前期管理     </w:t>
            </w:r>
            <w:r>
              <w:rPr>
                <w:rFonts w:hint="eastAsia" w:ascii="宋体" w:hAnsi="宋体"/>
                <w:color w:val="000000"/>
                <w:szCs w:val="21"/>
                <w:lang w:eastAsia="zh-CN"/>
              </w:rPr>
              <w:t>王梦凡</w:t>
            </w:r>
            <w:r>
              <w:rPr>
                <w:rFonts w:hint="eastAsia" w:ascii="宋体" w:hAnsi="宋体"/>
                <w:color w:val="000000"/>
                <w:szCs w:val="21"/>
              </w:rPr>
              <w:t xml:space="preserve">    </w:t>
            </w: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w:t>
            </w:r>
            <w:r>
              <w:rPr>
                <w:rFonts w:hint="eastAsia" w:ascii="宋体" w:hAnsi="宋体"/>
                <w:szCs w:val="21"/>
              </w:rPr>
              <w:t>.1-201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w:t>
            </w:r>
            <w:r>
              <w:rPr>
                <w:rFonts w:hint="eastAsia" w:ascii="宋体" w:hAnsi="宋体"/>
                <w:szCs w:val="21"/>
              </w:rPr>
              <w:t>.3</w:t>
            </w:r>
            <w:r>
              <w:rPr>
                <w:rFonts w:hint="eastAsia" w:ascii="宋体" w:hAnsi="宋体"/>
                <w:szCs w:val="21"/>
                <w:lang w:val="en-US" w:eastAsia="zh-CN"/>
              </w:rPr>
              <w:t>0</w:t>
            </w:r>
          </w:p>
          <w:p>
            <w:pPr>
              <w:snapToGrid w:val="0"/>
              <w:spacing w:line="400" w:lineRule="exact"/>
              <w:jc w:val="left"/>
              <w:rPr>
                <w:rFonts w:ascii="宋体" w:hAnsi="宋体"/>
                <w:color w:val="000000"/>
                <w:szCs w:val="21"/>
              </w:rPr>
            </w:pPr>
            <w:r>
              <w:rPr>
                <w:rFonts w:hint="eastAsia" w:ascii="宋体" w:hAnsi="宋体"/>
                <w:color w:val="000000"/>
                <w:szCs w:val="21"/>
                <w:lang w:eastAsia="zh-CN"/>
              </w:rPr>
              <w:t>权限管理</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李寄中</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7</w:t>
            </w:r>
            <w:r>
              <w:rPr>
                <w:rFonts w:hint="eastAsia" w:ascii="宋体" w:hAnsi="宋体"/>
                <w:szCs w:val="21"/>
              </w:rPr>
              <w:t>.15-201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.13</w:t>
            </w:r>
          </w:p>
          <w:p>
            <w:pPr>
              <w:snapToGrid w:val="0"/>
              <w:spacing w:line="400" w:lineRule="exact"/>
              <w:jc w:val="left"/>
              <w:rPr>
                <w:rFonts w:ascii="宋体" w:hAnsi="宋体"/>
                <w:szCs w:val="21"/>
              </w:rPr>
            </w:pPr>
          </w:p>
          <w:p>
            <w:pPr>
              <w:rPr>
                <w:rFonts w:ascii="宋体" w:hAnsi="宋体"/>
                <w:szCs w:val="21"/>
              </w:rPr>
            </w:pPr>
            <w:r>
              <w:rPr>
                <w:rFonts w:ascii="宋体" w:hAnsi="宋体"/>
                <w:szCs w:val="21"/>
              </w:rPr>
              <w:t>………………</w:t>
            </w:r>
          </w:p>
          <w:p>
            <w:pPr>
              <w:snapToGrid w:val="0"/>
              <w:spacing w:line="400" w:lineRule="exact"/>
              <w:jc w:val="left"/>
              <w:rPr>
                <w:rFonts w:ascii="宋体" w:hAnsi="宋体"/>
                <w:color w:val="000000"/>
                <w:szCs w:val="21"/>
              </w:rPr>
            </w:pPr>
            <w:r>
              <w:rPr>
                <w:rFonts w:hint="eastAsia" w:ascii="宋体" w:hAnsi="宋体"/>
                <w:color w:val="000000"/>
                <w:szCs w:val="21"/>
              </w:rPr>
              <w:t>阶段                负责人          时间</w:t>
            </w:r>
          </w:p>
          <w:p>
            <w:pPr>
              <w:snapToGrid w:val="0"/>
              <w:spacing w:line="400" w:lineRule="exact"/>
              <w:jc w:val="left"/>
              <w:rPr>
                <w:rFonts w:ascii="宋体" w:hAnsi="宋体"/>
                <w:color w:val="000000"/>
                <w:szCs w:val="21"/>
              </w:rPr>
            </w:pPr>
            <w:r>
              <w:rPr>
                <w:rFonts w:hint="eastAsia" w:ascii="宋体" w:hAnsi="宋体"/>
                <w:color w:val="000000"/>
                <w:szCs w:val="21"/>
              </w:rPr>
              <w:t xml:space="preserve">软件任务书      </w:t>
            </w:r>
            <w:r>
              <w:rPr>
                <w:rFonts w:hint="eastAsia" w:ascii="宋体" w:hAnsi="宋体"/>
                <w:color w:val="000000"/>
                <w:szCs w:val="21"/>
                <w:lang w:eastAsia="zh-CN"/>
              </w:rPr>
              <w:t>王亮</w:t>
            </w:r>
            <w:r>
              <w:rPr>
                <w:rFonts w:hint="eastAsia" w:ascii="宋体" w:hAnsi="宋体"/>
                <w:color w:val="000000"/>
                <w:szCs w:val="21"/>
              </w:rPr>
              <w:t xml:space="preserve">            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.3</w:t>
            </w:r>
          </w:p>
          <w:p>
            <w:pPr>
              <w:snapToGrid w:val="0"/>
              <w:spacing w:line="400" w:lineRule="exact"/>
              <w:jc w:val="left"/>
              <w:rPr>
                <w:rFonts w:hint="eastAsia" w:ascii="宋体" w:hAnsi="宋体" w:eastAsia="宋体"/>
                <w:color w:val="000000"/>
                <w:szCs w:val="21"/>
                <w:lang w:val="en-US" w:eastAsia="zh-CN"/>
              </w:rPr>
            </w:pPr>
            <w:r>
              <w:rPr>
                <w:rFonts w:hint="eastAsia" w:ascii="宋体" w:hAnsi="宋体"/>
                <w:color w:val="000000"/>
                <w:szCs w:val="21"/>
              </w:rPr>
              <w:t xml:space="preserve">设计输入        </w:t>
            </w:r>
            <w:r>
              <w:rPr>
                <w:rFonts w:hint="eastAsia" w:ascii="宋体" w:hAnsi="宋体"/>
                <w:color w:val="000000"/>
                <w:szCs w:val="21"/>
                <w:lang w:eastAsia="zh-CN"/>
              </w:rPr>
              <w:t>王磊</w:t>
            </w:r>
            <w:r>
              <w:rPr>
                <w:rFonts w:hint="eastAsia" w:ascii="宋体" w:hAnsi="宋体"/>
                <w:color w:val="000000"/>
                <w:szCs w:val="21"/>
              </w:rPr>
              <w:t xml:space="preserve">            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5</w:t>
            </w:r>
          </w:p>
          <w:p>
            <w:pPr>
              <w:snapToGrid w:val="0"/>
              <w:spacing w:line="400" w:lineRule="exact"/>
              <w:jc w:val="left"/>
              <w:rPr>
                <w:rFonts w:ascii="宋体" w:hAnsi="宋体"/>
                <w:color w:val="000000"/>
                <w:szCs w:val="21"/>
              </w:rPr>
            </w:pPr>
            <w:r>
              <w:rPr>
                <w:rFonts w:hint="eastAsia" w:ascii="宋体" w:hAnsi="宋体"/>
                <w:color w:val="000000"/>
                <w:szCs w:val="21"/>
              </w:rPr>
              <w:t xml:space="preserve">设计输出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eastAsia="zh-CN"/>
              </w:rPr>
              <w:t>王梦凡</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2019.</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 xml:space="preserve"> </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rPr>
              <w:t>验证            高伟            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.2</w:t>
            </w:r>
            <w:r>
              <w:rPr>
                <w:rFonts w:hint="eastAsia" w:ascii="宋体" w:hAnsi="宋体"/>
                <w:color w:val="000000"/>
                <w:szCs w:val="21"/>
                <w:lang w:val="en-US" w:eastAsia="zh-CN"/>
              </w:rPr>
              <w:t>0</w:t>
            </w:r>
          </w:p>
          <w:p>
            <w:pPr>
              <w:snapToGrid w:val="0"/>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客户验收        王亮            2019.12.31</w:t>
            </w:r>
          </w:p>
          <w:p>
            <w:pPr>
              <w:snapToGrid w:val="0"/>
              <w:spacing w:line="400" w:lineRule="exact"/>
              <w:jc w:val="left"/>
              <w:rPr>
                <w:rFonts w:ascii="宋体" w:hAnsi="宋体"/>
                <w:color w:val="000000"/>
                <w:szCs w:val="21"/>
              </w:rPr>
            </w:pPr>
            <w:r>
              <w:rPr>
                <w:rFonts w:hint="eastAsia" w:ascii="宋体" w:hAnsi="宋体"/>
                <w:color w:val="000000"/>
                <w:szCs w:val="21"/>
              </w:rPr>
              <w:t xml:space="preserve"> .....</w:t>
            </w:r>
          </w:p>
          <w:p>
            <w:pPr>
              <w:spacing w:line="276" w:lineRule="auto"/>
              <w:ind w:firstLine="420" w:firstLineChars="200"/>
              <w:rPr>
                <w:rFonts w:hint="eastAsia" w:ascii="宋体" w:hAnsi="宋体" w:cs="宋体"/>
                <w:szCs w:val="24"/>
              </w:rPr>
            </w:pPr>
            <w:r>
              <w:rPr>
                <w:rFonts w:hint="eastAsia" w:ascii="宋体" w:hAnsi="宋体"/>
                <w:color w:val="000000"/>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szCs w:val="21"/>
              </w:rPr>
            </w:pPr>
            <w:r>
              <w:rPr>
                <w:rFonts w:hint="eastAsia" w:ascii="宋体" w:hAnsi="宋体"/>
                <w:color w:val="000000"/>
                <w:szCs w:val="21"/>
              </w:rPr>
              <w:t>设计和开发输入</w:t>
            </w:r>
          </w:p>
        </w:tc>
        <w:tc>
          <w:tcPr>
            <w:tcW w:w="960" w:type="dxa"/>
            <w:vAlign w:val="top"/>
          </w:tcPr>
          <w:p>
            <w:pPr>
              <w:rPr>
                <w:rFonts w:hint="eastAsia" w:ascii="宋体" w:hAnsi="宋体" w:cs="宋体"/>
                <w:b/>
                <w:szCs w:val="21"/>
              </w:rPr>
            </w:pPr>
            <w:r>
              <w:rPr>
                <w:rFonts w:hint="eastAsia" w:ascii="宋体" w:hAnsi="宋体"/>
                <w:color w:val="000000"/>
                <w:szCs w:val="21"/>
              </w:rPr>
              <w:t>Q8.3.3</w:t>
            </w:r>
          </w:p>
        </w:tc>
        <w:tc>
          <w:tcPr>
            <w:tcW w:w="10004" w:type="dxa"/>
            <w:vAlign w:val="top"/>
          </w:tcPr>
          <w:p>
            <w:pPr>
              <w:adjustRightInd w:val="0"/>
              <w:snapToGrid w:val="0"/>
              <w:spacing w:line="400" w:lineRule="exact"/>
              <w:rPr>
                <w:rFonts w:ascii="宋体" w:hAnsi="宋体"/>
                <w:color w:val="000000"/>
                <w:szCs w:val="21"/>
              </w:rPr>
            </w:pPr>
            <w:r>
              <w:rPr>
                <w:rFonts w:hint="eastAsia" w:ascii="宋体" w:hAnsi="宋体"/>
                <w:color w:val="000000"/>
                <w:szCs w:val="21"/>
              </w:rPr>
              <w:t>一、查设计输入：</w:t>
            </w:r>
          </w:p>
          <w:p>
            <w:pPr>
              <w:adjustRightInd w:val="0"/>
              <w:snapToGrid w:val="0"/>
              <w:spacing w:line="400" w:lineRule="exact"/>
              <w:rPr>
                <w:rFonts w:ascii="宋体" w:hAnsi="宋体"/>
                <w:color w:val="000000"/>
                <w:szCs w:val="21"/>
              </w:rPr>
            </w:pPr>
            <w:r>
              <w:rPr>
                <w:rFonts w:hint="eastAsia" w:ascii="宋体" w:hAnsi="宋体"/>
                <w:color w:val="000000"/>
                <w:szCs w:val="21"/>
              </w:rPr>
              <w:t>1、技术文件、标准及规范、客户合同、</w:t>
            </w:r>
            <w:r>
              <w:rPr>
                <w:rFonts w:hint="eastAsia" w:ascii="宋体" w:hAnsi="宋体"/>
                <w:color w:val="000000"/>
                <w:szCs w:val="21"/>
                <w:lang w:eastAsia="zh-CN"/>
              </w:rPr>
              <w:t>技术</w:t>
            </w:r>
            <w:r>
              <w:rPr>
                <w:rFonts w:hint="eastAsia" w:ascii="宋体" w:hAnsi="宋体"/>
                <w:color w:val="000000"/>
                <w:szCs w:val="21"/>
              </w:rPr>
              <w:t>协议。</w:t>
            </w:r>
          </w:p>
          <w:p>
            <w:pPr>
              <w:adjustRightInd w:val="0"/>
              <w:snapToGrid w:val="0"/>
              <w:spacing w:line="400" w:lineRule="exact"/>
              <w:rPr>
                <w:rFonts w:ascii="宋体" w:hAnsi="宋体"/>
                <w:color w:val="000000"/>
                <w:szCs w:val="21"/>
              </w:rPr>
            </w:pPr>
            <w:r>
              <w:rPr>
                <w:rFonts w:hint="eastAsia" w:ascii="宋体" w:hAnsi="宋体"/>
                <w:szCs w:val="21"/>
              </w:rPr>
              <w:t>2.项目目的、背景、活动流程、业务需求必要性分析；</w:t>
            </w:r>
          </w:p>
          <w:p>
            <w:pPr>
              <w:spacing w:line="276" w:lineRule="auto"/>
              <w:rPr>
                <w:rFonts w:hint="eastAsia" w:ascii="宋体" w:hAnsi="宋体"/>
                <w:color w:val="000000"/>
                <w:szCs w:val="21"/>
              </w:rPr>
            </w:pPr>
            <w:r>
              <w:rPr>
                <w:rFonts w:hint="eastAsia" w:ascii="宋体" w:hAnsi="宋体"/>
                <w:color w:val="000000"/>
                <w:szCs w:val="21"/>
              </w:rPr>
              <w:t>3、功能要求</w:t>
            </w:r>
            <w:r>
              <w:rPr>
                <w:rFonts w:hint="eastAsia" w:ascii="宋体" w:hAnsi="宋体"/>
                <w:color w:val="000000"/>
                <w:szCs w:val="21"/>
                <w:lang w:eastAsia="zh-CN"/>
              </w:rPr>
              <w:t>摘录如下</w:t>
            </w:r>
            <w:r>
              <w:rPr>
                <w:rFonts w:hint="eastAsia" w:ascii="宋体" w:hAnsi="宋体"/>
                <w:color w:val="000000"/>
                <w:szCs w:val="21"/>
              </w:rPr>
              <w:t>：</w:t>
            </w: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项目创建时，默认项目类型为储备项目。要求项目的基本信息和关联的设备以及规模成效、附件、投资、评分等信息与技改大修一体化平台一致。</w:t>
            </w:r>
          </w:p>
          <w:p>
            <w:pPr>
              <w:adjustRightInd w:val="0"/>
              <w:snapToGrid w:val="0"/>
              <w:spacing w:line="400" w:lineRule="exact"/>
              <w:rPr>
                <w:rFonts w:hint="eastAsia" w:ascii="宋体" w:hAnsi="宋体"/>
                <w:color w:val="000000"/>
                <w:szCs w:val="21"/>
              </w:rPr>
            </w:pPr>
            <w:r>
              <w:rPr>
                <w:rFonts w:hint="eastAsia" w:ascii="宋体" w:hAnsi="宋体"/>
                <w:color w:val="000000"/>
                <w:szCs w:val="21"/>
              </w:rPr>
              <w:t>在已创建设备清单时，在此页面关联已创建的设备清单并结合用户所在的单位生成项目名称。具体校验规则要求如下：</w:t>
            </w:r>
          </w:p>
          <w:p>
            <w:pPr>
              <w:adjustRightInd w:val="0"/>
              <w:snapToGrid w:val="0"/>
              <w:spacing w:line="400" w:lineRule="exact"/>
              <w:rPr>
                <w:rFonts w:hint="eastAsia" w:ascii="宋体" w:hAnsi="宋体"/>
                <w:color w:val="000000"/>
                <w:szCs w:val="21"/>
              </w:rPr>
            </w:pPr>
            <w:r>
              <w:rPr>
                <w:rFonts w:hint="eastAsia" w:ascii="宋体" w:hAnsi="宋体"/>
                <w:color w:val="000000"/>
                <w:szCs w:val="21"/>
              </w:rPr>
              <w:t>（1）项目名称由用户所在单位和用户录入的设备清单名称结合，系统自动生成，且用户可以修改。</w:t>
            </w:r>
          </w:p>
          <w:p>
            <w:pPr>
              <w:adjustRightInd w:val="0"/>
              <w:snapToGrid w:val="0"/>
              <w:spacing w:line="400" w:lineRule="exact"/>
              <w:rPr>
                <w:rFonts w:hint="eastAsia" w:ascii="宋体" w:hAnsi="宋体"/>
                <w:color w:val="000000"/>
                <w:szCs w:val="21"/>
              </w:rPr>
            </w:pPr>
            <w:r>
              <w:rPr>
                <w:rFonts w:hint="eastAsia" w:ascii="宋体" w:hAnsi="宋体"/>
                <w:color w:val="000000"/>
                <w:szCs w:val="21"/>
              </w:rPr>
              <w:t>（2）有关联设备清单的项目，清单中有多种类型的设备或者多种电压等级的设备。该项目的电压等级取设备清单中的最高电压等级，且不能修改；如设备清单的设备无电压等级，默认项目的电压等级为其他；如属于新建设备的项目，不关联设备清单，电压等级手动选择。</w:t>
            </w:r>
          </w:p>
          <w:p>
            <w:pPr>
              <w:adjustRightInd w:val="0"/>
              <w:snapToGrid w:val="0"/>
              <w:spacing w:line="400" w:lineRule="exact"/>
              <w:rPr>
                <w:rFonts w:hint="eastAsia" w:ascii="宋体" w:hAnsi="宋体"/>
                <w:color w:val="000000"/>
                <w:szCs w:val="21"/>
              </w:rPr>
            </w:pPr>
            <w:r>
              <w:rPr>
                <w:rFonts w:hint="eastAsia" w:ascii="宋体" w:hAnsi="宋体"/>
                <w:color w:val="000000"/>
                <w:szCs w:val="21"/>
              </w:rPr>
              <w:t>（3）项目在新建过程中，关联设备清单后，要求根据所选的设备生成改造规模并计算设备的数量，生成后的数据可修改或者新增。</w:t>
            </w:r>
          </w:p>
          <w:p>
            <w:pPr>
              <w:adjustRightInd w:val="0"/>
              <w:snapToGrid w:val="0"/>
              <w:spacing w:line="400" w:lineRule="exact"/>
              <w:rPr>
                <w:rFonts w:hint="eastAsia" w:ascii="宋体" w:hAnsi="宋体"/>
                <w:color w:val="000000"/>
                <w:szCs w:val="21"/>
              </w:rPr>
            </w:pP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color w:val="000000"/>
                <w:szCs w:val="21"/>
              </w:rPr>
              <w:t>查，设计输入进行了评审：</w:t>
            </w:r>
          </w:p>
          <w:p>
            <w:pPr>
              <w:snapToGrid w:val="0"/>
              <w:spacing w:line="400" w:lineRule="exact"/>
              <w:jc w:val="left"/>
              <w:rPr>
                <w:rFonts w:hint="eastAsia" w:ascii="宋体" w:hAnsi="宋体"/>
                <w:color w:val="000000"/>
                <w:szCs w:val="21"/>
                <w:lang w:eastAsia="zh-CN"/>
              </w:rPr>
            </w:pPr>
            <w:r>
              <w:rPr>
                <w:rFonts w:hint="eastAsia" w:ascii="宋体" w:hAnsi="宋体"/>
                <w:color w:val="000000"/>
                <w:szCs w:val="21"/>
              </w:rPr>
              <w:t>评审：</w:t>
            </w:r>
            <w:r>
              <w:rPr>
                <w:rFonts w:hint="eastAsia" w:ascii="宋体" w:hAnsi="宋体"/>
                <w:color w:val="000000"/>
                <w:szCs w:val="21"/>
                <w:lang w:eastAsia="zh-CN"/>
              </w:rPr>
              <w:t>王亮、曾爽、王梦凡、李寄中、王磊等</w:t>
            </w:r>
          </w:p>
          <w:p>
            <w:pPr>
              <w:spacing w:line="276" w:lineRule="auto"/>
              <w:rPr>
                <w:rFonts w:ascii="宋体" w:hAnsi="宋体"/>
                <w:color w:val="000000"/>
                <w:szCs w:val="21"/>
              </w:rPr>
            </w:pPr>
            <w:r>
              <w:rPr>
                <w:rFonts w:hint="eastAsia" w:ascii="宋体" w:hAnsi="宋体"/>
                <w:color w:val="000000"/>
                <w:szCs w:val="21"/>
              </w:rPr>
              <w:t>评审结果：</w:t>
            </w:r>
            <w:r>
              <w:rPr>
                <w:rFonts w:hint="eastAsia" w:ascii="宋体" w:hAnsi="宋体"/>
                <w:szCs w:val="21"/>
              </w:rPr>
              <w:t>设计输入评审,</w:t>
            </w:r>
            <w:r>
              <w:rPr>
                <w:rFonts w:hint="eastAsia" w:ascii="宋体" w:hAnsi="宋体"/>
                <w:color w:val="000000"/>
                <w:szCs w:val="21"/>
              </w:rPr>
              <w:t>符合标准，此产品设计非常全面。</w:t>
            </w:r>
          </w:p>
          <w:p>
            <w:pPr>
              <w:spacing w:line="276" w:lineRule="auto"/>
              <w:ind w:firstLine="420" w:firstLineChars="200"/>
              <w:rPr>
                <w:rFonts w:hint="eastAsia" w:ascii="宋体" w:hAnsi="宋体" w:cs="宋体"/>
                <w:szCs w:val="24"/>
              </w:rPr>
            </w:pPr>
            <w:r>
              <w:rPr>
                <w:rFonts w:hint="eastAsia" w:ascii="宋体" w:hAnsi="宋体"/>
                <w:color w:val="000000"/>
                <w:szCs w:val="21"/>
              </w:rPr>
              <w:t>时间：201</w:t>
            </w:r>
            <w:r>
              <w:rPr>
                <w:rFonts w:hint="eastAsia" w:ascii="宋体" w:hAnsi="宋体"/>
                <w:color w:val="000000"/>
                <w:szCs w:val="21"/>
                <w:lang w:val="en-US" w:eastAsia="zh-CN"/>
              </w:rPr>
              <w:t>9</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设计和开发控制</w:t>
            </w:r>
          </w:p>
        </w:tc>
        <w:tc>
          <w:tcPr>
            <w:tcW w:w="960" w:type="dxa"/>
            <w:vAlign w:val="top"/>
          </w:tcPr>
          <w:p>
            <w:pPr>
              <w:rPr>
                <w:rFonts w:hint="eastAsia" w:ascii="宋体" w:hAnsi="宋体"/>
                <w:color w:val="000000"/>
                <w:szCs w:val="21"/>
              </w:rPr>
            </w:pPr>
            <w:r>
              <w:rPr>
                <w:rFonts w:hint="eastAsia" w:ascii="宋体" w:hAnsi="宋体"/>
                <w:color w:val="000000"/>
                <w:szCs w:val="21"/>
              </w:rPr>
              <w:t>Q8.3.4</w:t>
            </w:r>
          </w:p>
        </w:tc>
        <w:tc>
          <w:tcPr>
            <w:tcW w:w="10004" w:type="dxa"/>
            <w:vAlign w:val="top"/>
          </w:tcPr>
          <w:p>
            <w:pPr>
              <w:widowControl/>
              <w:jc w:val="left"/>
              <w:rPr>
                <w:rFonts w:ascii="宋体" w:hAnsi="宋体"/>
                <w:szCs w:val="21"/>
              </w:rPr>
            </w:pPr>
            <w:r>
              <w:rPr>
                <w:rFonts w:hint="eastAsia" w:ascii="宋体" w:hAnsi="宋体"/>
                <w:szCs w:val="21"/>
              </w:rPr>
              <w:t>1、查，“</w:t>
            </w:r>
            <w:r>
              <w:rPr>
                <w:rFonts w:hint="eastAsia" w:ascii="宋体" w:hAnsi="宋体"/>
                <w:szCs w:val="21"/>
                <w:lang w:eastAsia="zh-CN"/>
              </w:rPr>
              <w:t>国网重庆检修公司生产指挥中心生产工程精益化管控模块升级系统</w:t>
            </w:r>
            <w:r>
              <w:rPr>
                <w:rFonts w:hint="eastAsia" w:ascii="宋体" w:hAnsi="宋体"/>
                <w:szCs w:val="21"/>
              </w:rPr>
              <w:t>”软件设计过程质量控制，主要有软件方案评审、软件测试。</w:t>
            </w:r>
          </w:p>
          <w:p>
            <w:pPr>
              <w:adjustRightInd w:val="0"/>
              <w:snapToGrid w:val="0"/>
              <w:spacing w:line="400" w:lineRule="exact"/>
              <w:ind w:firstLine="420" w:firstLineChars="200"/>
              <w:rPr>
                <w:rFonts w:ascii="宋体" w:hAnsi="宋体"/>
                <w:szCs w:val="21"/>
              </w:rPr>
            </w:pPr>
            <w:r>
              <w:rPr>
                <w:rFonts w:hint="eastAsia" w:ascii="宋体" w:hAnsi="宋体"/>
                <w:szCs w:val="21"/>
              </w:rPr>
              <w:t>查，软件系统</w:t>
            </w:r>
            <w:r>
              <w:rPr>
                <w:rFonts w:hint="eastAsia" w:ascii="宋体" w:hAnsi="宋体"/>
                <w:szCs w:val="21"/>
                <w:lang w:eastAsia="zh-CN"/>
              </w:rPr>
              <w:t>建设</w:t>
            </w:r>
            <w:r>
              <w:rPr>
                <w:rFonts w:hint="eastAsia" w:ascii="宋体" w:hAnsi="宋体"/>
                <w:szCs w:val="21"/>
              </w:rPr>
              <w:t>方案设计评审记录：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w:t>
            </w:r>
            <w:r>
              <w:rPr>
                <w:rFonts w:hint="eastAsia" w:ascii="宋体" w:hAnsi="宋体"/>
                <w:szCs w:val="21"/>
              </w:rPr>
              <w:t>.22</w:t>
            </w:r>
          </w:p>
          <w:p>
            <w:pPr>
              <w:adjustRightInd w:val="0"/>
              <w:snapToGrid w:val="0"/>
              <w:spacing w:line="400" w:lineRule="exact"/>
              <w:ind w:firstLine="420" w:firstLineChars="200"/>
              <w:rPr>
                <w:rFonts w:ascii="宋体" w:hAnsi="宋体"/>
                <w:szCs w:val="21"/>
              </w:rPr>
            </w:pPr>
            <w:r>
              <w:rPr>
                <w:rFonts w:hint="eastAsia" w:ascii="宋体" w:hAnsi="宋体"/>
                <w:szCs w:val="21"/>
              </w:rPr>
              <w:t>该项目的方案设计评审主要有：目标、原则、系统整体结构、基础平台、应用支撑平台、功能、业务流程、数据表、数据标准等是否符合设计规范等。</w:t>
            </w:r>
          </w:p>
          <w:p>
            <w:pPr>
              <w:adjustRightInd w:val="0"/>
              <w:snapToGrid w:val="0"/>
              <w:spacing w:line="400" w:lineRule="exact"/>
              <w:rPr>
                <w:rFonts w:ascii="宋体" w:hAnsi="宋体"/>
                <w:szCs w:val="21"/>
              </w:rPr>
            </w:pPr>
            <w:r>
              <w:rPr>
                <w:rFonts w:hint="eastAsia" w:ascii="宋体" w:hAnsi="宋体"/>
                <w:szCs w:val="21"/>
              </w:rPr>
              <w:t>评审结果：合格。</w:t>
            </w:r>
          </w:p>
          <w:p>
            <w:pPr>
              <w:snapToGrid w:val="0"/>
              <w:spacing w:line="400" w:lineRule="exact"/>
              <w:jc w:val="left"/>
              <w:rPr>
                <w:rFonts w:ascii="宋体" w:hAnsi="宋体"/>
                <w:color w:val="000000"/>
                <w:szCs w:val="21"/>
              </w:rPr>
            </w:pPr>
            <w:r>
              <w:rPr>
                <w:rFonts w:hint="eastAsia" w:ascii="宋体" w:hAnsi="宋体"/>
                <w:szCs w:val="21"/>
              </w:rPr>
              <w:t>评审人：</w:t>
            </w:r>
            <w:r>
              <w:rPr>
                <w:rFonts w:hint="eastAsia" w:ascii="宋体" w:hAnsi="宋体"/>
                <w:color w:val="000000"/>
                <w:szCs w:val="21"/>
                <w:lang w:eastAsia="zh-CN"/>
              </w:rPr>
              <w:t>王亮、曾爽、王梦凡、李寄中、王磊等</w:t>
            </w:r>
          </w:p>
          <w:p>
            <w:pPr>
              <w:adjustRightInd w:val="0"/>
              <w:snapToGrid w:val="0"/>
              <w:spacing w:line="400" w:lineRule="exact"/>
              <w:ind w:firstLine="420" w:firstLineChars="200"/>
              <w:rPr>
                <w:rFonts w:ascii="宋体" w:hAnsi="宋体"/>
                <w:szCs w:val="21"/>
              </w:rPr>
            </w:pPr>
            <w:r>
              <w:rPr>
                <w:rFonts w:hint="eastAsia" w:ascii="宋体" w:hAnsi="宋体"/>
                <w:szCs w:val="21"/>
              </w:rPr>
              <w:t>查测试管理</w:t>
            </w:r>
          </w:p>
          <w:p>
            <w:pPr>
              <w:adjustRightInd w:val="0"/>
              <w:snapToGrid w:val="0"/>
              <w:spacing w:line="400" w:lineRule="exact"/>
              <w:ind w:firstLine="420" w:firstLineChars="200"/>
              <w:rPr>
                <w:rFonts w:ascii="宋体" w:hAnsi="宋体"/>
                <w:szCs w:val="21"/>
              </w:rPr>
            </w:pPr>
            <w:r>
              <w:rPr>
                <w:rFonts w:hint="eastAsia" w:ascii="宋体" w:hAnsi="宋体"/>
                <w:szCs w:val="21"/>
              </w:rPr>
              <w:t>提供有《软件测试</w:t>
            </w:r>
            <w:r>
              <w:rPr>
                <w:rFonts w:hint="eastAsia" w:ascii="宋体" w:hAnsi="宋体"/>
                <w:szCs w:val="21"/>
                <w:lang w:eastAsia="zh-CN"/>
              </w:rPr>
              <w:t>报告</w:t>
            </w:r>
            <w:r>
              <w:rPr>
                <w:rFonts w:hint="eastAsia" w:ascii="宋体" w:hAnsi="宋体"/>
                <w:szCs w:val="21"/>
              </w:rPr>
              <w:t>》，包括:测试对象、测试标准、测试任务安排、资源分配、测试结果等</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szCs w:val="21"/>
              </w:rPr>
              <w:t>编制：</w:t>
            </w:r>
            <w:r>
              <w:rPr>
                <w:rFonts w:hint="eastAsia" w:ascii="宋体" w:hAnsi="宋体"/>
                <w:szCs w:val="21"/>
                <w:lang w:eastAsia="zh-CN"/>
              </w:rPr>
              <w:t>王梦凡、方小波</w:t>
            </w:r>
          </w:p>
          <w:p>
            <w:pPr>
              <w:adjustRightInd w:val="0"/>
              <w:snapToGrid w:val="0"/>
              <w:spacing w:line="400" w:lineRule="exact"/>
              <w:ind w:firstLine="420" w:firstLineChars="200"/>
              <w:rPr>
                <w:rFonts w:ascii="宋体" w:hAnsi="宋体"/>
                <w:szCs w:val="21"/>
              </w:rPr>
            </w:pPr>
            <w:r>
              <w:rPr>
                <w:rFonts w:hint="eastAsia" w:ascii="宋体" w:hAnsi="宋体"/>
                <w:szCs w:val="21"/>
              </w:rPr>
              <w:t>查，软件功能测试报告：</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10</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内容测试：</w:t>
            </w:r>
          </w:p>
          <w:p>
            <w:pPr>
              <w:adjustRightInd w:val="0"/>
              <w:snapToGrid w:val="0"/>
              <w:spacing w:line="400" w:lineRule="exact"/>
              <w:ind w:firstLine="420" w:firstLineChars="200"/>
              <w:rPr>
                <w:rFonts w:hint="eastAsia" w:hAnsi="宋体"/>
                <w:sz w:val="21"/>
                <w:szCs w:val="21"/>
                <w:lang w:val="en-US" w:eastAsia="zh-CN"/>
              </w:rPr>
            </w:pPr>
            <w:r>
              <w:rPr>
                <w:rFonts w:hint="eastAsia" w:ascii="宋体" w:hAnsi="宋体"/>
                <w:szCs w:val="21"/>
                <w:lang w:val="en-US" w:eastAsia="zh-CN"/>
              </w:rPr>
              <w:t xml:space="preserve"> </w:t>
            </w:r>
            <w:r>
              <w:rPr>
                <w:rFonts w:hint="eastAsia" w:ascii="宋体" w:hAnsi="宋体"/>
                <w:szCs w:val="21"/>
                <w:lang w:eastAsia="zh-CN"/>
              </w:rPr>
              <w:t>测试模块名称：</w:t>
            </w:r>
            <w:r>
              <w:rPr>
                <w:rFonts w:hint="eastAsia" w:hAnsi="宋体"/>
                <w:sz w:val="21"/>
                <w:szCs w:val="21"/>
              </w:rPr>
              <w:t>计划管理项目统计</w:t>
            </w:r>
            <w:r>
              <w:rPr>
                <w:rFonts w:hint="eastAsia" w:hAnsi="宋体"/>
                <w:sz w:val="21"/>
                <w:szCs w:val="21"/>
                <w:lang w:val="en-US" w:eastAsia="zh-CN"/>
              </w:rPr>
              <w:t xml:space="preserve">  </w:t>
            </w:r>
          </w:p>
          <w:p>
            <w:pPr>
              <w:adjustRightInd w:val="0"/>
              <w:snapToGrid w:val="0"/>
              <w:spacing w:line="400" w:lineRule="exact"/>
              <w:ind w:firstLine="420" w:firstLineChars="200"/>
              <w:rPr>
                <w:rFonts w:hint="eastAsia" w:hAnsi="宋体"/>
                <w:sz w:val="21"/>
                <w:szCs w:val="21"/>
              </w:rPr>
            </w:pPr>
            <w:r>
              <w:rPr>
                <w:rFonts w:hint="eastAsia" w:ascii="宋体" w:hAnsi="宋体"/>
                <w:szCs w:val="21"/>
                <w:lang w:val="en-US" w:eastAsia="zh-CN"/>
              </w:rPr>
              <w:t xml:space="preserve"> 测试功能点：</w:t>
            </w:r>
            <w:r>
              <w:rPr>
                <w:rFonts w:hint="eastAsia" w:hAnsi="宋体"/>
                <w:sz w:val="21"/>
                <w:szCs w:val="21"/>
              </w:rPr>
              <w:t>根据开发设定的查询逻辑对页面数据进行比对，比对页面数据和数据库存储数据是否一致，核实数据查询逻辑是否正确。</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 xml:space="preserve"> 是否通过：通过</w:t>
            </w:r>
          </w:p>
          <w:p>
            <w:pPr>
              <w:adjustRightInd w:val="0"/>
              <w:snapToGrid w:val="0"/>
              <w:spacing w:line="400" w:lineRule="exact"/>
              <w:ind w:firstLine="420" w:firstLineChars="200"/>
              <w:rPr>
                <w:rFonts w:hint="default" w:hAnsi="宋体"/>
                <w:sz w:val="21"/>
                <w:szCs w:val="21"/>
                <w:lang w:val="en-US" w:eastAsia="zh-CN"/>
              </w:rPr>
            </w:pPr>
            <w:r>
              <w:rPr>
                <w:rFonts w:hint="eastAsia" w:hAnsi="宋体"/>
                <w:sz w:val="21"/>
                <w:szCs w:val="21"/>
                <w:lang w:val="en-US" w:eastAsia="zh-CN"/>
              </w:rPr>
              <w:t>............</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测试人：</w:t>
            </w:r>
            <w:r>
              <w:rPr>
                <w:rFonts w:hint="eastAsia" w:ascii="宋体" w:hAnsi="宋体"/>
                <w:szCs w:val="21"/>
                <w:lang w:eastAsia="zh-CN"/>
              </w:rPr>
              <w:t>王梦凡</w:t>
            </w:r>
            <w:r>
              <w:rPr>
                <w:rFonts w:hint="eastAsia" w:ascii="宋体" w:hAnsi="宋体"/>
                <w:szCs w:val="21"/>
                <w:lang w:val="en-US" w:eastAsia="zh-CN"/>
              </w:rPr>
              <w:t xml:space="preserve">     </w:t>
            </w: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15</w:t>
            </w:r>
          </w:p>
          <w:p>
            <w:pPr>
              <w:adjustRightInd w:val="0"/>
              <w:snapToGrid w:val="0"/>
              <w:spacing w:line="400" w:lineRule="exact"/>
              <w:rPr>
                <w:rFonts w:ascii="宋体" w:hAnsi="宋体"/>
                <w:szCs w:val="21"/>
              </w:rPr>
            </w:pP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查：采用客户验收的方式进行确认</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.12.</w:t>
            </w:r>
            <w:r>
              <w:rPr>
                <w:rFonts w:hint="eastAsia" w:ascii="宋体" w:hAnsi="宋体"/>
                <w:szCs w:val="21"/>
                <w:lang w:val="en-US" w:eastAsia="zh-CN"/>
              </w:rPr>
              <w:t>31</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确认内容：功能符合性、兼容性性、上线运行有效性。</w:t>
            </w:r>
          </w:p>
          <w:p>
            <w:pPr>
              <w:adjustRightInd w:val="0"/>
              <w:snapToGrid w:val="0"/>
              <w:spacing w:line="400" w:lineRule="exact"/>
              <w:ind w:firstLine="420" w:firstLineChars="200"/>
              <w:rPr>
                <w:rFonts w:hint="eastAsia" w:ascii="宋体" w:hAnsi="宋体"/>
                <w:szCs w:val="21"/>
                <w:lang w:eastAsia="zh-CN"/>
              </w:rPr>
            </w:pPr>
            <w:r>
              <w:rPr>
                <w:rFonts w:hint="eastAsia" w:ascii="宋体" w:hAnsi="宋体"/>
                <w:szCs w:val="21"/>
              </w:rPr>
              <w:t>项目测评情况</w:t>
            </w:r>
            <w:r>
              <w:rPr>
                <w:rFonts w:hint="eastAsia" w:ascii="宋体" w:hAnsi="宋体"/>
                <w:szCs w:val="21"/>
                <w:lang w:eastAsia="zh-CN"/>
              </w:rPr>
              <w:t>：</w:t>
            </w:r>
            <w:r>
              <w:rPr>
                <w:rFonts w:hint="eastAsia" w:ascii="宋体" w:hAnsi="宋体"/>
                <w:szCs w:val="21"/>
              </w:rPr>
              <w:t>经现场测试和讨论形成测试结论如下：系统功能满足技术规范书要求，系统运行稳定，各项功能正常。</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结果：通过。</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确认单位：</w:t>
            </w:r>
            <w:r>
              <w:rPr>
                <w:rFonts w:hint="eastAsia" w:ascii="宋体" w:hAnsi="宋体"/>
                <w:szCs w:val="21"/>
                <w:lang w:eastAsia="zh-CN"/>
              </w:rPr>
              <w:t>国网重庆检修分公司</w:t>
            </w:r>
            <w:r>
              <w:rPr>
                <w:rFonts w:hint="eastAsia" w:ascii="宋体" w:hAnsi="宋体"/>
                <w:szCs w:val="21"/>
                <w:lang w:val="en-US" w:eastAsia="zh-CN"/>
              </w:rPr>
              <w:t xml:space="preserve">   甲方确认人：程臣     乙方负责人：王亮</w:t>
            </w:r>
          </w:p>
          <w:p>
            <w:pPr>
              <w:spacing w:line="276" w:lineRule="auto"/>
              <w:ind w:firstLine="420" w:firstLineChars="200"/>
              <w:rPr>
                <w:rFonts w:hint="eastAsia" w:ascii="宋体" w:hAnsi="宋体"/>
                <w:color w:val="000000"/>
                <w:szCs w:val="21"/>
              </w:rPr>
            </w:pPr>
            <w:r>
              <w:rPr>
                <w:rFonts w:hint="eastAsia" w:ascii="宋体" w:hAnsi="宋体"/>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设计和开发输出</w:t>
            </w:r>
          </w:p>
        </w:tc>
        <w:tc>
          <w:tcPr>
            <w:tcW w:w="960" w:type="dxa"/>
            <w:vAlign w:val="top"/>
          </w:tcPr>
          <w:p>
            <w:pPr>
              <w:rPr>
                <w:rFonts w:hint="eastAsia" w:ascii="宋体" w:hAnsi="宋体"/>
                <w:color w:val="000000"/>
                <w:szCs w:val="21"/>
              </w:rPr>
            </w:pPr>
            <w:r>
              <w:rPr>
                <w:rFonts w:hint="eastAsia" w:ascii="宋体" w:hAnsi="宋体"/>
                <w:color w:val="000000"/>
                <w:szCs w:val="21"/>
              </w:rPr>
              <w:t>Q8.3.5</w:t>
            </w:r>
          </w:p>
        </w:tc>
        <w:tc>
          <w:tcPr>
            <w:tcW w:w="10004" w:type="dxa"/>
            <w:vAlign w:val="top"/>
          </w:tcPr>
          <w:p>
            <w:pPr>
              <w:widowControl/>
              <w:jc w:val="left"/>
              <w:rPr>
                <w:rFonts w:ascii="宋体" w:hAnsi="宋体"/>
                <w:szCs w:val="21"/>
              </w:rPr>
            </w:pPr>
            <w:r>
              <w:rPr>
                <w:rFonts w:hint="eastAsia" w:ascii="宋体" w:hAnsi="宋体"/>
                <w:szCs w:val="21"/>
              </w:rPr>
              <w:t xml:space="preserve">一、查，输出清单： </w:t>
            </w:r>
          </w:p>
          <w:p>
            <w:pPr>
              <w:widowControl/>
              <w:jc w:val="left"/>
              <w:rPr>
                <w:rFonts w:ascii="宋体" w:hAnsi="宋体"/>
                <w:szCs w:val="21"/>
              </w:rPr>
            </w:pPr>
            <w:r>
              <w:rPr>
                <w:rFonts w:hint="eastAsia" w:ascii="宋体" w:hAnsi="宋体"/>
                <w:szCs w:val="21"/>
              </w:rPr>
              <w:t>查，“</w:t>
            </w:r>
            <w:r>
              <w:rPr>
                <w:rFonts w:hint="eastAsia" w:ascii="宋体" w:hAnsi="宋体"/>
                <w:szCs w:val="21"/>
                <w:lang w:eastAsia="zh-CN"/>
              </w:rPr>
              <w:t>国网重庆检修公司生产指挥中心生产工程精益化管控模块升级系统</w:t>
            </w:r>
            <w:r>
              <w:rPr>
                <w:rFonts w:hint="eastAsia" w:ascii="宋体" w:hAnsi="宋体"/>
                <w:szCs w:val="21"/>
              </w:rPr>
              <w:t xml:space="preserve">”项目输出： </w:t>
            </w:r>
          </w:p>
          <w:p>
            <w:pPr>
              <w:widowControl/>
              <w:jc w:val="left"/>
              <w:rPr>
                <w:rFonts w:ascii="宋体" w:hAnsi="宋体"/>
                <w:szCs w:val="21"/>
              </w:rPr>
            </w:pPr>
            <w:r>
              <w:rPr>
                <w:rFonts w:hint="eastAsia" w:ascii="宋体" w:hAnsi="宋体"/>
                <w:szCs w:val="21"/>
              </w:rPr>
              <w:t>1、需求规格说明书；</w:t>
            </w:r>
          </w:p>
          <w:p>
            <w:pPr>
              <w:widowControl/>
              <w:jc w:val="left"/>
              <w:rPr>
                <w:rFonts w:ascii="宋体" w:hAnsi="宋体"/>
                <w:szCs w:val="21"/>
              </w:rPr>
            </w:pPr>
            <w:r>
              <w:rPr>
                <w:rFonts w:hint="eastAsia" w:ascii="宋体" w:hAnsi="宋体"/>
                <w:szCs w:val="21"/>
              </w:rPr>
              <w:t>2、项目计划</w:t>
            </w:r>
          </w:p>
          <w:p>
            <w:pPr>
              <w:widowControl/>
              <w:jc w:val="left"/>
              <w:rPr>
                <w:rFonts w:ascii="宋体" w:hAnsi="宋体"/>
                <w:szCs w:val="21"/>
              </w:rPr>
            </w:pPr>
            <w:r>
              <w:rPr>
                <w:rFonts w:hint="eastAsia" w:ascii="宋体" w:hAnsi="宋体"/>
                <w:szCs w:val="21"/>
              </w:rPr>
              <w:t>3、系统规划</w:t>
            </w:r>
          </w:p>
          <w:p>
            <w:pPr>
              <w:widowControl/>
              <w:jc w:val="left"/>
              <w:rPr>
                <w:rFonts w:ascii="宋体" w:hAnsi="宋体"/>
                <w:szCs w:val="21"/>
              </w:rPr>
            </w:pPr>
            <w:r>
              <w:rPr>
                <w:rFonts w:hint="eastAsia" w:ascii="宋体" w:hAnsi="宋体"/>
                <w:szCs w:val="21"/>
              </w:rPr>
              <w:t>4、项目</w:t>
            </w:r>
            <w:r>
              <w:rPr>
                <w:rFonts w:hint="eastAsia" w:ascii="宋体" w:hAnsi="宋体"/>
                <w:szCs w:val="21"/>
                <w:lang w:eastAsia="zh-CN"/>
              </w:rPr>
              <w:t>建设</w:t>
            </w:r>
            <w:r>
              <w:rPr>
                <w:rFonts w:hint="eastAsia" w:ascii="宋体" w:hAnsi="宋体"/>
                <w:szCs w:val="21"/>
              </w:rPr>
              <w:t>方案</w:t>
            </w:r>
          </w:p>
          <w:p>
            <w:pPr>
              <w:widowControl/>
              <w:jc w:val="left"/>
              <w:rPr>
                <w:rFonts w:ascii="宋体" w:hAnsi="宋体"/>
                <w:szCs w:val="21"/>
              </w:rPr>
            </w:pPr>
            <w:r>
              <w:rPr>
                <w:rFonts w:hint="eastAsia" w:ascii="宋体" w:hAnsi="宋体"/>
                <w:szCs w:val="21"/>
              </w:rPr>
              <w:t>5、概要设计；</w:t>
            </w:r>
          </w:p>
          <w:p>
            <w:pPr>
              <w:widowControl/>
              <w:jc w:val="left"/>
              <w:rPr>
                <w:rFonts w:ascii="宋体" w:hAnsi="宋体"/>
                <w:szCs w:val="21"/>
              </w:rPr>
            </w:pPr>
            <w:r>
              <w:rPr>
                <w:rFonts w:hint="eastAsia" w:ascii="宋体" w:hAnsi="宋体"/>
                <w:szCs w:val="21"/>
              </w:rPr>
              <w:t>6、详细设计；</w:t>
            </w:r>
          </w:p>
          <w:p>
            <w:pPr>
              <w:widowControl/>
              <w:jc w:val="left"/>
              <w:rPr>
                <w:rFonts w:ascii="宋体" w:hAnsi="宋体"/>
                <w:szCs w:val="21"/>
              </w:rPr>
            </w:pPr>
            <w:r>
              <w:rPr>
                <w:rFonts w:hint="eastAsia" w:ascii="宋体" w:hAnsi="宋体"/>
                <w:szCs w:val="21"/>
              </w:rPr>
              <w:t>7、软件程序；</w:t>
            </w:r>
          </w:p>
          <w:p>
            <w:pPr>
              <w:widowControl/>
              <w:jc w:val="left"/>
              <w:rPr>
                <w:rFonts w:ascii="宋体" w:hAnsi="宋体"/>
                <w:szCs w:val="21"/>
              </w:rPr>
            </w:pPr>
            <w:r>
              <w:rPr>
                <w:rFonts w:hint="eastAsia" w:ascii="宋体" w:hAnsi="宋体"/>
                <w:szCs w:val="21"/>
              </w:rPr>
              <w:t>8、软件测试报告</w:t>
            </w:r>
          </w:p>
          <w:p>
            <w:pPr>
              <w:widowControl/>
              <w:jc w:val="left"/>
              <w:rPr>
                <w:rFonts w:ascii="宋体" w:hAnsi="宋体"/>
                <w:szCs w:val="21"/>
              </w:rPr>
            </w:pPr>
            <w:r>
              <w:rPr>
                <w:rFonts w:hint="eastAsia" w:ascii="宋体" w:hAnsi="宋体"/>
                <w:szCs w:val="21"/>
              </w:rPr>
              <w:t>9、软件操作说明书</w:t>
            </w:r>
          </w:p>
          <w:p>
            <w:pPr>
              <w:widowControl/>
              <w:jc w:val="left"/>
              <w:rPr>
                <w:rFonts w:ascii="宋体" w:hAnsi="宋体"/>
                <w:szCs w:val="21"/>
              </w:rPr>
            </w:pPr>
            <w:r>
              <w:rPr>
                <w:rFonts w:hint="eastAsia" w:ascii="宋体" w:hAnsi="宋体"/>
                <w:szCs w:val="21"/>
              </w:rPr>
              <w:t>……</w:t>
            </w:r>
          </w:p>
          <w:p>
            <w:pPr>
              <w:widowControl/>
              <w:jc w:val="left"/>
              <w:rPr>
                <w:rFonts w:hint="eastAsia" w:ascii="宋体" w:hAnsi="宋体"/>
                <w:szCs w:val="21"/>
                <w:lang w:eastAsia="zh-CN"/>
              </w:rPr>
            </w:pPr>
            <w:r>
              <w:rPr>
                <w:rFonts w:hint="eastAsia" w:ascii="宋体" w:hAnsi="宋体"/>
                <w:szCs w:val="21"/>
              </w:rPr>
              <w:t>负责人：</w:t>
            </w:r>
            <w:r>
              <w:rPr>
                <w:rFonts w:hint="eastAsia" w:ascii="宋体" w:hAnsi="宋体"/>
                <w:szCs w:val="21"/>
                <w:lang w:eastAsia="zh-CN"/>
              </w:rPr>
              <w:t>王亮</w:t>
            </w:r>
          </w:p>
          <w:p>
            <w:pPr>
              <w:widowControl/>
              <w:jc w:val="left"/>
              <w:rPr>
                <w:rFonts w:ascii="宋体" w:hAnsi="宋体"/>
                <w:szCs w:val="21"/>
              </w:rPr>
            </w:pPr>
            <w:r>
              <w:rPr>
                <w:rFonts w:hint="eastAsia" w:ascii="宋体" w:hAnsi="宋体"/>
                <w:szCs w:val="21"/>
              </w:rPr>
              <w:t>时间：2019.</w:t>
            </w:r>
            <w:r>
              <w:rPr>
                <w:rFonts w:hint="eastAsia" w:ascii="宋体" w:hAnsi="宋体"/>
                <w:szCs w:val="21"/>
                <w:lang w:val="en-US" w:eastAsia="zh-CN"/>
              </w:rPr>
              <w:t>12</w:t>
            </w:r>
            <w:r>
              <w:rPr>
                <w:rFonts w:hint="eastAsia" w:ascii="宋体" w:hAnsi="宋体"/>
                <w:szCs w:val="21"/>
              </w:rPr>
              <w:t>.20</w:t>
            </w:r>
          </w:p>
          <w:p>
            <w:pPr>
              <w:widowControl/>
              <w:jc w:val="left"/>
              <w:rPr>
                <w:rFonts w:hint="eastAsia" w:ascii="宋体" w:hAnsi="宋体"/>
                <w:color w:val="000000"/>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设计和开发变更</w:t>
            </w:r>
          </w:p>
        </w:tc>
        <w:tc>
          <w:tcPr>
            <w:tcW w:w="960" w:type="dxa"/>
            <w:vAlign w:val="top"/>
          </w:tcPr>
          <w:p>
            <w:pPr>
              <w:rPr>
                <w:rFonts w:hint="eastAsia" w:ascii="宋体" w:hAnsi="宋体"/>
                <w:color w:val="000000"/>
                <w:szCs w:val="21"/>
              </w:rPr>
            </w:pPr>
            <w:r>
              <w:rPr>
                <w:rFonts w:hint="eastAsia" w:ascii="宋体" w:hAnsi="宋体"/>
                <w:color w:val="000000"/>
                <w:szCs w:val="21"/>
              </w:rPr>
              <w:t>Q8.3.6</w:t>
            </w:r>
          </w:p>
        </w:tc>
        <w:tc>
          <w:tcPr>
            <w:tcW w:w="10004" w:type="dxa"/>
            <w:vAlign w:val="top"/>
          </w:tcPr>
          <w:p>
            <w:pPr>
              <w:widowControl/>
              <w:jc w:val="left"/>
              <w:rPr>
                <w:rFonts w:ascii="宋体" w:hAnsi="宋体"/>
                <w:szCs w:val="21"/>
              </w:rPr>
            </w:pPr>
            <w:r>
              <w:rPr>
                <w:rFonts w:hint="eastAsia" w:ascii="宋体" w:hAnsi="宋体"/>
                <w:szCs w:val="21"/>
              </w:rPr>
              <w:t>查，公司策划了设计变更的管理要求。</w:t>
            </w:r>
          </w:p>
          <w:p>
            <w:pPr>
              <w:widowControl/>
              <w:jc w:val="left"/>
              <w:rPr>
                <w:rFonts w:ascii="宋体" w:hAnsi="宋体"/>
                <w:szCs w:val="21"/>
              </w:rPr>
            </w:pPr>
            <w:r>
              <w:rPr>
                <w:rFonts w:hint="eastAsia" w:ascii="宋体" w:hAnsi="宋体"/>
                <w:szCs w:val="21"/>
              </w:rPr>
              <w:t>该软件设计过程的变更：对于设计测试过程的问题，均按设计开发程序要求，进行更改后再次测试，合格方能通过。</w:t>
            </w:r>
          </w:p>
          <w:p>
            <w:pPr>
              <w:widowControl/>
              <w:jc w:val="lef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建设方案中的变更情况</w:t>
            </w:r>
          </w:p>
          <w:p>
            <w:pPr>
              <w:widowControl/>
              <w:jc w:val="left"/>
              <w:rPr>
                <w:rFonts w:hint="eastAsia" w:ascii="宋体" w:hAnsi="宋体"/>
                <w:szCs w:val="21"/>
              </w:rPr>
            </w:pPr>
            <w:r>
              <w:rPr>
                <w:rFonts w:hint="eastAsia" w:ascii="宋体" w:hAnsi="宋体"/>
                <w:szCs w:val="21"/>
                <w:lang w:eastAsia="zh-CN"/>
              </w:rPr>
              <w:t>前期管理模块</w:t>
            </w:r>
            <w:r>
              <w:rPr>
                <w:rFonts w:hint="eastAsia" w:ascii="宋体" w:hAnsi="宋体"/>
                <w:szCs w:val="21"/>
              </w:rPr>
              <w:t>调整</w:t>
            </w:r>
          </w:p>
          <w:p>
            <w:pPr>
              <w:widowControl/>
              <w:jc w:val="left"/>
              <w:rPr>
                <w:rFonts w:hint="eastAsia" w:ascii="宋体" w:hAnsi="宋体"/>
                <w:szCs w:val="21"/>
              </w:rPr>
            </w:pPr>
            <w:r>
              <w:rPr>
                <w:rFonts w:hint="eastAsia" w:ascii="宋体" w:hAnsi="宋体"/>
                <w:szCs w:val="21"/>
              </w:rPr>
              <w:t>2019.</w:t>
            </w:r>
            <w:r>
              <w:rPr>
                <w:rFonts w:hint="eastAsia" w:ascii="宋体" w:hAnsi="宋体"/>
                <w:szCs w:val="21"/>
                <w:lang w:val="en-US" w:eastAsia="zh-CN"/>
              </w:rPr>
              <w:t>3</w:t>
            </w:r>
            <w:r>
              <w:rPr>
                <w:rFonts w:hint="eastAsia" w:ascii="宋体" w:hAnsi="宋体"/>
                <w:szCs w:val="21"/>
              </w:rPr>
              <w:t>.23</w:t>
            </w:r>
          </w:p>
          <w:p>
            <w:pPr>
              <w:widowControl/>
              <w:jc w:val="left"/>
              <w:rPr>
                <w:rFonts w:hint="eastAsia" w:ascii="宋体" w:hAnsi="宋体"/>
                <w:szCs w:val="21"/>
              </w:rPr>
            </w:pPr>
            <w:r>
              <w:rPr>
                <w:rFonts w:hint="eastAsia" w:ascii="宋体" w:hAnsi="宋体"/>
                <w:szCs w:val="21"/>
                <w:lang w:eastAsia="zh-CN"/>
              </w:rPr>
              <w:t>原功能：</w:t>
            </w:r>
            <w:r>
              <w:rPr>
                <w:rFonts w:hint="eastAsia" w:ascii="宋体" w:hAnsi="宋体"/>
                <w:szCs w:val="21"/>
              </w:rPr>
              <w:t>项目名称由设备清单名称结合，系统自动生成，且用户可以修改。</w:t>
            </w:r>
          </w:p>
          <w:p>
            <w:pPr>
              <w:widowControl/>
              <w:jc w:val="left"/>
              <w:rPr>
                <w:rFonts w:hint="eastAsia" w:ascii="宋体" w:hAnsi="宋体"/>
                <w:szCs w:val="21"/>
              </w:rPr>
            </w:pPr>
            <w:r>
              <w:rPr>
                <w:rFonts w:hint="eastAsia" w:ascii="宋体" w:hAnsi="宋体"/>
                <w:szCs w:val="21"/>
                <w:lang w:eastAsia="zh-CN"/>
              </w:rPr>
              <w:t>变更后：</w:t>
            </w:r>
            <w:r>
              <w:rPr>
                <w:rFonts w:hint="eastAsia" w:ascii="宋体" w:hAnsi="宋体"/>
                <w:szCs w:val="21"/>
              </w:rPr>
              <w:t>项目名称由用户所在单位和用户录入的设备清单名称结合，系统自动生成，且用户可以修改。</w:t>
            </w:r>
          </w:p>
          <w:p>
            <w:pPr>
              <w:widowControl/>
              <w:jc w:val="left"/>
              <w:rPr>
                <w:rFonts w:hint="eastAsia" w:ascii="宋体" w:hAnsi="宋体" w:eastAsia="宋体"/>
                <w:szCs w:val="21"/>
                <w:lang w:eastAsia="zh-CN"/>
              </w:rPr>
            </w:pPr>
            <w:r>
              <w:rPr>
                <w:rFonts w:hint="eastAsia" w:ascii="宋体" w:hAnsi="宋体"/>
                <w:szCs w:val="21"/>
              </w:rPr>
              <w:t>测试人：</w:t>
            </w:r>
            <w:r>
              <w:rPr>
                <w:rFonts w:hint="eastAsia" w:ascii="宋体" w:hAnsi="宋体"/>
                <w:szCs w:val="21"/>
                <w:lang w:eastAsia="zh-CN"/>
              </w:rPr>
              <w:t>王磊</w:t>
            </w:r>
            <w:r>
              <w:rPr>
                <w:rFonts w:hint="eastAsia" w:ascii="宋体" w:hAnsi="宋体"/>
                <w:szCs w:val="21"/>
              </w:rPr>
              <w:t xml:space="preserve">  确认人：</w:t>
            </w:r>
            <w:r>
              <w:rPr>
                <w:rFonts w:hint="eastAsia" w:ascii="宋体" w:hAnsi="宋体"/>
                <w:szCs w:val="21"/>
                <w:lang w:eastAsia="zh-CN"/>
              </w:rPr>
              <w:t>王亮</w:t>
            </w:r>
          </w:p>
          <w:p>
            <w:pPr>
              <w:widowControl/>
              <w:jc w:val="left"/>
              <w:rPr>
                <w:rFonts w:hint="eastAsia" w:ascii="宋体" w:hAnsi="宋体"/>
                <w:szCs w:val="21"/>
              </w:rPr>
            </w:pPr>
            <w:r>
              <w:rPr>
                <w:rFonts w:hint="eastAsia" w:ascii="宋体" w:hAnsi="宋体"/>
                <w:szCs w:val="21"/>
                <w:lang w:eastAsia="zh-CN"/>
              </w:rPr>
              <w:t>变更后</w:t>
            </w:r>
            <w:r>
              <w:rPr>
                <w:rFonts w:hint="eastAsia" w:ascii="宋体" w:hAnsi="宋体"/>
                <w:szCs w:val="21"/>
              </w:rPr>
              <w:t>符合要求。</w:t>
            </w:r>
          </w:p>
          <w:p>
            <w:pPr>
              <w:widowControl/>
              <w:jc w:val="left"/>
              <w:rPr>
                <w:rFonts w:ascii="宋体" w:hAnsi="宋体"/>
                <w:szCs w:val="21"/>
              </w:rPr>
            </w:pPr>
            <w:r>
              <w:rPr>
                <w:rFonts w:hint="eastAsia" w:ascii="宋体" w:hAnsi="宋体"/>
                <w:szCs w:val="21"/>
              </w:rPr>
              <w:t>抽项目“</w:t>
            </w:r>
            <w:r>
              <w:rPr>
                <w:rFonts w:hint="eastAsia" w:ascii="宋体" w:hAnsi="宋体"/>
                <w:szCs w:val="21"/>
                <w:lang w:eastAsia="zh-CN"/>
              </w:rPr>
              <w:t>国网重庆信通公司电网运检智能分析决策系统”已进入需求分析阶段</w:t>
            </w:r>
            <w:r>
              <w:rPr>
                <w:rFonts w:hint="eastAsia" w:ascii="宋体" w:hAnsi="宋体"/>
                <w:szCs w:val="21"/>
              </w:rPr>
              <w:t>。查该项目</w:t>
            </w:r>
            <w:r>
              <w:rPr>
                <w:rFonts w:hint="eastAsia" w:ascii="宋体" w:hAnsi="宋体"/>
                <w:szCs w:val="21"/>
                <w:lang w:eastAsia="zh-CN"/>
              </w:rPr>
              <w:t>提供了顾客需求分析报告，</w:t>
            </w:r>
            <w:r>
              <w:rPr>
                <w:rFonts w:hint="eastAsia" w:ascii="宋体" w:hAnsi="宋体"/>
                <w:szCs w:val="21"/>
              </w:rPr>
              <w:t>有相应的记录。</w:t>
            </w:r>
          </w:p>
          <w:p>
            <w:pPr>
              <w:widowControl/>
              <w:jc w:val="left"/>
              <w:rPr>
                <w:rFonts w:hint="eastAsia" w:ascii="宋体" w:hAnsi="宋体"/>
                <w:color w:val="000000"/>
                <w:szCs w:val="21"/>
              </w:rPr>
            </w:pPr>
            <w:r>
              <w:rPr>
                <w:rFonts w:hint="eastAsia" w:ascii="宋体" w:hAnsi="宋体"/>
                <w:szCs w:val="21"/>
              </w:rPr>
              <w:t>公司的设计过程</w:t>
            </w:r>
            <w:r>
              <w:rPr>
                <w:rFonts w:hint="eastAsia" w:ascii="宋体" w:hAnsi="宋体"/>
                <w:szCs w:val="21"/>
                <w:lang w:eastAsia="zh-CN"/>
              </w:rPr>
              <w:t>基本</w:t>
            </w:r>
            <w:r>
              <w:rPr>
                <w:rFonts w:hint="eastAsia" w:ascii="宋体" w:hAnsi="宋体"/>
                <w:szCs w:val="21"/>
              </w:rPr>
              <w:t>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均按策划的要求配置了相应的检测</w:t>
            </w:r>
            <w:r>
              <w:rPr>
                <w:rFonts w:hint="eastAsia" w:ascii="宋体" w:hAnsi="宋体"/>
                <w:szCs w:val="21"/>
                <w:lang w:eastAsia="zh-CN"/>
              </w:rPr>
              <w:t>软件</w:t>
            </w:r>
            <w:r>
              <w:rPr>
                <w:rFonts w:hint="eastAsia" w:ascii="宋体" w:hAnsi="宋体"/>
                <w:szCs w:val="21"/>
              </w:rPr>
              <w:t>，主要为测试软件及测试平台，包括：系统：</w:t>
            </w:r>
            <w:r>
              <w:rPr>
                <w:rFonts w:hint="eastAsia" w:ascii="宋体" w:hAnsi="宋体"/>
                <w:szCs w:val="21"/>
                <w:lang w:val="en-US" w:eastAsia="zh-CN"/>
              </w:rPr>
              <w:t>REDHAT</w:t>
            </w:r>
            <w:r>
              <w:rPr>
                <w:rFonts w:hint="eastAsia" w:ascii="宋体" w:hAnsi="宋体"/>
                <w:szCs w:val="21"/>
              </w:rPr>
              <w:t xml:space="preserve"> 7.</w:t>
            </w:r>
            <w:r>
              <w:rPr>
                <w:rFonts w:hint="eastAsia" w:ascii="宋体" w:hAnsi="宋体"/>
                <w:szCs w:val="21"/>
                <w:lang w:val="en-US" w:eastAsia="zh-CN"/>
              </w:rPr>
              <w:t>3</w:t>
            </w:r>
            <w:r>
              <w:rPr>
                <w:rFonts w:hint="eastAsia" w:ascii="宋体" w:hAnsi="宋体"/>
                <w:szCs w:val="21"/>
              </w:rPr>
              <w:t>操作系统，windows</w:t>
            </w:r>
            <w:r>
              <w:rPr>
                <w:rFonts w:hint="eastAsia" w:ascii="宋体" w:hAnsi="宋体"/>
                <w:szCs w:val="21"/>
                <w:lang w:val="en-US" w:eastAsia="zh-CN"/>
              </w:rPr>
              <w:t xml:space="preserve"> SERVER2008R2</w:t>
            </w:r>
            <w:r>
              <w:rPr>
                <w:rFonts w:hint="eastAsia" w:ascii="宋体" w:hAnsi="宋体"/>
                <w:szCs w:val="21"/>
              </w:rPr>
              <w:t>操作系统，编辑器：java，</w:t>
            </w:r>
            <w:r>
              <w:rPr>
                <w:rFonts w:hint="eastAsia" w:ascii="宋体" w:hAnsi="宋体"/>
                <w:szCs w:val="21"/>
                <w:lang w:val="en-US" w:eastAsia="zh-CN"/>
              </w:rPr>
              <w:t>python，docker，</w:t>
            </w:r>
            <w:r>
              <w:rPr>
                <w:rFonts w:hint="eastAsia" w:ascii="宋体" w:hAnsi="宋体"/>
                <w:szCs w:val="21"/>
              </w:rPr>
              <w:t>浏览器：谷歌浏览器，辅助工具：浏览器自带的网页审查工具；测试软件：Bugfree等。均采用自己确认的方式进行控制</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公司为验证产品和服务的要求是否得到满足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w:t>
            </w:r>
            <w:r>
              <w:rPr>
                <w:rFonts w:hint="eastAsia" w:ascii="宋体" w:hAnsi="宋体" w:cs="宋体"/>
                <w:szCs w:val="21"/>
                <w:lang w:eastAsia="zh-CN"/>
              </w:rPr>
              <w:t>其检验要求包括《技术协议》、《服务评价标准》等</w:t>
            </w:r>
          </w:p>
          <w:p>
            <w:pPr>
              <w:spacing w:line="360" w:lineRule="auto"/>
              <w:ind w:right="71" w:rightChars="34"/>
              <w:jc w:val="left"/>
              <w:rPr>
                <w:rFonts w:ascii="宋体" w:hAnsi="宋体" w:cs="宋体"/>
                <w:b/>
                <w:bCs/>
                <w:szCs w:val="21"/>
              </w:rPr>
            </w:pPr>
            <w:r>
              <w:rPr>
                <w:rFonts w:hint="eastAsia" w:ascii="宋体" w:hAnsi="宋体" w:cs="宋体"/>
                <w:b/>
                <w:bCs/>
                <w:szCs w:val="21"/>
              </w:rPr>
              <w:t>一、抽查</w:t>
            </w:r>
            <w:r>
              <w:rPr>
                <w:rFonts w:hint="eastAsia" w:ascii="宋体" w:hAnsi="宋体" w:cs="宋体"/>
                <w:b/>
                <w:bCs/>
                <w:szCs w:val="21"/>
                <w:lang w:eastAsia="zh-CN"/>
              </w:rPr>
              <w:t>原材料</w:t>
            </w:r>
            <w:r>
              <w:rPr>
                <w:rFonts w:hint="eastAsia" w:ascii="宋体" w:hAnsi="宋体" w:cs="宋体"/>
                <w:b/>
                <w:bCs/>
                <w:szCs w:val="21"/>
              </w:rPr>
              <w:t>验证记录，查《入库单》</w:t>
            </w:r>
          </w:p>
          <w:p>
            <w:pPr>
              <w:spacing w:line="360" w:lineRule="auto"/>
              <w:ind w:right="71" w:rightChars="34"/>
              <w:jc w:val="left"/>
              <w:rPr>
                <w:rFonts w:ascii="宋体" w:hAnsi="宋体" w:cs="宋体"/>
                <w:szCs w:val="21"/>
              </w:rPr>
            </w:pPr>
            <w:r>
              <w:rPr>
                <w:rFonts w:hint="eastAsia" w:ascii="宋体" w:hAnsi="宋体" w:cs="宋体"/>
                <w:szCs w:val="21"/>
              </w:rPr>
              <w:t>抽查：采购日期：2019.</w:t>
            </w:r>
            <w:r>
              <w:rPr>
                <w:rFonts w:hint="eastAsia" w:ascii="宋体" w:hAnsi="宋体" w:cs="宋体"/>
                <w:szCs w:val="21"/>
                <w:lang w:val="en-US" w:eastAsia="zh-CN"/>
              </w:rPr>
              <w:t>11</w:t>
            </w:r>
            <w:r>
              <w:rPr>
                <w:rFonts w:hint="eastAsia" w:ascii="宋体" w:hAnsi="宋体" w:cs="宋体"/>
                <w:szCs w:val="21"/>
              </w:rPr>
              <w:t>.30</w:t>
            </w:r>
          </w:p>
          <w:p>
            <w:pPr>
              <w:spacing w:line="360" w:lineRule="auto"/>
              <w:ind w:right="71" w:rightChars="34"/>
              <w:jc w:val="left"/>
              <w:rPr>
                <w:rFonts w:ascii="宋体" w:hAnsi="宋体" w:cs="宋体"/>
                <w:szCs w:val="21"/>
              </w:rPr>
            </w:pPr>
            <w:r>
              <w:rPr>
                <w:rFonts w:hint="eastAsia" w:ascii="宋体" w:hAnsi="宋体" w:cs="宋体"/>
                <w:szCs w:val="21"/>
              </w:rPr>
              <w:t>产品名称：电源</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hint="eastAsia" w:ascii="宋体" w:hAnsi="宋体" w:cs="宋体"/>
                <w:szCs w:val="21"/>
                <w:lang w:eastAsia="zh-CN"/>
              </w:rPr>
            </w:pPr>
            <w:r>
              <w:rPr>
                <w:rFonts w:hint="eastAsia" w:ascii="宋体" w:hAnsi="宋体" w:cs="宋体"/>
                <w:szCs w:val="21"/>
              </w:rPr>
              <w:t>检验人：</w:t>
            </w:r>
            <w:r>
              <w:rPr>
                <w:rFonts w:hint="eastAsia" w:ascii="宋体" w:hAnsi="宋体" w:cs="宋体"/>
                <w:szCs w:val="21"/>
                <w:lang w:eastAsia="zh-CN"/>
              </w:rPr>
              <w:t>暴文斐</w:t>
            </w:r>
          </w:p>
          <w:p>
            <w:pPr>
              <w:spacing w:line="360" w:lineRule="auto"/>
              <w:ind w:right="71" w:rightChars="34"/>
              <w:jc w:val="left"/>
              <w:rPr>
                <w:rFonts w:ascii="宋体" w:hAnsi="宋体" w:cs="宋体"/>
                <w:szCs w:val="21"/>
              </w:rPr>
            </w:pPr>
            <w:r>
              <w:rPr>
                <w:rFonts w:hint="eastAsia" w:ascii="宋体" w:hAnsi="宋体" w:cs="宋体"/>
                <w:szCs w:val="21"/>
              </w:rPr>
              <w:t>抽查：采购日期：2019.</w:t>
            </w:r>
            <w:r>
              <w:rPr>
                <w:rFonts w:hint="eastAsia" w:ascii="宋体" w:hAnsi="宋体" w:cs="宋体"/>
                <w:szCs w:val="21"/>
                <w:lang w:val="en-US" w:eastAsia="zh-CN"/>
              </w:rPr>
              <w:t>7</w:t>
            </w:r>
            <w:r>
              <w:rPr>
                <w:rFonts w:hint="eastAsia" w:ascii="宋体" w:hAnsi="宋体" w:cs="宋体"/>
                <w:szCs w:val="21"/>
              </w:rPr>
              <w:t>.12</w:t>
            </w:r>
          </w:p>
          <w:p>
            <w:pPr>
              <w:spacing w:line="360" w:lineRule="auto"/>
              <w:ind w:right="71" w:rightChars="34"/>
              <w:jc w:val="left"/>
              <w:rPr>
                <w:rFonts w:ascii="宋体" w:hAnsi="宋体" w:cs="宋体"/>
                <w:szCs w:val="21"/>
              </w:rPr>
            </w:pPr>
            <w:r>
              <w:rPr>
                <w:rFonts w:hint="eastAsia" w:ascii="宋体" w:hAnsi="宋体" w:cs="宋体"/>
                <w:szCs w:val="21"/>
              </w:rPr>
              <w:t xml:space="preserve">产品名称：服务器配件等     </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：名称/外观/规格/型号、数量与订单/进货单相符等。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w:t>
            </w:r>
            <w:r>
              <w:rPr>
                <w:rFonts w:hint="eastAsia" w:ascii="宋体" w:hAnsi="宋体" w:cs="宋体"/>
                <w:szCs w:val="21"/>
                <w:lang w:eastAsia="zh-CN"/>
              </w:rPr>
              <w:t>暴文斐</w:t>
            </w:r>
          </w:p>
          <w:p>
            <w:pPr>
              <w:spacing w:line="360" w:lineRule="auto"/>
              <w:ind w:right="71" w:rightChars="34"/>
              <w:jc w:val="left"/>
              <w:rPr>
                <w:rFonts w:ascii="宋体" w:hAnsi="宋体" w:cs="宋体"/>
                <w:szCs w:val="21"/>
              </w:rPr>
            </w:pPr>
            <w:r>
              <w:rPr>
                <w:rFonts w:hint="eastAsia" w:ascii="宋体" w:hAnsi="宋体" w:cs="宋体"/>
                <w:szCs w:val="21"/>
              </w:rPr>
              <w:t>抽查：采购日期：2019.</w:t>
            </w:r>
            <w:r>
              <w:rPr>
                <w:rFonts w:hint="eastAsia" w:ascii="宋体" w:hAnsi="宋体" w:cs="宋体"/>
                <w:szCs w:val="21"/>
                <w:lang w:val="en-US" w:eastAsia="zh-CN"/>
              </w:rPr>
              <w:t>12</w:t>
            </w:r>
            <w:r>
              <w:rPr>
                <w:rFonts w:hint="eastAsia" w:ascii="宋体" w:hAnsi="宋体" w:cs="宋体"/>
                <w:szCs w:val="21"/>
              </w:rPr>
              <w:t>.11</w:t>
            </w:r>
          </w:p>
          <w:p>
            <w:pPr>
              <w:spacing w:line="360" w:lineRule="auto"/>
              <w:ind w:right="71" w:rightChars="34"/>
              <w:jc w:val="left"/>
              <w:rPr>
                <w:rFonts w:ascii="宋体" w:hAnsi="宋体" w:cs="宋体"/>
                <w:szCs w:val="21"/>
              </w:rPr>
            </w:pPr>
            <w:r>
              <w:rPr>
                <w:rFonts w:hint="eastAsia" w:ascii="宋体" w:hAnsi="宋体" w:cs="宋体"/>
                <w:szCs w:val="21"/>
              </w:rPr>
              <w:t>产品名称：打印纸、U盘等</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w:t>
            </w:r>
            <w:r>
              <w:rPr>
                <w:rFonts w:hint="eastAsia" w:ascii="宋体" w:hAnsi="宋体" w:cs="宋体"/>
                <w:szCs w:val="21"/>
                <w:lang w:eastAsia="zh-CN"/>
              </w:rPr>
              <w:t>暴文斐</w:t>
            </w:r>
          </w:p>
          <w:p>
            <w:pPr>
              <w:spacing w:line="360" w:lineRule="auto"/>
              <w:ind w:right="71" w:rightChars="34"/>
              <w:jc w:val="left"/>
              <w:rPr>
                <w:rFonts w:ascii="宋体" w:hAnsi="宋体" w:cs="宋体"/>
                <w:szCs w:val="21"/>
              </w:rPr>
            </w:pPr>
            <w:r>
              <w:rPr>
                <w:rFonts w:hint="eastAsia" w:ascii="宋体" w:hAnsi="宋体" w:cs="宋体"/>
                <w:szCs w:val="21"/>
              </w:rPr>
              <w:t>......</w:t>
            </w:r>
          </w:p>
          <w:p>
            <w:pPr>
              <w:spacing w:line="360" w:lineRule="auto"/>
              <w:ind w:right="71" w:rightChars="34"/>
              <w:jc w:val="left"/>
              <w:rPr>
                <w:rFonts w:ascii="宋体" w:hAnsi="宋体" w:cs="宋体"/>
                <w:b/>
                <w:bCs/>
                <w:szCs w:val="21"/>
              </w:rPr>
            </w:pPr>
            <w:r>
              <w:rPr>
                <w:rFonts w:hint="eastAsia" w:ascii="宋体" w:hAnsi="宋体" w:cs="宋体"/>
                <w:b/>
                <w:bCs/>
                <w:szCs w:val="21"/>
              </w:rPr>
              <w:t>二、软件设计开发过程检验：</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1、查</w:t>
            </w:r>
            <w:r>
              <w:rPr>
                <w:rFonts w:hint="eastAsia" w:ascii="宋体" w:hAnsi="宋体"/>
                <w:szCs w:val="21"/>
                <w:lang w:eastAsia="zh-CN"/>
              </w:rPr>
              <w:t>国网重庆检修公司生产指挥中心生产工程精益化管控模块升级系统</w:t>
            </w:r>
            <w:r>
              <w:rPr>
                <w:rFonts w:hint="eastAsia" w:ascii="宋体" w:hAnsi="宋体" w:cs="宋体"/>
                <w:color w:val="000000" w:themeColor="text1"/>
                <w:szCs w:val="21"/>
              </w:rPr>
              <w:t>项目Bug登记表</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时间         出现Bug        解决问题</w:t>
            </w:r>
          </w:p>
          <w:p>
            <w:pPr>
              <w:spacing w:line="360" w:lineRule="auto"/>
              <w:ind w:right="71" w:rightChars="34"/>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/21    </w:t>
            </w:r>
            <w:r>
              <w:rPr>
                <w:rFonts w:hint="eastAsia" w:hAnsi="宋体" w:cs="宋体"/>
                <w:kern w:val="0"/>
                <w:sz w:val="21"/>
                <w:szCs w:val="21"/>
              </w:rPr>
              <w:t>项目信息维护</w:t>
            </w:r>
            <w:r>
              <w:rPr>
                <w:rFonts w:hint="eastAsia" w:hAnsi="宋体" w:cs="宋体"/>
                <w:kern w:val="0"/>
                <w:sz w:val="21"/>
                <w:szCs w:val="21"/>
                <w:lang w:eastAsia="zh-CN"/>
              </w:rPr>
              <w:t>模块项目导出成</w:t>
            </w:r>
            <w:r>
              <w:rPr>
                <w:rFonts w:hint="eastAsia" w:hAnsi="宋体" w:cs="宋体"/>
                <w:kern w:val="0"/>
                <w:sz w:val="21"/>
                <w:szCs w:val="21"/>
                <w:lang w:val="en-US" w:eastAsia="zh-CN"/>
              </w:rPr>
              <w:t>excel功能异常，导出文件无法打开</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解决：优化导出功能的查询sql，问题解决。</w:t>
            </w:r>
          </w:p>
          <w:p>
            <w:pPr>
              <w:spacing w:line="360" w:lineRule="auto"/>
              <w:ind w:right="71" w:rightChars="34"/>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/28    </w:t>
            </w:r>
            <w:r>
              <w:rPr>
                <w:rFonts w:hint="eastAsia" w:hAnsi="宋体" w:cs="宋体"/>
                <w:kern w:val="0"/>
                <w:sz w:val="21"/>
                <w:szCs w:val="21"/>
              </w:rPr>
              <w:t>里程碑计划管理</w:t>
            </w:r>
            <w:r>
              <w:rPr>
                <w:rFonts w:hint="eastAsia" w:hAnsi="宋体" w:cs="宋体"/>
                <w:kern w:val="0"/>
                <w:sz w:val="21"/>
                <w:szCs w:val="21"/>
                <w:lang w:eastAsia="zh-CN"/>
              </w:rPr>
              <w:t>模块，项目信息删除报错。解决：</w:t>
            </w:r>
            <w:r>
              <w:rPr>
                <w:rFonts w:hint="eastAsia" w:ascii="宋体" w:hAnsi="宋体" w:cs="宋体"/>
                <w:color w:val="000000" w:themeColor="text1"/>
                <w:szCs w:val="21"/>
                <w:lang w:eastAsia="zh-CN"/>
              </w:rPr>
              <w:t>删除</w:t>
            </w:r>
            <w:r>
              <w:rPr>
                <w:rFonts w:hint="eastAsia" w:ascii="宋体" w:hAnsi="宋体" w:cs="宋体"/>
                <w:color w:val="000000" w:themeColor="text1"/>
                <w:szCs w:val="21"/>
              </w:rPr>
              <w:t>数据时经查由于sql语句</w:t>
            </w:r>
            <w:r>
              <w:rPr>
                <w:rFonts w:hint="eastAsia" w:ascii="宋体" w:hAnsi="宋体" w:cs="宋体"/>
                <w:color w:val="000000" w:themeColor="text1"/>
                <w:szCs w:val="21"/>
                <w:lang w:val="en-US" w:eastAsia="zh-CN"/>
              </w:rPr>
              <w:t>sqlserver语法，而实际数据库为oracle，修改语法结构后，问题解决。</w:t>
            </w:r>
          </w:p>
          <w:p>
            <w:pPr>
              <w:spacing w:line="360" w:lineRule="auto"/>
              <w:ind w:right="71" w:rightChars="34"/>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报告编制：</w:t>
            </w:r>
            <w:r>
              <w:rPr>
                <w:rFonts w:hint="eastAsia" w:ascii="宋体" w:hAnsi="宋体" w:cs="宋体"/>
                <w:color w:val="000000" w:themeColor="text1"/>
                <w:szCs w:val="21"/>
                <w:lang w:eastAsia="zh-CN"/>
              </w:rPr>
              <w:t>王梦凡</w:t>
            </w:r>
            <w:r>
              <w:rPr>
                <w:rFonts w:hint="eastAsia" w:ascii="宋体" w:hAnsi="宋体" w:cs="宋体"/>
                <w:color w:val="000000" w:themeColor="text1"/>
                <w:szCs w:val="21"/>
              </w:rPr>
              <w:t>  确认</w:t>
            </w:r>
            <w:r>
              <w:rPr>
                <w:rFonts w:hint="eastAsia" w:ascii="宋体" w:hAnsi="宋体" w:cs="宋体"/>
                <w:color w:val="000000" w:themeColor="text1"/>
                <w:szCs w:val="21"/>
                <w:lang w:eastAsia="zh-CN"/>
              </w:rPr>
              <w:t>人</w:t>
            </w:r>
            <w:r>
              <w:rPr>
                <w:rFonts w:hint="eastAsia" w:ascii="宋体" w:hAnsi="宋体" w:cs="宋体"/>
                <w:color w:val="000000" w:themeColor="text1"/>
                <w:szCs w:val="21"/>
              </w:rPr>
              <w:t>：</w:t>
            </w:r>
            <w:r>
              <w:rPr>
                <w:rFonts w:hint="eastAsia" w:ascii="宋体" w:hAnsi="宋体" w:cs="宋体"/>
                <w:color w:val="000000" w:themeColor="text1"/>
                <w:szCs w:val="21"/>
                <w:lang w:eastAsia="zh-CN"/>
              </w:rPr>
              <w:t>王亮</w:t>
            </w:r>
          </w:p>
          <w:p>
            <w:pPr>
              <w:numPr>
                <w:ilvl w:val="0"/>
                <w:numId w:val="0"/>
              </w:numPr>
              <w:spacing w:line="360" w:lineRule="auto"/>
              <w:ind w:right="71" w:rightChars="34"/>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查，</w:t>
            </w:r>
            <w:r>
              <w:rPr>
                <w:rFonts w:hint="eastAsia" w:ascii="宋体" w:hAnsi="宋体"/>
                <w:szCs w:val="21"/>
                <w:lang w:eastAsia="zh-CN"/>
              </w:rPr>
              <w:t>国网重庆检修公司生产指挥中心生产工程精益化管控模块升级系统</w:t>
            </w:r>
            <w:r>
              <w:rPr>
                <w:rFonts w:hint="eastAsia" w:ascii="宋体" w:hAnsi="宋体" w:cs="宋体"/>
                <w:color w:val="000000" w:themeColor="text1"/>
                <w:szCs w:val="21"/>
              </w:rPr>
              <w:t>测试用例报告：</w:t>
            </w:r>
          </w:p>
          <w:p>
            <w:pPr>
              <w:numPr>
                <w:ilvl w:val="0"/>
                <w:numId w:val="0"/>
              </w:num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lang w:eastAsia="zh-CN"/>
              </w:rPr>
              <w:t>抽</w:t>
            </w:r>
            <w:r>
              <w:rPr>
                <w:rFonts w:hint="eastAsia" w:ascii="宋体" w:hAnsi="宋体" w:eastAsia="宋体"/>
                <w:szCs w:val="21"/>
                <w:lang w:eastAsia="zh-CN"/>
              </w:rPr>
              <w:t>计划管理模块测试：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5880"/>
              <w:gridCol w:w="85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32" w:type="dxa"/>
                  <w:shd w:val="clear" w:color="auto" w:fill="808080"/>
                  <w:noWrap w:val="0"/>
                  <w:vAlign w:val="center"/>
                </w:tcPr>
                <w:p>
                  <w:pPr>
                    <w:widowControl/>
                    <w:jc w:val="center"/>
                    <w:rPr>
                      <w:rFonts w:hAnsi="宋体" w:cs="宋体"/>
                      <w:b/>
                      <w:bCs/>
                      <w:kern w:val="0"/>
                      <w:sz w:val="21"/>
                      <w:szCs w:val="21"/>
                    </w:rPr>
                  </w:pPr>
                  <w:r>
                    <w:rPr>
                      <w:rFonts w:hint="eastAsia" w:hAnsi="宋体" w:cs="宋体"/>
                      <w:b/>
                      <w:bCs/>
                      <w:kern w:val="0"/>
                      <w:sz w:val="21"/>
                      <w:szCs w:val="21"/>
                    </w:rPr>
                    <w:t>测试模块名称</w:t>
                  </w:r>
                </w:p>
              </w:tc>
              <w:tc>
                <w:tcPr>
                  <w:tcW w:w="5880" w:type="dxa"/>
                  <w:shd w:val="clear" w:color="auto" w:fill="808080"/>
                  <w:noWrap w:val="0"/>
                  <w:vAlign w:val="center"/>
                </w:tcPr>
                <w:p>
                  <w:pPr>
                    <w:widowControl/>
                    <w:jc w:val="center"/>
                    <w:rPr>
                      <w:rFonts w:hAnsi="宋体" w:cs="宋体"/>
                      <w:b/>
                      <w:bCs/>
                      <w:kern w:val="0"/>
                      <w:sz w:val="21"/>
                      <w:szCs w:val="21"/>
                    </w:rPr>
                  </w:pPr>
                  <w:r>
                    <w:rPr>
                      <w:rFonts w:hint="eastAsia" w:hAnsi="宋体" w:cs="宋体"/>
                      <w:b/>
                      <w:bCs/>
                      <w:kern w:val="0"/>
                      <w:sz w:val="21"/>
                      <w:szCs w:val="21"/>
                    </w:rPr>
                    <w:t>测试功能点</w:t>
                  </w:r>
                </w:p>
              </w:tc>
              <w:tc>
                <w:tcPr>
                  <w:tcW w:w="853" w:type="dxa"/>
                  <w:shd w:val="clear" w:color="auto" w:fill="808080"/>
                  <w:noWrap w:val="0"/>
                  <w:vAlign w:val="center"/>
                </w:tcPr>
                <w:p>
                  <w:pPr>
                    <w:widowControl/>
                    <w:jc w:val="center"/>
                    <w:rPr>
                      <w:rFonts w:hint="eastAsia" w:hAnsi="宋体" w:cs="宋体"/>
                      <w:b/>
                      <w:bCs/>
                      <w:kern w:val="0"/>
                      <w:sz w:val="21"/>
                      <w:szCs w:val="21"/>
                    </w:rPr>
                  </w:pPr>
                  <w:r>
                    <w:rPr>
                      <w:rFonts w:hint="eastAsia" w:hAnsi="宋体" w:cs="宋体"/>
                      <w:b/>
                      <w:bCs/>
                      <w:kern w:val="0"/>
                      <w:sz w:val="21"/>
                      <w:szCs w:val="21"/>
                    </w:rPr>
                    <w:t>是否通过</w:t>
                  </w:r>
                </w:p>
              </w:tc>
              <w:tc>
                <w:tcPr>
                  <w:tcW w:w="1573" w:type="dxa"/>
                  <w:shd w:val="clear" w:color="auto" w:fill="808080"/>
                  <w:noWrap w:val="0"/>
                  <w:vAlign w:val="center"/>
                </w:tcPr>
                <w:p>
                  <w:pPr>
                    <w:widowControl/>
                    <w:jc w:val="center"/>
                    <w:rPr>
                      <w:rFonts w:hAnsi="宋体" w:cs="宋体"/>
                      <w:b/>
                      <w:bCs/>
                      <w:kern w:val="0"/>
                      <w:sz w:val="21"/>
                      <w:szCs w:val="21"/>
                    </w:rPr>
                  </w:pPr>
                  <w:r>
                    <w:rPr>
                      <w:rFonts w:hint="eastAsia"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32" w:type="dxa"/>
                  <w:noWrap w:val="0"/>
                  <w:vAlign w:val="center"/>
                </w:tcPr>
                <w:p>
                  <w:pPr>
                    <w:spacing w:line="360" w:lineRule="auto"/>
                    <w:jc w:val="center"/>
                    <w:rPr>
                      <w:rFonts w:hAnsi="宋体"/>
                      <w:sz w:val="21"/>
                      <w:szCs w:val="21"/>
                    </w:rPr>
                  </w:pPr>
                  <w:r>
                    <w:rPr>
                      <w:rFonts w:hint="eastAsia" w:hAnsi="宋体"/>
                      <w:sz w:val="21"/>
                      <w:szCs w:val="21"/>
                    </w:rPr>
                    <w:t>计划管理项目统计</w:t>
                  </w:r>
                </w:p>
              </w:tc>
              <w:tc>
                <w:tcPr>
                  <w:tcW w:w="5880" w:type="dxa"/>
                  <w:noWrap w:val="0"/>
                  <w:vAlign w:val="center"/>
                </w:tcPr>
                <w:p>
                  <w:pPr>
                    <w:spacing w:line="360" w:lineRule="auto"/>
                    <w:rPr>
                      <w:rFonts w:hint="eastAsia" w:hAnsi="宋体"/>
                      <w:sz w:val="21"/>
                      <w:szCs w:val="21"/>
                    </w:rPr>
                  </w:pPr>
                  <w:r>
                    <w:rPr>
                      <w:rFonts w:hint="eastAsia" w:hAnsi="宋体"/>
                      <w:sz w:val="21"/>
                      <w:szCs w:val="21"/>
                    </w:rPr>
                    <w:t>根据开发设定的查询逻辑对页面数据进行比对，比对页面数据和数据库存储数据是否一致，核实数据查询逻辑是否正确。</w:t>
                  </w:r>
                </w:p>
              </w:tc>
              <w:tc>
                <w:tcPr>
                  <w:tcW w:w="853" w:type="dxa"/>
                  <w:noWrap w:val="0"/>
                  <w:vAlign w:val="top"/>
                </w:tcPr>
                <w:p>
                  <w:pPr>
                    <w:spacing w:line="360" w:lineRule="auto"/>
                    <w:jc w:val="center"/>
                    <w:rPr>
                      <w:rFonts w:hint="eastAsia" w:hAnsi="宋体"/>
                      <w:sz w:val="21"/>
                      <w:szCs w:val="21"/>
                    </w:rPr>
                  </w:pPr>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32" w:type="dxa"/>
                  <w:noWrap w:val="0"/>
                  <w:vAlign w:val="center"/>
                </w:tcPr>
                <w:p>
                  <w:pPr>
                    <w:widowControl/>
                    <w:jc w:val="center"/>
                    <w:rPr>
                      <w:rFonts w:hAnsi="宋体" w:cs="宋体"/>
                      <w:kern w:val="0"/>
                      <w:sz w:val="21"/>
                      <w:szCs w:val="21"/>
                    </w:rPr>
                  </w:pPr>
                  <w:r>
                    <w:rPr>
                      <w:rFonts w:hint="eastAsia" w:hAnsi="宋体" w:cs="宋体"/>
                      <w:kern w:val="0"/>
                      <w:sz w:val="21"/>
                      <w:szCs w:val="21"/>
                    </w:rPr>
                    <w:t>项目信息维护</w:t>
                  </w:r>
                </w:p>
              </w:tc>
              <w:tc>
                <w:tcPr>
                  <w:tcW w:w="5880" w:type="dxa"/>
                  <w:noWrap w:val="0"/>
                  <w:vAlign w:val="center"/>
                </w:tcPr>
                <w:p>
                  <w:pPr>
                    <w:widowControl/>
                    <w:jc w:val="left"/>
                    <w:rPr>
                      <w:rFonts w:hint="eastAsia" w:hAnsi="宋体" w:cs="宋体"/>
                      <w:kern w:val="0"/>
                      <w:sz w:val="21"/>
                      <w:szCs w:val="21"/>
                    </w:rPr>
                  </w:pPr>
                  <w:r>
                    <w:rPr>
                      <w:rFonts w:hint="eastAsia" w:hAnsi="宋体" w:cs="宋体"/>
                      <w:kern w:val="0"/>
                      <w:sz w:val="21"/>
                      <w:szCs w:val="21"/>
                    </w:rPr>
                    <w:t>使用开发组查询sql，查询列表数据是否与数据库查询结果一致；测试项目模版导入、修改、删除、导出功能是否可以正常使用。</w:t>
                  </w:r>
                </w:p>
              </w:tc>
              <w:tc>
                <w:tcPr>
                  <w:tcW w:w="853" w:type="dxa"/>
                  <w:noWrap w:val="0"/>
                  <w:vAlign w:val="top"/>
                </w:tcPr>
                <w:p>
                  <w:pPr>
                    <w:spacing w:line="360" w:lineRule="auto"/>
                    <w:jc w:val="center"/>
                    <w:rPr>
                      <w:rFonts w:hint="eastAsia" w:hAnsi="宋体"/>
                      <w:color w:val="000000"/>
                      <w:sz w:val="21"/>
                      <w:szCs w:val="21"/>
                    </w:rPr>
                  </w:pPr>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int="eastAsia" w:hAnsi="宋体"/>
                      <w:sz w:val="21"/>
                      <w:szCs w:val="21"/>
                    </w:rPr>
                  </w:pPr>
                  <w:r>
                    <w:rPr>
                      <w:rFonts w:hint="eastAsia" w:hAnsi="宋体"/>
                      <w:sz w:val="21"/>
                      <w:szCs w:val="21"/>
                    </w:rPr>
                    <w:t>资料导入、导出速度符合要求，低于10ms。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32" w:type="dxa"/>
                  <w:noWrap w:val="0"/>
                  <w:vAlign w:val="center"/>
                </w:tcPr>
                <w:p>
                  <w:pPr>
                    <w:widowControl/>
                    <w:jc w:val="center"/>
                    <w:rPr>
                      <w:rFonts w:hAnsi="宋体" w:cs="宋体"/>
                      <w:kern w:val="0"/>
                      <w:sz w:val="21"/>
                      <w:szCs w:val="21"/>
                    </w:rPr>
                  </w:pPr>
                  <w:r>
                    <w:rPr>
                      <w:rFonts w:hint="eastAsia" w:hAnsi="宋体" w:cs="宋体"/>
                      <w:kern w:val="0"/>
                      <w:sz w:val="21"/>
                      <w:szCs w:val="21"/>
                    </w:rPr>
                    <w:t>里程碑计划管理</w:t>
                  </w:r>
                </w:p>
              </w:tc>
              <w:tc>
                <w:tcPr>
                  <w:tcW w:w="5880" w:type="dxa"/>
                  <w:noWrap w:val="0"/>
                  <w:vAlign w:val="center"/>
                </w:tcPr>
                <w:p>
                  <w:pPr>
                    <w:widowControl/>
                    <w:jc w:val="left"/>
                    <w:rPr>
                      <w:rFonts w:hint="eastAsia" w:hAnsi="宋体" w:cs="宋体"/>
                      <w:kern w:val="0"/>
                      <w:sz w:val="21"/>
                      <w:szCs w:val="21"/>
                    </w:rPr>
                  </w:pPr>
                  <w:r>
                    <w:rPr>
                      <w:rFonts w:hint="eastAsia" w:hAnsi="宋体" w:cs="宋体"/>
                      <w:kern w:val="0"/>
                      <w:sz w:val="21"/>
                      <w:szCs w:val="21"/>
                    </w:rPr>
                    <w:t>查询每条新增项目的里程碑节点数据，核实当前时间节点时候满足要求。测试节点数据的的导入、导出、删除、修改、锁定、解锁功能实现情况</w:t>
                  </w:r>
                </w:p>
              </w:tc>
              <w:tc>
                <w:tcPr>
                  <w:tcW w:w="853" w:type="dxa"/>
                  <w:noWrap w:val="0"/>
                  <w:vAlign w:val="top"/>
                </w:tcPr>
                <w:p>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32" w:type="dxa"/>
                  <w:noWrap w:val="0"/>
                  <w:vAlign w:val="center"/>
                </w:tcPr>
                <w:p>
                  <w:pPr>
                    <w:widowControl/>
                    <w:jc w:val="center"/>
                    <w:rPr>
                      <w:rFonts w:hAnsi="宋体" w:cs="宋体"/>
                      <w:kern w:val="0"/>
                      <w:sz w:val="21"/>
                      <w:szCs w:val="21"/>
                    </w:rPr>
                  </w:pPr>
                  <w:r>
                    <w:rPr>
                      <w:rFonts w:hint="eastAsia" w:hAnsi="宋体" w:cs="宋体"/>
                      <w:kern w:val="0"/>
                      <w:sz w:val="21"/>
                      <w:szCs w:val="21"/>
                    </w:rPr>
                    <w:t>里程碑节点审批</w:t>
                  </w:r>
                </w:p>
              </w:tc>
              <w:tc>
                <w:tcPr>
                  <w:tcW w:w="5880" w:type="dxa"/>
                  <w:noWrap w:val="0"/>
                  <w:vAlign w:val="center"/>
                </w:tcPr>
                <w:p>
                  <w:pPr>
                    <w:widowControl/>
                    <w:jc w:val="left"/>
                    <w:rPr>
                      <w:rFonts w:hint="eastAsia" w:hAnsi="宋体" w:cs="宋体"/>
                      <w:kern w:val="0"/>
                      <w:sz w:val="21"/>
                      <w:szCs w:val="21"/>
                    </w:rPr>
                  </w:pPr>
                  <w:r>
                    <w:rPr>
                      <w:rFonts w:hint="eastAsia" w:hAnsi="宋体" w:cs="宋体"/>
                      <w:kern w:val="0"/>
                      <w:sz w:val="21"/>
                      <w:szCs w:val="21"/>
                    </w:rPr>
                    <w:t>查询里程碑节点数据是否满足要求，查询sql是否符合开发逻辑。测试列表数据导出、项目驳回功能是否可以正常使用</w:t>
                  </w:r>
                </w:p>
              </w:tc>
              <w:tc>
                <w:tcPr>
                  <w:tcW w:w="853" w:type="dxa"/>
                  <w:noWrap w:val="0"/>
                  <w:vAlign w:val="top"/>
                </w:tcPr>
                <w:p>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32" w:type="dxa"/>
                  <w:noWrap w:val="0"/>
                  <w:vAlign w:val="center"/>
                </w:tcPr>
                <w:p>
                  <w:pPr>
                    <w:widowControl/>
                    <w:jc w:val="center"/>
                    <w:rPr>
                      <w:rFonts w:hAnsi="宋体" w:cs="宋体"/>
                      <w:kern w:val="0"/>
                      <w:sz w:val="21"/>
                      <w:szCs w:val="21"/>
                    </w:rPr>
                  </w:pPr>
                  <w:r>
                    <w:rPr>
                      <w:rFonts w:hint="eastAsia" w:hAnsi="宋体" w:cs="宋体"/>
                      <w:kern w:val="0"/>
                      <w:sz w:val="21"/>
                      <w:szCs w:val="21"/>
                    </w:rPr>
                    <w:t>精益化指标</w:t>
                  </w:r>
                </w:p>
              </w:tc>
              <w:tc>
                <w:tcPr>
                  <w:tcW w:w="5880" w:type="dxa"/>
                  <w:noWrap w:val="0"/>
                  <w:vAlign w:val="center"/>
                </w:tcPr>
                <w:p>
                  <w:pPr>
                    <w:widowControl/>
                    <w:jc w:val="left"/>
                    <w:rPr>
                      <w:rFonts w:hint="eastAsia" w:hAnsi="宋体" w:cs="宋体"/>
                      <w:kern w:val="0"/>
                      <w:sz w:val="21"/>
                      <w:szCs w:val="21"/>
                    </w:rPr>
                  </w:pPr>
                  <w:r>
                    <w:rPr>
                      <w:rFonts w:hint="eastAsia" w:hAnsi="宋体" w:cs="宋体"/>
                      <w:kern w:val="0"/>
                      <w:sz w:val="21"/>
                      <w:szCs w:val="21"/>
                    </w:rPr>
                    <w:t>列表展示投资完成情况和资金完成情况，测试列表数据差异性、测试列表数据查询功能的使用，列表数据导出是否可用。</w:t>
                  </w:r>
                </w:p>
              </w:tc>
              <w:tc>
                <w:tcPr>
                  <w:tcW w:w="853" w:type="dxa"/>
                  <w:noWrap w:val="0"/>
                  <w:vAlign w:val="top"/>
                </w:tcPr>
                <w:p>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32" w:type="dxa"/>
                  <w:noWrap w:val="0"/>
                  <w:vAlign w:val="center"/>
                </w:tcPr>
                <w:p>
                  <w:pPr>
                    <w:widowControl/>
                    <w:jc w:val="center"/>
                    <w:rPr>
                      <w:rFonts w:hint="eastAsia" w:hAnsi="宋体" w:cs="宋体"/>
                      <w:kern w:val="0"/>
                      <w:sz w:val="21"/>
                      <w:szCs w:val="21"/>
                    </w:rPr>
                  </w:pPr>
                  <w:r>
                    <w:rPr>
                      <w:rFonts w:hint="eastAsia" w:hAnsi="宋体" w:cs="宋体"/>
                      <w:kern w:val="0"/>
                      <w:sz w:val="21"/>
                      <w:szCs w:val="21"/>
                    </w:rPr>
                    <w:t>审批管理</w:t>
                  </w:r>
                </w:p>
              </w:tc>
              <w:tc>
                <w:tcPr>
                  <w:tcW w:w="5880" w:type="dxa"/>
                  <w:noWrap w:val="0"/>
                  <w:vAlign w:val="center"/>
                </w:tcPr>
                <w:p>
                  <w:pPr>
                    <w:widowControl/>
                    <w:jc w:val="left"/>
                    <w:rPr>
                      <w:rFonts w:hint="eastAsia" w:hAnsi="宋体" w:cs="宋体"/>
                      <w:kern w:val="0"/>
                      <w:sz w:val="21"/>
                      <w:szCs w:val="21"/>
                    </w:rPr>
                  </w:pPr>
                  <w:r>
                    <w:rPr>
                      <w:rFonts w:hint="eastAsia" w:hAnsi="宋体" w:cs="宋体"/>
                      <w:kern w:val="0"/>
                      <w:sz w:val="21"/>
                      <w:szCs w:val="21"/>
                    </w:rPr>
                    <w:t>本功能实现新投资项目查询与投资项目审批。根据用户权限，查询不同的列表，测试项目新投之后，流程流转是否正常，是否可以正常流转、审批。</w:t>
                  </w:r>
                </w:p>
              </w:tc>
              <w:tc>
                <w:tcPr>
                  <w:tcW w:w="853" w:type="dxa"/>
                  <w:noWrap w:val="0"/>
                  <w:vAlign w:val="top"/>
                </w:tcPr>
                <w:p>
                  <w:pPr>
                    <w:rPr>
                      <w:rFonts w:hint="eastAsia" w:hAnsi="宋体"/>
                      <w:color w:val="000000"/>
                      <w:sz w:val="21"/>
                      <w:szCs w:val="21"/>
                    </w:rPr>
                  </w:pPr>
                  <w:r>
                    <w:rPr>
                      <w:rFonts w:hint="eastAsia" w:hAnsi="宋体"/>
                      <w:color w:val="000000"/>
                      <w:sz w:val="21"/>
                      <w:szCs w:val="21"/>
                    </w:rPr>
                    <w:t>■</w:t>
                  </w:r>
                  <w:r>
                    <w:rPr>
                      <w:rFonts w:hAnsi="宋体"/>
                      <w:color w:val="000000"/>
                      <w:sz w:val="21"/>
                      <w:szCs w:val="21"/>
                    </w:rPr>
                    <w:t>是 □否</w:t>
                  </w:r>
                </w:p>
              </w:tc>
              <w:tc>
                <w:tcPr>
                  <w:tcW w:w="1573" w:type="dxa"/>
                  <w:noWrap w:val="0"/>
                  <w:vAlign w:val="center"/>
                </w:tcPr>
                <w:p>
                  <w:pPr>
                    <w:spacing w:line="360" w:lineRule="auto"/>
                    <w:rPr>
                      <w:rFonts w:hint="eastAsia" w:hAnsi="宋体"/>
                      <w:sz w:val="21"/>
                      <w:szCs w:val="21"/>
                    </w:rPr>
                  </w:pPr>
                </w:p>
              </w:tc>
            </w:tr>
          </w:tbl>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w:t>
            </w:r>
          </w:p>
          <w:p>
            <w:pPr>
              <w:spacing w:line="360" w:lineRule="auto"/>
              <w:ind w:right="71" w:rightChars="34"/>
              <w:jc w:val="left"/>
              <w:rPr>
                <w:rFonts w:hint="eastAsia" w:ascii="宋体" w:hAnsi="宋体" w:eastAsia="宋体" w:cs="宋体"/>
                <w:color w:val="000000" w:themeColor="text1"/>
                <w:szCs w:val="21"/>
              </w:rPr>
            </w:pPr>
            <w:r>
              <w:rPr>
                <w:rFonts w:hint="eastAsia" w:ascii="宋体" w:hAnsi="宋体" w:cs="宋体"/>
                <w:color w:val="000000" w:themeColor="text1"/>
                <w:szCs w:val="21"/>
              </w:rPr>
              <w:t>测试人：</w:t>
            </w:r>
            <w:r>
              <w:rPr>
                <w:rFonts w:hint="eastAsia" w:eastAsia="宋体"/>
                <w:color w:val="000000"/>
                <w:sz w:val="21"/>
                <w:szCs w:val="21"/>
              </w:rPr>
              <w:t>方小波、</w:t>
            </w:r>
            <w:r>
              <w:rPr>
                <w:rFonts w:hint="eastAsia"/>
                <w:color w:val="000000"/>
                <w:sz w:val="21"/>
                <w:szCs w:val="21"/>
              </w:rPr>
              <w:t>王梦凡</w:t>
            </w:r>
            <w:r>
              <w:rPr>
                <w:rFonts w:hint="eastAsia" w:ascii="宋体" w:hAnsi="宋体" w:cs="宋体"/>
                <w:color w:val="000000" w:themeColor="text1"/>
                <w:szCs w:val="21"/>
              </w:rPr>
              <w:t>      结论：通过    时</w:t>
            </w:r>
            <w:r>
              <w:rPr>
                <w:rFonts w:hint="eastAsia" w:ascii="宋体" w:hAnsi="宋体" w:eastAsia="宋体" w:cs="宋体"/>
                <w:color w:val="000000" w:themeColor="text1"/>
                <w:szCs w:val="21"/>
              </w:rPr>
              <w:t>间：2019-12-10至2019-12-15</w:t>
            </w:r>
          </w:p>
          <w:p>
            <w:pPr>
              <w:spacing w:line="360" w:lineRule="auto"/>
              <w:ind w:right="71" w:rightChars="34"/>
              <w:jc w:val="left"/>
              <w:rPr>
                <w:rFonts w:ascii="宋体" w:hAnsi="宋体" w:cs="宋体"/>
                <w:b/>
                <w:bCs/>
                <w:color w:val="000000" w:themeColor="text1"/>
                <w:szCs w:val="21"/>
              </w:rPr>
            </w:pPr>
            <w:r>
              <w:rPr>
                <w:rFonts w:hint="eastAsia" w:ascii="宋体" w:hAnsi="宋体" w:cs="宋体"/>
                <w:b/>
                <w:bCs/>
                <w:color w:val="000000" w:themeColor="text1"/>
                <w:szCs w:val="21"/>
              </w:rPr>
              <w:t>三、软件</w:t>
            </w:r>
            <w:r>
              <w:rPr>
                <w:rFonts w:hint="eastAsia" w:ascii="宋体" w:hAnsi="宋体" w:cs="宋体"/>
                <w:b/>
                <w:bCs/>
                <w:color w:val="000000" w:themeColor="text1"/>
                <w:szCs w:val="21"/>
                <w:lang w:eastAsia="zh-CN"/>
              </w:rPr>
              <w:t>最终</w:t>
            </w:r>
            <w:r>
              <w:rPr>
                <w:rFonts w:hint="eastAsia" w:ascii="宋体" w:hAnsi="宋体" w:cs="宋体"/>
                <w:b/>
                <w:bCs/>
                <w:color w:val="000000" w:themeColor="text1"/>
                <w:szCs w:val="21"/>
              </w:rPr>
              <w:t>验收：</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szCs w:val="21"/>
                <w:lang w:eastAsia="zh-CN"/>
              </w:rPr>
              <w:t>国网重庆检修公司生产指挥中心生产工程精益化管控模块</w:t>
            </w:r>
            <w:r>
              <w:rPr>
                <w:rFonts w:hint="eastAsia" w:ascii="宋体" w:hAnsi="宋体" w:cs="宋体"/>
                <w:color w:val="000000" w:themeColor="text1"/>
                <w:szCs w:val="21"/>
              </w:rPr>
              <w:t>”项目目前已全部验收，相关验收报告已经完成。</w:t>
            </w:r>
          </w:p>
          <w:p>
            <w:pPr>
              <w:spacing w:line="360" w:lineRule="auto"/>
              <w:ind w:right="71" w:rightChars="34"/>
              <w:jc w:val="left"/>
              <w:rPr>
                <w:rFonts w:hint="eastAsia" w:ascii="宋体" w:hAnsi="宋体"/>
                <w:szCs w:val="21"/>
                <w:lang w:eastAsia="zh-CN"/>
              </w:rPr>
            </w:pPr>
            <w:r>
              <w:rPr>
                <w:rFonts w:hint="eastAsia" w:ascii="宋体" w:hAnsi="宋体" w:cs="宋体"/>
                <w:color w:val="000000" w:themeColor="text1"/>
                <w:szCs w:val="21"/>
              </w:rPr>
              <w:t>产品名称：</w:t>
            </w:r>
            <w:r>
              <w:rPr>
                <w:rFonts w:hint="eastAsia" w:ascii="宋体" w:hAnsi="宋体"/>
                <w:szCs w:val="21"/>
                <w:lang w:eastAsia="zh-CN"/>
              </w:rPr>
              <w:t>国网重庆检修公司生产指挥中心生产工程精益化管控模块</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客户：</w:t>
            </w:r>
            <w:r>
              <w:rPr>
                <w:rFonts w:hint="eastAsia" w:ascii="宋体" w:hAnsi="宋体" w:cs="宋体"/>
                <w:color w:val="000000" w:themeColor="text1"/>
                <w:szCs w:val="21"/>
                <w:lang w:eastAsia="zh-CN"/>
              </w:rPr>
              <w:t>国家电网重庆检修分公司</w:t>
            </w:r>
            <w:r>
              <w:rPr>
                <w:rFonts w:hint="eastAsia" w:ascii="宋体" w:hAnsi="宋体" w:cs="宋体"/>
                <w:color w:val="000000" w:themeColor="text1"/>
                <w:szCs w:val="21"/>
              </w:rPr>
              <w:t>(最终客户)</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验收内容：相关技术文档、软件产品、功能、系统运行情况等</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验收意见：验收合格</w:t>
            </w:r>
          </w:p>
          <w:p>
            <w:pPr>
              <w:spacing w:line="360" w:lineRule="auto"/>
              <w:ind w:right="71" w:rightChars="34"/>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客户签字：</w:t>
            </w:r>
            <w:r>
              <w:rPr>
                <w:rFonts w:hint="eastAsia" w:ascii="宋体" w:hAnsi="宋体" w:cs="宋体"/>
                <w:color w:val="000000" w:themeColor="text1"/>
                <w:szCs w:val="21"/>
                <w:lang w:eastAsia="zh-CN"/>
              </w:rPr>
              <w:t>国家电网重庆检修分公司</w:t>
            </w:r>
            <w:r>
              <w:rPr>
                <w:rFonts w:hint="eastAsia" w:ascii="宋体" w:hAnsi="宋体" w:cs="宋体"/>
                <w:color w:val="000000" w:themeColor="text1"/>
                <w:szCs w:val="21"/>
              </w:rPr>
              <w:t>(最终客户)</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确认人：程臣</w:t>
            </w:r>
            <w:r>
              <w:rPr>
                <w:rFonts w:hint="eastAsia" w:ascii="宋体" w:hAnsi="宋体" w:cs="宋体"/>
                <w:color w:val="000000" w:themeColor="text1"/>
                <w:szCs w:val="21"/>
                <w:lang w:val="en-US" w:eastAsia="zh-CN"/>
              </w:rPr>
              <w:t xml:space="preserve">  乙方交付人：王亮</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日期：2019年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31</w:t>
            </w:r>
            <w:r>
              <w:rPr>
                <w:rFonts w:hint="eastAsia" w:ascii="宋体" w:hAnsi="宋体" w:cs="宋体"/>
                <w:color w:val="000000" w:themeColor="text1"/>
                <w:szCs w:val="21"/>
              </w:rPr>
              <w:t>日</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查软件委外检测情况：暂无</w:t>
            </w:r>
          </w:p>
          <w:p>
            <w:pPr>
              <w:spacing w:line="360" w:lineRule="auto"/>
              <w:rPr>
                <w:rFonts w:hint="eastAsia" w:ascii="宋体" w:hAnsi="宋体" w:cs="宋体"/>
                <w:szCs w:val="24"/>
                <w:lang w:eastAsia="zh-CN"/>
              </w:rPr>
            </w:pPr>
            <w:r>
              <w:rPr>
                <w:rFonts w:hint="eastAsia" w:ascii="宋体" w:hAnsi="宋体" w:cs="宋体"/>
                <w:szCs w:val="24"/>
              </w:rPr>
              <w:t>查委外检测</w:t>
            </w:r>
            <w:r>
              <w:rPr>
                <w:rFonts w:hint="eastAsia" w:ascii="宋体" w:hAnsi="宋体" w:cs="宋体"/>
                <w:szCs w:val="24"/>
                <w:lang w:eastAsia="zh-CN"/>
              </w:rPr>
              <w:t>情况</w:t>
            </w:r>
            <w:r>
              <w:rPr>
                <w:rFonts w:hint="eastAsia" w:ascii="宋体" w:hAnsi="宋体" w:cs="宋体"/>
                <w:szCs w:val="24"/>
              </w:rPr>
              <w:t>:</w:t>
            </w:r>
            <w:r>
              <w:rPr>
                <w:rFonts w:hint="eastAsia" w:ascii="宋体" w:hAnsi="宋体" w:cs="宋体"/>
                <w:szCs w:val="24"/>
                <w:lang w:eastAsia="zh-CN"/>
              </w:rPr>
              <w:t>无第三方委外检测情况。</w:t>
            </w:r>
          </w:p>
          <w:p>
            <w:pPr>
              <w:spacing w:line="360" w:lineRule="auto"/>
              <w:rPr>
                <w:rFonts w:hint="eastAsia" w:ascii="宋体" w:hAnsi="宋体" w:eastAsia="宋体" w:cs="宋体"/>
                <w:b/>
                <w:bCs/>
                <w:szCs w:val="24"/>
                <w:lang w:eastAsia="zh-CN"/>
              </w:rPr>
            </w:pPr>
            <w:r>
              <w:rPr>
                <w:rFonts w:hint="eastAsia" w:ascii="宋体" w:hAnsi="宋体" w:eastAsia="宋体" w:cs="宋体"/>
                <w:b/>
                <w:bCs/>
                <w:szCs w:val="24"/>
                <w:lang w:eastAsia="zh-CN"/>
              </w:rPr>
              <w:t>四、技术服务过程检验</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查：技术服务项目的过程质量控制：</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查，项目名称：输变电设备状态监测系统管理</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过程：需求调查、方案策划</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抽到记录：客户需求、运维方案、实施细则等。</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结论：符合客户要求。</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确认人：方小波</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查，项目名称：2019年输变电设备状态监测系统、电网运检智能分析决策系统数据治理专项技术支持服务</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过程：实施运维过程</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抽到记录：开工报告、人员入场申请单、工作进度实施报告、第四季度客户培训及用户培训签到表、服务月报周报、测试报告、技术服务打分表等。</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查见第四季度技术服务打分表，对系统预防性巡检按质完成率、常规性作业按时完成率、周期性服务报告质量、事件处理报告质量、人员服务技能等进行了打分确认。</w:t>
            </w:r>
          </w:p>
          <w:p>
            <w:pPr>
              <w:spacing w:line="360" w:lineRule="auto"/>
              <w:rPr>
                <w:rFonts w:hint="eastAsia" w:ascii="宋体" w:hAnsi="宋体" w:eastAsia="宋体" w:cs="宋体"/>
                <w:b/>
                <w:bCs/>
                <w:color w:val="000000" w:themeColor="text1"/>
                <w:szCs w:val="24"/>
                <w:lang w:eastAsia="zh-CN"/>
              </w:rPr>
            </w:pPr>
            <w:r>
              <w:rPr>
                <w:rFonts w:hint="eastAsia" w:ascii="宋体" w:hAnsi="宋体" w:eastAsia="宋体" w:cs="宋体"/>
                <w:b/>
                <w:bCs/>
                <w:color w:val="000000" w:themeColor="text1"/>
                <w:szCs w:val="24"/>
                <w:lang w:eastAsia="zh-CN"/>
              </w:rPr>
              <w:t>五、项目交付确认：</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抽查项目：输变电设备状态监测系统管理</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时间：2019年12月</w:t>
            </w:r>
            <w:r>
              <w:rPr>
                <w:rFonts w:hint="eastAsia" w:ascii="宋体" w:hAnsi="宋体" w:eastAsia="宋体" w:cs="宋体"/>
                <w:szCs w:val="24"/>
                <w:lang w:val="en-US" w:eastAsia="zh-CN"/>
              </w:rPr>
              <w:t>31</w:t>
            </w:r>
            <w:r>
              <w:rPr>
                <w:rFonts w:hint="eastAsia" w:ascii="宋体" w:hAnsi="宋体" w:eastAsia="宋体" w:cs="宋体"/>
                <w:szCs w:val="24"/>
                <w:lang w:eastAsia="zh-CN"/>
              </w:rPr>
              <w:t>日</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验收内容：项目规范、项目进度、项目质量、项目资料等进行验收。</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验收意见：项目验收文档完整、规范，符合国网重庆公司信息通信运维服务类项目管理相关规定。同意该项目通过验收。</w:t>
            </w:r>
          </w:p>
          <w:p>
            <w:pPr>
              <w:spacing w:line="360" w:lineRule="auto"/>
              <w:rPr>
                <w:rFonts w:hint="default" w:ascii="宋体" w:hAnsi="宋体" w:eastAsia="宋体" w:cs="宋体"/>
                <w:szCs w:val="24"/>
                <w:lang w:val="en-US" w:eastAsia="zh-CN"/>
              </w:rPr>
            </w:pPr>
            <w:r>
              <w:rPr>
                <w:rFonts w:hint="eastAsia" w:ascii="宋体" w:hAnsi="宋体" w:eastAsia="宋体" w:cs="宋体"/>
                <w:szCs w:val="24"/>
                <w:lang w:eastAsia="zh-CN"/>
              </w:rPr>
              <w:t xml:space="preserve">甲方代表：程臣 </w:t>
            </w:r>
            <w:r>
              <w:rPr>
                <w:rFonts w:hint="eastAsia" w:ascii="宋体" w:hAnsi="宋体" w:eastAsia="宋体" w:cs="宋体"/>
                <w:szCs w:val="24"/>
                <w:lang w:val="en-US" w:eastAsia="zh-CN"/>
              </w:rPr>
              <w:t xml:space="preserve">   乙方代表：方小波</w:t>
            </w:r>
          </w:p>
          <w:p>
            <w:pPr>
              <w:spacing w:line="360" w:lineRule="auto"/>
              <w:rPr>
                <w:rFonts w:ascii="宋体" w:hAnsi="宋体" w:cs="宋体"/>
                <w:szCs w:val="21"/>
              </w:rPr>
            </w:pPr>
            <w:r>
              <w:rPr>
                <w:rFonts w:hint="eastAsia" w:ascii="宋体" w:hAnsi="宋体" w:eastAsia="宋体" w:cs="宋体"/>
                <w:szCs w:val="24"/>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公司明确各类、各阶段的不合格的控制管控要求，包括输入阶段、过程监视和测量阶段、输出阶段的不合格之识别、确定、标识、处置措施等，详见《不合格</w:t>
            </w:r>
            <w:r>
              <w:rPr>
                <w:rFonts w:hint="eastAsia" w:ascii="宋体" w:hAnsi="宋体"/>
                <w:szCs w:val="21"/>
                <w:lang w:eastAsia="zh-CN"/>
              </w:rPr>
              <w:t>品</w:t>
            </w:r>
            <w:r>
              <w:rPr>
                <w:rFonts w:hint="eastAsia" w:ascii="宋体" w:hAnsi="宋体"/>
                <w:szCs w:val="21"/>
              </w:rPr>
              <w:t>控制程序》对不合格品的控制及其职责、权限及要求进行了规定。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不合格</w:t>
            </w:r>
            <w:r>
              <w:rPr>
                <w:rFonts w:hint="eastAsia" w:ascii="宋体" w:hAnsi="宋体"/>
                <w:szCs w:val="22"/>
              </w:rPr>
              <w:t>处理单》</w:t>
            </w:r>
          </w:p>
          <w:p>
            <w:pPr>
              <w:rPr>
                <w:rFonts w:hint="eastAsia" w:ascii="宋体" w:hAnsi="宋体"/>
                <w:szCs w:val="22"/>
              </w:rPr>
            </w:pPr>
            <w:r>
              <w:rPr>
                <w:rFonts w:hint="eastAsia" w:ascii="宋体" w:hAnsi="宋体"/>
                <w:szCs w:val="22"/>
              </w:rPr>
              <w:t>发现时间：201</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10</w:t>
            </w:r>
            <w:r>
              <w:rPr>
                <w:rFonts w:hint="eastAsia" w:ascii="宋体" w:hAnsi="宋体"/>
                <w:szCs w:val="22"/>
              </w:rPr>
              <w:t>.</w:t>
            </w:r>
            <w:r>
              <w:rPr>
                <w:rFonts w:hint="eastAsia" w:ascii="宋体" w:hAnsi="宋体"/>
                <w:szCs w:val="22"/>
                <w:lang w:val="en-US" w:eastAsia="zh-CN"/>
              </w:rPr>
              <w:t>13</w:t>
            </w:r>
          </w:p>
          <w:p>
            <w:pPr>
              <w:rPr>
                <w:rFonts w:hint="eastAsia" w:ascii="宋体" w:hAnsi="宋体" w:eastAsia="宋体"/>
                <w:szCs w:val="22"/>
                <w:lang w:eastAsia="zh-CN"/>
              </w:rPr>
            </w:pPr>
            <w:r>
              <w:rPr>
                <w:rFonts w:hint="eastAsia" w:ascii="宋体" w:hAnsi="宋体"/>
                <w:szCs w:val="22"/>
              </w:rPr>
              <w:t>不合格范畴：</w:t>
            </w:r>
            <w:r>
              <w:rPr>
                <w:rFonts w:hint="eastAsia" w:ascii="宋体" w:hAnsi="宋体"/>
                <w:szCs w:val="22"/>
                <w:lang w:eastAsia="zh-CN"/>
              </w:rPr>
              <w:t>技术服务</w:t>
            </w:r>
            <w:r>
              <w:rPr>
                <w:rFonts w:hint="eastAsia" w:ascii="宋体" w:hAnsi="宋体"/>
                <w:szCs w:val="22"/>
              </w:rPr>
              <w:t>过程中</w:t>
            </w:r>
            <w:r>
              <w:rPr>
                <w:rFonts w:hint="eastAsia" w:ascii="宋体" w:hAnsi="宋体"/>
                <w:szCs w:val="22"/>
                <w:lang w:eastAsia="zh-CN"/>
              </w:rPr>
              <w:t>（台帐治理）</w:t>
            </w:r>
          </w:p>
          <w:p>
            <w:pPr>
              <w:rPr>
                <w:rFonts w:hint="eastAsia" w:ascii="宋体" w:hAnsi="宋体" w:eastAsia="宋体"/>
                <w:szCs w:val="22"/>
                <w:lang w:eastAsia="zh-CN"/>
              </w:rPr>
            </w:pPr>
            <w:r>
              <w:rPr>
                <w:rFonts w:hint="eastAsia" w:ascii="宋体" w:hAnsi="宋体"/>
                <w:szCs w:val="22"/>
              </w:rPr>
              <w:t>不合格描述：</w:t>
            </w:r>
            <w:r>
              <w:rPr>
                <w:rFonts w:hint="eastAsia" w:ascii="宋体" w:hAnsi="宋体"/>
                <w:szCs w:val="22"/>
                <w:lang w:eastAsia="zh-CN"/>
              </w:rPr>
              <w:t>退运设备没有清理干净，造成台帐结构错乱。</w:t>
            </w:r>
          </w:p>
          <w:p>
            <w:pPr>
              <w:rPr>
                <w:rFonts w:hint="eastAsia" w:ascii="宋体" w:hAnsi="宋体"/>
                <w:szCs w:val="22"/>
              </w:rPr>
            </w:pPr>
            <w:r>
              <w:rPr>
                <w:rFonts w:hint="eastAsia" w:ascii="宋体" w:hAnsi="宋体"/>
                <w:szCs w:val="22"/>
              </w:rPr>
              <w:t>不合格程度：</w:t>
            </w:r>
            <w:r>
              <w:rPr>
                <w:rFonts w:hint="eastAsia" w:ascii="宋体" w:hAnsi="宋体"/>
                <w:szCs w:val="22"/>
                <w:lang w:val="en-US" w:eastAsia="zh-CN"/>
              </w:rPr>
              <w:t>一般</w:t>
            </w:r>
          </w:p>
          <w:p>
            <w:pPr>
              <w:rPr>
                <w:rFonts w:hint="eastAsia" w:ascii="宋体" w:hAnsi="宋体" w:eastAsia="宋体"/>
                <w:szCs w:val="22"/>
                <w:lang w:val="en-US" w:eastAsia="zh-CN"/>
              </w:rPr>
            </w:pPr>
            <w:r>
              <w:rPr>
                <w:rFonts w:hint="eastAsia" w:ascii="宋体" w:hAnsi="宋体"/>
                <w:szCs w:val="22"/>
              </w:rPr>
              <w:t>技术人员意见及处置办法：</w:t>
            </w:r>
            <w:r>
              <w:rPr>
                <w:rFonts w:hint="eastAsia" w:ascii="宋体" w:hAnsi="宋体"/>
                <w:szCs w:val="22"/>
                <w:lang w:eastAsia="zh-CN"/>
              </w:rPr>
              <w:t>重新优化查询语法（</w:t>
            </w:r>
            <w:r>
              <w:rPr>
                <w:rFonts w:hint="eastAsia" w:ascii="宋体" w:hAnsi="宋体"/>
                <w:szCs w:val="22"/>
                <w:lang w:val="en-US" w:eastAsia="zh-CN"/>
              </w:rPr>
              <w:t>SQL结构</w:t>
            </w:r>
            <w:r>
              <w:rPr>
                <w:rFonts w:hint="eastAsia" w:ascii="宋体" w:hAnsi="宋体"/>
                <w:szCs w:val="22"/>
                <w:lang w:eastAsia="zh-CN"/>
              </w:rPr>
              <w:t>）</w:t>
            </w:r>
          </w:p>
          <w:p>
            <w:pPr>
              <w:rPr>
                <w:rFonts w:hint="eastAsia" w:ascii="宋体" w:hAnsi="宋体"/>
                <w:szCs w:val="22"/>
                <w:lang w:val="en-US" w:eastAsia="zh-CN"/>
              </w:rPr>
            </w:pPr>
            <w:r>
              <w:rPr>
                <w:rFonts w:hint="eastAsia" w:ascii="宋体" w:hAnsi="宋体"/>
                <w:szCs w:val="22"/>
                <w:lang w:val="en-US" w:eastAsia="zh-CN"/>
              </w:rPr>
              <w:t>验证情况：经</w:t>
            </w:r>
            <w:r>
              <w:rPr>
                <w:rFonts w:hint="eastAsia" w:ascii="宋体" w:hAnsi="宋体"/>
                <w:szCs w:val="22"/>
                <w:lang w:eastAsia="zh-CN"/>
              </w:rPr>
              <w:t>重新优化查询语法</w:t>
            </w:r>
            <w:r>
              <w:rPr>
                <w:rFonts w:hint="eastAsia" w:ascii="宋体" w:hAnsi="宋体"/>
                <w:szCs w:val="22"/>
                <w:lang w:val="en-US" w:eastAsia="zh-CN"/>
              </w:rPr>
              <w:t>后台帐结构正常。</w:t>
            </w:r>
          </w:p>
          <w:p>
            <w:pPr>
              <w:rPr>
                <w:rFonts w:hint="eastAsia" w:ascii="宋体" w:hAnsi="宋体"/>
                <w:szCs w:val="22"/>
                <w:lang w:val="en-US" w:eastAsia="zh-CN"/>
              </w:rPr>
            </w:pPr>
            <w:r>
              <w:rPr>
                <w:rFonts w:hint="eastAsia" w:ascii="宋体" w:hAnsi="宋体"/>
                <w:szCs w:val="22"/>
                <w:lang w:val="en-US" w:eastAsia="zh-CN"/>
              </w:rPr>
              <w:t>验证人：方小波</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276" w:lineRule="auto"/>
              <w:rPr>
                <w:rFonts w:ascii="宋体" w:hAnsi="宋体"/>
                <w:szCs w:val="21"/>
              </w:rPr>
            </w:pPr>
            <w:r>
              <w:rPr>
                <w:rFonts w:hint="eastAsia" w:ascii="宋体" w:hAnsi="宋体"/>
                <w:szCs w:val="21"/>
              </w:rPr>
              <w:t>1、经了解组织的建筑设施：</w:t>
            </w:r>
          </w:p>
          <w:p>
            <w:pPr>
              <w:spacing w:line="276" w:lineRule="auto"/>
              <w:rPr>
                <w:rFonts w:ascii="宋体" w:hAnsi="宋体"/>
                <w:szCs w:val="21"/>
              </w:rPr>
            </w:pPr>
            <w:r>
              <w:rPr>
                <w:rFonts w:hint="eastAsia" w:ascii="宋体" w:hAnsi="宋体"/>
                <w:szCs w:val="21"/>
              </w:rPr>
              <w:t>——</w:t>
            </w:r>
            <w:r>
              <w:rPr>
                <w:rFonts w:hint="eastAsia" w:ascii="宋体" w:hAnsi="宋体"/>
                <w:szCs w:val="21"/>
                <w:lang w:eastAsia="zh-CN"/>
              </w:rPr>
              <w:t>有实施软件研发的</w:t>
            </w:r>
            <w:r>
              <w:rPr>
                <w:rFonts w:hint="eastAsia" w:ascii="宋体" w:hAnsi="宋体"/>
                <w:szCs w:val="21"/>
              </w:rPr>
              <w:t>办公区域</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cs="宋体"/>
                <w:szCs w:val="21"/>
              </w:rPr>
              <w:t>电脑、服务器、办公设备、投影仪等办公设施，可以满足研发和</w:t>
            </w:r>
            <w:r>
              <w:rPr>
                <w:rFonts w:hint="eastAsia" w:ascii="宋体" w:hAnsi="宋体" w:cs="宋体"/>
                <w:szCs w:val="21"/>
                <w:lang w:eastAsia="zh-CN"/>
              </w:rPr>
              <w:t>技术</w:t>
            </w:r>
            <w:r>
              <w:rPr>
                <w:rFonts w:hint="eastAsia" w:ascii="宋体" w:hAnsi="宋体" w:cs="宋体"/>
                <w:szCs w:val="21"/>
              </w:rPr>
              <w:t>服务需要</w:t>
            </w:r>
            <w:r>
              <w:rPr>
                <w:rFonts w:hint="eastAsia" w:ascii="宋体" w:hAnsi="宋体"/>
                <w:szCs w:val="21"/>
              </w:rPr>
              <w:t>等。</w:t>
            </w:r>
          </w:p>
          <w:p>
            <w:pPr>
              <w:spacing w:line="360" w:lineRule="auto"/>
              <w:jc w:val="left"/>
              <w:rPr>
                <w:rFonts w:ascii="宋体" w:hAnsi="宋体" w:cs="宋体"/>
                <w:szCs w:val="21"/>
              </w:rPr>
            </w:pPr>
            <w:r>
              <w:rPr>
                <w:rFonts w:hint="eastAsia" w:ascii="宋体" w:hAnsi="宋体" w:cs="宋体"/>
                <w:szCs w:val="21"/>
              </w:rPr>
              <w:t>办公设施采取定期日常维护的方式进行，出现异常情况由厂家维修。现场查看设备、设施完好。</w:t>
            </w:r>
          </w:p>
          <w:p>
            <w:pPr>
              <w:spacing w:line="360" w:lineRule="auto"/>
              <w:jc w:val="left"/>
              <w:rPr>
                <w:rFonts w:ascii="宋体" w:hAnsi="宋体" w:cs="宋体"/>
                <w:szCs w:val="21"/>
              </w:rPr>
            </w:pPr>
            <w:r>
              <w:rPr>
                <w:rFonts w:hint="eastAsia" w:ascii="宋体" w:hAnsi="宋体" w:cs="宋体"/>
                <w:szCs w:val="21"/>
              </w:rPr>
              <w:t>3.抽查设备、设施维护保养记录，未做记录不完善，提出后续改进。</w:t>
            </w:r>
          </w:p>
          <w:p>
            <w:pPr>
              <w:spacing w:line="360" w:lineRule="auto"/>
              <w:rPr>
                <w:rFonts w:ascii="宋体" w:hAnsi="宋体" w:cs="宋体"/>
                <w:szCs w:val="21"/>
              </w:rPr>
            </w:pPr>
            <w:r>
              <w:rPr>
                <w:rFonts w:hint="eastAsia" w:ascii="宋体" w:hAnsi="宋体" w:cs="宋体"/>
                <w:szCs w:val="21"/>
              </w:rPr>
              <w:t>4、特种设备：无。</w:t>
            </w:r>
          </w:p>
          <w:p>
            <w:pPr>
              <w:spacing w:line="360" w:lineRule="auto"/>
              <w:jc w:val="left"/>
              <w:rPr>
                <w:rFonts w:ascii="宋体" w:hAnsi="宋体" w:cs="宋体"/>
                <w:szCs w:val="21"/>
              </w:rPr>
            </w:pPr>
            <w:r>
              <w:rPr>
                <w:rFonts w:hint="eastAsia" w:ascii="宋体" w:hAnsi="宋体" w:cs="宋体"/>
                <w:szCs w:val="21"/>
              </w:rPr>
              <w:t>5、支持性服务：</w:t>
            </w:r>
            <w:r>
              <w:rPr>
                <w:rFonts w:hint="eastAsia" w:ascii="宋体" w:hAnsi="宋体" w:cs="宋体"/>
                <w:szCs w:val="21"/>
                <w:lang w:eastAsia="zh-CN"/>
              </w:rPr>
              <w:t>公司名下没有车辆</w:t>
            </w:r>
            <w:r>
              <w:rPr>
                <w:rFonts w:hint="eastAsia" w:ascii="宋体" w:hAnsi="宋体" w:cs="宋体"/>
                <w:szCs w:val="21"/>
              </w:rPr>
              <w:t>，公司业务洽谈的服务需求</w:t>
            </w:r>
            <w:r>
              <w:rPr>
                <w:rFonts w:hint="eastAsia" w:ascii="宋体" w:hAnsi="宋体" w:cs="宋体"/>
                <w:szCs w:val="21"/>
                <w:lang w:eastAsia="zh-CN"/>
              </w:rPr>
              <w:t>由私人的车辆可以满足</w:t>
            </w:r>
            <w:r>
              <w:rPr>
                <w:rFonts w:hint="eastAsia" w:ascii="宋体" w:hAnsi="宋体" w:cs="宋体"/>
                <w:szCs w:val="21"/>
              </w:rPr>
              <w:t>。</w:t>
            </w:r>
          </w:p>
          <w:p>
            <w:pPr>
              <w:rPr>
                <w:rFonts w:ascii="宋体" w:hAnsi="宋体"/>
                <w:szCs w:val="21"/>
              </w:rPr>
            </w:pPr>
            <w:r>
              <w:rPr>
                <w:rFonts w:hint="eastAsia" w:ascii="宋体" w:hAnsi="宋体" w:cs="宋体"/>
                <w:szCs w:val="21"/>
              </w:rPr>
              <w:t xml:space="preserve">   目前该公司基础设施符合要求，基本能满足公司运营的要求。</w:t>
            </w:r>
          </w:p>
        </w:tc>
        <w:tc>
          <w:tcPr>
            <w:tcW w:w="1585" w:type="dxa"/>
          </w:tcPr>
          <w:p/>
          <w:p/>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lang w:eastAsia="zh-CN"/>
              </w:rPr>
              <w:t>软件研发办公室</w:t>
            </w:r>
            <w:r>
              <w:rPr>
                <w:rFonts w:hint="eastAsia" w:ascii="宋体" w:hAnsi="宋体"/>
                <w:szCs w:val="21"/>
              </w:rPr>
              <w:t>内设备布置合理，通道畅通，照明设施齐全，均配备了</w:t>
            </w:r>
            <w:r>
              <w:rPr>
                <w:rFonts w:hint="eastAsia" w:ascii="宋体" w:hAnsi="宋体"/>
                <w:szCs w:val="21"/>
                <w:lang w:eastAsia="zh-CN"/>
              </w:rPr>
              <w:t>相应</w:t>
            </w:r>
            <w:r>
              <w:rPr>
                <w:rFonts w:hint="eastAsia" w:ascii="宋体" w:hAnsi="宋体"/>
                <w:szCs w:val="21"/>
              </w:rPr>
              <w:t>设施，作业场所光线较充足。目前工作环境符合</w:t>
            </w:r>
            <w:r>
              <w:rPr>
                <w:rFonts w:hint="eastAsia" w:ascii="宋体" w:hAnsi="宋体"/>
                <w:szCs w:val="21"/>
                <w:lang w:eastAsia="zh-CN"/>
              </w:rPr>
              <w:t>软件研发</w:t>
            </w:r>
            <w:r>
              <w:rPr>
                <w:rFonts w:hint="eastAsia" w:ascii="宋体" w:hAnsi="宋体"/>
                <w:szCs w:val="21"/>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cs="宋体"/>
                <w:szCs w:val="21"/>
              </w:rPr>
              <w:t xml:space="preserve">  </w:t>
            </w:r>
            <w:r>
              <w:rPr>
                <w:rFonts w:hint="eastAsia" w:ascii="宋体" w:hAnsi="宋体"/>
                <w:szCs w:val="21"/>
              </w:rPr>
              <w:t>生产和服务提供的控制</w:t>
            </w:r>
            <w:r>
              <w:rPr>
                <w:rFonts w:hint="eastAsia" w:ascii="宋体" w:hAnsi="宋体"/>
                <w:szCs w:val="21"/>
                <w:lang w:eastAsia="zh-CN"/>
              </w:rPr>
              <w:t>（技术服务</w:t>
            </w:r>
            <w:r>
              <w:rPr>
                <w:rFonts w:hint="eastAsia" w:ascii="宋体" w:hAnsi="宋体"/>
                <w:szCs w:val="21"/>
              </w:rPr>
              <w:t>临时多场所：</w:t>
            </w:r>
            <w:r>
              <w:rPr>
                <w:rFonts w:hint="eastAsia" w:ascii="宋体" w:hAnsi="宋体"/>
                <w:szCs w:val="21"/>
                <w:lang w:val="en-US" w:eastAsia="zh-CN"/>
              </w:rPr>
              <w:t>重庆市九龙坡区火炬大道92号</w:t>
            </w:r>
            <w:r>
              <w:rPr>
                <w:rFonts w:hint="eastAsia" w:ascii="宋体" w:hAnsi="宋体"/>
                <w:szCs w:val="21"/>
              </w:rPr>
              <w:t>：往返约</w:t>
            </w:r>
            <w:r>
              <w:rPr>
                <w:rFonts w:hint="eastAsia" w:ascii="宋体" w:hAnsi="宋体"/>
                <w:szCs w:val="21"/>
                <w:lang w:val="en-US" w:eastAsia="zh-CN"/>
              </w:rPr>
              <w:t>20分钟</w:t>
            </w:r>
            <w:r>
              <w:rPr>
                <w:rFonts w:hint="eastAsia" w:ascii="宋体" w:hAnsi="宋体"/>
                <w:szCs w:val="21"/>
                <w:lang w:eastAsia="zh-CN"/>
              </w:rPr>
              <w:t>）</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hint="eastAsia" w:ascii="宋体" w:hAnsi="宋体" w:eastAsia="宋体"/>
                <w:szCs w:val="21"/>
                <w:lang w:eastAsia="zh-CN"/>
              </w:rPr>
            </w:pPr>
            <w:r>
              <w:rPr>
                <w:rFonts w:hint="eastAsia" w:ascii="宋体" w:hAnsi="宋体"/>
                <w:szCs w:val="21"/>
              </w:rPr>
              <w:t>公司制定了</w:t>
            </w:r>
            <w:r>
              <w:rPr>
                <w:rFonts w:hint="eastAsia" w:ascii="宋体" w:hAnsi="宋体" w:cs="Times New Roman"/>
                <w:szCs w:val="21"/>
              </w:rPr>
              <w:t>《生产和服务控制程序》</w:t>
            </w:r>
            <w:r>
              <w:rPr>
                <w:rFonts w:hint="eastAsia" w:ascii="宋体" w:hAnsi="宋体"/>
                <w:szCs w:val="21"/>
              </w:rPr>
              <w:t>明确了受控条件</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rPr>
              <w:t>计算机软件的设计开发和技术服务流程：</w:t>
            </w:r>
          </w:p>
          <w:p>
            <w:pPr>
              <w:spacing w:line="400" w:lineRule="exact"/>
              <w:rPr>
                <w:rFonts w:hint="eastAsia" w:ascii="宋体" w:hAnsi="宋体"/>
                <w:szCs w:val="21"/>
              </w:rPr>
            </w:pPr>
            <w:r>
              <w:rPr>
                <w:rFonts w:hint="eastAsia" w:ascii="宋体" w:hAnsi="宋体"/>
                <w:szCs w:val="21"/>
              </w:rPr>
              <w:t>洽谈项目——需求分析——设计开发——编码测试——</w:t>
            </w:r>
            <w:r>
              <w:rPr>
                <w:rFonts w:hint="eastAsia" w:ascii="宋体" w:hAnsi="宋体"/>
                <w:szCs w:val="21"/>
                <w:lang w:eastAsia="zh-CN"/>
              </w:rPr>
              <w:t>客户软件</w:t>
            </w:r>
            <w:r>
              <w:rPr>
                <w:rFonts w:hint="eastAsia" w:ascii="宋体" w:hAnsi="宋体"/>
                <w:szCs w:val="21"/>
              </w:rPr>
              <w:t>验收</w:t>
            </w:r>
            <w:r>
              <w:rPr>
                <w:rFonts w:hint="eastAsia" w:ascii="宋体" w:hAnsi="宋体"/>
                <w:szCs w:val="21"/>
                <w:lang w:val="en-US" w:eastAsia="zh-CN"/>
              </w:rPr>
              <w:t>---技术服务（软件安装、数据监测、运维等）---项目客户验收</w:t>
            </w:r>
          </w:p>
          <w:p>
            <w:pPr>
              <w:spacing w:line="400" w:lineRule="atLeast"/>
              <w:ind w:firstLine="420" w:firstLineChars="200"/>
              <w:rPr>
                <w:rFonts w:hint="eastAsia" w:ascii="宋体" w:hAnsi="宋体" w:eastAsia="宋体"/>
                <w:szCs w:val="21"/>
                <w:lang w:eastAsia="zh-CN"/>
              </w:rPr>
            </w:pPr>
            <w:r>
              <w:rPr>
                <w:rFonts w:hint="eastAsia" w:ascii="宋体" w:hAnsi="宋体"/>
                <w:szCs w:val="21"/>
              </w:rPr>
              <w:t>询问部门负责人，开发的工作按设计开发的</w:t>
            </w:r>
            <w:r>
              <w:rPr>
                <w:rFonts w:hint="eastAsia" w:ascii="宋体" w:hAnsi="宋体"/>
                <w:szCs w:val="21"/>
                <w:lang w:eastAsia="zh-CN"/>
              </w:rPr>
              <w:t>控制</w:t>
            </w:r>
            <w:r>
              <w:rPr>
                <w:rFonts w:hint="eastAsia" w:ascii="宋体" w:hAnsi="宋体"/>
                <w:szCs w:val="21"/>
              </w:rPr>
              <w:t>程序、数据库设计规范、编码规范</w:t>
            </w:r>
            <w:r>
              <w:rPr>
                <w:rFonts w:hint="eastAsia" w:ascii="宋体" w:hAnsi="宋体"/>
                <w:szCs w:val="21"/>
                <w:lang w:eastAsia="zh-CN"/>
              </w:rPr>
              <w:t>、运维服务评价标准</w:t>
            </w:r>
            <w:r>
              <w:rPr>
                <w:rFonts w:hint="eastAsia" w:ascii="宋体" w:hAnsi="宋体"/>
                <w:szCs w:val="21"/>
              </w:rPr>
              <w:t>等</w:t>
            </w:r>
            <w:r>
              <w:rPr>
                <w:rFonts w:hint="eastAsia" w:ascii="宋体" w:hAnsi="宋体"/>
                <w:szCs w:val="21"/>
                <w:lang w:eastAsia="zh-CN"/>
              </w:rPr>
              <w:t>进行</w:t>
            </w:r>
            <w:r>
              <w:rPr>
                <w:rFonts w:hint="eastAsia" w:ascii="宋体" w:hAnsi="宋体"/>
                <w:szCs w:val="21"/>
              </w:rPr>
              <w:t>，每个项目均进行了策划，策划了项目的</w:t>
            </w:r>
            <w:r>
              <w:rPr>
                <w:rFonts w:hint="eastAsia" w:ascii="宋体" w:hAnsi="宋体"/>
                <w:szCs w:val="21"/>
                <w:lang w:eastAsia="zh-CN"/>
              </w:rPr>
              <w:t>方案实施</w:t>
            </w:r>
            <w:r>
              <w:rPr>
                <w:rFonts w:hint="eastAsia" w:ascii="宋体" w:hAnsi="宋体"/>
                <w:szCs w:val="21"/>
              </w:rPr>
              <w:t>要求、时间、工作分工，在不同的阶段有不同的测试、验证、确认要求</w:t>
            </w:r>
            <w:r>
              <w:rPr>
                <w:rFonts w:hint="eastAsia" w:ascii="宋体" w:hAnsi="宋体"/>
                <w:szCs w:val="21"/>
                <w:lang w:eastAsia="zh-CN"/>
              </w:rPr>
              <w:t>。</w:t>
            </w:r>
          </w:p>
          <w:p>
            <w:pPr>
              <w:spacing w:line="400" w:lineRule="atLeast"/>
              <w:ind w:firstLine="420" w:firstLineChars="200"/>
              <w:rPr>
                <w:rFonts w:hint="eastAsia" w:ascii="宋体" w:hAnsi="宋体" w:cs="Times New Roman"/>
                <w:szCs w:val="21"/>
              </w:rPr>
            </w:pPr>
            <w:r>
              <w:rPr>
                <w:rFonts w:hint="eastAsia" w:ascii="宋体" w:hAnsi="宋体"/>
                <w:szCs w:val="21"/>
              </w:rPr>
              <w:t>询问技术负责人，目前实施软件设计项目为</w:t>
            </w:r>
            <w:r>
              <w:rPr>
                <w:rFonts w:hint="eastAsia" w:ascii="宋体" w:hAnsi="宋体" w:cs="Times New Roman"/>
                <w:szCs w:val="21"/>
              </w:rPr>
              <w:t>“国网重庆信通公司电网运检智能分析决策系统”。该项目已经进行到</w:t>
            </w:r>
            <w:r>
              <w:rPr>
                <w:rFonts w:hint="eastAsia" w:ascii="宋体" w:hAnsi="宋体" w:cs="Times New Roman"/>
                <w:szCs w:val="21"/>
                <w:lang w:eastAsia="zh-CN"/>
              </w:rPr>
              <w:t>顾客需求分析阶段（提供需求分析报告）</w:t>
            </w:r>
            <w:r>
              <w:rPr>
                <w:rFonts w:hint="eastAsia" w:ascii="宋体" w:hAnsi="宋体" w:cs="Times New Roman"/>
                <w:szCs w:val="21"/>
              </w:rPr>
              <w:t>。</w:t>
            </w:r>
          </w:p>
          <w:p>
            <w:pPr>
              <w:spacing w:line="400" w:lineRule="atLeast"/>
              <w:rPr>
                <w:rFonts w:hint="eastAsia" w:ascii="宋体" w:hAnsi="宋体"/>
                <w:szCs w:val="21"/>
              </w:rPr>
            </w:pPr>
            <w:r>
              <w:rPr>
                <w:rFonts w:hint="eastAsia" w:ascii="宋体" w:hAnsi="宋体"/>
                <w:szCs w:val="21"/>
              </w:rPr>
              <w:t>在</w:t>
            </w:r>
            <w:r>
              <w:rPr>
                <w:rFonts w:hint="eastAsia" w:ascii="宋体" w:hAnsi="宋体"/>
                <w:szCs w:val="21"/>
                <w:lang w:eastAsia="zh-CN"/>
              </w:rPr>
              <w:t>软件研发</w:t>
            </w:r>
            <w:r>
              <w:rPr>
                <w:rFonts w:hint="eastAsia" w:ascii="宋体" w:hAnsi="宋体"/>
                <w:szCs w:val="21"/>
              </w:rPr>
              <w:t>现场查看：</w:t>
            </w:r>
          </w:p>
          <w:p>
            <w:pPr>
              <w:spacing w:line="400" w:lineRule="atLeast"/>
              <w:rPr>
                <w:rFonts w:ascii="宋体" w:hAnsi="宋体"/>
                <w:szCs w:val="21"/>
              </w:rPr>
            </w:pPr>
            <w:r>
              <w:rPr>
                <w:rFonts w:hint="eastAsia" w:ascii="宋体" w:hAnsi="宋体"/>
                <w:szCs w:val="21"/>
              </w:rPr>
              <w:t>办公室配置了</w:t>
            </w:r>
            <w:bookmarkStart w:id="3" w:name="_GoBack"/>
            <w:bookmarkEnd w:id="3"/>
            <w:r>
              <w:rPr>
                <w:rFonts w:hint="eastAsia" w:ascii="宋体" w:hAnsi="宋体"/>
                <w:szCs w:val="21"/>
                <w:lang w:val="en-US" w:eastAsia="zh-CN"/>
              </w:rPr>
              <w:t>8</w:t>
            </w:r>
            <w:r>
              <w:rPr>
                <w:rFonts w:hint="eastAsia" w:ascii="宋体" w:hAnsi="宋体"/>
                <w:szCs w:val="21"/>
              </w:rPr>
              <w:t>台电脑及相应的办公设施设备，能满足软件设计</w:t>
            </w:r>
            <w:r>
              <w:rPr>
                <w:rFonts w:hint="eastAsia" w:ascii="宋体" w:hAnsi="宋体"/>
                <w:szCs w:val="21"/>
                <w:lang w:eastAsia="zh-CN"/>
              </w:rPr>
              <w:t>开发</w:t>
            </w:r>
            <w:r>
              <w:rPr>
                <w:rFonts w:hint="eastAsia" w:ascii="宋体" w:hAnsi="宋体"/>
                <w:szCs w:val="21"/>
              </w:rPr>
              <w:t>要求；</w:t>
            </w:r>
          </w:p>
          <w:p>
            <w:pPr>
              <w:spacing w:line="400" w:lineRule="atLeast"/>
              <w:rPr>
                <w:rFonts w:ascii="宋体" w:hAnsi="宋体"/>
                <w:szCs w:val="21"/>
              </w:rPr>
            </w:pPr>
            <w:r>
              <w:rPr>
                <w:rFonts w:hint="eastAsia" w:ascii="宋体" w:hAnsi="宋体"/>
                <w:szCs w:val="21"/>
              </w:rPr>
              <w:t>2、提供了相关作业文件：《软件开发控制</w:t>
            </w:r>
            <w:r>
              <w:rPr>
                <w:rFonts w:hint="eastAsia" w:ascii="宋体" w:hAnsi="宋体"/>
                <w:szCs w:val="21"/>
                <w:lang w:eastAsia="zh-CN"/>
              </w:rPr>
              <w:t>程序</w:t>
            </w:r>
            <w:r>
              <w:rPr>
                <w:rFonts w:hint="eastAsia" w:ascii="宋体" w:hAnsi="宋体"/>
                <w:szCs w:val="21"/>
              </w:rPr>
              <w:t>》、《</w:t>
            </w:r>
            <w:r>
              <w:rPr>
                <w:rFonts w:hint="eastAsia" w:ascii="宋体" w:hAnsi="宋体"/>
                <w:szCs w:val="21"/>
                <w:lang w:eastAsia="zh-CN"/>
              </w:rPr>
              <w:t>技术规范书</w:t>
            </w:r>
            <w:r>
              <w:rPr>
                <w:rFonts w:hint="eastAsia" w:ascii="宋体" w:hAnsi="宋体"/>
                <w:szCs w:val="21"/>
              </w:rPr>
              <w:t>》</w:t>
            </w:r>
            <w:r>
              <w:rPr>
                <w:rFonts w:hint="eastAsia" w:ascii="宋体" w:hAnsi="宋体"/>
                <w:szCs w:val="21"/>
                <w:lang w:eastAsia="zh-CN"/>
              </w:rPr>
              <w:t>、</w:t>
            </w:r>
            <w:r>
              <w:rPr>
                <w:rFonts w:hint="eastAsia" w:ascii="宋体" w:hAnsi="宋体"/>
                <w:szCs w:val="21"/>
              </w:rPr>
              <w:t>《接口</w:t>
            </w:r>
            <w:r>
              <w:rPr>
                <w:rFonts w:hint="eastAsia" w:ascii="宋体" w:hAnsi="宋体"/>
                <w:szCs w:val="21"/>
                <w:lang w:eastAsia="zh-CN"/>
              </w:rPr>
              <w:t>优化文档</w:t>
            </w:r>
            <w:r>
              <w:rPr>
                <w:rFonts w:hint="eastAsia" w:ascii="宋体" w:hAnsi="宋体"/>
                <w:szCs w:val="21"/>
              </w:rPr>
              <w:t>》</w:t>
            </w:r>
            <w:r>
              <w:rPr>
                <w:rFonts w:hint="eastAsia" w:ascii="宋体" w:hAnsi="宋体"/>
                <w:szCs w:val="21"/>
                <w:lang w:eastAsia="zh-CN"/>
              </w:rPr>
              <w:t>《服务评价标准》</w:t>
            </w:r>
            <w:r>
              <w:rPr>
                <w:rFonts w:hint="eastAsia" w:ascii="宋体" w:hAnsi="宋体"/>
                <w:szCs w:val="21"/>
              </w:rPr>
              <w:t>等操作标准；</w:t>
            </w:r>
          </w:p>
          <w:p>
            <w:pPr>
              <w:spacing w:line="400" w:lineRule="atLeast"/>
              <w:rPr>
                <w:rFonts w:ascii="宋体" w:hAnsi="宋体"/>
                <w:szCs w:val="21"/>
              </w:rPr>
            </w:pPr>
            <w:r>
              <w:rPr>
                <w:rFonts w:hint="eastAsia" w:ascii="宋体" w:hAnsi="宋体"/>
                <w:szCs w:val="21"/>
              </w:rPr>
              <w:t>3、查，公司的软件设计人员均经过培训、考核，具有相应的岗位能力</w:t>
            </w:r>
            <w:r>
              <w:rPr>
                <w:rFonts w:hint="eastAsia" w:ascii="宋体" w:hAnsi="宋体"/>
                <w:szCs w:val="21"/>
                <w:lang w:eastAsia="zh-CN"/>
              </w:rPr>
              <w:t>，见</w:t>
            </w:r>
            <w:r>
              <w:rPr>
                <w:rFonts w:hint="eastAsia" w:ascii="宋体" w:hAnsi="宋体"/>
                <w:szCs w:val="21"/>
                <w:lang w:val="en-US" w:eastAsia="zh-CN"/>
              </w:rPr>
              <w:t>7.2记录</w:t>
            </w:r>
            <w:r>
              <w:rPr>
                <w:rFonts w:hint="eastAsia" w:ascii="宋体" w:hAnsi="宋体"/>
                <w:szCs w:val="21"/>
              </w:rPr>
              <w:t>。</w:t>
            </w:r>
          </w:p>
          <w:p>
            <w:pPr>
              <w:spacing w:line="400" w:lineRule="atLeast"/>
              <w:rPr>
                <w:rFonts w:ascii="宋体" w:hAnsi="宋体"/>
                <w:szCs w:val="21"/>
              </w:rPr>
            </w:pPr>
            <w:r>
              <w:rPr>
                <w:rFonts w:hint="eastAsia" w:ascii="宋体" w:hAnsi="宋体"/>
                <w:szCs w:val="21"/>
              </w:rPr>
              <w:t>4、现场查看，</w:t>
            </w:r>
            <w:r>
              <w:rPr>
                <w:rFonts w:hint="eastAsia" w:ascii="宋体" w:hAnsi="宋体"/>
                <w:szCs w:val="21"/>
                <w:lang w:eastAsia="zh-CN"/>
              </w:rPr>
              <w:t>技术部</w:t>
            </w:r>
            <w:r>
              <w:rPr>
                <w:rFonts w:hint="eastAsia" w:ascii="宋体" w:hAnsi="宋体"/>
                <w:szCs w:val="21"/>
              </w:rPr>
              <w:t>具有软件开发的专用电脑、储存设备、光盘刻录机等，能满足该过程需要；</w:t>
            </w:r>
          </w:p>
          <w:p>
            <w:pPr>
              <w:spacing w:line="400" w:lineRule="atLeast"/>
              <w:rPr>
                <w:rFonts w:ascii="宋体" w:hAnsi="宋体"/>
                <w:szCs w:val="21"/>
              </w:rPr>
            </w:pPr>
            <w:r>
              <w:rPr>
                <w:rFonts w:hint="eastAsia" w:ascii="宋体" w:hAnsi="宋体"/>
                <w:szCs w:val="21"/>
              </w:rPr>
              <w:t xml:space="preserve">5、软件开发平台：java </w:t>
            </w:r>
            <w:r>
              <w:rPr>
                <w:rFonts w:hint="eastAsia" w:ascii="宋体" w:hAnsi="宋体"/>
                <w:szCs w:val="21"/>
                <w:lang w:eastAsia="zh-CN"/>
              </w:rPr>
              <w:t>、</w:t>
            </w:r>
            <w:r>
              <w:rPr>
                <w:rFonts w:hint="eastAsia" w:ascii="宋体" w:hAnsi="宋体"/>
                <w:szCs w:val="21"/>
              </w:rPr>
              <w:t>JQuery UI、CSS3等；</w:t>
            </w:r>
            <w:r>
              <w:rPr>
                <w:rFonts w:hint="eastAsia" w:ascii="宋体" w:hAnsi="宋体"/>
                <w:szCs w:val="21"/>
                <w:lang w:eastAsia="zh-CN"/>
              </w:rPr>
              <w:t>开发工具：</w:t>
            </w:r>
            <w:r>
              <w:rPr>
                <w:rFonts w:hint="eastAsia" w:ascii="宋体" w:hAnsi="宋体"/>
                <w:szCs w:val="21"/>
                <w:lang w:val="en-US" w:eastAsia="zh-CN"/>
              </w:rPr>
              <w:t>SGUVP3.0，</w:t>
            </w:r>
            <w:r>
              <w:rPr>
                <w:rFonts w:hint="eastAsia" w:ascii="宋体" w:hAnsi="宋体"/>
                <w:szCs w:val="21"/>
              </w:rPr>
              <w:t>测试软件：loadrunner等。</w:t>
            </w:r>
          </w:p>
          <w:p>
            <w:pPr>
              <w:spacing w:line="400" w:lineRule="atLeast"/>
              <w:rPr>
                <w:rFonts w:ascii="宋体" w:hAnsi="宋体"/>
                <w:szCs w:val="21"/>
              </w:rPr>
            </w:pPr>
            <w:r>
              <w:rPr>
                <w:rFonts w:hint="eastAsia" w:ascii="宋体" w:hAnsi="宋体"/>
                <w:szCs w:val="21"/>
              </w:rPr>
              <w:t>6、提供</w:t>
            </w:r>
            <w:r>
              <w:rPr>
                <w:rFonts w:hint="eastAsia" w:ascii="宋体" w:hAnsi="宋体"/>
                <w:szCs w:val="21"/>
                <w:lang w:eastAsia="zh-CN"/>
              </w:rPr>
              <w:t>软件设计研发记技术服务</w:t>
            </w:r>
            <w:r>
              <w:rPr>
                <w:rFonts w:hint="eastAsia" w:ascii="宋体" w:hAnsi="宋体"/>
                <w:szCs w:val="21"/>
              </w:rPr>
              <w:t>质量标</w:t>
            </w:r>
            <w:r>
              <w:rPr>
                <w:rFonts w:hint="eastAsia" w:ascii="宋体" w:hAnsi="宋体" w:cs="Times New Roman"/>
                <w:szCs w:val="21"/>
              </w:rPr>
              <w:t>准：《计算机软件测试用例》、《用户需求确认书》</w:t>
            </w:r>
            <w:r>
              <w:rPr>
                <w:rFonts w:hint="eastAsia" w:ascii="宋体" w:hAnsi="宋体" w:cs="Times New Roman"/>
                <w:szCs w:val="21"/>
                <w:lang w:eastAsia="zh-CN"/>
              </w:rPr>
              <w:t>、《技术规范书》、《服务考核标准》</w:t>
            </w:r>
            <w:r>
              <w:rPr>
                <w:rFonts w:hint="eastAsia" w:ascii="宋体" w:hAnsi="宋体" w:cs="Times New Roman"/>
                <w:szCs w:val="21"/>
              </w:rPr>
              <w:t>明</w:t>
            </w:r>
            <w:r>
              <w:rPr>
                <w:rFonts w:hint="eastAsia" w:ascii="宋体" w:hAnsi="宋体"/>
                <w:szCs w:val="21"/>
              </w:rPr>
              <w:t>确规定了设计</w:t>
            </w:r>
            <w:r>
              <w:rPr>
                <w:rFonts w:hint="eastAsia" w:ascii="宋体" w:hAnsi="宋体"/>
                <w:szCs w:val="21"/>
                <w:lang w:eastAsia="zh-CN"/>
              </w:rPr>
              <w:t>软件及技术服务</w:t>
            </w:r>
            <w:r>
              <w:rPr>
                <w:rFonts w:hint="eastAsia" w:ascii="宋体" w:hAnsi="宋体"/>
                <w:szCs w:val="21"/>
              </w:rPr>
              <w:t>的质量标准。</w:t>
            </w:r>
          </w:p>
          <w:p>
            <w:pPr>
              <w:spacing w:line="400" w:lineRule="atLeast"/>
              <w:ind w:firstLine="420" w:firstLineChars="200"/>
              <w:rPr>
                <w:rFonts w:hint="eastAsia" w:ascii="宋体" w:hAnsi="宋体" w:eastAsia="宋体" w:cs="Times New Roman"/>
                <w:szCs w:val="21"/>
                <w:lang w:eastAsia="zh-CN"/>
              </w:rPr>
            </w:pPr>
            <w:r>
              <w:rPr>
                <w:rFonts w:hint="eastAsia" w:ascii="宋体" w:hAnsi="宋体"/>
                <w:szCs w:val="21"/>
              </w:rPr>
              <w:t>查，提供有“</w:t>
            </w:r>
            <w:r>
              <w:rPr>
                <w:rFonts w:hint="eastAsia" w:ascii="宋体" w:hAnsi="宋体"/>
                <w:szCs w:val="21"/>
                <w:lang w:eastAsia="zh-CN"/>
              </w:rPr>
              <w:t>国网重庆检修公司生产指挥中心生产工程精益化管控模块升级系统</w:t>
            </w:r>
            <w:r>
              <w:rPr>
                <w:rFonts w:hint="eastAsia" w:ascii="宋体" w:hAnsi="宋体"/>
                <w:szCs w:val="21"/>
              </w:rPr>
              <w:t>”软件开发过程记录：用户需求书、概要设计、详细设计（设计输入、设计输出）、设计评审、设计测试记录、设计确认等。详见8.3审核记录</w:t>
            </w:r>
            <w:r>
              <w:rPr>
                <w:rFonts w:hint="eastAsia" w:ascii="宋体" w:hAnsi="宋体"/>
                <w:szCs w:val="21"/>
                <w:lang w:eastAsia="zh-CN"/>
              </w:rPr>
              <w:t>。</w:t>
            </w:r>
          </w:p>
          <w:p>
            <w:pPr>
              <w:spacing w:line="400" w:lineRule="atLeast"/>
              <w:ind w:firstLine="420" w:firstLineChars="200"/>
              <w:rPr>
                <w:rFonts w:hint="eastAsia" w:ascii="宋体" w:hAnsi="宋体" w:cs="Times New Roman"/>
                <w:szCs w:val="21"/>
              </w:rPr>
            </w:pPr>
            <w:r>
              <w:rPr>
                <w:rFonts w:hint="eastAsia" w:ascii="宋体" w:hAnsi="宋体" w:cs="Times New Roman"/>
                <w:szCs w:val="21"/>
              </w:rPr>
              <w:t>查，公司的软件在交付前必须进行验证、确认，合格后经</w:t>
            </w:r>
            <w:r>
              <w:rPr>
                <w:rFonts w:hint="eastAsia" w:ascii="宋体" w:hAnsi="宋体" w:cs="Times New Roman"/>
                <w:szCs w:val="21"/>
                <w:lang w:eastAsia="zh-CN"/>
              </w:rPr>
              <w:t>项目</w:t>
            </w:r>
            <w:r>
              <w:rPr>
                <w:rFonts w:hint="eastAsia" w:ascii="宋体" w:hAnsi="宋体" w:cs="Times New Roman"/>
                <w:szCs w:val="21"/>
              </w:rPr>
              <w:t>负责人确认后方能交付给客户使用。</w:t>
            </w:r>
          </w:p>
          <w:p>
            <w:pPr>
              <w:spacing w:line="400" w:lineRule="atLeast"/>
              <w:ind w:firstLine="420" w:firstLineChars="200"/>
              <w:rPr>
                <w:rFonts w:hint="eastAsia" w:ascii="宋体" w:hAnsi="宋体" w:cs="Times New Roman"/>
                <w:szCs w:val="21"/>
              </w:rPr>
            </w:pPr>
          </w:p>
          <w:p>
            <w:pPr>
              <w:spacing w:line="400" w:lineRule="atLeast"/>
              <w:ind w:firstLine="420" w:firstLineChars="200"/>
              <w:rPr>
                <w:rFonts w:hint="eastAsia" w:ascii="宋体" w:hAnsi="宋体" w:cs="Times New Roman"/>
                <w:szCs w:val="21"/>
              </w:rPr>
            </w:pP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经现场查见技术服务资料及负责人介绍，公司的技术服务主要涉及国家电网领域的数据监测、运维、优化等，利用公司设计研发的软件达到该目的。</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在技术服务项目实施现场审核</w:t>
            </w:r>
            <w:r>
              <w:rPr>
                <w:rFonts w:hint="eastAsia" w:ascii="宋体" w:hAnsi="宋体" w:cs="Times New Roman"/>
                <w:szCs w:val="21"/>
                <w:lang w:eastAsia="zh-CN"/>
              </w:rPr>
              <w:t xml:space="preserve">：九龙坡区国家电网电力公司检修分公司 </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项目：输变电设备状态监测、电网运检数据治理。该项目主要功能：为电力信息系统进行运行维护及数据监测。</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目前进度：培训、数据监测、系统运行维护等</w:t>
            </w:r>
          </w:p>
          <w:p>
            <w:pPr>
              <w:spacing w:line="400" w:lineRule="atLeast"/>
              <w:ind w:firstLine="420" w:firstLineChars="200"/>
              <w:rPr>
                <w:rFonts w:hint="default" w:ascii="宋体" w:hAnsi="宋体" w:cs="Times New Roman"/>
                <w:szCs w:val="21"/>
                <w:lang w:val="en-US" w:eastAsia="zh-CN"/>
              </w:rPr>
            </w:pPr>
            <w:r>
              <w:rPr>
                <w:rFonts w:hint="eastAsia" w:ascii="宋体" w:hAnsi="宋体" w:cs="Times New Roman"/>
                <w:szCs w:val="21"/>
                <w:lang w:eastAsia="zh-CN"/>
              </w:rPr>
              <w:t>该项目的技术服务流程：软件安装----策划方案----培训、运维、数据监测等技术服务</w:t>
            </w:r>
            <w:r>
              <w:rPr>
                <w:rFonts w:hint="eastAsia" w:ascii="宋体" w:hAnsi="宋体" w:cs="Times New Roman"/>
                <w:szCs w:val="21"/>
                <w:lang w:val="en-US" w:eastAsia="zh-CN"/>
              </w:rPr>
              <w:t>----客户验收</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项目负责人：方小波，负责实施现场的管理和质量控制。</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查，该项目的实施记录：</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提供：《运维人员入场申请单》、《项目开工报告》、《接口优化方案》、《客户培训签到表及培训方案》、《现场实施周报、月报》、《项目服务打分表》等。</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val="en-US" w:eastAsia="zh-CN"/>
              </w:rPr>
              <w:t>1、</w:t>
            </w:r>
            <w:r>
              <w:rPr>
                <w:rFonts w:hint="eastAsia" w:ascii="宋体" w:hAnsi="宋体" w:cs="Times New Roman"/>
                <w:szCs w:val="21"/>
                <w:lang w:eastAsia="zh-CN"/>
              </w:rPr>
              <w:t>查：制定项目方案</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主要工作任务：调查顾客现场现状、根据客户需求，制定项目方案。</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负责人：方小波</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2、软件安装：</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操作人员：王梦凡等</w:t>
            </w:r>
            <w:r>
              <w:rPr>
                <w:rFonts w:hint="eastAsia" w:ascii="宋体" w:hAnsi="宋体" w:cs="Times New Roman"/>
                <w:szCs w:val="21"/>
                <w:lang w:val="en-US" w:eastAsia="zh-CN"/>
              </w:rPr>
              <w:t>2</w:t>
            </w:r>
            <w:r>
              <w:rPr>
                <w:rFonts w:hint="eastAsia" w:ascii="宋体" w:hAnsi="宋体" w:cs="Times New Roman"/>
                <w:szCs w:val="21"/>
                <w:lang w:eastAsia="zh-CN"/>
              </w:rPr>
              <w:t>名</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主要工作任务：软件安装。</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使用设备：电脑，U盘、服务器、路由器、网线等。</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异常情况：无</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记录人：王梦凡</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3、目前实施：培训、运维、数据监测服务：</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技术服务人员：方小波等</w:t>
            </w:r>
            <w:r>
              <w:rPr>
                <w:rFonts w:hint="eastAsia" w:ascii="宋体" w:hAnsi="宋体" w:cs="Times New Roman"/>
                <w:szCs w:val="21"/>
                <w:lang w:val="en-US" w:eastAsia="zh-CN"/>
              </w:rPr>
              <w:t>4</w:t>
            </w:r>
            <w:r>
              <w:rPr>
                <w:rFonts w:hint="eastAsia" w:ascii="宋体" w:hAnsi="宋体" w:cs="Times New Roman"/>
                <w:szCs w:val="21"/>
                <w:lang w:eastAsia="zh-CN"/>
              </w:rPr>
              <w:t>人</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服务内容：培训、软件上线运行。</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服务结果：通过培训、数据监测及运维等，达到客户使用软件及对输变电设备状态监测要求。</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负责人：方小波</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5、客户验收：</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该项目未完成，暂无验收项目资料</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val="en-US" w:eastAsia="zh-CN"/>
              </w:rPr>
              <w:t>6、</w:t>
            </w:r>
            <w:r>
              <w:rPr>
                <w:rFonts w:hint="eastAsia" w:ascii="宋体" w:hAnsi="宋体" w:cs="Times New Roman"/>
                <w:szCs w:val="21"/>
                <w:lang w:eastAsia="zh-CN"/>
              </w:rPr>
              <w:t>售后服务</w:t>
            </w:r>
          </w:p>
          <w:p>
            <w:pPr>
              <w:spacing w:line="400" w:lineRule="atLeast"/>
              <w:ind w:firstLine="420" w:firstLineChars="200"/>
              <w:rPr>
                <w:rFonts w:hint="eastAsia" w:ascii="宋体" w:hAnsi="宋体" w:cs="Times New Roman"/>
                <w:szCs w:val="21"/>
                <w:lang w:eastAsia="zh-CN"/>
              </w:rPr>
            </w:pPr>
            <w:r>
              <w:rPr>
                <w:rFonts w:hint="eastAsia" w:ascii="宋体" w:hAnsi="宋体" w:cs="Times New Roman"/>
                <w:szCs w:val="21"/>
                <w:lang w:eastAsia="zh-CN"/>
              </w:rPr>
              <w:t>查，公司的售后主要通过项目运维进行管理。</w:t>
            </w:r>
          </w:p>
          <w:p>
            <w:pPr>
              <w:spacing w:line="400" w:lineRule="atLeast"/>
              <w:ind w:firstLine="420" w:firstLineChars="200"/>
              <w:rPr>
                <w:rFonts w:hint="eastAsia" w:ascii="宋体" w:hAnsi="宋体" w:eastAsia="宋体" w:cs="Times New Roman"/>
                <w:szCs w:val="21"/>
                <w:lang w:eastAsia="zh-CN"/>
              </w:rPr>
            </w:pPr>
            <w:r>
              <w:rPr>
                <w:rFonts w:hint="eastAsia" w:ascii="宋体" w:hAnsi="宋体" w:cs="Times New Roman"/>
                <w:szCs w:val="21"/>
              </w:rPr>
              <w:t>公司</w:t>
            </w:r>
            <w:r>
              <w:rPr>
                <w:rFonts w:hint="eastAsia" w:ascii="宋体" w:hAnsi="宋体" w:cs="Times New Roman"/>
                <w:szCs w:val="21"/>
                <w:lang w:eastAsia="zh-CN"/>
              </w:rPr>
              <w:t>特殊</w:t>
            </w:r>
            <w:r>
              <w:rPr>
                <w:rFonts w:hint="eastAsia" w:ascii="宋体" w:hAnsi="宋体" w:cs="Times New Roman"/>
                <w:szCs w:val="21"/>
              </w:rPr>
              <w:t>过程确定为：</w:t>
            </w:r>
            <w:r>
              <w:rPr>
                <w:rFonts w:hint="eastAsia" w:ascii="宋体" w:hAnsi="宋体" w:cs="Times New Roman"/>
                <w:szCs w:val="21"/>
                <w:lang w:eastAsia="zh-CN"/>
              </w:rPr>
              <w:t>技术服务过程</w:t>
            </w:r>
            <w:r>
              <w:rPr>
                <w:rFonts w:hint="eastAsia" w:ascii="宋体" w:hAnsi="宋体" w:cs="Times New Roman"/>
                <w:szCs w:val="21"/>
              </w:rPr>
              <w:t>。</w:t>
            </w:r>
            <w:r>
              <w:rPr>
                <w:rFonts w:hint="eastAsia" w:ascii="宋体" w:hAnsi="宋体" w:cs="Times New Roman"/>
                <w:szCs w:val="21"/>
                <w:lang w:eastAsia="zh-CN"/>
              </w:rPr>
              <w:t>公司将技术服务过程识别为特殊过程，但现场查见，组织不能提供对其进行了过程确认的记录。</w:t>
            </w:r>
          </w:p>
          <w:p>
            <w:pPr>
              <w:spacing w:line="400" w:lineRule="atLeast"/>
              <w:ind w:firstLine="420" w:firstLineChars="200"/>
              <w:rPr>
                <w:rFonts w:ascii="宋体" w:hAnsi="宋体"/>
                <w:szCs w:val="21"/>
              </w:rPr>
            </w:pPr>
            <w:r>
              <w:rPr>
                <w:rFonts w:hint="eastAsia" w:ascii="宋体" w:hAnsi="宋体" w:cs="Times New Roman"/>
                <w:szCs w:val="21"/>
              </w:rPr>
              <w:t>整个过程基本受控</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276" w:lineRule="auto"/>
              <w:ind w:firstLine="420" w:firstLineChars="200"/>
              <w:jc w:val="left"/>
              <w:rPr>
                <w:rFonts w:ascii="Calibri" w:hAnsi="宋体"/>
                <w:szCs w:val="21"/>
              </w:rPr>
            </w:pPr>
            <w:r>
              <w:rPr>
                <w:rFonts w:hint="eastAsia" w:ascii="宋体" w:hAnsi="宋体"/>
                <w:szCs w:val="21"/>
              </w:rPr>
              <w:t>查《质量手册》，文件规定了对</w:t>
            </w:r>
            <w:r>
              <w:rPr>
                <w:rFonts w:hint="eastAsia" w:ascii="宋体" w:hAnsi="宋体"/>
                <w:szCs w:val="21"/>
                <w:lang w:eastAsia="zh-CN"/>
              </w:rPr>
              <w:t>软件何</w:t>
            </w:r>
            <w:r>
              <w:rPr>
                <w:rFonts w:hint="eastAsia" w:ascii="宋体" w:hAnsi="宋体"/>
                <w:szCs w:val="21"/>
              </w:rPr>
              <w:t>服务</w:t>
            </w:r>
            <w:r>
              <w:rPr>
                <w:rFonts w:hint="eastAsia" w:ascii="宋体" w:hAnsi="宋体"/>
                <w:szCs w:val="21"/>
                <w:lang w:eastAsia="zh-CN"/>
              </w:rPr>
              <w:t>的</w:t>
            </w:r>
            <w:r>
              <w:rPr>
                <w:rFonts w:hint="eastAsia" w:ascii="宋体" w:hAnsi="宋体"/>
                <w:szCs w:val="21"/>
              </w:rPr>
              <w:t>检验状态及唯一性标识做出了规定。</w:t>
            </w:r>
            <w:r>
              <w:rPr>
                <w:rFonts w:hint="eastAsia" w:ascii="Calibri" w:hAnsi="宋体"/>
                <w:szCs w:val="21"/>
              </w:rPr>
              <w:t>根据需要，</w:t>
            </w:r>
            <w:r>
              <w:rPr>
                <w:rFonts w:hint="eastAsia" w:ascii="Calibri" w:hAnsi="宋体"/>
                <w:szCs w:val="21"/>
                <w:lang w:eastAsia="zh-CN"/>
              </w:rPr>
              <w:t>技术部</w:t>
            </w:r>
            <w:r>
              <w:rPr>
                <w:rFonts w:hint="eastAsia" w:ascii="Calibri" w:hAnsi="宋体"/>
                <w:szCs w:val="21"/>
              </w:rPr>
              <w:t>确定所有标识的方法。</w:t>
            </w:r>
          </w:p>
          <w:p>
            <w:pPr>
              <w:spacing w:line="276" w:lineRule="auto"/>
              <w:ind w:firstLine="420" w:firstLineChars="200"/>
              <w:jc w:val="left"/>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szCs w:val="21"/>
              </w:rPr>
              <w:t>现场查见，</w:t>
            </w:r>
            <w:r>
              <w:rPr>
                <w:rFonts w:hint="eastAsia" w:ascii="宋体" w:hAnsi="宋体"/>
                <w:szCs w:val="21"/>
              </w:rPr>
              <w:t>技术服务</w:t>
            </w:r>
            <w:r>
              <w:rPr>
                <w:rFonts w:hint="eastAsia" w:ascii="宋体" w:hAnsi="宋体" w:cs="宋体"/>
                <w:szCs w:val="21"/>
              </w:rPr>
              <w:t>在方案编制、</w:t>
            </w:r>
            <w:r>
              <w:rPr>
                <w:rFonts w:hint="eastAsia" w:ascii="宋体" w:hAnsi="宋体" w:cs="宋体"/>
                <w:szCs w:val="21"/>
                <w:lang w:eastAsia="zh-CN"/>
              </w:rPr>
              <w:t>数据报告</w:t>
            </w:r>
            <w:r>
              <w:rPr>
                <w:rFonts w:hint="eastAsia" w:ascii="宋体" w:hAnsi="宋体" w:cs="宋体"/>
                <w:szCs w:val="21"/>
              </w:rPr>
              <w:t>、</w:t>
            </w:r>
            <w:r>
              <w:rPr>
                <w:rFonts w:hint="eastAsia" w:ascii="宋体" w:hAnsi="宋体" w:cs="宋体"/>
                <w:szCs w:val="21"/>
                <w:lang w:eastAsia="zh-CN"/>
              </w:rPr>
              <w:t>月报、周报等</w:t>
            </w:r>
            <w:r>
              <w:rPr>
                <w:rFonts w:hint="eastAsia" w:ascii="宋体" w:hAnsi="宋体" w:cs="宋体"/>
                <w:szCs w:val="21"/>
              </w:rPr>
              <w:t>规定每个过程产生的文件、记录和有关资料有相应标识方法，必须注明时间、编制人、记录人、确认人、修改内容等。</w:t>
            </w:r>
          </w:p>
          <w:p>
            <w:pPr>
              <w:spacing w:line="276" w:lineRule="auto"/>
              <w:ind w:left="420"/>
              <w:rPr>
                <w:rFonts w:ascii="宋体" w:hAnsi="宋体" w:cs="宋体"/>
                <w:szCs w:val="21"/>
              </w:rPr>
            </w:pPr>
            <w:r>
              <w:rPr>
                <w:rFonts w:hint="eastAsia" w:ascii="宋体" w:hAnsi="宋体" w:cs="宋体"/>
                <w:szCs w:val="21"/>
              </w:rPr>
              <w:t>对于技术服务的输出资料，必须有编制时间、文件名、编制人等进行标识。</w:t>
            </w:r>
          </w:p>
          <w:p>
            <w:pPr>
              <w:spacing w:line="400" w:lineRule="exact"/>
              <w:ind w:firstLine="420" w:firstLineChars="200"/>
              <w:rPr>
                <w:rFonts w:ascii="宋体" w:hAnsi="宋体" w:cs="宋体"/>
                <w:szCs w:val="21"/>
              </w:rPr>
            </w:pPr>
            <w:r>
              <w:rPr>
                <w:rFonts w:hint="eastAsia" w:ascii="宋体" w:hAnsi="宋体" w:cs="宋体"/>
                <w:szCs w:val="21"/>
              </w:rPr>
              <w:t>能起到标识及可追溯性的作用。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276" w:lineRule="auto"/>
              <w:ind w:left="420"/>
              <w:rPr>
                <w:rFonts w:hint="eastAsia" w:ascii="宋体" w:hAnsi="宋体" w:eastAsia="宋体" w:cs="宋体"/>
                <w:szCs w:val="21"/>
              </w:rPr>
            </w:pPr>
            <w:r>
              <w:rPr>
                <w:rFonts w:hint="eastAsia" w:ascii="宋体" w:hAnsi="宋体" w:eastAsia="宋体" w:cs="宋体"/>
                <w:szCs w:val="21"/>
              </w:rPr>
              <w:t>查，公司质量管理体系策划了顾客财产的管理要求。</w:t>
            </w:r>
          </w:p>
          <w:p>
            <w:pPr>
              <w:spacing w:line="276" w:lineRule="auto"/>
              <w:ind w:left="420"/>
              <w:rPr>
                <w:rFonts w:hint="eastAsia" w:ascii="宋体" w:hAnsi="宋体" w:eastAsia="宋体" w:cs="宋体"/>
                <w:szCs w:val="21"/>
              </w:rPr>
            </w:pPr>
            <w:r>
              <w:rPr>
                <w:rFonts w:hint="eastAsia" w:ascii="宋体" w:hAnsi="宋体" w:eastAsia="宋体" w:cs="宋体"/>
                <w:szCs w:val="21"/>
              </w:rPr>
              <w:t>现场查问，顾客财产主要为顾客信息和在项目现场</w:t>
            </w:r>
            <w:r>
              <w:rPr>
                <w:rFonts w:hint="eastAsia" w:ascii="宋体" w:hAnsi="宋体" w:eastAsia="宋体" w:cs="宋体"/>
                <w:szCs w:val="21"/>
                <w:lang w:val="en-US" w:eastAsia="zh-CN"/>
              </w:rPr>
              <w:t>使用的</w:t>
            </w:r>
            <w:r>
              <w:rPr>
                <w:rFonts w:hint="eastAsia" w:ascii="宋体" w:hAnsi="宋体" w:eastAsia="宋体" w:cs="宋体"/>
                <w:szCs w:val="21"/>
              </w:rPr>
              <w:t>顾客</w:t>
            </w:r>
            <w:r>
              <w:rPr>
                <w:rFonts w:hint="eastAsia" w:ascii="宋体" w:hAnsi="宋体" w:eastAsia="宋体" w:cs="宋体"/>
                <w:szCs w:val="21"/>
                <w:lang w:eastAsia="zh-CN"/>
              </w:rPr>
              <w:t>的电脑、设备</w:t>
            </w:r>
            <w:r>
              <w:rPr>
                <w:rFonts w:hint="eastAsia" w:ascii="宋体" w:hAnsi="宋体" w:eastAsia="宋体" w:cs="宋体"/>
                <w:szCs w:val="21"/>
              </w:rPr>
              <w:t>等财产，公司规定了顾客信息的管理要求和项目现场顾客</w:t>
            </w:r>
            <w:r>
              <w:rPr>
                <w:rFonts w:hint="eastAsia" w:ascii="宋体" w:hAnsi="宋体" w:eastAsia="宋体" w:cs="宋体"/>
                <w:szCs w:val="21"/>
                <w:lang w:eastAsia="zh-CN"/>
              </w:rPr>
              <w:t>财产</w:t>
            </w:r>
            <w:r>
              <w:rPr>
                <w:rFonts w:hint="eastAsia" w:ascii="宋体" w:hAnsi="宋体" w:eastAsia="宋体" w:cs="宋体"/>
                <w:szCs w:val="21"/>
              </w:rPr>
              <w:t>等的防护</w:t>
            </w:r>
            <w:r>
              <w:rPr>
                <w:rFonts w:hint="eastAsia" w:ascii="宋体" w:hAnsi="宋体" w:eastAsia="宋体" w:cs="宋体"/>
                <w:szCs w:val="21"/>
                <w:lang w:eastAsia="zh-CN"/>
              </w:rPr>
              <w:t>使用</w:t>
            </w:r>
            <w:r>
              <w:rPr>
                <w:rFonts w:hint="eastAsia" w:ascii="宋体" w:hAnsi="宋体" w:eastAsia="宋体" w:cs="宋体"/>
                <w:szCs w:val="21"/>
              </w:rPr>
              <w:t>要求。</w:t>
            </w:r>
          </w:p>
          <w:p>
            <w:pPr>
              <w:spacing w:line="276" w:lineRule="auto"/>
              <w:ind w:left="420"/>
              <w:rPr>
                <w:rFonts w:ascii="宋体" w:hAnsi="宋体" w:cs="宋体"/>
                <w:szCs w:val="21"/>
              </w:rPr>
            </w:pPr>
            <w:r>
              <w:rPr>
                <w:rFonts w:hint="eastAsia" w:ascii="宋体" w:hAnsi="宋体" w:eastAsia="宋体" w:cs="宋体"/>
                <w:szCs w:val="21"/>
              </w:rPr>
              <w:t>顾客财产管理符合要求。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276" w:lineRule="auto"/>
              <w:ind w:firstLine="420" w:firstLineChars="200"/>
              <w:jc w:val="left"/>
              <w:rPr>
                <w:rFonts w:ascii="Calibri" w:hAnsi="宋体" w:cs="宋体"/>
                <w:szCs w:val="21"/>
              </w:rPr>
            </w:pPr>
            <w:r>
              <w:rPr>
                <w:rFonts w:hint="eastAsia" w:ascii="Calibri" w:hAnsi="宋体" w:cs="宋体"/>
                <w:szCs w:val="21"/>
              </w:rPr>
              <w:t>查公司质量体系对产品的防护进行了规范，包括：标识、保密、储存等保护措施。</w:t>
            </w:r>
          </w:p>
          <w:p>
            <w:pPr>
              <w:spacing w:line="276" w:lineRule="auto"/>
              <w:ind w:firstLine="420" w:firstLineChars="200"/>
              <w:jc w:val="left"/>
              <w:rPr>
                <w:rFonts w:ascii="Calibri" w:hAnsi="宋体" w:cs="宋体"/>
                <w:szCs w:val="21"/>
              </w:rPr>
            </w:pPr>
            <w:r>
              <w:rPr>
                <w:rFonts w:hint="eastAsia" w:ascii="Calibri" w:hAnsi="宋体" w:cs="宋体"/>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Calibri" w:hAnsi="宋体" w:cs="宋体"/>
                <w:szCs w:val="21"/>
              </w:rPr>
              <w:t xml:space="preserve"> 技术服务的防护：鉴于公司技术服务的特殊性，对整个服务过程所产生的文件、资料或记录的保管均按合同的保密要求，服务项目结束后将整理的资料移交甲方。公司自留的部分资料均由专人进行保管，载体为电子件，并进行了加密处理，以防止泄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szCs w:val="21"/>
              </w:rPr>
            </w:pPr>
            <w:r>
              <w:rPr>
                <w:rFonts w:hint="eastAsia" w:ascii="宋体" w:hAnsi="宋体" w:cs="宋体"/>
                <w:szCs w:val="21"/>
              </w:rPr>
              <w:t>查问，对于已经交付的</w:t>
            </w:r>
            <w:r>
              <w:rPr>
                <w:rFonts w:hint="eastAsia" w:ascii="宋体" w:hAnsi="宋体" w:cs="宋体"/>
                <w:szCs w:val="21"/>
                <w:lang w:eastAsia="zh-CN"/>
              </w:rPr>
              <w:t>软件</w:t>
            </w:r>
            <w:r>
              <w:rPr>
                <w:rFonts w:hint="eastAsia" w:ascii="宋体" w:hAnsi="宋体" w:cs="宋体"/>
                <w:szCs w:val="21"/>
              </w:rPr>
              <w:t>产品，公司承诺：交付后随时跟踪质量状况，发现问题，及时</w:t>
            </w:r>
            <w:r>
              <w:rPr>
                <w:rFonts w:hint="eastAsia" w:ascii="宋体" w:hAnsi="宋体" w:cs="宋体"/>
                <w:szCs w:val="21"/>
                <w:lang w:eastAsia="zh-CN"/>
              </w:rPr>
              <w:t>派专人进行</w:t>
            </w:r>
            <w:r>
              <w:rPr>
                <w:rFonts w:hint="eastAsia" w:ascii="宋体" w:hAnsi="宋体" w:cs="宋体"/>
                <w:szCs w:val="21"/>
              </w:rPr>
              <w:t>解决。</w:t>
            </w:r>
          </w:p>
          <w:p>
            <w:pPr>
              <w:spacing w:line="400" w:lineRule="exact"/>
              <w:ind w:firstLine="420" w:firstLineChars="200"/>
              <w:jc w:val="left"/>
              <w:rPr>
                <w:rFonts w:ascii="宋体" w:hAnsi="宋体" w:cs="宋体"/>
                <w:szCs w:val="21"/>
              </w:rPr>
            </w:pPr>
            <w:r>
              <w:rPr>
                <w:rFonts w:hint="eastAsia" w:ascii="宋体" w:hAnsi="宋体"/>
                <w:szCs w:val="21"/>
              </w:rPr>
              <w:t>查，公司</w:t>
            </w:r>
            <w:r>
              <w:rPr>
                <w:rFonts w:hint="eastAsia" w:ascii="宋体" w:hAnsi="宋体"/>
                <w:szCs w:val="21"/>
                <w:lang w:eastAsia="zh-CN"/>
              </w:rPr>
              <w:t>按合同要求进行</w:t>
            </w:r>
            <w:r>
              <w:rPr>
                <w:rFonts w:hint="eastAsia" w:ascii="宋体" w:hAnsi="宋体"/>
                <w:szCs w:val="21"/>
              </w:rPr>
              <w:t>售后</w:t>
            </w:r>
            <w:r>
              <w:rPr>
                <w:rFonts w:hint="eastAsia" w:ascii="宋体" w:hAnsi="宋体"/>
                <w:szCs w:val="21"/>
                <w:lang w:eastAsia="zh-CN"/>
              </w:rPr>
              <w:t>服务，主要体现在运维服务过程中</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查，近期暂无方案、产品信息变更的情况。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59E6BCED"/>
    <w:multiLevelType w:val="singleLevel"/>
    <w:tmpl w:val="59E6BC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90194"/>
    <w:rsid w:val="019D7A00"/>
    <w:rsid w:val="01F72DC4"/>
    <w:rsid w:val="022C7D71"/>
    <w:rsid w:val="022E5707"/>
    <w:rsid w:val="029A5DCF"/>
    <w:rsid w:val="02C41B9B"/>
    <w:rsid w:val="02E13A4F"/>
    <w:rsid w:val="02FF3BEF"/>
    <w:rsid w:val="03000047"/>
    <w:rsid w:val="03176D2F"/>
    <w:rsid w:val="036E0309"/>
    <w:rsid w:val="03DE3B40"/>
    <w:rsid w:val="03EB3DE7"/>
    <w:rsid w:val="04212269"/>
    <w:rsid w:val="045C528C"/>
    <w:rsid w:val="046246C4"/>
    <w:rsid w:val="0471065F"/>
    <w:rsid w:val="04725049"/>
    <w:rsid w:val="04F32E0F"/>
    <w:rsid w:val="05043775"/>
    <w:rsid w:val="051901C6"/>
    <w:rsid w:val="05B75ABF"/>
    <w:rsid w:val="05B8393A"/>
    <w:rsid w:val="060E144F"/>
    <w:rsid w:val="06183DEA"/>
    <w:rsid w:val="072E6175"/>
    <w:rsid w:val="074C1C23"/>
    <w:rsid w:val="079A3A06"/>
    <w:rsid w:val="07A6186A"/>
    <w:rsid w:val="07FA7C76"/>
    <w:rsid w:val="082E191C"/>
    <w:rsid w:val="0851383E"/>
    <w:rsid w:val="088A437D"/>
    <w:rsid w:val="08B37AFA"/>
    <w:rsid w:val="08B6587C"/>
    <w:rsid w:val="09575DA5"/>
    <w:rsid w:val="099979DB"/>
    <w:rsid w:val="09F92EF5"/>
    <w:rsid w:val="0A303874"/>
    <w:rsid w:val="0A634D84"/>
    <w:rsid w:val="0A7C7275"/>
    <w:rsid w:val="0A815B89"/>
    <w:rsid w:val="0AA03370"/>
    <w:rsid w:val="0AA833ED"/>
    <w:rsid w:val="0AAB6226"/>
    <w:rsid w:val="0B0A3C85"/>
    <w:rsid w:val="0B1552BC"/>
    <w:rsid w:val="0B595F62"/>
    <w:rsid w:val="0BCD50FF"/>
    <w:rsid w:val="0BDD1D56"/>
    <w:rsid w:val="0C1973EA"/>
    <w:rsid w:val="0C2E706B"/>
    <w:rsid w:val="0C520637"/>
    <w:rsid w:val="0C787740"/>
    <w:rsid w:val="0C8B5EE6"/>
    <w:rsid w:val="0C9A53AD"/>
    <w:rsid w:val="0CD201C9"/>
    <w:rsid w:val="0D4C33FA"/>
    <w:rsid w:val="0D7A6822"/>
    <w:rsid w:val="0D903187"/>
    <w:rsid w:val="0DA5501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055E49"/>
    <w:rsid w:val="11384B65"/>
    <w:rsid w:val="11864BB7"/>
    <w:rsid w:val="11A708ED"/>
    <w:rsid w:val="11F040E2"/>
    <w:rsid w:val="12746FC1"/>
    <w:rsid w:val="12781CF4"/>
    <w:rsid w:val="139068C8"/>
    <w:rsid w:val="13D90B37"/>
    <w:rsid w:val="140A3F18"/>
    <w:rsid w:val="146D6F86"/>
    <w:rsid w:val="14E40764"/>
    <w:rsid w:val="14E52DC6"/>
    <w:rsid w:val="152B25AC"/>
    <w:rsid w:val="1561762B"/>
    <w:rsid w:val="157161DF"/>
    <w:rsid w:val="159B7A6A"/>
    <w:rsid w:val="159D4C69"/>
    <w:rsid w:val="15D1070B"/>
    <w:rsid w:val="15E94052"/>
    <w:rsid w:val="16AA0E63"/>
    <w:rsid w:val="16C04D07"/>
    <w:rsid w:val="16CD3993"/>
    <w:rsid w:val="171D7532"/>
    <w:rsid w:val="176E7CBF"/>
    <w:rsid w:val="179D53DF"/>
    <w:rsid w:val="17AD5BB0"/>
    <w:rsid w:val="1815558F"/>
    <w:rsid w:val="186C2851"/>
    <w:rsid w:val="188D6C87"/>
    <w:rsid w:val="18FF0325"/>
    <w:rsid w:val="193A00A4"/>
    <w:rsid w:val="193E1DB0"/>
    <w:rsid w:val="194A3F60"/>
    <w:rsid w:val="1994344E"/>
    <w:rsid w:val="1A1F3A0E"/>
    <w:rsid w:val="1A4F7882"/>
    <w:rsid w:val="1A674280"/>
    <w:rsid w:val="1A746F5A"/>
    <w:rsid w:val="1A812456"/>
    <w:rsid w:val="1A8F277E"/>
    <w:rsid w:val="1AD129E1"/>
    <w:rsid w:val="1AF21724"/>
    <w:rsid w:val="1B074C0E"/>
    <w:rsid w:val="1B1844F1"/>
    <w:rsid w:val="1B2F4F5C"/>
    <w:rsid w:val="1BA16EF8"/>
    <w:rsid w:val="1BBF4833"/>
    <w:rsid w:val="1BEF44E8"/>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DF95B73"/>
    <w:rsid w:val="1DFF7D12"/>
    <w:rsid w:val="1E0B187A"/>
    <w:rsid w:val="1E0F7134"/>
    <w:rsid w:val="1F161027"/>
    <w:rsid w:val="1F51204E"/>
    <w:rsid w:val="1FCB751C"/>
    <w:rsid w:val="200F781F"/>
    <w:rsid w:val="20403E8B"/>
    <w:rsid w:val="20704A94"/>
    <w:rsid w:val="208F7E64"/>
    <w:rsid w:val="20BA15B0"/>
    <w:rsid w:val="21264D8F"/>
    <w:rsid w:val="21311168"/>
    <w:rsid w:val="21BC0B06"/>
    <w:rsid w:val="225C3069"/>
    <w:rsid w:val="22A021AA"/>
    <w:rsid w:val="22B52733"/>
    <w:rsid w:val="22DA7B76"/>
    <w:rsid w:val="22F40BA8"/>
    <w:rsid w:val="23234EB1"/>
    <w:rsid w:val="23281F8B"/>
    <w:rsid w:val="237F4CAA"/>
    <w:rsid w:val="23AA1797"/>
    <w:rsid w:val="23D95941"/>
    <w:rsid w:val="23EB0545"/>
    <w:rsid w:val="23FD5018"/>
    <w:rsid w:val="24460B68"/>
    <w:rsid w:val="248013A0"/>
    <w:rsid w:val="24857157"/>
    <w:rsid w:val="248C542A"/>
    <w:rsid w:val="24950DDF"/>
    <w:rsid w:val="24A92DB6"/>
    <w:rsid w:val="24BB01E6"/>
    <w:rsid w:val="24BD29A8"/>
    <w:rsid w:val="24FA582E"/>
    <w:rsid w:val="252E72B8"/>
    <w:rsid w:val="253A482A"/>
    <w:rsid w:val="254565A2"/>
    <w:rsid w:val="25A0515B"/>
    <w:rsid w:val="2675069E"/>
    <w:rsid w:val="26C25CF1"/>
    <w:rsid w:val="27430067"/>
    <w:rsid w:val="27B122D1"/>
    <w:rsid w:val="28AC4F0A"/>
    <w:rsid w:val="28B60549"/>
    <w:rsid w:val="29035382"/>
    <w:rsid w:val="294E011D"/>
    <w:rsid w:val="29D86EA4"/>
    <w:rsid w:val="29DA7127"/>
    <w:rsid w:val="29E72518"/>
    <w:rsid w:val="2A027DE6"/>
    <w:rsid w:val="2A5577BD"/>
    <w:rsid w:val="2AA82D6D"/>
    <w:rsid w:val="2AD81AC7"/>
    <w:rsid w:val="2AE53E2A"/>
    <w:rsid w:val="2B49614C"/>
    <w:rsid w:val="2B6F13EC"/>
    <w:rsid w:val="2B6F60CE"/>
    <w:rsid w:val="2B742192"/>
    <w:rsid w:val="2BDD4AFD"/>
    <w:rsid w:val="2C33147C"/>
    <w:rsid w:val="2C6D5266"/>
    <w:rsid w:val="2C89687D"/>
    <w:rsid w:val="2CAC1648"/>
    <w:rsid w:val="2CF364AB"/>
    <w:rsid w:val="2CF917CE"/>
    <w:rsid w:val="2D076145"/>
    <w:rsid w:val="2DCD727B"/>
    <w:rsid w:val="2E16233C"/>
    <w:rsid w:val="2E522369"/>
    <w:rsid w:val="2E536FFA"/>
    <w:rsid w:val="2E7E795F"/>
    <w:rsid w:val="2F787CCB"/>
    <w:rsid w:val="2F7B2B7C"/>
    <w:rsid w:val="2F946775"/>
    <w:rsid w:val="2FDD711B"/>
    <w:rsid w:val="303401FF"/>
    <w:rsid w:val="3039163C"/>
    <w:rsid w:val="30893317"/>
    <w:rsid w:val="30897DA6"/>
    <w:rsid w:val="30AE6613"/>
    <w:rsid w:val="30C911A9"/>
    <w:rsid w:val="311E4660"/>
    <w:rsid w:val="3153558D"/>
    <w:rsid w:val="31900ED3"/>
    <w:rsid w:val="31B3629F"/>
    <w:rsid w:val="325004B2"/>
    <w:rsid w:val="326A6AC0"/>
    <w:rsid w:val="32896AD9"/>
    <w:rsid w:val="32BF189B"/>
    <w:rsid w:val="332E0031"/>
    <w:rsid w:val="33681939"/>
    <w:rsid w:val="34615113"/>
    <w:rsid w:val="34B46137"/>
    <w:rsid w:val="34B839F4"/>
    <w:rsid w:val="35190968"/>
    <w:rsid w:val="351F57C1"/>
    <w:rsid w:val="35201FA7"/>
    <w:rsid w:val="36C0026D"/>
    <w:rsid w:val="36D9320E"/>
    <w:rsid w:val="37644F31"/>
    <w:rsid w:val="37936572"/>
    <w:rsid w:val="37BA3220"/>
    <w:rsid w:val="37FC18A7"/>
    <w:rsid w:val="380F2A66"/>
    <w:rsid w:val="38324371"/>
    <w:rsid w:val="386E4740"/>
    <w:rsid w:val="388136A4"/>
    <w:rsid w:val="389A296C"/>
    <w:rsid w:val="38B72313"/>
    <w:rsid w:val="390628F0"/>
    <w:rsid w:val="399540B5"/>
    <w:rsid w:val="39BF0F8B"/>
    <w:rsid w:val="39DD4B0E"/>
    <w:rsid w:val="39F33225"/>
    <w:rsid w:val="3A1F30FA"/>
    <w:rsid w:val="3AF64658"/>
    <w:rsid w:val="3B230E29"/>
    <w:rsid w:val="3B8F6CEA"/>
    <w:rsid w:val="3BFA1866"/>
    <w:rsid w:val="3C180537"/>
    <w:rsid w:val="3C5F410C"/>
    <w:rsid w:val="3C9700B3"/>
    <w:rsid w:val="3D08070C"/>
    <w:rsid w:val="3D1666F9"/>
    <w:rsid w:val="3D4B2C49"/>
    <w:rsid w:val="3DDA129D"/>
    <w:rsid w:val="3E66231C"/>
    <w:rsid w:val="3EC466A4"/>
    <w:rsid w:val="3EF27664"/>
    <w:rsid w:val="3F125401"/>
    <w:rsid w:val="3FC51732"/>
    <w:rsid w:val="3FF7019B"/>
    <w:rsid w:val="40112BC4"/>
    <w:rsid w:val="40545968"/>
    <w:rsid w:val="406526A2"/>
    <w:rsid w:val="408376E5"/>
    <w:rsid w:val="40BA275F"/>
    <w:rsid w:val="410A19BE"/>
    <w:rsid w:val="414B2206"/>
    <w:rsid w:val="41865DF9"/>
    <w:rsid w:val="418721BE"/>
    <w:rsid w:val="41D27513"/>
    <w:rsid w:val="420449A8"/>
    <w:rsid w:val="420E26AF"/>
    <w:rsid w:val="425E1707"/>
    <w:rsid w:val="426F56D3"/>
    <w:rsid w:val="4291299B"/>
    <w:rsid w:val="42D0288D"/>
    <w:rsid w:val="42D87AB4"/>
    <w:rsid w:val="42FE7B49"/>
    <w:rsid w:val="435247B1"/>
    <w:rsid w:val="435F57D9"/>
    <w:rsid w:val="43DE430C"/>
    <w:rsid w:val="44106F0A"/>
    <w:rsid w:val="44450F08"/>
    <w:rsid w:val="444C4EE2"/>
    <w:rsid w:val="44544875"/>
    <w:rsid w:val="445B69BC"/>
    <w:rsid w:val="448A1023"/>
    <w:rsid w:val="44AD060C"/>
    <w:rsid w:val="44BD5563"/>
    <w:rsid w:val="44D96FA2"/>
    <w:rsid w:val="45282132"/>
    <w:rsid w:val="45577D3F"/>
    <w:rsid w:val="456E2EF0"/>
    <w:rsid w:val="45CE0756"/>
    <w:rsid w:val="45E66BA3"/>
    <w:rsid w:val="45E86A09"/>
    <w:rsid w:val="45FA42BA"/>
    <w:rsid w:val="46540702"/>
    <w:rsid w:val="4675651D"/>
    <w:rsid w:val="46997702"/>
    <w:rsid w:val="46C146B9"/>
    <w:rsid w:val="46C96420"/>
    <w:rsid w:val="46F82065"/>
    <w:rsid w:val="46FA7DDB"/>
    <w:rsid w:val="470F00C5"/>
    <w:rsid w:val="47AB3621"/>
    <w:rsid w:val="47C428A7"/>
    <w:rsid w:val="47EF4EBD"/>
    <w:rsid w:val="482F7789"/>
    <w:rsid w:val="4843470A"/>
    <w:rsid w:val="484404B8"/>
    <w:rsid w:val="487E1AFA"/>
    <w:rsid w:val="495C13D7"/>
    <w:rsid w:val="49B73807"/>
    <w:rsid w:val="49D1586C"/>
    <w:rsid w:val="49EB30AE"/>
    <w:rsid w:val="49FA3F22"/>
    <w:rsid w:val="4A030906"/>
    <w:rsid w:val="4ABD60CB"/>
    <w:rsid w:val="4ADA6967"/>
    <w:rsid w:val="4B022574"/>
    <w:rsid w:val="4B2662C7"/>
    <w:rsid w:val="4B374964"/>
    <w:rsid w:val="4B69363E"/>
    <w:rsid w:val="4B6A050A"/>
    <w:rsid w:val="4B7D7C65"/>
    <w:rsid w:val="4B9A4FC7"/>
    <w:rsid w:val="4BAA77A9"/>
    <w:rsid w:val="4BB73110"/>
    <w:rsid w:val="4BF30500"/>
    <w:rsid w:val="4C031F05"/>
    <w:rsid w:val="4C170A3F"/>
    <w:rsid w:val="4C8B7CC0"/>
    <w:rsid w:val="4C91077F"/>
    <w:rsid w:val="4CAA5009"/>
    <w:rsid w:val="4CBE6819"/>
    <w:rsid w:val="4CD07A59"/>
    <w:rsid w:val="4CFC6188"/>
    <w:rsid w:val="4D033009"/>
    <w:rsid w:val="4D320B0E"/>
    <w:rsid w:val="4D832678"/>
    <w:rsid w:val="4DB22D1E"/>
    <w:rsid w:val="4DBB5075"/>
    <w:rsid w:val="4DCB3D65"/>
    <w:rsid w:val="4E256E11"/>
    <w:rsid w:val="4E31075B"/>
    <w:rsid w:val="4EC52616"/>
    <w:rsid w:val="4F5703B6"/>
    <w:rsid w:val="4F6F2AE4"/>
    <w:rsid w:val="4FE03365"/>
    <w:rsid w:val="50015CFF"/>
    <w:rsid w:val="50BC5648"/>
    <w:rsid w:val="50DB4FDD"/>
    <w:rsid w:val="50EB084D"/>
    <w:rsid w:val="50F75AB7"/>
    <w:rsid w:val="50FA3545"/>
    <w:rsid w:val="511738AF"/>
    <w:rsid w:val="51391CFD"/>
    <w:rsid w:val="514A0130"/>
    <w:rsid w:val="518A0651"/>
    <w:rsid w:val="51F351A9"/>
    <w:rsid w:val="5204584A"/>
    <w:rsid w:val="522151C2"/>
    <w:rsid w:val="522D6EDC"/>
    <w:rsid w:val="52490CDB"/>
    <w:rsid w:val="529B0F16"/>
    <w:rsid w:val="52C81CCD"/>
    <w:rsid w:val="52F67E99"/>
    <w:rsid w:val="533C39BE"/>
    <w:rsid w:val="53C9104B"/>
    <w:rsid w:val="5422309A"/>
    <w:rsid w:val="542931F5"/>
    <w:rsid w:val="543A45B1"/>
    <w:rsid w:val="546D25A1"/>
    <w:rsid w:val="54FF663B"/>
    <w:rsid w:val="55021D5F"/>
    <w:rsid w:val="5511451E"/>
    <w:rsid w:val="55202B85"/>
    <w:rsid w:val="55D04083"/>
    <w:rsid w:val="56174D42"/>
    <w:rsid w:val="568B7F47"/>
    <w:rsid w:val="56BA5450"/>
    <w:rsid w:val="56D75E4E"/>
    <w:rsid w:val="57202B61"/>
    <w:rsid w:val="58667F92"/>
    <w:rsid w:val="586C3C34"/>
    <w:rsid w:val="589F008D"/>
    <w:rsid w:val="58BC1282"/>
    <w:rsid w:val="58C0712A"/>
    <w:rsid w:val="59277F94"/>
    <w:rsid w:val="598135EA"/>
    <w:rsid w:val="59A51C88"/>
    <w:rsid w:val="59D40917"/>
    <w:rsid w:val="59EC0E65"/>
    <w:rsid w:val="5A056AA4"/>
    <w:rsid w:val="5A3B0388"/>
    <w:rsid w:val="5A6F053B"/>
    <w:rsid w:val="5A7E58CF"/>
    <w:rsid w:val="5A813E7E"/>
    <w:rsid w:val="5AB97E8A"/>
    <w:rsid w:val="5AD837C2"/>
    <w:rsid w:val="5ADF3251"/>
    <w:rsid w:val="5B637E4E"/>
    <w:rsid w:val="5B812154"/>
    <w:rsid w:val="5B967670"/>
    <w:rsid w:val="5C2E484F"/>
    <w:rsid w:val="5C3F4D49"/>
    <w:rsid w:val="5C8705A7"/>
    <w:rsid w:val="5CB77CE0"/>
    <w:rsid w:val="5D2D3CAA"/>
    <w:rsid w:val="5D5705EF"/>
    <w:rsid w:val="5D89639A"/>
    <w:rsid w:val="5D9C3F57"/>
    <w:rsid w:val="5DE4031C"/>
    <w:rsid w:val="5DF94E65"/>
    <w:rsid w:val="5E3F49A2"/>
    <w:rsid w:val="5EA12B9A"/>
    <w:rsid w:val="5EB97191"/>
    <w:rsid w:val="5EBF77FB"/>
    <w:rsid w:val="5EC1476C"/>
    <w:rsid w:val="5F1678FD"/>
    <w:rsid w:val="5F3B2D49"/>
    <w:rsid w:val="5F420484"/>
    <w:rsid w:val="5F4773EF"/>
    <w:rsid w:val="5F4C6F07"/>
    <w:rsid w:val="601278B9"/>
    <w:rsid w:val="60311B44"/>
    <w:rsid w:val="605B5F26"/>
    <w:rsid w:val="60E72F4A"/>
    <w:rsid w:val="60ED7FE5"/>
    <w:rsid w:val="60F84D1C"/>
    <w:rsid w:val="610E3D12"/>
    <w:rsid w:val="613B7A6B"/>
    <w:rsid w:val="617577DF"/>
    <w:rsid w:val="61EC2A2D"/>
    <w:rsid w:val="62324538"/>
    <w:rsid w:val="62A95217"/>
    <w:rsid w:val="63366D3A"/>
    <w:rsid w:val="634A432B"/>
    <w:rsid w:val="63626E20"/>
    <w:rsid w:val="636C6083"/>
    <w:rsid w:val="63EC1F57"/>
    <w:rsid w:val="63FD5DAD"/>
    <w:rsid w:val="64951BB0"/>
    <w:rsid w:val="649C18BC"/>
    <w:rsid w:val="64B4295C"/>
    <w:rsid w:val="64C45877"/>
    <w:rsid w:val="64F63EA2"/>
    <w:rsid w:val="6534665F"/>
    <w:rsid w:val="65BB6B23"/>
    <w:rsid w:val="65E94351"/>
    <w:rsid w:val="6619138B"/>
    <w:rsid w:val="662961E0"/>
    <w:rsid w:val="66616DB8"/>
    <w:rsid w:val="668651BA"/>
    <w:rsid w:val="67166BED"/>
    <w:rsid w:val="67211344"/>
    <w:rsid w:val="674A1CC6"/>
    <w:rsid w:val="67832361"/>
    <w:rsid w:val="67F41EA7"/>
    <w:rsid w:val="68A04D44"/>
    <w:rsid w:val="69080D09"/>
    <w:rsid w:val="6943495C"/>
    <w:rsid w:val="69984602"/>
    <w:rsid w:val="6A4018F4"/>
    <w:rsid w:val="6A507957"/>
    <w:rsid w:val="6BB02EF2"/>
    <w:rsid w:val="6BC863EA"/>
    <w:rsid w:val="6BD73AAA"/>
    <w:rsid w:val="6C695C1E"/>
    <w:rsid w:val="6C995C8B"/>
    <w:rsid w:val="6CBF16B4"/>
    <w:rsid w:val="6CFE1145"/>
    <w:rsid w:val="6D567C83"/>
    <w:rsid w:val="6D7376C6"/>
    <w:rsid w:val="6DA33118"/>
    <w:rsid w:val="6DFB7CDB"/>
    <w:rsid w:val="6E8D64FA"/>
    <w:rsid w:val="6EE54AA1"/>
    <w:rsid w:val="6F104094"/>
    <w:rsid w:val="6F452D5D"/>
    <w:rsid w:val="6F6430DC"/>
    <w:rsid w:val="6F7C42FD"/>
    <w:rsid w:val="6F844904"/>
    <w:rsid w:val="6FA700C5"/>
    <w:rsid w:val="6FC74D96"/>
    <w:rsid w:val="703E2A45"/>
    <w:rsid w:val="70454EEB"/>
    <w:rsid w:val="704A4309"/>
    <w:rsid w:val="7067267F"/>
    <w:rsid w:val="70767130"/>
    <w:rsid w:val="70F87C93"/>
    <w:rsid w:val="70FD709F"/>
    <w:rsid w:val="712D7F39"/>
    <w:rsid w:val="719458B3"/>
    <w:rsid w:val="719B04B7"/>
    <w:rsid w:val="721510B4"/>
    <w:rsid w:val="72426B91"/>
    <w:rsid w:val="72AF6C02"/>
    <w:rsid w:val="72D450E2"/>
    <w:rsid w:val="72D52792"/>
    <w:rsid w:val="732B7AB2"/>
    <w:rsid w:val="737E4130"/>
    <w:rsid w:val="73871AC0"/>
    <w:rsid w:val="73DE27B6"/>
    <w:rsid w:val="73F04154"/>
    <w:rsid w:val="743E2592"/>
    <w:rsid w:val="74556C86"/>
    <w:rsid w:val="746033ED"/>
    <w:rsid w:val="74722634"/>
    <w:rsid w:val="74D51940"/>
    <w:rsid w:val="74E81968"/>
    <w:rsid w:val="754C525B"/>
    <w:rsid w:val="755D6B14"/>
    <w:rsid w:val="75602B7E"/>
    <w:rsid w:val="76131C94"/>
    <w:rsid w:val="76397D2F"/>
    <w:rsid w:val="7649606F"/>
    <w:rsid w:val="764C363F"/>
    <w:rsid w:val="764C5811"/>
    <w:rsid w:val="76A8515D"/>
    <w:rsid w:val="770F0868"/>
    <w:rsid w:val="772E3311"/>
    <w:rsid w:val="77540E5C"/>
    <w:rsid w:val="775D2A8E"/>
    <w:rsid w:val="781E1596"/>
    <w:rsid w:val="785278E5"/>
    <w:rsid w:val="786249DB"/>
    <w:rsid w:val="78D247E1"/>
    <w:rsid w:val="79660D08"/>
    <w:rsid w:val="79892815"/>
    <w:rsid w:val="79F24F5D"/>
    <w:rsid w:val="7A9B1794"/>
    <w:rsid w:val="7B890339"/>
    <w:rsid w:val="7BF340C5"/>
    <w:rsid w:val="7C70791E"/>
    <w:rsid w:val="7C924EE0"/>
    <w:rsid w:val="7C9A0293"/>
    <w:rsid w:val="7CC74A63"/>
    <w:rsid w:val="7D034C2B"/>
    <w:rsid w:val="7D0E3447"/>
    <w:rsid w:val="7D2012C2"/>
    <w:rsid w:val="7E3B26F9"/>
    <w:rsid w:val="7E636F84"/>
    <w:rsid w:val="7E6C26DD"/>
    <w:rsid w:val="7EEF4A4B"/>
    <w:rsid w:val="7F0C0936"/>
    <w:rsid w:val="7F240E1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1"/>
    <w:semiHidden/>
    <w:qFormat/>
    <w:uiPriority w:val="99"/>
    <w:rPr>
      <w:color w:val="80808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2020-01-13T08:37:33Z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