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0357" w14:textId="6B1FA7AF" w:rsidR="007D0049" w:rsidRDefault="0026476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088"/>
        <w:gridCol w:w="10004"/>
        <w:gridCol w:w="1585"/>
      </w:tblGrid>
      <w:tr w:rsidR="007D0049" w14:paraId="0D5E0898" w14:textId="77777777">
        <w:trPr>
          <w:trHeight w:val="515"/>
        </w:trPr>
        <w:tc>
          <w:tcPr>
            <w:tcW w:w="2032" w:type="dxa"/>
            <w:vMerge w:val="restart"/>
            <w:vAlign w:val="center"/>
          </w:tcPr>
          <w:p w14:paraId="0DE9E52B" w14:textId="77777777" w:rsidR="007D0049" w:rsidRDefault="002647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1095DD0" w14:textId="77777777" w:rsidR="007D0049" w:rsidRDefault="0026476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 w14:paraId="3F60E16F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2B5363F" w14:textId="77777777" w:rsidR="007D0049" w:rsidRDefault="0026476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CEEB6F8" w14:textId="0BC35709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EE2E90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F42C41" w:rsidRPr="00F42C41">
              <w:rPr>
                <w:rFonts w:hint="eastAsia"/>
                <w:sz w:val="24"/>
                <w:szCs w:val="24"/>
              </w:rPr>
              <w:t>周梅</w:t>
            </w:r>
          </w:p>
        </w:tc>
        <w:tc>
          <w:tcPr>
            <w:tcW w:w="1585" w:type="dxa"/>
            <w:vMerge w:val="restart"/>
            <w:vAlign w:val="center"/>
          </w:tcPr>
          <w:p w14:paraId="6CEE4F1D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D0049" w14:paraId="6B5B7C6C" w14:textId="77777777">
        <w:trPr>
          <w:trHeight w:val="403"/>
        </w:trPr>
        <w:tc>
          <w:tcPr>
            <w:tcW w:w="2032" w:type="dxa"/>
            <w:vMerge/>
            <w:vAlign w:val="center"/>
          </w:tcPr>
          <w:p w14:paraId="6B7C68D6" w14:textId="77777777" w:rsidR="007D0049" w:rsidRDefault="007D0049"/>
        </w:tc>
        <w:tc>
          <w:tcPr>
            <w:tcW w:w="1088" w:type="dxa"/>
            <w:vMerge/>
            <w:vAlign w:val="center"/>
          </w:tcPr>
          <w:p w14:paraId="1ECECDBC" w14:textId="77777777" w:rsidR="007D0049" w:rsidRDefault="007D0049"/>
        </w:tc>
        <w:tc>
          <w:tcPr>
            <w:tcW w:w="10004" w:type="dxa"/>
            <w:vAlign w:val="center"/>
          </w:tcPr>
          <w:p w14:paraId="7EB75FAA" w14:textId="053E713B" w:rsidR="007D0049" w:rsidRDefault="0026476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E2E90">
              <w:rPr>
                <w:rFonts w:hint="eastAsia"/>
                <w:sz w:val="24"/>
                <w:szCs w:val="24"/>
              </w:rPr>
              <w:t>文波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7B5932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F42C41">
              <w:rPr>
                <w:sz w:val="24"/>
                <w:szCs w:val="24"/>
              </w:rPr>
              <w:t>02</w:t>
            </w:r>
            <w:r w:rsidR="001F7074">
              <w:rPr>
                <w:rFonts w:hint="eastAsia"/>
                <w:sz w:val="24"/>
                <w:szCs w:val="24"/>
              </w:rPr>
              <w:t>.</w:t>
            </w:r>
            <w:r w:rsidR="00F42C41">
              <w:rPr>
                <w:sz w:val="24"/>
                <w:szCs w:val="24"/>
              </w:rPr>
              <w:t>07</w:t>
            </w:r>
            <w:r w:rsidR="007D16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BDDE9B4" w14:textId="77777777" w:rsidR="007D0049" w:rsidRDefault="007D0049"/>
        </w:tc>
      </w:tr>
      <w:tr w:rsidR="007D0049" w14:paraId="5D8C02A4" w14:textId="77777777">
        <w:trPr>
          <w:trHeight w:val="516"/>
        </w:trPr>
        <w:tc>
          <w:tcPr>
            <w:tcW w:w="2032" w:type="dxa"/>
            <w:vMerge/>
            <w:vAlign w:val="center"/>
          </w:tcPr>
          <w:p w14:paraId="2FC139DD" w14:textId="77777777" w:rsidR="007D0049" w:rsidRDefault="007D0049"/>
        </w:tc>
        <w:tc>
          <w:tcPr>
            <w:tcW w:w="1088" w:type="dxa"/>
            <w:vMerge/>
            <w:vAlign w:val="center"/>
          </w:tcPr>
          <w:p w14:paraId="22D5AC3A" w14:textId="77777777" w:rsidR="007D0049" w:rsidRDefault="007D0049"/>
        </w:tc>
        <w:tc>
          <w:tcPr>
            <w:tcW w:w="10004" w:type="dxa"/>
            <w:vAlign w:val="center"/>
          </w:tcPr>
          <w:p w14:paraId="7A3CF7D8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0FFD2450" w14:textId="77777777" w:rsidR="007D0049" w:rsidRDefault="0026476A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QMS:5.3组织的岗位、职责和权限、6.2质量目标、8.4外部提供过程、产品和服务的控制</w:t>
            </w:r>
          </w:p>
          <w:p w14:paraId="7D66DADD" w14:textId="77777777" w:rsidR="007D0049" w:rsidRDefault="002647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/>
          </w:tcPr>
          <w:p w14:paraId="6DE74D43" w14:textId="77777777" w:rsidR="007D0049" w:rsidRDefault="007D0049"/>
        </w:tc>
      </w:tr>
      <w:tr w:rsidR="007D0049" w14:paraId="29DEE7A4" w14:textId="77777777">
        <w:trPr>
          <w:trHeight w:val="631"/>
        </w:trPr>
        <w:tc>
          <w:tcPr>
            <w:tcW w:w="2032" w:type="dxa"/>
          </w:tcPr>
          <w:p w14:paraId="5F4E3ECB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88" w:type="dxa"/>
          </w:tcPr>
          <w:p w14:paraId="57CBDD31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82AE5A5" w14:textId="25B51658" w:rsidR="00A9712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部门负责人：</w:t>
            </w:r>
            <w:r w:rsidR="00F42C41" w:rsidRPr="00F42C41">
              <w:rPr>
                <w:rFonts w:ascii="宋体" w:hAnsi="宋体" w:hint="eastAsia"/>
                <w:szCs w:val="24"/>
              </w:rPr>
              <w:t>周梅</w:t>
            </w:r>
            <w:r>
              <w:rPr>
                <w:rFonts w:ascii="宋体" w:hAnsi="宋体" w:hint="eastAsia"/>
                <w:szCs w:val="24"/>
              </w:rPr>
              <w:t>，</w:t>
            </w:r>
            <w:r w:rsidR="00B62878">
              <w:rPr>
                <w:rFonts w:ascii="宋体" w:hAnsi="宋体" w:hint="eastAsia"/>
                <w:szCs w:val="24"/>
              </w:rPr>
              <w:t>介绍</w:t>
            </w:r>
            <w:r w:rsidR="00EC0168">
              <w:rPr>
                <w:rFonts w:ascii="宋体" w:hAnsi="宋体" w:hint="eastAsia"/>
                <w:szCs w:val="24"/>
              </w:rPr>
              <w:t>说，目前现有</w:t>
            </w:r>
            <w:r>
              <w:rPr>
                <w:rFonts w:ascii="宋体" w:hAnsi="宋体" w:hint="eastAsia"/>
                <w:szCs w:val="24"/>
              </w:rPr>
              <w:t>共有</w:t>
            </w:r>
            <w:r w:rsidR="00F42C41">
              <w:rPr>
                <w:rFonts w:ascii="宋体" w:hAnsi="宋体"/>
                <w:szCs w:val="24"/>
              </w:rPr>
              <w:t>1</w:t>
            </w:r>
            <w:r>
              <w:rPr>
                <w:rFonts w:ascii="宋体" w:hAnsi="宋体" w:hint="eastAsia"/>
                <w:szCs w:val="24"/>
              </w:rPr>
              <w:t>人</w:t>
            </w:r>
          </w:p>
          <w:p w14:paraId="55525925" w14:textId="6B68FC1F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负责与供方有关的过程控制；本部门环境因素危险源的识别评价控制。</w:t>
            </w:r>
          </w:p>
          <w:p w14:paraId="5332D2C8" w14:textId="28BCBE42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负责采购控制，</w:t>
            </w:r>
            <w:r w:rsidR="00F42C41">
              <w:rPr>
                <w:rFonts w:hAnsi="宋体" w:hint="eastAsia"/>
                <w:szCs w:val="21"/>
              </w:rPr>
              <w:t>原材料</w:t>
            </w:r>
            <w:r w:rsidRPr="00897648">
              <w:rPr>
                <w:rFonts w:hAnsi="宋体"/>
                <w:szCs w:val="21"/>
              </w:rPr>
              <w:t>采购、运输、存储、领用管理，预防紧急、</w:t>
            </w:r>
            <w:proofErr w:type="gramStart"/>
            <w:r w:rsidRPr="00897648">
              <w:rPr>
                <w:rFonts w:hAnsi="宋体"/>
                <w:szCs w:val="21"/>
              </w:rPr>
              <w:t>潜在事故</w:t>
            </w:r>
            <w:proofErr w:type="gramEnd"/>
            <w:r w:rsidRPr="00897648">
              <w:rPr>
                <w:rFonts w:hAnsi="宋体"/>
                <w:szCs w:val="21"/>
              </w:rPr>
              <w:t>发生；负责宣传影响相关供应商及其相关</w:t>
            </w:r>
            <w:proofErr w:type="gramStart"/>
            <w:r w:rsidRPr="00897648">
              <w:rPr>
                <w:rFonts w:hAnsi="宋体"/>
                <w:szCs w:val="21"/>
              </w:rPr>
              <w:t>方环境</w:t>
            </w:r>
            <w:proofErr w:type="gramEnd"/>
            <w:r w:rsidRPr="00897648">
              <w:rPr>
                <w:rFonts w:hAnsi="宋体"/>
                <w:szCs w:val="21"/>
              </w:rPr>
              <w:t>行为。</w:t>
            </w:r>
          </w:p>
          <w:p w14:paraId="3A5D01E3" w14:textId="5FCD2389" w:rsidR="007D0049" w:rsidRDefault="00A97128" w:rsidP="00A97128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897648">
              <w:rPr>
                <w:rFonts w:hAnsi="宋体"/>
                <w:szCs w:val="21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1D1E2E32" w14:textId="2D3A4A87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3FCCFC3C" w14:textId="77777777">
        <w:trPr>
          <w:trHeight w:val="90"/>
        </w:trPr>
        <w:tc>
          <w:tcPr>
            <w:tcW w:w="2032" w:type="dxa"/>
          </w:tcPr>
          <w:p w14:paraId="6769503F" w14:textId="77777777" w:rsidR="007D0049" w:rsidRDefault="0026476A">
            <w:r>
              <w:rPr>
                <w:rFonts w:hint="eastAsia"/>
              </w:rPr>
              <w:t>目标</w:t>
            </w:r>
          </w:p>
        </w:tc>
        <w:tc>
          <w:tcPr>
            <w:tcW w:w="1088" w:type="dxa"/>
          </w:tcPr>
          <w:p w14:paraId="4E3880A4" w14:textId="77777777" w:rsidR="007D0049" w:rsidRDefault="0026476A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68ABE1CD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查见“质量\环境\职业健康安全目标分解考核表”，见采购部的目标：</w:t>
            </w:r>
          </w:p>
          <w:p w14:paraId="4DBA9FAE" w14:textId="77777777" w:rsidR="00F42C41" w:rsidRPr="00F42C41" w:rsidRDefault="00F42C41" w:rsidP="00F42C41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F42C41">
              <w:rPr>
                <w:rFonts w:ascii="宋体" w:hAnsi="宋体" w:cs="Arial" w:hint="eastAsia"/>
                <w:spacing w:val="-6"/>
                <w:szCs w:val="21"/>
              </w:rPr>
              <w:t>采购材料合格率</w:t>
            </w:r>
          </w:p>
          <w:p w14:paraId="2AE9BADD" w14:textId="77777777" w:rsidR="00F42C41" w:rsidRDefault="00F42C41" w:rsidP="00F42C41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F42C41">
              <w:rPr>
                <w:rFonts w:ascii="宋体" w:hAnsi="宋体" w:cs="Arial" w:hint="eastAsia"/>
                <w:spacing w:val="-6"/>
                <w:szCs w:val="21"/>
              </w:rPr>
              <w:t>物料准时到货率</w:t>
            </w:r>
          </w:p>
          <w:p w14:paraId="38AFF887" w14:textId="2E987C6A" w:rsidR="00AB514D" w:rsidRPr="00AB514D" w:rsidRDefault="00AB514D" w:rsidP="00F42C41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B514D">
              <w:rPr>
                <w:rFonts w:ascii="宋体" w:hAnsi="宋体" w:cs="Arial" w:hint="eastAsia"/>
                <w:spacing w:val="-6"/>
                <w:szCs w:val="21"/>
              </w:rPr>
              <w:t>固废分类处置率100%；</w:t>
            </w:r>
          </w:p>
          <w:p w14:paraId="525E77EE" w14:textId="70EE5324" w:rsidR="00AB514D" w:rsidRPr="00AB514D" w:rsidRDefault="00AB514D" w:rsidP="00AB514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B514D">
              <w:rPr>
                <w:rFonts w:ascii="宋体" w:hAnsi="宋体" w:cs="Arial" w:hint="eastAsia"/>
                <w:spacing w:val="-6"/>
                <w:szCs w:val="21"/>
              </w:rPr>
              <w:t>火灾事故为0；</w:t>
            </w:r>
          </w:p>
          <w:p w14:paraId="2C8ACFC1" w14:textId="0D2BC29A" w:rsidR="007D0049" w:rsidRDefault="00AB514D" w:rsidP="00AB514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B514D">
              <w:rPr>
                <w:rFonts w:ascii="宋体" w:hAnsi="宋体" w:cs="Arial" w:hint="eastAsia"/>
                <w:spacing w:val="-6"/>
                <w:szCs w:val="21"/>
              </w:rPr>
              <w:t xml:space="preserve"> 触电机械伤害事故为0</w:t>
            </w:r>
          </w:p>
          <w:p w14:paraId="6450F91A" w14:textId="58FEBD56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202</w:t>
            </w:r>
            <w:r w:rsidR="00A97128"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AB514D"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-202</w:t>
            </w:r>
            <w:r w:rsidR="00F42C41">
              <w:rPr>
                <w:rFonts w:ascii="宋体" w:hAnsi="宋体" w:cs="Arial"/>
                <w:spacing w:val="-6"/>
                <w:szCs w:val="21"/>
              </w:rPr>
              <w:t>3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F42C41"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月，目标分解考核表显示，考核均已全部完成。</w:t>
            </w:r>
          </w:p>
        </w:tc>
        <w:tc>
          <w:tcPr>
            <w:tcW w:w="1585" w:type="dxa"/>
          </w:tcPr>
          <w:p w14:paraId="11713A0F" w14:textId="6FAB2F6A" w:rsidR="007D0049" w:rsidRDefault="00EE3EBF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57550FCE" w14:textId="77777777">
        <w:trPr>
          <w:trHeight w:val="2110"/>
        </w:trPr>
        <w:tc>
          <w:tcPr>
            <w:tcW w:w="2032" w:type="dxa"/>
          </w:tcPr>
          <w:p w14:paraId="35F558C6" w14:textId="77777777" w:rsidR="007D0049" w:rsidRDefault="0026476A">
            <w:r>
              <w:rPr>
                <w:rFonts w:hint="eastAsia"/>
              </w:rPr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14:paraId="205B68A4" w14:textId="77777777" w:rsidR="007D0049" w:rsidRDefault="0026476A">
            <w:r>
              <w:rPr>
                <w:rFonts w:hint="eastAsia"/>
              </w:rPr>
              <w:t>措施的策划</w:t>
            </w:r>
          </w:p>
        </w:tc>
        <w:tc>
          <w:tcPr>
            <w:tcW w:w="1088" w:type="dxa"/>
          </w:tcPr>
          <w:p w14:paraId="6DCA24B5" w14:textId="77777777" w:rsidR="007D0049" w:rsidRDefault="0026476A">
            <w:pPr>
              <w:jc w:val="center"/>
            </w:pPr>
            <w:r>
              <w:rPr>
                <w:rFonts w:hint="eastAsia"/>
              </w:rPr>
              <w:t>EO:6.1.2</w:t>
            </w:r>
          </w:p>
          <w:p w14:paraId="7EEF1861" w14:textId="77777777" w:rsidR="007D0049" w:rsidRDefault="0026476A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14:paraId="31B16D57" w14:textId="64D1C9FA" w:rsidR="00EC0168" w:rsidRDefault="00A97128" w:rsidP="00F42C41">
            <w:pPr>
              <w:pStyle w:val="a0"/>
              <w:ind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</w:t>
            </w:r>
            <w:r w:rsidR="00F42C41">
              <w:rPr>
                <w:rFonts w:hint="eastAsia"/>
              </w:rPr>
              <w:t>环境因素、危险源识别评价控制程序，文件有效。对环境因素、危险源的识别、评价结果、控制手段等做出了规定。</w:t>
            </w:r>
          </w:p>
          <w:p w14:paraId="548C6A83" w14:textId="11F9A812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14:paraId="29DEF50A" w14:textId="3ACF12CC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环境因素识别评价汇总表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，识别了本部门在办公、采购、相关方等各有关过程的环境因素，包括日光灯更换、用电消耗、车辆尾气排放、废包装物排放等环境因素，识别时能考虑产品生命周期观点。</w:t>
            </w:r>
          </w:p>
          <w:p w14:paraId="696B451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查《重要环境因素清单》，涉及采购部有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14:paraId="75CD0809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危险源识别及风险评价表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，识别了电脑、复印辐射、办公电器漏电触电、采购过程</w:t>
            </w:r>
            <w:proofErr w:type="gramStart"/>
            <w:r w:rsidRPr="00897648">
              <w:rPr>
                <w:rFonts w:hAnsi="宋体"/>
                <w:szCs w:val="21"/>
              </w:rPr>
              <w:t>中运输</w:t>
            </w:r>
            <w:proofErr w:type="gramEnd"/>
            <w:r w:rsidRPr="00897648">
              <w:rPr>
                <w:rFonts w:hAnsi="宋体"/>
                <w:szCs w:val="21"/>
              </w:rPr>
              <w:t>汽车事故等危险源。</w:t>
            </w:r>
          </w:p>
          <w:p w14:paraId="55BA3E2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查《不可接受风险清单》，涉及本部门的有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个不可接受风险，包括：触电事故、火灾事故等。</w:t>
            </w:r>
          </w:p>
          <w:p w14:paraId="02B7642B" w14:textId="77777777" w:rsidR="00A97128" w:rsidRDefault="00A97128" w:rsidP="00A9712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14:paraId="0E666069" w14:textId="02D3127A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</w:t>
            </w:r>
            <w:r w:rsidR="00F42C41">
              <w:rPr>
                <w:rFonts w:hAnsi="宋体" w:hint="eastAsia"/>
                <w:szCs w:val="21"/>
              </w:rPr>
              <w:t>行政部</w:t>
            </w:r>
            <w:r w:rsidRPr="00897648">
              <w:rPr>
                <w:rFonts w:hAnsi="宋体"/>
                <w:szCs w:val="21"/>
              </w:rPr>
              <w:t>负责按规定处置，包装物分类卖掉</w:t>
            </w:r>
            <w:r>
              <w:rPr>
                <w:rFonts w:hAnsi="宋体" w:hint="eastAsia"/>
                <w:szCs w:val="21"/>
              </w:rPr>
              <w:t>；</w:t>
            </w:r>
            <w:r w:rsidRPr="00897648">
              <w:rPr>
                <w:rFonts w:hAnsi="宋体"/>
                <w:szCs w:val="21"/>
              </w:rPr>
              <w:t>危险源控制执行管理方案、配备消防器材、个体防护</w:t>
            </w:r>
            <w:r>
              <w:rPr>
                <w:rFonts w:hAnsi="宋体" w:hint="eastAsia"/>
                <w:szCs w:val="21"/>
              </w:rPr>
              <w:t>；进行</w:t>
            </w:r>
            <w:r w:rsidRPr="00897648">
              <w:rPr>
                <w:rFonts w:hAnsi="宋体"/>
                <w:szCs w:val="21"/>
              </w:rPr>
              <w:t>日常检查、培训教育，配备有消防器材、制定应急预案等措施。</w:t>
            </w:r>
          </w:p>
          <w:p w14:paraId="6C8778F7" w14:textId="77777777" w:rsidR="007D0049" w:rsidRDefault="0026476A" w:rsidP="00A97128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  <w:p w14:paraId="59F1E956" w14:textId="76787370" w:rsidR="00F42C41" w:rsidRPr="00F42C41" w:rsidRDefault="00F42C41" w:rsidP="00F42C41">
            <w:pPr>
              <w:pStyle w:val="a0"/>
              <w:ind w:firstLine="420"/>
            </w:pPr>
          </w:p>
        </w:tc>
        <w:tc>
          <w:tcPr>
            <w:tcW w:w="1585" w:type="dxa"/>
          </w:tcPr>
          <w:p w14:paraId="3091757D" w14:textId="45862DA9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244FD735" w14:textId="77777777">
        <w:trPr>
          <w:trHeight w:val="1255"/>
        </w:trPr>
        <w:tc>
          <w:tcPr>
            <w:tcW w:w="2032" w:type="dxa"/>
          </w:tcPr>
          <w:p w14:paraId="754C320A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088" w:type="dxa"/>
          </w:tcPr>
          <w:p w14:paraId="0728B288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714D825B" w14:textId="77777777" w:rsidR="00D91019" w:rsidRPr="00D91019" w:rsidRDefault="00D91019" w:rsidP="00D9101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91019">
              <w:rPr>
                <w:rFonts w:hint="eastAsia"/>
                <w:szCs w:val="21"/>
              </w:rPr>
              <w:t>公司策划了环境安全管理相关程序文件和管理制度：</w:t>
            </w:r>
          </w:p>
          <w:p w14:paraId="458EDD90" w14:textId="745296BC" w:rsidR="00D91019" w:rsidRPr="00D91019" w:rsidRDefault="00F42C41" w:rsidP="00D9101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F42C41">
              <w:rPr>
                <w:rFonts w:hint="eastAsia"/>
                <w:szCs w:val="21"/>
              </w:rPr>
              <w:t>运行控制程序、固废物管理制度、能源资源管理制度、危险化学品管理制度、消防安全管理制度、相关</w:t>
            </w:r>
            <w:r w:rsidRPr="00F42C41">
              <w:rPr>
                <w:rFonts w:hint="eastAsia"/>
                <w:szCs w:val="21"/>
              </w:rPr>
              <w:lastRenderedPageBreak/>
              <w:t>方施加影响管理制度、安全教育制度、特种作业人员管理制度、环保、安全会议管理制度、职工安全守则、劳保用品发放和使用制度、设备安全操作规程、安全检查管理制度、员工健康检查管理制度、事件调查与处理管理制度、应急预案等环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职业健康安全</w:t>
            </w:r>
            <w:r w:rsidRPr="00F42C41">
              <w:rPr>
                <w:rFonts w:hint="eastAsia"/>
                <w:szCs w:val="21"/>
              </w:rPr>
              <w:t>控制程序和管理制度</w:t>
            </w:r>
            <w:r w:rsidR="00D91019" w:rsidRPr="00D91019">
              <w:rPr>
                <w:rFonts w:hint="eastAsia"/>
                <w:szCs w:val="21"/>
              </w:rPr>
              <w:t>等；</w:t>
            </w:r>
          </w:p>
          <w:p w14:paraId="097444EB" w14:textId="3FF11E96" w:rsidR="00D91019" w:rsidRPr="00D91019" w:rsidRDefault="00D91019" w:rsidP="00D9101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查看到办公室</w:t>
            </w:r>
            <w:r w:rsidRPr="00D91019">
              <w:rPr>
                <w:rFonts w:hint="eastAsia"/>
                <w:szCs w:val="21"/>
              </w:rPr>
              <w:t>配置的办公桌符合人机工程要求，干净整洁，照明、通风良好；配置有空调，温度适宜；有少量绿植；</w:t>
            </w:r>
          </w:p>
          <w:p w14:paraId="3BDFE307" w14:textId="77777777" w:rsidR="00D91019" w:rsidRDefault="00D91019" w:rsidP="00D9101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91019">
              <w:rPr>
                <w:rFonts w:hint="eastAsia"/>
                <w:szCs w:val="21"/>
              </w:rPr>
              <w:t>查见配置有灭火器、消防栓，状态良好，保留检查记录；监控摄像头运行正常；应急疏散指示符合要求；不定期的对员工进行交通安全教育；</w:t>
            </w:r>
          </w:p>
          <w:p w14:paraId="7D3972A8" w14:textId="5FDDA5DD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采购部和仓库内主要是电的使用，电器有漏电保护器，经常对电路、电源进行检查，</w:t>
            </w:r>
            <w:proofErr w:type="gramStart"/>
            <w:r w:rsidRPr="00897648">
              <w:rPr>
                <w:rFonts w:hAnsi="宋体"/>
                <w:szCs w:val="21"/>
              </w:rPr>
              <w:t>没有露电现象</w:t>
            </w:r>
            <w:proofErr w:type="gramEnd"/>
            <w:r w:rsidRPr="00897648">
              <w:rPr>
                <w:rFonts w:hAnsi="宋体"/>
                <w:szCs w:val="21"/>
              </w:rPr>
              <w:t>发生，查见有</w:t>
            </w:r>
            <w:r w:rsidR="00EA52C4">
              <w:rPr>
                <w:rFonts w:hAnsi="宋体" w:hint="eastAsia"/>
                <w:szCs w:val="21"/>
              </w:rPr>
              <w:t>环境</w:t>
            </w:r>
            <w:r w:rsidRPr="00897648">
              <w:rPr>
                <w:rFonts w:hAnsi="宋体"/>
                <w:szCs w:val="21"/>
              </w:rPr>
              <w:t>安全检查记录，</w:t>
            </w:r>
            <w:r w:rsidRPr="00897648">
              <w:rPr>
                <w:szCs w:val="21"/>
              </w:rPr>
              <w:t>202</w:t>
            </w:r>
            <w:r w:rsidR="00F10BCF">
              <w:rPr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 w:rsidR="00F10BCF">
              <w:rPr>
                <w:szCs w:val="21"/>
              </w:rPr>
              <w:t>1</w:t>
            </w:r>
            <w:r w:rsidRPr="00897648">
              <w:rPr>
                <w:rFonts w:hAnsi="宋体"/>
                <w:szCs w:val="21"/>
              </w:rPr>
              <w:t>月</w:t>
            </w:r>
            <w:r w:rsidRPr="00897648">
              <w:rPr>
                <w:szCs w:val="21"/>
              </w:rPr>
              <w:t>---202</w:t>
            </w:r>
            <w:r w:rsidR="009074DB">
              <w:rPr>
                <w:szCs w:val="21"/>
              </w:rPr>
              <w:t>3</w:t>
            </w:r>
            <w:r w:rsidRPr="00897648">
              <w:rPr>
                <w:szCs w:val="21"/>
              </w:rPr>
              <w:t>.</w:t>
            </w:r>
            <w:r w:rsidR="009074DB">
              <w:rPr>
                <w:szCs w:val="21"/>
              </w:rPr>
              <w:t>1</w:t>
            </w:r>
            <w:r w:rsidRPr="00897648">
              <w:rPr>
                <w:rFonts w:hAnsi="宋体"/>
                <w:szCs w:val="21"/>
              </w:rPr>
              <w:t>月份检查结果正常。</w:t>
            </w:r>
          </w:p>
          <w:p w14:paraId="73F9CA27" w14:textId="259AF213" w:rsidR="00AB514D" w:rsidRPr="00CD5680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CD5680">
              <w:rPr>
                <w:rFonts w:hAnsi="宋体" w:hint="eastAsia"/>
                <w:szCs w:val="21"/>
              </w:rPr>
              <w:t>提供有</w:t>
            </w:r>
            <w:r w:rsidR="009E3ADD" w:rsidRPr="00CD5680">
              <w:rPr>
                <w:rFonts w:hAnsi="宋体" w:hint="eastAsia"/>
                <w:szCs w:val="21"/>
              </w:rPr>
              <w:t>相关方施加环境</w:t>
            </w:r>
            <w:r w:rsidR="009E3ADD" w:rsidRPr="00CD5680">
              <w:rPr>
                <w:rFonts w:hAnsi="宋体" w:hint="eastAsia"/>
                <w:szCs w:val="21"/>
              </w:rPr>
              <w:t>安全影响告知函，</w:t>
            </w:r>
            <w:r w:rsidRPr="00CD5680">
              <w:rPr>
                <w:rFonts w:hAnsi="宋体" w:hint="eastAsia"/>
                <w:szCs w:val="21"/>
              </w:rPr>
              <w:t>2022.</w:t>
            </w:r>
            <w:r w:rsidR="009E3ADD" w:rsidRPr="00CD5680">
              <w:rPr>
                <w:rFonts w:hAnsi="宋体"/>
                <w:szCs w:val="21"/>
              </w:rPr>
              <w:t>2</w:t>
            </w:r>
            <w:r w:rsidRPr="00CD5680">
              <w:rPr>
                <w:rFonts w:hAnsi="宋体" w:hint="eastAsia"/>
                <w:szCs w:val="21"/>
              </w:rPr>
              <w:t>.10</w:t>
            </w:r>
            <w:r w:rsidR="009E3ADD" w:rsidRPr="00CD5680">
              <w:rPr>
                <w:rFonts w:hAnsi="宋体" w:hint="eastAsia"/>
                <w:szCs w:val="21"/>
              </w:rPr>
              <w:t>，</w:t>
            </w:r>
            <w:r w:rsidRPr="00CD5680">
              <w:rPr>
                <w:rFonts w:hAnsi="宋体" w:hint="eastAsia"/>
                <w:szCs w:val="21"/>
              </w:rPr>
              <w:t>经办人：</w:t>
            </w:r>
            <w:r w:rsidR="00CD5680" w:rsidRPr="00CD5680">
              <w:rPr>
                <w:rFonts w:hAnsi="宋体" w:hint="eastAsia"/>
                <w:szCs w:val="21"/>
              </w:rPr>
              <w:t>周红萍</w:t>
            </w:r>
            <w:r w:rsidR="00CD5680" w:rsidRPr="00CD5680">
              <w:rPr>
                <w:rFonts w:hAnsi="宋体" w:hint="eastAsia"/>
                <w:szCs w:val="21"/>
              </w:rPr>
              <w:t>、周梅等</w:t>
            </w:r>
          </w:p>
          <w:p w14:paraId="50CD2E9B" w14:textId="33FC451D" w:rsidR="00AB514D" w:rsidRPr="00AB514D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CD5680">
              <w:rPr>
                <w:rFonts w:hAnsi="宋体" w:hint="eastAsia"/>
                <w:szCs w:val="21"/>
              </w:rPr>
              <w:t>内容包括告知我司希望供应商共同遵守的</w:t>
            </w:r>
            <w:r w:rsidR="009E3ADD" w:rsidRPr="00CD5680">
              <w:rPr>
                <w:rFonts w:hAnsi="宋体" w:hint="eastAsia"/>
                <w:szCs w:val="21"/>
              </w:rPr>
              <w:t>法律</w:t>
            </w:r>
            <w:r w:rsidRPr="00CD5680">
              <w:rPr>
                <w:rFonts w:hAnsi="宋体" w:hint="eastAsia"/>
                <w:szCs w:val="21"/>
              </w:rPr>
              <w:t>法规。</w:t>
            </w:r>
          </w:p>
          <w:p w14:paraId="78E8456C" w14:textId="5EC880CE" w:rsidR="00AB514D" w:rsidRPr="00AB514D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对部门员工进行了不定期的交通安全宣传；</w:t>
            </w:r>
          </w:p>
          <w:p w14:paraId="11567E32" w14:textId="77777777" w:rsidR="00F10BCF" w:rsidRPr="00AB514D" w:rsidRDefault="00F10BCF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办公场所生活废水经市政管网排放、无生产废水；</w:t>
            </w:r>
          </w:p>
          <w:p w14:paraId="3E3407C0" w14:textId="24B0CA3B" w:rsidR="00F10BCF" w:rsidRPr="00AB514D" w:rsidRDefault="00F10BCF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办公环境安静，无明显噪声</w:t>
            </w:r>
            <w:r w:rsidR="00D91019" w:rsidRPr="00AB514D">
              <w:rPr>
                <w:rFonts w:hAnsi="宋体"/>
                <w:szCs w:val="21"/>
              </w:rPr>
              <w:t xml:space="preserve"> </w:t>
            </w:r>
          </w:p>
          <w:p w14:paraId="6D1A2471" w14:textId="77777777" w:rsidR="00F10BCF" w:rsidRPr="00AB514D" w:rsidRDefault="00F10BCF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办公用固</w:t>
            </w:r>
            <w:proofErr w:type="gramStart"/>
            <w:r w:rsidRPr="00AB514D">
              <w:rPr>
                <w:rFonts w:hAnsi="宋体" w:hint="eastAsia"/>
                <w:szCs w:val="21"/>
              </w:rPr>
              <w:t>废集中</w:t>
            </w:r>
            <w:proofErr w:type="gramEnd"/>
            <w:r w:rsidRPr="00AB514D">
              <w:rPr>
                <w:rFonts w:hAnsi="宋体" w:hint="eastAsia"/>
                <w:szCs w:val="21"/>
              </w:rPr>
              <w:t>回收，市政环卫部门收集处理；</w:t>
            </w:r>
          </w:p>
          <w:p w14:paraId="1EF4FF22" w14:textId="77777777" w:rsidR="00F10BCF" w:rsidRPr="00AB514D" w:rsidRDefault="00F10BCF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办公用墨盒硒鼓</w:t>
            </w:r>
            <w:proofErr w:type="gramStart"/>
            <w:r w:rsidRPr="00AB514D">
              <w:rPr>
                <w:rFonts w:hAnsi="宋体" w:hint="eastAsia"/>
                <w:szCs w:val="21"/>
              </w:rPr>
              <w:t>等危废以旧换新</w:t>
            </w:r>
            <w:proofErr w:type="gramEnd"/>
            <w:r w:rsidRPr="00AB514D">
              <w:rPr>
                <w:rFonts w:hAnsi="宋体" w:hint="eastAsia"/>
                <w:szCs w:val="21"/>
              </w:rPr>
              <w:t>。</w:t>
            </w:r>
          </w:p>
          <w:p w14:paraId="61DF42BC" w14:textId="26EC70A5" w:rsidR="00A9712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查看</w:t>
            </w:r>
            <w:r>
              <w:rPr>
                <w:rFonts w:hAnsi="宋体" w:hint="eastAsia"/>
                <w:szCs w:val="21"/>
              </w:rPr>
              <w:t>到</w:t>
            </w:r>
            <w:r w:rsidRPr="00897648">
              <w:rPr>
                <w:rFonts w:hAnsi="宋体"/>
                <w:szCs w:val="21"/>
              </w:rPr>
              <w:t>办公区域和仓库区域配备了灭火器等消防设施，状况正常。</w:t>
            </w:r>
          </w:p>
          <w:p w14:paraId="087DB13A" w14:textId="14B9A998" w:rsidR="007D0049" w:rsidRDefault="00A97128" w:rsidP="00AB514D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 w:rsidRPr="00897648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5904B2E5" w14:textId="25BAD90B" w:rsidR="007D0049" w:rsidRDefault="00EE3EBF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10215B17" w14:textId="77777777">
        <w:trPr>
          <w:trHeight w:val="446"/>
        </w:trPr>
        <w:tc>
          <w:tcPr>
            <w:tcW w:w="2032" w:type="dxa"/>
          </w:tcPr>
          <w:p w14:paraId="25FFC1D4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1088" w:type="dxa"/>
          </w:tcPr>
          <w:p w14:paraId="5FBBB6FC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Q:8.4</w:t>
            </w:r>
          </w:p>
        </w:tc>
        <w:tc>
          <w:tcPr>
            <w:tcW w:w="10004" w:type="dxa"/>
          </w:tcPr>
          <w:p w14:paraId="0484C7A6" w14:textId="2D84B326" w:rsidR="00E8046C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/>
                <w:szCs w:val="21"/>
              </w:rPr>
              <w:t>查见</w:t>
            </w:r>
            <w:r w:rsidR="009074DB">
              <w:rPr>
                <w:rFonts w:hAnsi="宋体" w:hint="eastAsia"/>
                <w:szCs w:val="21"/>
              </w:rPr>
              <w:t>公司有</w:t>
            </w:r>
            <w:r w:rsidRPr="000221C0">
              <w:rPr>
                <w:rFonts w:hAnsi="宋体"/>
                <w:szCs w:val="21"/>
              </w:rPr>
              <w:t>《</w:t>
            </w:r>
            <w:r w:rsidR="009074DB" w:rsidRPr="009074DB">
              <w:rPr>
                <w:rFonts w:hAnsi="宋体" w:hint="eastAsia"/>
                <w:szCs w:val="21"/>
              </w:rPr>
              <w:t>采购管理程序</w:t>
            </w:r>
            <w:r w:rsidRPr="000221C0">
              <w:rPr>
                <w:rFonts w:hAnsi="宋体"/>
                <w:szCs w:val="21"/>
              </w:rPr>
              <w:t>》</w:t>
            </w:r>
            <w:r w:rsidR="009074DB">
              <w:rPr>
                <w:rFonts w:hAnsi="宋体" w:hint="eastAsia"/>
                <w:szCs w:val="21"/>
              </w:rPr>
              <w:t>、《</w:t>
            </w:r>
            <w:r w:rsidR="009074DB" w:rsidRPr="009074DB">
              <w:rPr>
                <w:rFonts w:hAnsi="宋体" w:hint="eastAsia"/>
                <w:szCs w:val="21"/>
              </w:rPr>
              <w:t>供应商管理程序</w:t>
            </w:r>
            <w:r w:rsidR="009074DB">
              <w:rPr>
                <w:rFonts w:hAnsi="宋体" w:hint="eastAsia"/>
                <w:szCs w:val="21"/>
              </w:rPr>
              <w:t>》</w:t>
            </w:r>
            <w:r w:rsidRPr="000221C0">
              <w:rPr>
                <w:rFonts w:hAnsi="宋体"/>
                <w:szCs w:val="21"/>
              </w:rPr>
              <w:t>，</w:t>
            </w:r>
            <w:r w:rsidR="009074DB">
              <w:rPr>
                <w:rFonts w:hAnsi="宋体" w:hint="eastAsia"/>
                <w:szCs w:val="21"/>
              </w:rPr>
              <w:t>有效文件，</w:t>
            </w:r>
            <w:r w:rsidRPr="000221C0">
              <w:rPr>
                <w:rFonts w:hAnsi="宋体" w:hint="eastAsia"/>
                <w:szCs w:val="21"/>
              </w:rPr>
              <w:t>规定了供方选择评价和重新评价的方法和准则。</w:t>
            </w:r>
            <w:r w:rsidRPr="000221C0">
              <w:rPr>
                <w:rFonts w:hAnsi="宋体"/>
                <w:szCs w:val="21"/>
              </w:rPr>
              <w:t>采购物资分类、供方评价与管理状况、采购信息、采购产品验证等内容。</w:t>
            </w:r>
          </w:p>
          <w:p w14:paraId="5DCBF8D0" w14:textId="444814DB" w:rsidR="009544E0" w:rsidRPr="00E73C49" w:rsidRDefault="009544E0" w:rsidP="00E73C4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73C49">
              <w:rPr>
                <w:rFonts w:hAnsi="宋体" w:hint="eastAsia"/>
                <w:szCs w:val="21"/>
              </w:rPr>
              <w:t>公司主要采购原材料为</w:t>
            </w:r>
            <w:r w:rsidR="009074DB">
              <w:rPr>
                <w:rFonts w:hAnsi="宋体" w:hint="eastAsia"/>
                <w:szCs w:val="21"/>
              </w:rPr>
              <w:t>木材、封边条、螺丝、锁</w:t>
            </w:r>
            <w:r w:rsidRPr="00E73C49">
              <w:rPr>
                <w:rFonts w:hAnsi="宋体" w:hint="eastAsia"/>
                <w:szCs w:val="21"/>
              </w:rPr>
              <w:t>等。</w:t>
            </w:r>
          </w:p>
          <w:p w14:paraId="34564755" w14:textId="2530B869" w:rsidR="009544E0" w:rsidRPr="00E73C49" w:rsidRDefault="009544E0" w:rsidP="00E73C4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73C49">
              <w:rPr>
                <w:rFonts w:hAnsi="宋体" w:hint="eastAsia"/>
                <w:szCs w:val="21"/>
              </w:rPr>
              <w:t>提供了各原材料的合格供应商名册，</w:t>
            </w:r>
            <w:r w:rsidRPr="000221C0">
              <w:rPr>
                <w:rFonts w:hAnsi="宋体" w:hint="eastAsia"/>
                <w:szCs w:val="21"/>
              </w:rPr>
              <w:t>登记了经评价合格的供应商的原材料名称、联系人电话、地址等信息，</w:t>
            </w:r>
          </w:p>
          <w:p w14:paraId="7F3FE74A" w14:textId="40549E6B" w:rsidR="009544E0" w:rsidRPr="007F1D0E" w:rsidRDefault="007F1D0E" w:rsidP="009544E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各</w:t>
            </w:r>
            <w:r w:rsidRPr="005E2FCB">
              <w:rPr>
                <w:rFonts w:hAnsi="宋体" w:hint="eastAsia"/>
                <w:szCs w:val="21"/>
              </w:rPr>
              <w:t>供应</w:t>
            </w:r>
            <w:proofErr w:type="gramStart"/>
            <w:r w:rsidRPr="005E2FCB">
              <w:rPr>
                <w:rFonts w:hAnsi="宋体" w:hint="eastAsia"/>
                <w:szCs w:val="21"/>
              </w:rPr>
              <w:t>商长期</w:t>
            </w:r>
            <w:proofErr w:type="gramEnd"/>
            <w:r w:rsidRPr="005E2FCB">
              <w:rPr>
                <w:rFonts w:hAnsi="宋体" w:hint="eastAsia"/>
                <w:szCs w:val="21"/>
              </w:rPr>
              <w:t>合作，质量、交期稳定，在合格供应商内</w:t>
            </w:r>
            <w:r>
              <w:rPr>
                <w:rFonts w:hAnsi="宋体" w:hint="eastAsia"/>
                <w:szCs w:val="21"/>
              </w:rPr>
              <w:t>。</w:t>
            </w:r>
            <w:r w:rsidR="005E2FCB" w:rsidRPr="007F1D0E">
              <w:rPr>
                <w:rFonts w:hAnsi="宋体" w:hint="eastAsia"/>
                <w:szCs w:val="21"/>
              </w:rPr>
              <w:t>近</w:t>
            </w:r>
            <w:proofErr w:type="gramStart"/>
            <w:r w:rsidR="005E2FCB" w:rsidRPr="007F1D0E">
              <w:rPr>
                <w:rFonts w:hAnsi="宋体" w:hint="eastAsia"/>
                <w:szCs w:val="21"/>
              </w:rPr>
              <w:t>一</w:t>
            </w:r>
            <w:proofErr w:type="gramEnd"/>
            <w:r w:rsidR="005E2FCB" w:rsidRPr="007F1D0E">
              <w:rPr>
                <w:rFonts w:hAnsi="宋体" w:hint="eastAsia"/>
                <w:szCs w:val="21"/>
              </w:rPr>
              <w:t>年度无新增供应商，提供了合格</w:t>
            </w:r>
            <w:r w:rsidR="009544E0" w:rsidRPr="007F1D0E">
              <w:rPr>
                <w:rFonts w:hAnsi="宋体" w:hint="eastAsia"/>
                <w:szCs w:val="21"/>
              </w:rPr>
              <w:t>供方调查评价</w:t>
            </w:r>
            <w:r w:rsidR="005E2FCB" w:rsidRPr="007F1D0E">
              <w:rPr>
                <w:rFonts w:hAnsi="宋体" w:hint="eastAsia"/>
                <w:szCs w:val="21"/>
              </w:rPr>
              <w:t>记录</w:t>
            </w:r>
            <w:r w:rsidR="009544E0" w:rsidRPr="007F1D0E">
              <w:rPr>
                <w:rFonts w:hAnsi="宋体" w:hint="eastAsia"/>
                <w:szCs w:val="21"/>
              </w:rPr>
              <w:t>，对供应商的：</w:t>
            </w:r>
            <w:r w:rsidR="005E2FCB" w:rsidRPr="007F1D0E">
              <w:rPr>
                <w:rFonts w:hAnsi="宋体" w:hint="eastAsia"/>
                <w:szCs w:val="21"/>
              </w:rPr>
              <w:t>公司资质、产品质量、价格合理程度、供货及时性、售后服务等项</w:t>
            </w:r>
            <w:r w:rsidR="009544E0" w:rsidRPr="007F1D0E">
              <w:rPr>
                <w:rFonts w:hAnsi="宋体" w:hint="eastAsia"/>
                <w:szCs w:val="21"/>
              </w:rPr>
              <w:t>目进行评价；</w:t>
            </w:r>
          </w:p>
          <w:p w14:paraId="413B9855" w14:textId="19C6BC5B" w:rsidR="00E73C49" w:rsidRPr="007F1D0E" w:rsidRDefault="005E2FCB" w:rsidP="00C3386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E2FCB">
              <w:rPr>
                <w:rFonts w:hAnsi="宋体" w:hint="eastAsia"/>
                <w:szCs w:val="21"/>
              </w:rPr>
              <w:t>厦门艺闽工贸有限公司</w:t>
            </w:r>
            <w:r w:rsidR="00E73C49" w:rsidRPr="007F1D0E">
              <w:rPr>
                <w:rFonts w:hAnsi="宋体" w:hint="eastAsia"/>
                <w:szCs w:val="21"/>
              </w:rPr>
              <w:t>——</w:t>
            </w:r>
            <w:r w:rsidRPr="007F1D0E">
              <w:rPr>
                <w:rFonts w:hAnsi="宋体" w:hint="eastAsia"/>
                <w:szCs w:val="21"/>
              </w:rPr>
              <w:t>封边条</w:t>
            </w:r>
            <w:r w:rsidR="00C3386B" w:rsidRPr="007F1D0E">
              <w:rPr>
                <w:rFonts w:hAnsi="宋体" w:hint="eastAsia"/>
                <w:szCs w:val="21"/>
              </w:rPr>
              <w:t>等</w:t>
            </w:r>
            <w:r w:rsidR="006A661D" w:rsidRPr="007F1D0E">
              <w:rPr>
                <w:rFonts w:hAnsi="宋体" w:hint="eastAsia"/>
                <w:szCs w:val="21"/>
              </w:rPr>
              <w:t>——评审结论：同意继续列入合格供方名录内；批准丁新兵。</w:t>
            </w:r>
          </w:p>
          <w:p w14:paraId="18E431ED" w14:textId="37034DB8" w:rsidR="006A661D" w:rsidRPr="007F1D0E" w:rsidRDefault="007F1D0E" w:rsidP="006A661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E2FCB">
              <w:rPr>
                <w:rFonts w:hAnsi="宋体" w:hint="eastAsia"/>
                <w:szCs w:val="21"/>
              </w:rPr>
              <w:t>福建省邵武市天源家居用品有限公司</w:t>
            </w:r>
            <w:r w:rsidR="00C3386B" w:rsidRPr="007F1D0E">
              <w:rPr>
                <w:rFonts w:hAnsi="宋体" w:hint="eastAsia"/>
                <w:szCs w:val="21"/>
              </w:rPr>
              <w:t>——</w:t>
            </w:r>
            <w:r w:rsidRPr="007F1D0E">
              <w:rPr>
                <w:rFonts w:hAnsi="宋体" w:hint="eastAsia"/>
                <w:szCs w:val="21"/>
              </w:rPr>
              <w:t>刨花板</w:t>
            </w:r>
            <w:r w:rsidR="00C3386B" w:rsidRPr="007F1D0E">
              <w:rPr>
                <w:rFonts w:hAnsi="宋体" w:hint="eastAsia"/>
                <w:szCs w:val="21"/>
              </w:rPr>
              <w:t>等</w:t>
            </w:r>
            <w:r w:rsidR="006A661D" w:rsidRPr="007F1D0E">
              <w:rPr>
                <w:rFonts w:hAnsi="宋体" w:hint="eastAsia"/>
                <w:szCs w:val="21"/>
              </w:rPr>
              <w:t>——评审结论：同意继续列入合格供方名录内；批准丁新兵。</w:t>
            </w:r>
          </w:p>
          <w:p w14:paraId="01E019D8" w14:textId="1476ADB6" w:rsidR="006A661D" w:rsidRPr="007F1D0E" w:rsidRDefault="007F1D0E" w:rsidP="006A661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E2FCB">
              <w:rPr>
                <w:rFonts w:hAnsi="宋体" w:hint="eastAsia"/>
                <w:szCs w:val="21"/>
              </w:rPr>
              <w:t>佛山市盛世东和五金制品有限公司</w:t>
            </w:r>
            <w:r w:rsidR="00C3386B" w:rsidRPr="007F1D0E">
              <w:rPr>
                <w:rFonts w:hAnsi="宋体" w:hint="eastAsia"/>
                <w:szCs w:val="21"/>
              </w:rPr>
              <w:t>——</w:t>
            </w:r>
            <w:r w:rsidRPr="007F1D0E">
              <w:rPr>
                <w:rFonts w:hAnsi="宋体" w:hint="eastAsia"/>
                <w:szCs w:val="21"/>
              </w:rPr>
              <w:t>三合一连接杆</w:t>
            </w:r>
            <w:r w:rsidR="00C3386B" w:rsidRPr="007F1D0E">
              <w:rPr>
                <w:rFonts w:hAnsi="宋体" w:hint="eastAsia"/>
                <w:szCs w:val="21"/>
              </w:rPr>
              <w:t>等</w:t>
            </w:r>
            <w:r w:rsidR="006A661D" w:rsidRPr="007F1D0E">
              <w:rPr>
                <w:rFonts w:hAnsi="宋体" w:hint="eastAsia"/>
                <w:szCs w:val="21"/>
              </w:rPr>
              <w:t>——评审结论：同意继续列入合格供方名录内；批准丁新兵。</w:t>
            </w:r>
          </w:p>
          <w:p w14:paraId="0F4B7AD1" w14:textId="06BFDD6C" w:rsidR="006A661D" w:rsidRPr="007F1D0E" w:rsidRDefault="007F1D0E" w:rsidP="006A661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E2FCB">
              <w:rPr>
                <w:rFonts w:hAnsi="宋体" w:hint="eastAsia"/>
                <w:szCs w:val="21"/>
              </w:rPr>
              <w:t>厦门凯克装饰材料有限公司</w:t>
            </w:r>
            <w:r w:rsidR="006A661D" w:rsidRPr="007F1D0E">
              <w:rPr>
                <w:rFonts w:hAnsi="宋体" w:hint="eastAsia"/>
                <w:szCs w:val="21"/>
              </w:rPr>
              <w:t>——</w:t>
            </w:r>
            <w:r w:rsidRPr="007F1D0E">
              <w:rPr>
                <w:rFonts w:hAnsi="宋体" w:hint="eastAsia"/>
                <w:szCs w:val="21"/>
              </w:rPr>
              <w:t>热熔胶</w:t>
            </w:r>
            <w:r w:rsidR="006A661D" w:rsidRPr="007F1D0E">
              <w:rPr>
                <w:rFonts w:hAnsi="宋体" w:hint="eastAsia"/>
                <w:szCs w:val="21"/>
              </w:rPr>
              <w:t>等——评审结论：同意继续列入合格供方名录内；批准丁新兵。</w:t>
            </w:r>
          </w:p>
          <w:p w14:paraId="5576DDE9" w14:textId="5C98A9A7" w:rsidR="00A85ADE" w:rsidRPr="005E2FCB" w:rsidRDefault="00A85ADE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E2FCB">
              <w:rPr>
                <w:rFonts w:hAnsi="宋体" w:hint="eastAsia"/>
                <w:szCs w:val="21"/>
              </w:rPr>
              <w:t>提供</w:t>
            </w:r>
            <w:r w:rsidR="00984D26" w:rsidRPr="005E2FCB">
              <w:rPr>
                <w:rFonts w:hAnsi="宋体" w:hint="eastAsia"/>
                <w:szCs w:val="21"/>
              </w:rPr>
              <w:t>了各原材料</w:t>
            </w:r>
            <w:r w:rsidRPr="005E2FCB">
              <w:rPr>
                <w:rFonts w:hAnsi="宋体" w:hint="eastAsia"/>
                <w:szCs w:val="21"/>
              </w:rPr>
              <w:t>采购</w:t>
            </w:r>
            <w:r w:rsidR="00984D26" w:rsidRPr="005E2FCB">
              <w:rPr>
                <w:rFonts w:hAnsi="宋体" w:hint="eastAsia"/>
                <w:szCs w:val="21"/>
              </w:rPr>
              <w:t>合同</w:t>
            </w:r>
            <w:r w:rsidR="00984D26" w:rsidRPr="005E2FCB">
              <w:rPr>
                <w:rFonts w:hAnsi="宋体" w:hint="eastAsia"/>
                <w:szCs w:val="21"/>
              </w:rPr>
              <w:t>/</w:t>
            </w:r>
            <w:r w:rsidR="00984D26" w:rsidRPr="005E2FCB">
              <w:rPr>
                <w:rFonts w:hAnsi="宋体" w:hint="eastAsia"/>
                <w:szCs w:val="21"/>
              </w:rPr>
              <w:t>订单</w:t>
            </w:r>
            <w:r w:rsidR="00984D26" w:rsidRPr="005E2FCB">
              <w:rPr>
                <w:rFonts w:hAnsi="宋体" w:hint="eastAsia"/>
                <w:szCs w:val="21"/>
              </w:rPr>
              <w:t>/</w:t>
            </w:r>
            <w:r w:rsidRPr="005E2FCB">
              <w:rPr>
                <w:rFonts w:hAnsi="宋体" w:hint="eastAsia"/>
                <w:szCs w:val="21"/>
              </w:rPr>
              <w:t>入库单，抽见：</w:t>
            </w:r>
          </w:p>
          <w:p w14:paraId="6C590D72" w14:textId="4DF59C6A" w:rsidR="00E73C49" w:rsidRPr="005E2FCB" w:rsidRDefault="00E73C49" w:rsidP="00E73C4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E2FCB">
              <w:rPr>
                <w:rFonts w:hAnsi="宋体" w:hint="eastAsia"/>
                <w:szCs w:val="21"/>
              </w:rPr>
              <w:t>采购</w:t>
            </w:r>
            <w:r w:rsidR="006A661D" w:rsidRPr="005E2FCB">
              <w:rPr>
                <w:rFonts w:hAnsi="宋体" w:hint="eastAsia"/>
                <w:szCs w:val="21"/>
              </w:rPr>
              <w:t>订单</w:t>
            </w:r>
            <w:r w:rsidRPr="005E2FCB">
              <w:rPr>
                <w:rFonts w:hAnsi="宋体" w:hint="eastAsia"/>
                <w:szCs w:val="21"/>
              </w:rPr>
              <w:t>——</w:t>
            </w:r>
            <w:r w:rsidR="001A4C77" w:rsidRPr="005E2FCB">
              <w:rPr>
                <w:rFonts w:hAnsi="宋体" w:hint="eastAsia"/>
                <w:szCs w:val="21"/>
              </w:rPr>
              <w:t>福建福人家居科技有限公司</w:t>
            </w:r>
            <w:r w:rsidRPr="005E2FCB">
              <w:rPr>
                <w:rFonts w:hAnsi="宋体" w:hint="eastAsia"/>
                <w:szCs w:val="21"/>
              </w:rPr>
              <w:t>——</w:t>
            </w:r>
            <w:r w:rsidRPr="005E2FCB">
              <w:rPr>
                <w:rFonts w:hAnsi="宋体" w:hint="eastAsia"/>
                <w:szCs w:val="21"/>
              </w:rPr>
              <w:t>202</w:t>
            </w:r>
            <w:r w:rsidR="006A661D" w:rsidRPr="005E2FCB">
              <w:rPr>
                <w:rFonts w:hAnsi="宋体"/>
                <w:szCs w:val="21"/>
              </w:rPr>
              <w:t>2</w:t>
            </w:r>
            <w:r w:rsidRPr="005E2FCB">
              <w:rPr>
                <w:rFonts w:hAnsi="宋体" w:hint="eastAsia"/>
                <w:szCs w:val="21"/>
              </w:rPr>
              <w:t>.</w:t>
            </w:r>
            <w:r w:rsidR="001A4C77" w:rsidRPr="005E2FCB">
              <w:rPr>
                <w:rFonts w:hAnsi="宋体"/>
                <w:szCs w:val="21"/>
              </w:rPr>
              <w:t>12</w:t>
            </w:r>
            <w:r w:rsidRPr="005E2FCB">
              <w:rPr>
                <w:rFonts w:hAnsi="宋体" w:hint="eastAsia"/>
                <w:szCs w:val="21"/>
              </w:rPr>
              <w:t>.</w:t>
            </w:r>
            <w:r w:rsidR="001A4C77" w:rsidRPr="005E2FCB">
              <w:rPr>
                <w:rFonts w:hAnsi="宋体"/>
                <w:szCs w:val="21"/>
              </w:rPr>
              <w:t>24</w:t>
            </w:r>
            <w:r w:rsidRPr="005E2FCB">
              <w:rPr>
                <w:rFonts w:hAnsi="宋体" w:hint="eastAsia"/>
                <w:szCs w:val="21"/>
              </w:rPr>
              <w:t>——</w:t>
            </w:r>
            <w:r w:rsidR="006A661D" w:rsidRPr="005E2FCB">
              <w:rPr>
                <w:rFonts w:hAnsi="宋体" w:hint="eastAsia"/>
                <w:szCs w:val="21"/>
              </w:rPr>
              <w:t>刨花板</w:t>
            </w:r>
            <w:r w:rsidR="001A4C77" w:rsidRPr="005E2FCB">
              <w:rPr>
                <w:rFonts w:hAnsi="宋体" w:hint="eastAsia"/>
                <w:szCs w:val="21"/>
              </w:rPr>
              <w:t>、多层板等</w:t>
            </w:r>
            <w:r w:rsidRPr="005E2FCB">
              <w:rPr>
                <w:rFonts w:hAnsi="宋体" w:hint="eastAsia"/>
                <w:szCs w:val="21"/>
              </w:rPr>
              <w:t>；</w:t>
            </w:r>
          </w:p>
          <w:p w14:paraId="3CE08E29" w14:textId="13202545" w:rsidR="001A4C77" w:rsidRPr="005E2FCB" w:rsidRDefault="001A4C77" w:rsidP="001A4C7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E2FCB">
              <w:rPr>
                <w:rFonts w:hAnsi="宋体" w:hint="eastAsia"/>
                <w:szCs w:val="21"/>
              </w:rPr>
              <w:t>采购订单——福建福人家居科技有限公司——</w:t>
            </w:r>
            <w:r w:rsidRPr="005E2FCB">
              <w:rPr>
                <w:rFonts w:hAnsi="宋体" w:hint="eastAsia"/>
                <w:szCs w:val="21"/>
              </w:rPr>
              <w:t>202</w:t>
            </w:r>
            <w:r w:rsidRPr="005E2FCB">
              <w:rPr>
                <w:rFonts w:hAnsi="宋体"/>
                <w:szCs w:val="21"/>
              </w:rPr>
              <w:t>2</w:t>
            </w:r>
            <w:r w:rsidRPr="005E2FCB">
              <w:rPr>
                <w:rFonts w:hAnsi="宋体" w:hint="eastAsia"/>
                <w:szCs w:val="21"/>
              </w:rPr>
              <w:t>.</w:t>
            </w:r>
            <w:r w:rsidRPr="005E2FCB">
              <w:rPr>
                <w:rFonts w:hAnsi="宋体"/>
                <w:szCs w:val="21"/>
              </w:rPr>
              <w:t>11</w:t>
            </w:r>
            <w:r w:rsidRPr="005E2FCB">
              <w:rPr>
                <w:rFonts w:hAnsi="宋体" w:hint="eastAsia"/>
                <w:szCs w:val="21"/>
              </w:rPr>
              <w:t>.</w:t>
            </w:r>
            <w:r w:rsidRPr="005E2FCB">
              <w:rPr>
                <w:rFonts w:hAnsi="宋体"/>
                <w:szCs w:val="21"/>
              </w:rPr>
              <w:t>17</w:t>
            </w:r>
            <w:r w:rsidRPr="005E2FCB">
              <w:rPr>
                <w:rFonts w:hAnsi="宋体" w:hint="eastAsia"/>
                <w:szCs w:val="21"/>
              </w:rPr>
              <w:t>——刨花板；</w:t>
            </w:r>
          </w:p>
          <w:p w14:paraId="772A2D73" w14:textId="24E1A7F1" w:rsidR="001A4C77" w:rsidRPr="005E2FCB" w:rsidRDefault="001A4C77" w:rsidP="001A4C7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E2FCB">
              <w:rPr>
                <w:rFonts w:hAnsi="宋体" w:hint="eastAsia"/>
                <w:szCs w:val="21"/>
              </w:rPr>
              <w:t>采购订单——厦门艺闽工贸有限公司——</w:t>
            </w:r>
            <w:r w:rsidRPr="005E2FCB">
              <w:rPr>
                <w:rFonts w:hAnsi="宋体"/>
                <w:szCs w:val="21"/>
              </w:rPr>
              <w:t>2022.7.16</w:t>
            </w:r>
            <w:r w:rsidRPr="005E2FCB">
              <w:rPr>
                <w:rFonts w:hAnsi="宋体" w:hint="eastAsia"/>
                <w:szCs w:val="21"/>
              </w:rPr>
              <w:t>——封边条；</w:t>
            </w:r>
          </w:p>
          <w:p w14:paraId="3DB86272" w14:textId="050C009D" w:rsidR="001A4C77" w:rsidRPr="005E2FCB" w:rsidRDefault="001A4C77" w:rsidP="005E2FC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E2FCB">
              <w:rPr>
                <w:rFonts w:hAnsi="宋体" w:hint="eastAsia"/>
                <w:szCs w:val="21"/>
              </w:rPr>
              <w:t>采购订单——福建省邵武市天源家居用品有限公司——</w:t>
            </w:r>
            <w:r w:rsidRPr="005E2FCB">
              <w:rPr>
                <w:rFonts w:hAnsi="宋体"/>
                <w:szCs w:val="21"/>
              </w:rPr>
              <w:t>2022.4.14</w:t>
            </w:r>
            <w:r w:rsidRPr="005E2FCB">
              <w:rPr>
                <w:rFonts w:hAnsi="宋体" w:hint="eastAsia"/>
                <w:szCs w:val="21"/>
              </w:rPr>
              <w:t>——刨花板；</w:t>
            </w:r>
          </w:p>
          <w:p w14:paraId="6DAE6331" w14:textId="379E9C0F" w:rsidR="001A4C77" w:rsidRPr="005E2FCB" w:rsidRDefault="001A4C77" w:rsidP="005E2FC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E2FCB">
              <w:rPr>
                <w:rFonts w:hAnsi="宋体" w:hint="eastAsia"/>
                <w:szCs w:val="21"/>
              </w:rPr>
              <w:lastRenderedPageBreak/>
              <w:t>采购订单——东莞市飞镒五金制品有限公司——</w:t>
            </w:r>
            <w:r w:rsidRPr="005E2FCB">
              <w:rPr>
                <w:rFonts w:hAnsi="宋体"/>
                <w:szCs w:val="21"/>
              </w:rPr>
              <w:t>2022.3.22</w:t>
            </w:r>
            <w:r w:rsidRPr="005E2FCB">
              <w:rPr>
                <w:rFonts w:hAnsi="宋体" w:hint="eastAsia"/>
                <w:szCs w:val="21"/>
              </w:rPr>
              <w:t>——</w:t>
            </w:r>
            <w:proofErr w:type="gramStart"/>
            <w:r w:rsidRPr="005E2FCB">
              <w:rPr>
                <w:rFonts w:hAnsi="宋体" w:hint="eastAsia"/>
                <w:szCs w:val="21"/>
              </w:rPr>
              <w:t>自攻螺丝</w:t>
            </w:r>
            <w:proofErr w:type="gramEnd"/>
            <w:r w:rsidRPr="005E2FCB">
              <w:rPr>
                <w:rFonts w:hAnsi="宋体" w:hint="eastAsia"/>
                <w:szCs w:val="21"/>
              </w:rPr>
              <w:t>；</w:t>
            </w:r>
          </w:p>
          <w:p w14:paraId="5DCDC1CC" w14:textId="79CA0F3F" w:rsidR="001A4C77" w:rsidRPr="005E2FCB" w:rsidRDefault="001A4C77" w:rsidP="005E2FC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E2FCB">
              <w:rPr>
                <w:rFonts w:hAnsi="宋体" w:hint="eastAsia"/>
                <w:szCs w:val="21"/>
              </w:rPr>
              <w:t>采购订单——佛山市盛世东和五金制品有限公司——</w:t>
            </w:r>
            <w:r w:rsidRPr="005E2FCB">
              <w:rPr>
                <w:rFonts w:hAnsi="宋体"/>
                <w:szCs w:val="21"/>
              </w:rPr>
              <w:t>2022.9.16</w:t>
            </w:r>
            <w:r w:rsidRPr="005E2FCB">
              <w:rPr>
                <w:rFonts w:hAnsi="宋体" w:hint="eastAsia"/>
                <w:szCs w:val="21"/>
              </w:rPr>
              <w:t>——三合一连接杆；</w:t>
            </w:r>
          </w:p>
          <w:p w14:paraId="03C2D225" w14:textId="28A09341" w:rsidR="001A4C77" w:rsidRPr="005E2FCB" w:rsidRDefault="001A4C77" w:rsidP="005E2FC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E2FCB">
              <w:rPr>
                <w:rFonts w:hAnsi="宋体" w:hint="eastAsia"/>
                <w:szCs w:val="21"/>
              </w:rPr>
              <w:t>采购订单——</w:t>
            </w:r>
            <w:r w:rsidR="005E2FCB" w:rsidRPr="005E2FCB">
              <w:rPr>
                <w:rFonts w:hAnsi="宋体" w:hint="eastAsia"/>
                <w:szCs w:val="21"/>
              </w:rPr>
              <w:t>厦门凯克装饰材料有限公司</w:t>
            </w:r>
            <w:r w:rsidRPr="005E2FCB">
              <w:rPr>
                <w:rFonts w:hAnsi="宋体" w:hint="eastAsia"/>
                <w:szCs w:val="21"/>
              </w:rPr>
              <w:t>——</w:t>
            </w:r>
            <w:r w:rsidRPr="005E2FCB">
              <w:rPr>
                <w:rFonts w:hAnsi="宋体"/>
                <w:szCs w:val="21"/>
              </w:rPr>
              <w:t>2022.</w:t>
            </w:r>
            <w:r w:rsidR="005E2FCB" w:rsidRPr="005E2FCB">
              <w:rPr>
                <w:rFonts w:hAnsi="宋体"/>
                <w:szCs w:val="21"/>
              </w:rPr>
              <w:t>4</w:t>
            </w:r>
            <w:r w:rsidRPr="005E2FCB">
              <w:rPr>
                <w:rFonts w:hAnsi="宋体"/>
                <w:szCs w:val="21"/>
              </w:rPr>
              <w:t>.1</w:t>
            </w:r>
            <w:r w:rsidR="005E2FCB" w:rsidRPr="005E2FCB">
              <w:rPr>
                <w:rFonts w:hAnsi="宋体"/>
                <w:szCs w:val="21"/>
              </w:rPr>
              <w:t>2</w:t>
            </w:r>
            <w:r w:rsidRPr="005E2FCB">
              <w:rPr>
                <w:rFonts w:hAnsi="宋体" w:hint="eastAsia"/>
                <w:szCs w:val="21"/>
              </w:rPr>
              <w:t>——</w:t>
            </w:r>
            <w:r w:rsidR="005E2FCB" w:rsidRPr="005E2FCB">
              <w:rPr>
                <w:rFonts w:hAnsi="宋体" w:hint="eastAsia"/>
                <w:szCs w:val="21"/>
              </w:rPr>
              <w:t>热熔胶</w:t>
            </w:r>
            <w:r w:rsidRPr="005E2FCB">
              <w:rPr>
                <w:rFonts w:hAnsi="宋体" w:hint="eastAsia"/>
                <w:szCs w:val="21"/>
              </w:rPr>
              <w:t>；</w:t>
            </w:r>
          </w:p>
          <w:p w14:paraId="674E21CB" w14:textId="501692A8" w:rsidR="00FC0DAA" w:rsidRDefault="00A85ADE" w:rsidP="00E73C4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7F1D0E">
              <w:rPr>
                <w:rFonts w:hAnsi="宋体" w:hint="eastAsia"/>
                <w:szCs w:val="21"/>
              </w:rPr>
              <w:t>以上采购单均明确了物料名称、型号、规格、单位、数量、金额等；</w:t>
            </w:r>
            <w:r w:rsidR="00FC0DAA" w:rsidRPr="007F1D0E">
              <w:rPr>
                <w:rFonts w:hAnsi="宋体"/>
                <w:szCs w:val="21"/>
              </w:rPr>
              <w:t>提供给外部供方的信息表述清晰、充分，但</w:t>
            </w:r>
            <w:r w:rsidR="00FC0DAA" w:rsidRPr="007F1D0E">
              <w:rPr>
                <w:rFonts w:hAnsi="宋体" w:hint="eastAsia"/>
                <w:szCs w:val="21"/>
              </w:rPr>
              <w:t>采购合同中未明确安全和环保相关内容，交流；</w:t>
            </w:r>
          </w:p>
          <w:p w14:paraId="16C1088C" w14:textId="5A86A340" w:rsidR="007F1D0E" w:rsidRPr="002C72BA" w:rsidRDefault="007F1D0E" w:rsidP="007F1D0E">
            <w:pPr>
              <w:pStyle w:val="a0"/>
              <w:spacing w:line="360" w:lineRule="auto"/>
              <w:ind w:firstLine="420"/>
              <w:rPr>
                <w:rFonts w:ascii="宋体" w:hAnsi="宋体" w:cs="Arial"/>
                <w:spacing w:val="-6"/>
                <w:szCs w:val="21"/>
              </w:rPr>
            </w:pPr>
            <w:r w:rsidRPr="002C72BA">
              <w:rPr>
                <w:rFonts w:eastAsiaTheme="minorEastAsia" w:hint="eastAsia"/>
                <w:szCs w:val="21"/>
              </w:rPr>
              <w:t>介绍说，受疫情影响，新签订合同也少。</w:t>
            </w:r>
            <w:r>
              <w:rPr>
                <w:rFonts w:eastAsiaTheme="minorEastAsia" w:hint="eastAsia"/>
                <w:szCs w:val="21"/>
              </w:rPr>
              <w:t>上述</w:t>
            </w:r>
            <w:r w:rsidRPr="002C72BA">
              <w:rPr>
                <w:rFonts w:ascii="宋体" w:hAnsi="宋体" w:cs="Arial" w:hint="eastAsia"/>
                <w:spacing w:val="-6"/>
                <w:szCs w:val="21"/>
              </w:rPr>
              <w:t>供方均为合作多年的供方，建立有良好的信誉和信任，部分供应商没有签订合同；平时采购均是通过电话、</w:t>
            </w:r>
            <w:proofErr w:type="gramStart"/>
            <w:r w:rsidRPr="002C72BA">
              <w:rPr>
                <w:rFonts w:ascii="宋体" w:hAnsi="宋体" w:cs="Arial" w:hint="eastAsia"/>
                <w:spacing w:val="-6"/>
                <w:szCs w:val="21"/>
              </w:rPr>
              <w:t>微信订单</w:t>
            </w:r>
            <w:proofErr w:type="gramEnd"/>
            <w:r w:rsidRPr="002C72BA">
              <w:rPr>
                <w:rFonts w:ascii="宋体" w:hAnsi="宋体" w:cs="Arial" w:hint="eastAsia"/>
                <w:spacing w:val="-6"/>
                <w:szCs w:val="21"/>
              </w:rPr>
              <w:t>，原材料送到后验收入库，如提供的原材料不符合采购要求，做退换处理；建议签订框架协议，防范交易风险，交流。</w:t>
            </w:r>
          </w:p>
          <w:p w14:paraId="6ADF3A3C" w14:textId="13229D58" w:rsidR="00A85ADE" w:rsidRPr="00A85ADE" w:rsidRDefault="001910CF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介绍说，</w:t>
            </w:r>
            <w:r w:rsidR="00A85ADE" w:rsidRPr="001910CF">
              <w:rPr>
                <w:rFonts w:hAnsi="宋体" w:hint="eastAsia"/>
                <w:szCs w:val="21"/>
              </w:rPr>
              <w:t>公司无外包过程。</w:t>
            </w:r>
          </w:p>
          <w:p w14:paraId="7AD575D9" w14:textId="33CFE0A8" w:rsidR="007D0049" w:rsidRPr="00E73C49" w:rsidRDefault="00E73C49" w:rsidP="00E73C4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73C49">
              <w:rPr>
                <w:rFonts w:hAnsi="宋体" w:hint="eastAsia"/>
                <w:szCs w:val="21"/>
              </w:rPr>
              <w:t>提供“进货检验记录”，采购产品验证通常采取查验产品外观、</w:t>
            </w:r>
            <w:r w:rsidR="005A0F47">
              <w:rPr>
                <w:rFonts w:hAnsi="宋体" w:hint="eastAsia"/>
                <w:szCs w:val="21"/>
              </w:rPr>
              <w:t>规格型号</w:t>
            </w:r>
            <w:r w:rsidRPr="00E73C49">
              <w:rPr>
                <w:rFonts w:hAnsi="宋体" w:hint="eastAsia"/>
                <w:szCs w:val="21"/>
              </w:rPr>
              <w:t>、</w:t>
            </w:r>
            <w:r w:rsidR="005A0F47">
              <w:rPr>
                <w:rFonts w:hAnsi="宋体" w:hint="eastAsia"/>
                <w:szCs w:val="21"/>
              </w:rPr>
              <w:t>数量，产品报告</w:t>
            </w:r>
            <w:r w:rsidRPr="00E73C49">
              <w:rPr>
                <w:rFonts w:hAnsi="宋体" w:hint="eastAsia"/>
                <w:szCs w:val="21"/>
              </w:rPr>
              <w:t>等方式，具体详见</w:t>
            </w:r>
            <w:r w:rsidR="009074DB">
              <w:rPr>
                <w:rFonts w:hAnsi="宋体" w:hint="eastAsia"/>
                <w:szCs w:val="21"/>
              </w:rPr>
              <w:t>生产</w:t>
            </w:r>
            <w:r w:rsidRPr="00E73C49">
              <w:rPr>
                <w:rFonts w:hAnsi="宋体" w:hint="eastAsia"/>
                <w:szCs w:val="21"/>
              </w:rPr>
              <w:t>部审核记录。</w:t>
            </w:r>
          </w:p>
        </w:tc>
        <w:tc>
          <w:tcPr>
            <w:tcW w:w="1585" w:type="dxa"/>
          </w:tcPr>
          <w:p w14:paraId="694045D2" w14:textId="77777777" w:rsidR="00D53C84" w:rsidRDefault="00D53C84"/>
          <w:p w14:paraId="251CBCD8" w14:textId="77777777" w:rsidR="00D53C84" w:rsidRDefault="00D53C84"/>
          <w:p w14:paraId="4D20B42B" w14:textId="77777777" w:rsidR="00D53C84" w:rsidRDefault="00D53C84"/>
          <w:p w14:paraId="4C69E3D5" w14:textId="77777777" w:rsidR="00D53C84" w:rsidRDefault="00D53C84"/>
          <w:p w14:paraId="2B535F5C" w14:textId="77777777" w:rsidR="00D53C84" w:rsidRDefault="00D53C84"/>
          <w:p w14:paraId="55F41F09" w14:textId="77777777" w:rsidR="00D53C84" w:rsidRDefault="00D53C84"/>
          <w:p w14:paraId="6388DFC6" w14:textId="77777777" w:rsidR="00D53C84" w:rsidRDefault="00D53C84"/>
          <w:p w14:paraId="5F016D64" w14:textId="77777777" w:rsidR="00D53C84" w:rsidRDefault="00D53C84"/>
          <w:p w14:paraId="0F7D0B6F" w14:textId="77777777" w:rsidR="00D53C84" w:rsidRDefault="00D53C84"/>
          <w:p w14:paraId="7E8A5078" w14:textId="77777777" w:rsidR="00D53C84" w:rsidRDefault="00D53C84"/>
          <w:p w14:paraId="35E46808" w14:textId="77777777" w:rsidR="00D53C84" w:rsidRDefault="00D53C84"/>
          <w:p w14:paraId="0B18B85E" w14:textId="77777777" w:rsidR="00D53C84" w:rsidRDefault="00D53C84"/>
          <w:p w14:paraId="2DC513FA" w14:textId="77777777" w:rsidR="00D53C84" w:rsidRDefault="00D53C84"/>
          <w:p w14:paraId="0E4CD460" w14:textId="77777777" w:rsidR="00D53C84" w:rsidRDefault="00D53C84"/>
          <w:p w14:paraId="173709F1" w14:textId="77777777" w:rsidR="00D53C84" w:rsidRDefault="00D53C84"/>
          <w:p w14:paraId="6A1704D5" w14:textId="2401D354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22C12F90" w14:textId="77777777">
        <w:trPr>
          <w:trHeight w:val="446"/>
        </w:trPr>
        <w:tc>
          <w:tcPr>
            <w:tcW w:w="2032" w:type="dxa"/>
          </w:tcPr>
          <w:p w14:paraId="6AB0308F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应急管理</w:t>
            </w:r>
          </w:p>
        </w:tc>
        <w:tc>
          <w:tcPr>
            <w:tcW w:w="1088" w:type="dxa"/>
          </w:tcPr>
          <w:p w14:paraId="0443C86D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17BBCF1D" w14:textId="4D79C47F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制定实施了《应急准备和响应控制程序》，制定了火灾、触电</w:t>
            </w:r>
            <w:r w:rsidR="009074DB">
              <w:rPr>
                <w:rFonts w:hAnsi="宋体" w:hint="eastAsia"/>
                <w:szCs w:val="21"/>
              </w:rPr>
              <w:t>、疫情防控</w:t>
            </w:r>
            <w:r w:rsidRPr="00897648">
              <w:rPr>
                <w:rFonts w:hAnsi="宋体"/>
                <w:szCs w:val="21"/>
              </w:rPr>
              <w:t>等应急预案。内容包括：目的、适用范围、职责、应急处理细则、演习、必备资料等。</w:t>
            </w:r>
          </w:p>
          <w:p w14:paraId="1B0557F7" w14:textId="0A5FC3BD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参加了由</w:t>
            </w:r>
            <w:r w:rsidR="00E73C49">
              <w:rPr>
                <w:rFonts w:hAnsi="宋体" w:hint="eastAsia"/>
                <w:szCs w:val="21"/>
              </w:rPr>
              <w:t>公司</w:t>
            </w:r>
            <w:r w:rsidRPr="00897648">
              <w:rPr>
                <w:rFonts w:hAnsi="宋体"/>
                <w:szCs w:val="21"/>
              </w:rPr>
              <w:t>组织的触电、火灾等应急救援演练。</w:t>
            </w:r>
            <w:proofErr w:type="gramStart"/>
            <w:r w:rsidR="00053D91">
              <w:rPr>
                <w:rFonts w:hAnsi="宋体" w:hint="eastAsia"/>
                <w:szCs w:val="21"/>
              </w:rPr>
              <w:t>见</w:t>
            </w:r>
            <w:r w:rsidR="00E73C49">
              <w:rPr>
                <w:rFonts w:hAnsi="宋体" w:hint="eastAsia"/>
                <w:szCs w:val="21"/>
              </w:rPr>
              <w:t>行政</w:t>
            </w:r>
            <w:proofErr w:type="gramEnd"/>
            <w:r w:rsidR="00E73C49">
              <w:rPr>
                <w:rFonts w:hAnsi="宋体" w:hint="eastAsia"/>
                <w:szCs w:val="21"/>
              </w:rPr>
              <w:t>部</w:t>
            </w:r>
            <w:r w:rsidR="00053D91">
              <w:rPr>
                <w:rFonts w:hAnsi="宋体" w:hint="eastAsia"/>
                <w:szCs w:val="21"/>
              </w:rPr>
              <w:t>审核记录</w:t>
            </w:r>
          </w:p>
          <w:p w14:paraId="376CB558" w14:textId="517AA121" w:rsidR="007D0049" w:rsidRDefault="00205363" w:rsidP="00F10BCF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6075D033" w14:textId="0A20F233" w:rsidR="007D0049" w:rsidRDefault="00EE3EBF">
            <w:r>
              <w:rPr>
                <w:rFonts w:hint="eastAsia"/>
              </w:rPr>
              <w:t>符合</w:t>
            </w:r>
          </w:p>
        </w:tc>
      </w:tr>
    </w:tbl>
    <w:p w14:paraId="684A6487" w14:textId="77777777" w:rsidR="007D0049" w:rsidRDefault="007D0049"/>
    <w:p w14:paraId="08FF783F" w14:textId="77777777" w:rsidR="007D0049" w:rsidRDefault="007D0049"/>
    <w:p w14:paraId="4BB4BD43" w14:textId="77777777" w:rsidR="007D0049" w:rsidRDefault="0026476A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D0049" w:rsidSect="007D004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1BD5" w14:textId="77777777" w:rsidR="00654A55" w:rsidRDefault="00654A55" w:rsidP="007D0049">
      <w:r>
        <w:separator/>
      </w:r>
    </w:p>
  </w:endnote>
  <w:endnote w:type="continuationSeparator" w:id="0">
    <w:p w14:paraId="7E0E3630" w14:textId="77777777" w:rsidR="00654A55" w:rsidRDefault="00654A55" w:rsidP="007D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36233D9" w14:textId="77777777" w:rsidR="007D0049" w:rsidRDefault="007D004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647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6BEF44" w14:textId="77777777" w:rsidR="007D0049" w:rsidRDefault="007D00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12D5" w14:textId="77777777" w:rsidR="00654A55" w:rsidRDefault="00654A55" w:rsidP="007D0049">
      <w:r>
        <w:separator/>
      </w:r>
    </w:p>
  </w:footnote>
  <w:footnote w:type="continuationSeparator" w:id="0">
    <w:p w14:paraId="4FE82553" w14:textId="77777777" w:rsidR="00654A55" w:rsidRDefault="00654A55" w:rsidP="007D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8CBC" w14:textId="77777777" w:rsidR="005D7AFE" w:rsidRDefault="005D7AFE" w:rsidP="005D7AFE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427F3" wp14:editId="344D5EC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CBBC5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3AA51E84" w14:textId="77777777" w:rsidR="005D7AFE" w:rsidRDefault="005D7AFE" w:rsidP="005D7A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73FFE2" w14:textId="77777777" w:rsidR="005D7AFE" w:rsidRDefault="005D7AFE" w:rsidP="005D7AFE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0838D967" w14:textId="77777777" w:rsidR="007D0049" w:rsidRPr="005D7AFE" w:rsidRDefault="007D0049" w:rsidP="005D7AFE">
    <w:pPr>
      <w:pStyle w:val="a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049"/>
    <w:rsid w:val="00030C15"/>
    <w:rsid w:val="00053D91"/>
    <w:rsid w:val="000E0339"/>
    <w:rsid w:val="001910CF"/>
    <w:rsid w:val="001A4C77"/>
    <w:rsid w:val="001F7074"/>
    <w:rsid w:val="00205363"/>
    <w:rsid w:val="0026476A"/>
    <w:rsid w:val="003662F7"/>
    <w:rsid w:val="00383139"/>
    <w:rsid w:val="005057A6"/>
    <w:rsid w:val="00540E73"/>
    <w:rsid w:val="005A0F47"/>
    <w:rsid w:val="005D7AFE"/>
    <w:rsid w:val="005E2FCB"/>
    <w:rsid w:val="005E51AF"/>
    <w:rsid w:val="00654A55"/>
    <w:rsid w:val="006A661D"/>
    <w:rsid w:val="006B10ED"/>
    <w:rsid w:val="007B5932"/>
    <w:rsid w:val="007C0CD8"/>
    <w:rsid w:val="007D0049"/>
    <w:rsid w:val="007D16E3"/>
    <w:rsid w:val="007F1D0E"/>
    <w:rsid w:val="007F2A10"/>
    <w:rsid w:val="009074DB"/>
    <w:rsid w:val="0093717F"/>
    <w:rsid w:val="009401E2"/>
    <w:rsid w:val="009544E0"/>
    <w:rsid w:val="00984D26"/>
    <w:rsid w:val="00987576"/>
    <w:rsid w:val="009B076E"/>
    <w:rsid w:val="009E3ADD"/>
    <w:rsid w:val="00A056F6"/>
    <w:rsid w:val="00A43DCC"/>
    <w:rsid w:val="00A85ADE"/>
    <w:rsid w:val="00A97128"/>
    <w:rsid w:val="00AB514D"/>
    <w:rsid w:val="00B62878"/>
    <w:rsid w:val="00C1182D"/>
    <w:rsid w:val="00C26E7A"/>
    <w:rsid w:val="00C3386B"/>
    <w:rsid w:val="00CC6044"/>
    <w:rsid w:val="00CD5680"/>
    <w:rsid w:val="00CF239F"/>
    <w:rsid w:val="00D020B0"/>
    <w:rsid w:val="00D53C84"/>
    <w:rsid w:val="00D91019"/>
    <w:rsid w:val="00DB30C0"/>
    <w:rsid w:val="00E135DA"/>
    <w:rsid w:val="00E54F1D"/>
    <w:rsid w:val="00E73C49"/>
    <w:rsid w:val="00E8046C"/>
    <w:rsid w:val="00E9599D"/>
    <w:rsid w:val="00EA52C4"/>
    <w:rsid w:val="00EC0168"/>
    <w:rsid w:val="00ED4BFD"/>
    <w:rsid w:val="00EE2E90"/>
    <w:rsid w:val="00EE3EBF"/>
    <w:rsid w:val="00F10BCF"/>
    <w:rsid w:val="00F17DC9"/>
    <w:rsid w:val="00F42C41"/>
    <w:rsid w:val="00FC0DAA"/>
    <w:rsid w:val="00FF66F1"/>
    <w:rsid w:val="13365538"/>
    <w:rsid w:val="220D1065"/>
    <w:rsid w:val="24D91B94"/>
    <w:rsid w:val="337B0621"/>
    <w:rsid w:val="4915250C"/>
    <w:rsid w:val="69CD4B53"/>
    <w:rsid w:val="6BDF7616"/>
    <w:rsid w:val="6E70799D"/>
    <w:rsid w:val="7369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448F0FA5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A4C77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7D0049"/>
    <w:pPr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sid w:val="007D00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D0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7D0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004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 字符"/>
    <w:basedOn w:val="a1"/>
    <w:link w:val="a0"/>
    <w:uiPriority w:val="99"/>
    <w:rsid w:val="00A85A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437</Words>
  <Characters>2497</Characters>
  <Application>Microsoft Office Word</Application>
  <DocSecurity>0</DocSecurity>
  <Lines>20</Lines>
  <Paragraphs>5</Paragraphs>
  <ScaleCrop>false</ScaleCrop>
  <Company>china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48</cp:revision>
  <dcterms:created xsi:type="dcterms:W3CDTF">2015-06-17T12:51:00Z</dcterms:created>
  <dcterms:modified xsi:type="dcterms:W3CDTF">2023-02-09T01:13:00Z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