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湖州电力设计院有限公司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1237-2022-QEO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2022-N1QMS-2258213</w:t>
            </w:r>
          </w:p>
          <w:p>
            <w:pPr>
              <w:snapToGrid w:val="0"/>
              <w:spacing w:line="320" w:lineRule="exact"/>
              <w:ind w:left="1309"/>
              <w:rPr>
                <w:sz w:val="22"/>
                <w:szCs w:val="22"/>
                <w:highlight w:val="none"/>
              </w:rPr>
            </w:pPr>
            <w:r>
              <w:rPr>
                <w:sz w:val="22"/>
                <w:szCs w:val="22"/>
                <w:highlight w:val="none"/>
              </w:rPr>
              <w:t>2022-N1EMS-2258213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王献华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2021-N1QMS-1244982</w:t>
            </w:r>
          </w:p>
          <w:p>
            <w:pPr>
              <w:snapToGrid w:val="0"/>
              <w:spacing w:line="320" w:lineRule="exact"/>
              <w:ind w:left="1309"/>
              <w:rPr>
                <w:sz w:val="22"/>
                <w:szCs w:val="22"/>
                <w:highlight w:val="none"/>
              </w:rPr>
            </w:pPr>
            <w:r>
              <w:rPr>
                <w:sz w:val="22"/>
                <w:szCs w:val="22"/>
                <w:highlight w:val="none"/>
              </w:rPr>
              <w:t>2021-N1EMS-1244982</w:t>
            </w:r>
          </w:p>
          <w:p>
            <w:pPr>
              <w:snapToGrid w:val="0"/>
              <w:spacing w:line="320" w:lineRule="exact"/>
              <w:ind w:left="1309"/>
              <w:rPr>
                <w:sz w:val="22"/>
                <w:szCs w:val="22"/>
                <w:highlight w:val="none"/>
              </w:rPr>
            </w:pPr>
            <w:r>
              <w:rPr>
                <w:sz w:val="22"/>
                <w:szCs w:val="22"/>
                <w:highlight w:val="none"/>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林兵</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2021-N1QMS-5059501</w:t>
            </w:r>
          </w:p>
          <w:p>
            <w:pPr>
              <w:snapToGrid w:val="0"/>
              <w:spacing w:line="320" w:lineRule="exact"/>
              <w:ind w:left="1309"/>
              <w:rPr>
                <w:sz w:val="22"/>
                <w:szCs w:val="22"/>
                <w:highlight w:val="none"/>
              </w:rPr>
            </w:pPr>
            <w:r>
              <w:rPr>
                <w:sz w:val="22"/>
                <w:szCs w:val="22"/>
                <w:highlight w:val="none"/>
              </w:rPr>
              <w:t>2020-N1EMS-3059501</w:t>
            </w:r>
          </w:p>
          <w:p>
            <w:pPr>
              <w:snapToGrid w:val="0"/>
              <w:spacing w:line="320" w:lineRule="exact"/>
              <w:ind w:left="1309"/>
              <w:rPr>
                <w:sz w:val="22"/>
                <w:szCs w:val="22"/>
                <w:highlight w:val="none"/>
              </w:rPr>
            </w:pPr>
            <w:r>
              <w:rPr>
                <w:sz w:val="22"/>
                <w:szCs w:val="22"/>
                <w:highlight w:val="none"/>
              </w:rPr>
              <w:t>2022-N1OHSMS-3059501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9" w:name="审核日期"/>
            <w:r>
              <w:rPr>
                <w:rFonts w:hint="eastAsia"/>
                <w:b/>
                <w:sz w:val="21"/>
                <w:szCs w:val="21"/>
              </w:rPr>
              <w:t>2022年11月17日 上午</w:t>
            </w:r>
            <w:bookmarkEnd w:id="9"/>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2022年11月17日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84"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5080" w:firstLineChars="2300"/>
              <w:rPr>
                <w:b/>
                <w:sz w:val="22"/>
                <w:szCs w:val="22"/>
              </w:rPr>
            </w:pPr>
            <w:bookmarkStart w:id="10" w:name="_GoBack"/>
            <w:bookmarkEnd w:id="10"/>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51A416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539</Words>
  <Characters>827</Characters>
  <Lines>5</Lines>
  <Paragraphs>1</Paragraphs>
  <TotalTime>0</TotalTime>
  <ScaleCrop>false</ScaleCrop>
  <LinksUpToDate>false</LinksUpToDate>
  <CharactersWithSpaces>852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2022-11-18T05:12:54Z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