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1150-2021-2022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382"/>
        <w:gridCol w:w="1596"/>
        <w:gridCol w:w="917"/>
        <w:gridCol w:w="556"/>
        <w:gridCol w:w="1610"/>
        <w:gridCol w:w="141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阀门压力密封试验过程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ind w:firstLine="240" w:firstLineChars="10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1±0.2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阀门压力密封</w:t>
            </w:r>
            <w:r>
              <w:rPr>
                <w:rFonts w:hint="eastAsia"/>
                <w:szCs w:val="21"/>
              </w:rPr>
              <w:t>检验试验规程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阀门密封</w:t>
            </w:r>
            <w:r>
              <w:rPr>
                <w:rFonts w:hint="eastAsia"/>
                <w:szCs w:val="21"/>
              </w:rPr>
              <w:t>试验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技术要求：</w:t>
            </w:r>
            <w:r>
              <w:rPr>
                <w:rFonts w:hint="eastAsia"/>
                <w:szCs w:val="21"/>
                <w:lang w:val="en-US" w:eastAsia="zh-CN"/>
              </w:rPr>
              <w:t>阀门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装配完成后整机打压（1±0.2）MPa，至少保压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  <w:r>
              <w:rPr>
                <w:rFonts w:hint="eastAsia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min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无泄漏方为合格。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．测量要求：</w:t>
            </w:r>
            <w:r>
              <w:rPr>
                <w:rFonts w:hint="eastAsia"/>
                <w:szCs w:val="21"/>
                <w:lang w:val="en-US" w:eastAsia="zh-CN"/>
              </w:rPr>
              <w:t>阀门密封</w:t>
            </w:r>
            <w:r>
              <w:rPr>
                <w:rFonts w:hint="eastAsia"/>
                <w:szCs w:val="21"/>
              </w:rPr>
              <w:t>试验</w:t>
            </w:r>
            <w:r>
              <w:rPr>
                <w:rFonts w:hint="eastAsia"/>
                <w:szCs w:val="21"/>
                <w:lang w:val="en-US" w:eastAsia="zh-CN"/>
              </w:rPr>
              <w:t>压力应</w:t>
            </w:r>
            <w:r>
              <w:rPr>
                <w:rFonts w:hint="eastAsia" w:ascii="宋体" w:hAnsi="宋体"/>
              </w:rPr>
              <w:t>控制在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（1±0.2）MPa</w:t>
            </w:r>
            <w:r>
              <w:rPr>
                <w:rFonts w:hint="eastAsia"/>
              </w:rPr>
              <w:t>，</w:t>
            </w:r>
            <w:r>
              <w:t>T=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sz w:val="24"/>
              </w:rPr>
              <w:t xml:space="preserve"> MPa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．测量过程最大允许误差：△允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</w:t>
            </w:r>
            <w:r>
              <w:rPr>
                <w:rFonts w:hint="eastAsia"/>
              </w:rPr>
              <w:t>～</w:t>
            </w:r>
            <w:r>
              <w:t>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rFonts w:hint="eastAsia"/>
              </w:rPr>
              <w:t>×</w:t>
            </w:r>
            <w:r>
              <w:t>1/3=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lang w:val="en-US" w:eastAsia="zh-CN"/>
              </w:rPr>
              <w:t>0.067</w:t>
            </w:r>
            <w:r>
              <w:rPr>
                <w:sz w:val="24"/>
              </w:rPr>
              <w:t>MPa</w:t>
            </w:r>
            <w:r>
              <w:rPr>
                <w:rFonts w:hint="eastAsia"/>
              </w:rPr>
              <w:t>（取</w:t>
            </w:r>
            <w:r>
              <w:t>1/3</w:t>
            </w:r>
            <w:r>
              <w:rPr>
                <w:rFonts w:hint="eastAsia"/>
              </w:rPr>
              <w:t>）</w:t>
            </w:r>
            <w:r>
              <w:t>)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lang w:val="en-US" w:eastAsia="zh-CN"/>
              </w:rPr>
              <w:t>测量设备的量程</w:t>
            </w:r>
            <w:r>
              <w:rPr>
                <w:rFonts w:hint="eastAsia"/>
              </w:rPr>
              <w:t>选择</w:t>
            </w:r>
            <w:r>
              <w:t>0-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sz w:val="24"/>
              </w:rPr>
              <w:t>MPa</w:t>
            </w:r>
            <w:r>
              <w:rPr>
                <w:rFonts w:hint="eastAsia"/>
              </w:rPr>
              <w:t>压力表，设备最大示值误差为±</w:t>
            </w:r>
            <w:r>
              <w:t xml:space="preserve">1.6%, </w:t>
            </w:r>
            <w:r>
              <w:rPr>
                <w:rFonts w:hint="eastAsia"/>
              </w:rPr>
              <w:t>满足要求。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 测量设备的允差: 准确度等级1.6级，测量设备的最大允差为1.6×1.6%=±0.026MPa，可以满足要求。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9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9" w:type="dxa"/>
            <w:vMerge w:val="continue"/>
          </w:tcPr>
          <w:p/>
        </w:tc>
        <w:tc>
          <w:tcPr>
            <w:tcW w:w="197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压力表</w:t>
            </w:r>
            <w:r>
              <w:rPr>
                <w:rFonts w:hint="eastAsia"/>
                <w:lang w:val="en-US" w:eastAsia="zh-CN"/>
              </w:rPr>
              <w:t>HC67521503667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t>0-</w:t>
            </w:r>
            <w:r>
              <w:rPr>
                <w:rFonts w:hint="eastAsia"/>
                <w:lang w:val="en-US" w:eastAsia="zh-CN"/>
              </w:rPr>
              <w:t>1.6)</w:t>
            </w:r>
            <w:r>
              <w:rPr>
                <w:sz w:val="24"/>
              </w:rPr>
              <w:t xml:space="preserve"> MPa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</w:t>
            </w:r>
            <w:r>
              <w:t>1.6%</w:t>
            </w:r>
          </w:p>
        </w:tc>
        <w:tc>
          <w:tcPr>
            <w:tcW w:w="2125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SXZS22104206D003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2022.10.28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color w:val="000000"/>
              </w:rPr>
              <w:t>测量设备的测量范围是</w:t>
            </w:r>
            <w:r>
              <w:t>0-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sz w:val="24"/>
              </w:rPr>
              <w:t xml:space="preserve"> MPa</w:t>
            </w:r>
            <w:r>
              <w:rPr>
                <w:rFonts w:hint="eastAsia"/>
              </w:rPr>
              <w:t>，设备最大示值误差为±</w:t>
            </w:r>
            <w:r>
              <w:t>1.6%</w:t>
            </w:r>
            <w:r>
              <w:rPr>
                <w:rFonts w:hint="eastAsia"/>
              </w:rPr>
              <w:t>，</w:t>
            </w:r>
          </w:p>
          <w:p>
            <w:pPr>
              <w:spacing w:line="360" w:lineRule="auto"/>
              <w:ind w:firstLine="420" w:firstLineChars="200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压力密封</w:t>
            </w:r>
            <w:r>
              <w:rPr>
                <w:rFonts w:hint="eastAsia"/>
                <w:szCs w:val="21"/>
              </w:rPr>
              <w:t>试验</w:t>
            </w:r>
            <w:r>
              <w:rPr>
                <w:rFonts w:hint="eastAsia"/>
                <w:color w:val="000000"/>
              </w:rPr>
              <w:t>控制在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（1±0.2）MPa</w:t>
            </w:r>
            <w:r>
              <w:rPr>
                <w:rFonts w:hint="eastAsia"/>
                <w:color w:val="000000"/>
              </w:rPr>
              <w:t>，测量过程中最大允差为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lang w:val="en-US" w:eastAsia="zh-CN"/>
              </w:rPr>
              <w:t xml:space="preserve"> 0.067</w:t>
            </w:r>
            <w:r>
              <w:rPr>
                <w:sz w:val="24"/>
              </w:rPr>
              <w:t>MPa</w:t>
            </w:r>
          </w:p>
          <w:p>
            <w:pPr>
              <w:spacing w:line="360" w:lineRule="auto"/>
              <w:ind w:firstLine="480" w:firstLineChars="2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编号：</w:t>
            </w:r>
            <w:r>
              <w:rPr>
                <w:rFonts w:hint="eastAsia"/>
                <w:lang w:val="en-US" w:eastAsia="zh-CN"/>
              </w:rPr>
              <w:t xml:space="preserve">HC67521503667  </w:t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  <w:lang w:val="en-US" w:eastAsia="zh-CN"/>
              </w:rPr>
              <w:t xml:space="preserve"> 经</w:t>
            </w:r>
            <w:r>
              <w:rPr>
                <w:rFonts w:hint="eastAsia"/>
                <w:color w:val="000000" w:themeColor="text1"/>
                <w:lang w:val="en-US" w:eastAsia="zh-CN"/>
              </w:rPr>
              <w:t>2022.10.28</w:t>
            </w:r>
            <w:bookmarkStart w:id="1" w:name="_GoBack"/>
            <w:bookmarkEnd w:id="1"/>
            <w:r>
              <w:rPr>
                <w:rFonts w:hint="eastAsia"/>
                <w:color w:val="000000" w:themeColor="text1"/>
                <w:lang w:val="en-US" w:eastAsia="zh-CN"/>
              </w:rPr>
              <w:t>校准，压力值为1</w:t>
            </w:r>
            <w:r>
              <w:rPr>
                <w:sz w:val="24"/>
              </w:rPr>
              <w:t>MPa</w:t>
            </w:r>
            <w:r>
              <w:rPr>
                <w:rFonts w:hint="eastAsia"/>
                <w:sz w:val="24"/>
                <w:lang w:val="en-US" w:eastAsia="zh-CN"/>
              </w:rPr>
              <w:t>时，示值误差为-0.01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lang w:val="en-US" w:eastAsia="zh-CN"/>
              </w:rPr>
              <w:t>杨兴平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142240</wp:posOffset>
                  </wp:positionV>
                  <wp:extent cx="368935" cy="283845"/>
                  <wp:effectExtent l="0" t="0" r="12065" b="8255"/>
                  <wp:wrapNone/>
                  <wp:docPr id="1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  <w:p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83185</wp:posOffset>
                  </wp:positionV>
                  <wp:extent cx="1016000" cy="445135"/>
                  <wp:effectExtent l="0" t="0" r="0" b="12065"/>
                  <wp:wrapNone/>
                  <wp:docPr id="2" name="图片 2" descr="90eb961bb19ca68e2c0b2c89d5c85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0eb961bb19ca68e2c0b2c89d5c85a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9D70E9F"/>
    <w:rsid w:val="13021503"/>
    <w:rsid w:val="49DD1301"/>
    <w:rsid w:val="570B6BC7"/>
    <w:rsid w:val="755826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777</Characters>
  <Lines>2</Lines>
  <Paragraphs>1</Paragraphs>
  <TotalTime>0</TotalTime>
  <ScaleCrop>false</ScaleCrop>
  <LinksUpToDate>false</LinksUpToDate>
  <CharactersWithSpaces>899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2022-11-19T16:48:41Z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7F9579F1399E460D8BD5118899503C9F</vt:lpwstr>
  </property>
</Properties>
</file>