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67B9" w:rsidRDefault="00000000">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1232-2022-QEO</w:t>
      </w:r>
      <w:bookmarkEnd w:id="0"/>
    </w:p>
    <w:p w:rsidR="00DD67B9" w:rsidRDefault="00000000">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0" w:type="auto"/>
        <w:tblLayout w:type="fixed"/>
        <w:tblLook w:val="04A0" w:firstRow="1" w:lastRow="0" w:firstColumn="1" w:lastColumn="0" w:noHBand="0" w:noVBand="1"/>
      </w:tblPr>
      <w:tblGrid>
        <w:gridCol w:w="1576"/>
        <w:gridCol w:w="3373"/>
        <w:gridCol w:w="1337"/>
        <w:gridCol w:w="330"/>
        <w:gridCol w:w="1370"/>
        <w:gridCol w:w="1976"/>
      </w:tblGrid>
      <w:tr w:rsidR="00DD67B9">
        <w:tc>
          <w:tcPr>
            <w:tcW w:w="1576" w:type="dxa"/>
          </w:tcPr>
          <w:p w:rsidR="00DD67B9" w:rsidRDefault="00000000">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DD67B9" w:rsidRDefault="00000000">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陕西众合测绘仪器有限公司</w:t>
            </w:r>
            <w:bookmarkEnd w:id="1"/>
          </w:p>
        </w:tc>
        <w:tc>
          <w:tcPr>
            <w:tcW w:w="1370" w:type="dxa"/>
          </w:tcPr>
          <w:p w:rsidR="00DD67B9" w:rsidRDefault="00000000">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DD67B9" w:rsidRDefault="00000000">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李宝花</w:t>
            </w:r>
            <w:bookmarkEnd w:id="2"/>
          </w:p>
        </w:tc>
      </w:tr>
      <w:tr w:rsidR="00DD67B9">
        <w:tc>
          <w:tcPr>
            <w:tcW w:w="1576" w:type="dxa"/>
          </w:tcPr>
          <w:p w:rsidR="00DD67B9" w:rsidRDefault="00000000">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DD67B9" w:rsidRDefault="00DD67B9">
            <w:pPr>
              <w:snapToGrid w:val="0"/>
              <w:spacing w:line="0" w:lineRule="atLeast"/>
              <w:jc w:val="center"/>
              <w:rPr>
                <w:sz w:val="22"/>
                <w:szCs w:val="22"/>
              </w:rPr>
            </w:pPr>
          </w:p>
        </w:tc>
        <w:tc>
          <w:tcPr>
            <w:tcW w:w="1370" w:type="dxa"/>
          </w:tcPr>
          <w:p w:rsidR="00DD67B9" w:rsidRDefault="00000000">
            <w:pPr>
              <w:snapToGrid w:val="0"/>
              <w:spacing w:line="0" w:lineRule="atLeast"/>
              <w:jc w:val="center"/>
              <w:rPr>
                <w:sz w:val="22"/>
                <w:szCs w:val="22"/>
              </w:rPr>
            </w:pPr>
            <w:r>
              <w:rPr>
                <w:rFonts w:hint="eastAsia"/>
                <w:sz w:val="22"/>
                <w:szCs w:val="22"/>
                <w:lang w:val="en-GB"/>
              </w:rPr>
              <w:t>证书号</w:t>
            </w:r>
          </w:p>
        </w:tc>
        <w:tc>
          <w:tcPr>
            <w:tcW w:w="1976" w:type="dxa"/>
          </w:tcPr>
          <w:p w:rsidR="00DD67B9" w:rsidRDefault="00000000">
            <w:pPr>
              <w:snapToGrid w:val="0"/>
              <w:spacing w:line="0" w:lineRule="atLeast"/>
              <w:jc w:val="center"/>
              <w:rPr>
                <w:sz w:val="22"/>
                <w:szCs w:val="22"/>
              </w:rPr>
            </w:pPr>
            <w:bookmarkStart w:id="3" w:name="证书编号"/>
            <w:r>
              <w:rPr>
                <w:sz w:val="22"/>
                <w:szCs w:val="22"/>
              </w:rPr>
              <w:t>Q:,E:,O:</w:t>
            </w:r>
            <w:bookmarkEnd w:id="3"/>
          </w:p>
        </w:tc>
      </w:tr>
      <w:tr w:rsidR="00DD67B9">
        <w:tc>
          <w:tcPr>
            <w:tcW w:w="1576" w:type="dxa"/>
          </w:tcPr>
          <w:p w:rsidR="00DD67B9" w:rsidRDefault="00000000">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DD67B9" w:rsidRDefault="00000000">
            <w:pPr>
              <w:snapToGrid w:val="0"/>
              <w:spacing w:line="0" w:lineRule="atLeast"/>
              <w:jc w:val="center"/>
              <w:rPr>
                <w:sz w:val="22"/>
                <w:szCs w:val="22"/>
              </w:rPr>
            </w:pPr>
            <w:bookmarkStart w:id="4" w:name="机构代码"/>
            <w:r>
              <w:rPr>
                <w:sz w:val="22"/>
                <w:szCs w:val="22"/>
              </w:rPr>
              <w:t>916100005521859209</w:t>
            </w:r>
            <w:bookmarkEnd w:id="4"/>
          </w:p>
        </w:tc>
        <w:tc>
          <w:tcPr>
            <w:tcW w:w="1370" w:type="dxa"/>
          </w:tcPr>
          <w:p w:rsidR="00DD67B9" w:rsidRDefault="00000000">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DD67B9" w:rsidRDefault="00000000">
            <w:pPr>
              <w:snapToGrid w:val="0"/>
              <w:spacing w:line="0" w:lineRule="atLeast"/>
              <w:rPr>
                <w:sz w:val="22"/>
                <w:szCs w:val="22"/>
              </w:rPr>
            </w:pPr>
            <w:r>
              <w:rPr>
                <w:rFonts w:ascii="Wingdings" w:hAnsi="Wingdings" w:hint="eastAsia"/>
                <w:sz w:val="22"/>
                <w:szCs w:val="22"/>
              </w:rPr>
              <w:t>¨</w:t>
            </w:r>
            <w:r w:rsidR="00D303E9">
              <w:rPr>
                <w:rFont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rsidR="00DD67B9">
        <w:tc>
          <w:tcPr>
            <w:tcW w:w="1576" w:type="dxa"/>
          </w:tcPr>
          <w:p w:rsidR="00DD67B9" w:rsidRDefault="00000000">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DD67B9" w:rsidRDefault="00000000">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sidR="00D303E9">
              <w:rPr>
                <w:sz w:val="22"/>
                <w:szCs w:val="22"/>
              </w:rPr>
              <w:t>8.3</w:t>
            </w:r>
            <w:r>
              <w:rPr>
                <w:rFonts w:hint="eastAsia"/>
                <w:sz w:val="22"/>
                <w:szCs w:val="22"/>
              </w:rPr>
              <w:t xml:space="preserve"> </w:t>
            </w:r>
            <w:r>
              <w:rPr>
                <w:rFonts w:hint="eastAsia"/>
                <w:sz w:val="22"/>
                <w:szCs w:val="22"/>
              </w:rPr>
              <w:t>条款</w:t>
            </w:r>
            <w:r>
              <w:rPr>
                <w:rFonts w:hint="eastAsia"/>
                <w:sz w:val="22"/>
                <w:szCs w:val="22"/>
              </w:rPr>
              <w:t>)</w:t>
            </w:r>
          </w:p>
          <w:p w:rsidR="00DD67B9" w:rsidRDefault="00000000">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DD67B9" w:rsidRDefault="00000000">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DD67B9" w:rsidRDefault="00000000">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DD67B9" w:rsidRDefault="00000000">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DD67B9" w:rsidRDefault="00000000">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DD67B9" w:rsidRDefault="00000000">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DD67B9" w:rsidRDefault="00000000">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DD67B9" w:rsidRDefault="00000000">
            <w:pPr>
              <w:snapToGrid w:val="0"/>
              <w:spacing w:line="0" w:lineRule="atLeast"/>
              <w:jc w:val="center"/>
              <w:rPr>
                <w:sz w:val="22"/>
                <w:szCs w:val="22"/>
              </w:rPr>
            </w:pPr>
            <w:r>
              <w:rPr>
                <w:rFonts w:hint="eastAsia"/>
                <w:sz w:val="22"/>
                <w:szCs w:val="22"/>
              </w:rPr>
              <w:t>企业体系有效人数</w:t>
            </w:r>
          </w:p>
        </w:tc>
        <w:tc>
          <w:tcPr>
            <w:tcW w:w="1976" w:type="dxa"/>
          </w:tcPr>
          <w:p w:rsidR="00DD67B9" w:rsidRDefault="00000000">
            <w:pPr>
              <w:snapToGrid w:val="0"/>
              <w:spacing w:line="0" w:lineRule="atLeast"/>
              <w:jc w:val="center"/>
              <w:rPr>
                <w:sz w:val="22"/>
                <w:szCs w:val="22"/>
              </w:rPr>
            </w:pPr>
            <w:bookmarkStart w:id="12" w:name="体系人数"/>
            <w:r>
              <w:rPr>
                <w:sz w:val="22"/>
                <w:szCs w:val="22"/>
              </w:rPr>
              <w:t>Q:10,E:10,O:10</w:t>
            </w:r>
            <w:bookmarkEnd w:id="12"/>
          </w:p>
        </w:tc>
      </w:tr>
      <w:tr w:rsidR="00DD67B9">
        <w:tc>
          <w:tcPr>
            <w:tcW w:w="1576" w:type="dxa"/>
          </w:tcPr>
          <w:p w:rsidR="00DD67B9" w:rsidRDefault="00000000">
            <w:pPr>
              <w:snapToGrid w:val="0"/>
              <w:spacing w:line="0" w:lineRule="atLeast"/>
              <w:jc w:val="center"/>
              <w:rPr>
                <w:sz w:val="22"/>
                <w:szCs w:val="22"/>
              </w:rPr>
            </w:pPr>
            <w:r>
              <w:rPr>
                <w:rFonts w:hint="eastAsia"/>
                <w:sz w:val="22"/>
                <w:szCs w:val="22"/>
              </w:rPr>
              <w:t>审核类型</w:t>
            </w:r>
          </w:p>
        </w:tc>
        <w:tc>
          <w:tcPr>
            <w:tcW w:w="8386" w:type="dxa"/>
            <w:gridSpan w:val="5"/>
          </w:tcPr>
          <w:p w:rsidR="00DD67B9" w:rsidRDefault="00000000">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rsidR="00DD67B9">
        <w:tc>
          <w:tcPr>
            <w:tcW w:w="1576" w:type="dxa"/>
          </w:tcPr>
          <w:p w:rsidR="00DD67B9" w:rsidRDefault="00000000">
            <w:pPr>
              <w:snapToGrid w:val="0"/>
              <w:spacing w:line="0" w:lineRule="atLeast"/>
              <w:jc w:val="center"/>
              <w:rPr>
                <w:sz w:val="22"/>
                <w:szCs w:val="22"/>
              </w:rPr>
            </w:pPr>
            <w:r>
              <w:rPr>
                <w:rFonts w:hint="eastAsia"/>
                <w:sz w:val="22"/>
                <w:szCs w:val="22"/>
              </w:rPr>
              <w:t>变更内容</w:t>
            </w:r>
          </w:p>
        </w:tc>
        <w:tc>
          <w:tcPr>
            <w:tcW w:w="8386" w:type="dxa"/>
            <w:gridSpan w:val="5"/>
          </w:tcPr>
          <w:p w:rsidR="00DD67B9" w:rsidRDefault="00000000">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DD67B9">
        <w:tc>
          <w:tcPr>
            <w:tcW w:w="9962" w:type="dxa"/>
            <w:gridSpan w:val="6"/>
            <w:shd w:val="clear" w:color="auto" w:fill="D8D8D8" w:themeFill="background1" w:themeFillShade="D8"/>
          </w:tcPr>
          <w:p w:rsidR="00DD67B9" w:rsidRDefault="00000000">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DD67B9">
        <w:tc>
          <w:tcPr>
            <w:tcW w:w="1576" w:type="dxa"/>
          </w:tcPr>
          <w:p w:rsidR="00DD67B9" w:rsidRDefault="00DD67B9">
            <w:pPr>
              <w:snapToGrid w:val="0"/>
              <w:spacing w:line="0" w:lineRule="atLeast"/>
              <w:jc w:val="left"/>
              <w:rPr>
                <w:sz w:val="22"/>
                <w:szCs w:val="22"/>
              </w:rPr>
            </w:pPr>
          </w:p>
        </w:tc>
        <w:tc>
          <w:tcPr>
            <w:tcW w:w="3373" w:type="dxa"/>
          </w:tcPr>
          <w:p w:rsidR="00DD67B9" w:rsidRDefault="00000000">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DD67B9" w:rsidRDefault="00000000">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DD67B9">
        <w:trPr>
          <w:trHeight w:val="312"/>
        </w:trPr>
        <w:tc>
          <w:tcPr>
            <w:tcW w:w="1576" w:type="dxa"/>
            <w:vMerge w:val="restart"/>
          </w:tcPr>
          <w:p w:rsidR="00DD67B9" w:rsidRDefault="00000000">
            <w:pPr>
              <w:snapToGrid w:val="0"/>
              <w:spacing w:line="0" w:lineRule="atLeast"/>
              <w:jc w:val="left"/>
              <w:rPr>
                <w:sz w:val="22"/>
                <w:szCs w:val="22"/>
              </w:rPr>
            </w:pPr>
            <w:r>
              <w:rPr>
                <w:rFonts w:hint="eastAsia"/>
                <w:sz w:val="22"/>
                <w:szCs w:val="22"/>
                <w:lang w:val="en-GB"/>
              </w:rPr>
              <w:t>公司名称</w:t>
            </w:r>
          </w:p>
        </w:tc>
        <w:tc>
          <w:tcPr>
            <w:tcW w:w="3373" w:type="dxa"/>
            <w:vMerge w:val="restart"/>
          </w:tcPr>
          <w:p w:rsidR="00DD67B9" w:rsidRDefault="00000000">
            <w:pPr>
              <w:snapToGrid w:val="0"/>
              <w:spacing w:line="0" w:lineRule="atLeast"/>
              <w:jc w:val="left"/>
              <w:rPr>
                <w:sz w:val="22"/>
                <w:szCs w:val="22"/>
                <w:lang w:val="en-GB"/>
              </w:rPr>
            </w:pPr>
            <w:bookmarkStart w:id="17" w:name="组织名称Add1"/>
            <w:r>
              <w:rPr>
                <w:rFonts w:hint="eastAsia"/>
                <w:sz w:val="22"/>
                <w:szCs w:val="22"/>
              </w:rPr>
              <w:t>陕西众合测绘仪器有限公司</w:t>
            </w:r>
            <w:bookmarkEnd w:id="17"/>
          </w:p>
        </w:tc>
        <w:tc>
          <w:tcPr>
            <w:tcW w:w="5013" w:type="dxa"/>
            <w:gridSpan w:val="4"/>
            <w:vMerge w:val="restart"/>
          </w:tcPr>
          <w:p w:rsidR="00DD67B9" w:rsidRDefault="00000000">
            <w:pPr>
              <w:snapToGrid w:val="0"/>
              <w:spacing w:line="0" w:lineRule="atLeast"/>
              <w:jc w:val="left"/>
              <w:rPr>
                <w:sz w:val="22"/>
                <w:szCs w:val="22"/>
              </w:rPr>
            </w:pPr>
            <w:bookmarkStart w:id="18" w:name="审核范围"/>
            <w:r>
              <w:rPr>
                <w:sz w:val="22"/>
                <w:szCs w:val="22"/>
              </w:rPr>
              <w:t>Q</w:t>
            </w:r>
            <w:r>
              <w:rPr>
                <w:sz w:val="22"/>
                <w:szCs w:val="22"/>
              </w:rPr>
              <w:t>：测绘仪器、民用无人机系统及设备的销售</w:t>
            </w:r>
          </w:p>
          <w:p w:rsidR="00DD67B9" w:rsidRDefault="00000000">
            <w:pPr>
              <w:snapToGrid w:val="0"/>
              <w:spacing w:line="0" w:lineRule="atLeast"/>
              <w:jc w:val="left"/>
              <w:rPr>
                <w:sz w:val="22"/>
                <w:szCs w:val="22"/>
              </w:rPr>
            </w:pPr>
            <w:r>
              <w:rPr>
                <w:sz w:val="22"/>
                <w:szCs w:val="22"/>
              </w:rPr>
              <w:t>E</w:t>
            </w:r>
            <w:r>
              <w:rPr>
                <w:sz w:val="22"/>
                <w:szCs w:val="22"/>
              </w:rPr>
              <w:t>：测绘仪器、民用无人机系统及设备的销售所涉及场所的相关环境管理活动</w:t>
            </w:r>
          </w:p>
          <w:p w:rsidR="00DD67B9" w:rsidRDefault="00000000">
            <w:pPr>
              <w:snapToGrid w:val="0"/>
              <w:spacing w:line="0" w:lineRule="atLeast"/>
              <w:jc w:val="left"/>
              <w:rPr>
                <w:sz w:val="22"/>
                <w:szCs w:val="22"/>
              </w:rPr>
            </w:pPr>
            <w:r>
              <w:rPr>
                <w:sz w:val="22"/>
                <w:szCs w:val="22"/>
              </w:rPr>
              <w:t>O</w:t>
            </w:r>
            <w:r>
              <w:rPr>
                <w:sz w:val="22"/>
                <w:szCs w:val="22"/>
              </w:rPr>
              <w:t>：测绘仪器、民用无人机系统及设备的销售所涉及场所的相关职业健康安全管理活动</w:t>
            </w:r>
            <w:bookmarkEnd w:id="18"/>
          </w:p>
        </w:tc>
      </w:tr>
      <w:tr w:rsidR="00DD67B9">
        <w:trPr>
          <w:trHeight w:val="376"/>
        </w:trPr>
        <w:tc>
          <w:tcPr>
            <w:tcW w:w="1576" w:type="dxa"/>
          </w:tcPr>
          <w:p w:rsidR="00DD67B9" w:rsidRDefault="00000000">
            <w:pPr>
              <w:snapToGrid w:val="0"/>
              <w:spacing w:line="0" w:lineRule="atLeast"/>
              <w:jc w:val="left"/>
              <w:rPr>
                <w:sz w:val="22"/>
                <w:szCs w:val="22"/>
              </w:rPr>
            </w:pPr>
            <w:r>
              <w:rPr>
                <w:rFonts w:hint="eastAsia"/>
                <w:sz w:val="22"/>
                <w:szCs w:val="22"/>
                <w:lang w:val="en-GB"/>
              </w:rPr>
              <w:t>注册地址</w:t>
            </w:r>
          </w:p>
        </w:tc>
        <w:tc>
          <w:tcPr>
            <w:tcW w:w="3373" w:type="dxa"/>
          </w:tcPr>
          <w:p w:rsidR="00DD67B9" w:rsidRDefault="00000000">
            <w:pPr>
              <w:snapToGrid w:val="0"/>
              <w:spacing w:line="0" w:lineRule="atLeast"/>
              <w:jc w:val="left"/>
              <w:rPr>
                <w:sz w:val="22"/>
                <w:szCs w:val="22"/>
              </w:rPr>
            </w:pPr>
            <w:bookmarkStart w:id="19" w:name="注册地址"/>
            <w:r>
              <w:rPr>
                <w:rFonts w:hint="eastAsia"/>
                <w:sz w:val="22"/>
                <w:szCs w:val="22"/>
                <w:lang w:val="en-GB"/>
              </w:rPr>
              <w:t>陕西省西安市碑林区测绘西路</w:t>
            </w:r>
            <w:r>
              <w:rPr>
                <w:rFonts w:hint="eastAsia"/>
                <w:sz w:val="22"/>
                <w:szCs w:val="22"/>
                <w:lang w:val="en-GB"/>
              </w:rPr>
              <w:t>4-5</w:t>
            </w:r>
            <w:r>
              <w:rPr>
                <w:rFonts w:hint="eastAsia"/>
                <w:sz w:val="22"/>
                <w:szCs w:val="22"/>
                <w:lang w:val="en-GB"/>
              </w:rPr>
              <w:t>（</w:t>
            </w:r>
            <w:r>
              <w:rPr>
                <w:rFonts w:hint="eastAsia"/>
                <w:sz w:val="22"/>
                <w:szCs w:val="22"/>
                <w:lang w:val="en-GB"/>
              </w:rPr>
              <w:t>198</w:t>
            </w:r>
            <w:r>
              <w:rPr>
                <w:rFonts w:hint="eastAsia"/>
                <w:sz w:val="22"/>
                <w:szCs w:val="22"/>
                <w:lang w:val="en-GB"/>
              </w:rPr>
              <w:t>）号</w:t>
            </w:r>
            <w:bookmarkEnd w:id="19"/>
          </w:p>
        </w:tc>
        <w:tc>
          <w:tcPr>
            <w:tcW w:w="5013" w:type="dxa"/>
            <w:gridSpan w:val="4"/>
            <w:vMerge/>
          </w:tcPr>
          <w:p w:rsidR="00DD67B9" w:rsidRDefault="00DD67B9">
            <w:pPr>
              <w:snapToGrid w:val="0"/>
              <w:spacing w:line="0" w:lineRule="atLeast"/>
              <w:jc w:val="left"/>
              <w:rPr>
                <w:sz w:val="22"/>
                <w:szCs w:val="22"/>
              </w:rPr>
            </w:pPr>
          </w:p>
        </w:tc>
      </w:tr>
      <w:tr w:rsidR="00DD67B9">
        <w:trPr>
          <w:trHeight w:val="437"/>
        </w:trPr>
        <w:tc>
          <w:tcPr>
            <w:tcW w:w="1576" w:type="dxa"/>
          </w:tcPr>
          <w:p w:rsidR="00DD67B9" w:rsidRDefault="00000000">
            <w:pPr>
              <w:snapToGrid w:val="0"/>
              <w:spacing w:line="0" w:lineRule="atLeast"/>
              <w:jc w:val="left"/>
              <w:rPr>
                <w:sz w:val="22"/>
                <w:szCs w:val="22"/>
                <w:lang w:val="en-GB"/>
              </w:rPr>
            </w:pPr>
            <w:r>
              <w:rPr>
                <w:rFonts w:hint="eastAsia"/>
                <w:sz w:val="22"/>
                <w:szCs w:val="22"/>
                <w:lang w:val="en-GB"/>
              </w:rPr>
              <w:t>经营地址</w:t>
            </w:r>
          </w:p>
        </w:tc>
        <w:tc>
          <w:tcPr>
            <w:tcW w:w="3373" w:type="dxa"/>
          </w:tcPr>
          <w:p w:rsidR="00DD67B9" w:rsidRDefault="00000000">
            <w:pPr>
              <w:snapToGrid w:val="0"/>
              <w:spacing w:line="0" w:lineRule="atLeast"/>
              <w:jc w:val="left"/>
              <w:rPr>
                <w:sz w:val="22"/>
                <w:szCs w:val="22"/>
              </w:rPr>
            </w:pPr>
            <w:bookmarkStart w:id="20" w:name="办公地址"/>
            <w:r>
              <w:rPr>
                <w:rFonts w:hint="eastAsia"/>
                <w:sz w:val="22"/>
                <w:szCs w:val="22"/>
                <w:lang w:val="en-GB"/>
              </w:rPr>
              <w:t>陕西省西安市碑林区测绘西路</w:t>
            </w:r>
            <w:r>
              <w:rPr>
                <w:rFonts w:hint="eastAsia"/>
                <w:sz w:val="22"/>
                <w:szCs w:val="22"/>
                <w:lang w:val="en-GB"/>
              </w:rPr>
              <w:t>4-5</w:t>
            </w:r>
            <w:r>
              <w:rPr>
                <w:rFonts w:hint="eastAsia"/>
                <w:sz w:val="22"/>
                <w:szCs w:val="22"/>
                <w:lang w:val="en-GB"/>
              </w:rPr>
              <w:t>（</w:t>
            </w:r>
            <w:r>
              <w:rPr>
                <w:rFonts w:hint="eastAsia"/>
                <w:sz w:val="22"/>
                <w:szCs w:val="22"/>
                <w:lang w:val="en-GB"/>
              </w:rPr>
              <w:t>198</w:t>
            </w:r>
            <w:r>
              <w:rPr>
                <w:rFonts w:hint="eastAsia"/>
                <w:sz w:val="22"/>
                <w:szCs w:val="22"/>
                <w:lang w:val="en-GB"/>
              </w:rPr>
              <w:t>）号</w:t>
            </w:r>
            <w:bookmarkEnd w:id="20"/>
          </w:p>
        </w:tc>
        <w:tc>
          <w:tcPr>
            <w:tcW w:w="5013" w:type="dxa"/>
            <w:gridSpan w:val="4"/>
            <w:vMerge/>
          </w:tcPr>
          <w:p w:rsidR="00DD67B9" w:rsidRDefault="00DD67B9">
            <w:pPr>
              <w:snapToGrid w:val="0"/>
              <w:spacing w:line="0" w:lineRule="atLeast"/>
              <w:jc w:val="left"/>
              <w:rPr>
                <w:sz w:val="22"/>
                <w:szCs w:val="22"/>
              </w:rPr>
            </w:pPr>
          </w:p>
        </w:tc>
      </w:tr>
      <w:tr w:rsidR="00DD67B9">
        <w:tc>
          <w:tcPr>
            <w:tcW w:w="9962" w:type="dxa"/>
            <w:gridSpan w:val="6"/>
            <w:shd w:val="clear" w:color="auto" w:fill="D8D8D8" w:themeFill="background1" w:themeFillShade="D8"/>
          </w:tcPr>
          <w:p w:rsidR="00DD67B9" w:rsidRDefault="00000000">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DD67B9">
        <w:tc>
          <w:tcPr>
            <w:tcW w:w="1576" w:type="dxa"/>
          </w:tcPr>
          <w:p w:rsidR="00DD67B9" w:rsidRDefault="00DD67B9">
            <w:pPr>
              <w:snapToGrid w:val="0"/>
              <w:spacing w:line="0" w:lineRule="atLeast"/>
              <w:jc w:val="left"/>
              <w:rPr>
                <w:sz w:val="22"/>
                <w:szCs w:val="22"/>
              </w:rPr>
            </w:pPr>
          </w:p>
        </w:tc>
        <w:tc>
          <w:tcPr>
            <w:tcW w:w="3373" w:type="dxa"/>
          </w:tcPr>
          <w:p w:rsidR="00DD67B9" w:rsidRDefault="00000000">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DD67B9" w:rsidRDefault="00000000">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DD67B9" w:rsidRDefault="00000000">
            <w:pPr>
              <w:snapToGrid w:val="0"/>
              <w:spacing w:line="0" w:lineRule="atLeast"/>
              <w:jc w:val="left"/>
              <w:rPr>
                <w:sz w:val="22"/>
                <w:szCs w:val="22"/>
              </w:rPr>
            </w:pPr>
            <w:r>
              <w:rPr>
                <w:rFonts w:hint="eastAsia"/>
                <w:sz w:val="22"/>
                <w:szCs w:val="22"/>
                <w:lang w:val="en-GB"/>
              </w:rPr>
              <w:t>English Scope</w:t>
            </w:r>
          </w:p>
        </w:tc>
      </w:tr>
      <w:tr w:rsidR="00DD67B9">
        <w:trPr>
          <w:trHeight w:val="387"/>
        </w:trPr>
        <w:tc>
          <w:tcPr>
            <w:tcW w:w="1576" w:type="dxa"/>
            <w:vMerge w:val="restart"/>
          </w:tcPr>
          <w:p w:rsidR="00DD67B9" w:rsidRDefault="00000000">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DD67B9" w:rsidRDefault="00B86E6A">
            <w:pPr>
              <w:snapToGrid w:val="0"/>
              <w:spacing w:line="0" w:lineRule="atLeast"/>
              <w:jc w:val="left"/>
              <w:rPr>
                <w:sz w:val="22"/>
                <w:szCs w:val="22"/>
              </w:rPr>
            </w:pPr>
            <w:r w:rsidRPr="00B86E6A">
              <w:rPr>
                <w:rFonts w:cs="Arial"/>
                <w:b/>
                <w:bCs/>
                <w:sz w:val="22"/>
                <w:szCs w:val="16"/>
              </w:rPr>
              <w:t>Shaanxi Zhonghe Surveying and Mapping Instrument Co., Ltd</w:t>
            </w:r>
          </w:p>
        </w:tc>
        <w:tc>
          <w:tcPr>
            <w:tcW w:w="1337" w:type="dxa"/>
          </w:tcPr>
          <w:p w:rsidR="00DD67B9" w:rsidRDefault="00000000">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3"/>
          </w:tcPr>
          <w:p w:rsidR="00DD67B9" w:rsidRDefault="00242318">
            <w:pPr>
              <w:snapToGrid w:val="0"/>
              <w:spacing w:line="0" w:lineRule="atLeast"/>
              <w:jc w:val="left"/>
              <w:rPr>
                <w:sz w:val="21"/>
                <w:szCs w:val="16"/>
              </w:rPr>
            </w:pPr>
            <w:r w:rsidRPr="00242318">
              <w:rPr>
                <w:sz w:val="22"/>
                <w:szCs w:val="22"/>
              </w:rPr>
              <w:t>Sales of surveying and mapping instruments, civil UAV systems and equipment</w:t>
            </w:r>
          </w:p>
        </w:tc>
      </w:tr>
      <w:tr w:rsidR="00DD67B9">
        <w:trPr>
          <w:trHeight w:val="446"/>
        </w:trPr>
        <w:tc>
          <w:tcPr>
            <w:tcW w:w="1576" w:type="dxa"/>
            <w:vMerge/>
          </w:tcPr>
          <w:p w:rsidR="00DD67B9" w:rsidRDefault="00DD67B9">
            <w:pPr>
              <w:snapToGrid w:val="0"/>
              <w:spacing w:line="0" w:lineRule="atLeast"/>
              <w:jc w:val="left"/>
              <w:rPr>
                <w:rFonts w:cs="Arial"/>
                <w:b/>
                <w:bCs/>
                <w:sz w:val="22"/>
                <w:szCs w:val="16"/>
              </w:rPr>
            </w:pPr>
          </w:p>
        </w:tc>
        <w:tc>
          <w:tcPr>
            <w:tcW w:w="3373" w:type="dxa"/>
            <w:vMerge/>
          </w:tcPr>
          <w:p w:rsidR="00DD67B9" w:rsidRDefault="00DD67B9">
            <w:pPr>
              <w:snapToGrid w:val="0"/>
              <w:spacing w:line="0" w:lineRule="atLeast"/>
              <w:jc w:val="left"/>
              <w:rPr>
                <w:rFonts w:cs="Arial"/>
                <w:b/>
                <w:bCs/>
                <w:sz w:val="22"/>
                <w:szCs w:val="16"/>
              </w:rPr>
            </w:pPr>
          </w:p>
        </w:tc>
        <w:tc>
          <w:tcPr>
            <w:tcW w:w="1337" w:type="dxa"/>
          </w:tcPr>
          <w:p w:rsidR="00DD67B9" w:rsidRDefault="00000000">
            <w:pPr>
              <w:snapToGrid w:val="0"/>
              <w:spacing w:line="0" w:lineRule="atLeast"/>
              <w:jc w:val="left"/>
              <w:rPr>
                <w:sz w:val="22"/>
                <w:szCs w:val="22"/>
              </w:rPr>
            </w:pPr>
            <w:r>
              <w:rPr>
                <w:rFonts w:hint="eastAsia"/>
                <w:sz w:val="22"/>
                <w:szCs w:val="22"/>
              </w:rPr>
              <w:t>EMS</w:t>
            </w:r>
          </w:p>
        </w:tc>
        <w:tc>
          <w:tcPr>
            <w:tcW w:w="3676" w:type="dxa"/>
            <w:gridSpan w:val="3"/>
          </w:tcPr>
          <w:p w:rsidR="00DD67B9" w:rsidRDefault="00242318">
            <w:pPr>
              <w:snapToGrid w:val="0"/>
              <w:spacing w:line="0" w:lineRule="atLeast"/>
              <w:jc w:val="left"/>
              <w:rPr>
                <w:sz w:val="21"/>
                <w:szCs w:val="16"/>
              </w:rPr>
            </w:pPr>
            <w:r w:rsidRPr="00242318">
              <w:rPr>
                <w:sz w:val="21"/>
                <w:szCs w:val="16"/>
              </w:rPr>
              <w:t>Relevant environmental management activities of the sites involved in the sales of surveying and mapping instruments, civil UAV systems and equipment</w:t>
            </w:r>
          </w:p>
        </w:tc>
      </w:tr>
      <w:tr w:rsidR="00DD67B9">
        <w:trPr>
          <w:trHeight w:val="412"/>
        </w:trPr>
        <w:tc>
          <w:tcPr>
            <w:tcW w:w="1576" w:type="dxa"/>
            <w:vMerge w:val="restart"/>
          </w:tcPr>
          <w:p w:rsidR="00DD67B9" w:rsidRDefault="00000000">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DD67B9" w:rsidRDefault="00B86E6A">
            <w:pPr>
              <w:snapToGrid w:val="0"/>
              <w:spacing w:line="0" w:lineRule="atLeast"/>
              <w:jc w:val="left"/>
              <w:rPr>
                <w:sz w:val="22"/>
                <w:szCs w:val="22"/>
              </w:rPr>
            </w:pPr>
            <w:r w:rsidRPr="00B86E6A">
              <w:rPr>
                <w:rFonts w:cs="Arial"/>
                <w:b/>
                <w:bCs/>
                <w:sz w:val="22"/>
                <w:szCs w:val="16"/>
              </w:rPr>
              <w:t>No. 4-5 (198), Surveying and Mapping West Road, Beilin District, Xi'an City, Shaanxi Province</w:t>
            </w:r>
          </w:p>
        </w:tc>
        <w:tc>
          <w:tcPr>
            <w:tcW w:w="1337" w:type="dxa"/>
          </w:tcPr>
          <w:p w:rsidR="00DD67B9" w:rsidRDefault="00000000">
            <w:pPr>
              <w:snapToGrid w:val="0"/>
              <w:spacing w:line="0" w:lineRule="atLeast"/>
              <w:jc w:val="left"/>
              <w:rPr>
                <w:sz w:val="22"/>
                <w:szCs w:val="22"/>
              </w:rPr>
            </w:pPr>
            <w:r>
              <w:rPr>
                <w:rFonts w:hint="eastAsia"/>
                <w:sz w:val="22"/>
                <w:szCs w:val="22"/>
              </w:rPr>
              <w:t>OHSMS</w:t>
            </w:r>
          </w:p>
        </w:tc>
        <w:tc>
          <w:tcPr>
            <w:tcW w:w="3676" w:type="dxa"/>
            <w:gridSpan w:val="3"/>
          </w:tcPr>
          <w:p w:rsidR="00DD67B9" w:rsidRDefault="00823395">
            <w:pPr>
              <w:snapToGrid w:val="0"/>
              <w:spacing w:line="0" w:lineRule="atLeast"/>
              <w:jc w:val="left"/>
              <w:rPr>
                <w:sz w:val="22"/>
                <w:szCs w:val="22"/>
              </w:rPr>
            </w:pPr>
            <w:r w:rsidRPr="00823395">
              <w:rPr>
                <w:sz w:val="22"/>
                <w:szCs w:val="22"/>
              </w:rPr>
              <w:t>Relevant occupational health and safety management activities in the places involved in the sales of surveying and mapping instruments, civil UAV systems and equipment</w:t>
            </w:r>
          </w:p>
        </w:tc>
      </w:tr>
      <w:tr w:rsidR="00DD67B9">
        <w:trPr>
          <w:trHeight w:val="421"/>
        </w:trPr>
        <w:tc>
          <w:tcPr>
            <w:tcW w:w="1576" w:type="dxa"/>
            <w:vMerge/>
          </w:tcPr>
          <w:p w:rsidR="00DD67B9" w:rsidRDefault="00DD67B9">
            <w:pPr>
              <w:snapToGrid w:val="0"/>
              <w:spacing w:line="0" w:lineRule="atLeast"/>
              <w:jc w:val="left"/>
              <w:rPr>
                <w:sz w:val="22"/>
                <w:szCs w:val="16"/>
              </w:rPr>
            </w:pPr>
          </w:p>
        </w:tc>
        <w:tc>
          <w:tcPr>
            <w:tcW w:w="3373" w:type="dxa"/>
            <w:vMerge/>
          </w:tcPr>
          <w:p w:rsidR="00DD67B9" w:rsidRDefault="00DD67B9">
            <w:pPr>
              <w:snapToGrid w:val="0"/>
              <w:spacing w:line="0" w:lineRule="atLeast"/>
              <w:jc w:val="left"/>
              <w:rPr>
                <w:rFonts w:cs="Arial"/>
                <w:b/>
                <w:bCs/>
                <w:sz w:val="22"/>
                <w:szCs w:val="16"/>
              </w:rPr>
            </w:pPr>
          </w:p>
        </w:tc>
        <w:tc>
          <w:tcPr>
            <w:tcW w:w="1337" w:type="dxa"/>
          </w:tcPr>
          <w:p w:rsidR="00DD67B9" w:rsidRDefault="00000000">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rsidR="00DD67B9" w:rsidRDefault="00DD67B9">
            <w:pPr>
              <w:snapToGrid w:val="0"/>
              <w:spacing w:line="0" w:lineRule="atLeast"/>
              <w:jc w:val="left"/>
              <w:rPr>
                <w:sz w:val="22"/>
                <w:szCs w:val="22"/>
              </w:rPr>
            </w:pPr>
          </w:p>
        </w:tc>
      </w:tr>
      <w:tr w:rsidR="00DD67B9">
        <w:trPr>
          <w:trHeight w:val="459"/>
        </w:trPr>
        <w:tc>
          <w:tcPr>
            <w:tcW w:w="1576" w:type="dxa"/>
            <w:vMerge w:val="restart"/>
          </w:tcPr>
          <w:p w:rsidR="00DD67B9" w:rsidRDefault="00000000">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DD67B9" w:rsidRDefault="00B86E6A">
            <w:pPr>
              <w:snapToGrid w:val="0"/>
              <w:spacing w:line="0" w:lineRule="atLeast"/>
              <w:jc w:val="left"/>
              <w:rPr>
                <w:sz w:val="22"/>
                <w:szCs w:val="22"/>
              </w:rPr>
            </w:pPr>
            <w:r w:rsidRPr="00B86E6A">
              <w:rPr>
                <w:rFonts w:cs="Arial"/>
                <w:b/>
                <w:bCs/>
                <w:sz w:val="22"/>
                <w:szCs w:val="16"/>
              </w:rPr>
              <w:t>No. 4-5 (198), Surveying and Mapping West Road, Beilin District, Xi'an City, Shaanxi Province</w:t>
            </w:r>
          </w:p>
        </w:tc>
        <w:tc>
          <w:tcPr>
            <w:tcW w:w="1337" w:type="dxa"/>
          </w:tcPr>
          <w:p w:rsidR="00DD67B9" w:rsidRDefault="00000000">
            <w:pPr>
              <w:snapToGrid w:val="0"/>
              <w:spacing w:line="0" w:lineRule="atLeast"/>
              <w:jc w:val="left"/>
              <w:rPr>
                <w:sz w:val="22"/>
                <w:szCs w:val="22"/>
              </w:rPr>
            </w:pPr>
            <w:r>
              <w:rPr>
                <w:rFonts w:hint="eastAsia"/>
                <w:sz w:val="22"/>
                <w:szCs w:val="22"/>
              </w:rPr>
              <w:t>FSMS</w:t>
            </w:r>
          </w:p>
        </w:tc>
        <w:tc>
          <w:tcPr>
            <w:tcW w:w="3676" w:type="dxa"/>
            <w:gridSpan w:val="3"/>
          </w:tcPr>
          <w:p w:rsidR="00DD67B9" w:rsidRDefault="00DD67B9">
            <w:pPr>
              <w:snapToGrid w:val="0"/>
              <w:spacing w:line="0" w:lineRule="atLeast"/>
              <w:jc w:val="left"/>
              <w:rPr>
                <w:sz w:val="22"/>
                <w:szCs w:val="22"/>
              </w:rPr>
            </w:pPr>
          </w:p>
        </w:tc>
      </w:tr>
      <w:tr w:rsidR="00DD67B9">
        <w:trPr>
          <w:trHeight w:val="374"/>
        </w:trPr>
        <w:tc>
          <w:tcPr>
            <w:tcW w:w="1576" w:type="dxa"/>
            <w:vMerge/>
          </w:tcPr>
          <w:p w:rsidR="00DD67B9" w:rsidRDefault="00DD67B9">
            <w:pPr>
              <w:snapToGrid w:val="0"/>
              <w:spacing w:line="0" w:lineRule="atLeast"/>
              <w:jc w:val="left"/>
              <w:rPr>
                <w:rFonts w:cs="Arial"/>
                <w:b/>
                <w:bCs/>
                <w:sz w:val="22"/>
                <w:szCs w:val="16"/>
              </w:rPr>
            </w:pPr>
          </w:p>
        </w:tc>
        <w:tc>
          <w:tcPr>
            <w:tcW w:w="3373" w:type="dxa"/>
            <w:vMerge/>
          </w:tcPr>
          <w:p w:rsidR="00DD67B9" w:rsidRDefault="00DD67B9">
            <w:pPr>
              <w:snapToGrid w:val="0"/>
              <w:spacing w:line="0" w:lineRule="atLeast"/>
              <w:jc w:val="left"/>
              <w:rPr>
                <w:rFonts w:cs="Arial"/>
                <w:b/>
                <w:bCs/>
                <w:sz w:val="22"/>
                <w:szCs w:val="16"/>
              </w:rPr>
            </w:pPr>
          </w:p>
        </w:tc>
        <w:tc>
          <w:tcPr>
            <w:tcW w:w="1337" w:type="dxa"/>
          </w:tcPr>
          <w:p w:rsidR="00DD67B9" w:rsidRDefault="00000000">
            <w:pPr>
              <w:snapToGrid w:val="0"/>
              <w:spacing w:line="0" w:lineRule="atLeast"/>
              <w:jc w:val="left"/>
              <w:rPr>
                <w:sz w:val="22"/>
                <w:szCs w:val="22"/>
              </w:rPr>
            </w:pPr>
            <w:r>
              <w:rPr>
                <w:rFonts w:hint="eastAsia"/>
                <w:sz w:val="22"/>
                <w:szCs w:val="22"/>
              </w:rPr>
              <w:t>HACCP</w:t>
            </w:r>
          </w:p>
        </w:tc>
        <w:tc>
          <w:tcPr>
            <w:tcW w:w="3676" w:type="dxa"/>
            <w:gridSpan w:val="3"/>
          </w:tcPr>
          <w:p w:rsidR="00DD67B9" w:rsidRDefault="00DD67B9">
            <w:pPr>
              <w:snapToGrid w:val="0"/>
              <w:spacing w:line="0" w:lineRule="atLeast"/>
              <w:jc w:val="left"/>
              <w:rPr>
                <w:sz w:val="22"/>
                <w:szCs w:val="22"/>
              </w:rPr>
            </w:pPr>
          </w:p>
        </w:tc>
      </w:tr>
      <w:tr w:rsidR="00DD67B9">
        <w:trPr>
          <w:trHeight w:val="90"/>
        </w:trPr>
        <w:tc>
          <w:tcPr>
            <w:tcW w:w="9962" w:type="dxa"/>
            <w:gridSpan w:val="6"/>
          </w:tcPr>
          <w:p w:rsidR="00DD67B9" w:rsidRDefault="00000000">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DD67B9">
        <w:tc>
          <w:tcPr>
            <w:tcW w:w="9962" w:type="dxa"/>
            <w:gridSpan w:val="6"/>
          </w:tcPr>
          <w:p w:rsidR="00DD67B9" w:rsidRDefault="00000000">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DD67B9">
        <w:trPr>
          <w:trHeight w:val="862"/>
        </w:trPr>
        <w:tc>
          <w:tcPr>
            <w:tcW w:w="1576" w:type="dxa"/>
          </w:tcPr>
          <w:p w:rsidR="00DD67B9" w:rsidRDefault="00000000">
            <w:pPr>
              <w:snapToGrid w:val="0"/>
              <w:spacing w:line="0" w:lineRule="atLeast"/>
              <w:jc w:val="left"/>
              <w:rPr>
                <w:rFonts w:cs="Arial"/>
                <w:b/>
                <w:bCs/>
                <w:sz w:val="22"/>
                <w:szCs w:val="16"/>
              </w:rPr>
            </w:pPr>
            <w:r>
              <w:rPr>
                <w:rFonts w:cs="Arial" w:hint="eastAsia"/>
                <w:b/>
                <w:bCs/>
                <w:sz w:val="22"/>
                <w:szCs w:val="16"/>
              </w:rPr>
              <w:lastRenderedPageBreak/>
              <w:t>受审核方签章</w:t>
            </w:r>
          </w:p>
        </w:tc>
        <w:tc>
          <w:tcPr>
            <w:tcW w:w="5040" w:type="dxa"/>
            <w:gridSpan w:val="3"/>
          </w:tcPr>
          <w:p w:rsidR="00DD67B9" w:rsidRDefault="00DD67B9">
            <w:pPr>
              <w:snapToGrid w:val="0"/>
              <w:spacing w:line="0" w:lineRule="atLeast"/>
              <w:jc w:val="left"/>
              <w:rPr>
                <w:rFonts w:cs="Arial"/>
                <w:b/>
                <w:bCs/>
                <w:sz w:val="22"/>
                <w:szCs w:val="16"/>
              </w:rPr>
            </w:pPr>
          </w:p>
          <w:p w:rsidR="00DD67B9" w:rsidRDefault="00DD67B9">
            <w:pPr>
              <w:snapToGrid w:val="0"/>
              <w:spacing w:line="0" w:lineRule="atLeast"/>
              <w:jc w:val="left"/>
              <w:rPr>
                <w:rFonts w:cs="Arial"/>
                <w:b/>
                <w:bCs/>
                <w:sz w:val="22"/>
                <w:szCs w:val="16"/>
              </w:rPr>
            </w:pPr>
          </w:p>
          <w:p w:rsidR="00DD67B9" w:rsidRDefault="00DD67B9">
            <w:pPr>
              <w:snapToGrid w:val="0"/>
              <w:spacing w:line="0" w:lineRule="atLeast"/>
              <w:jc w:val="left"/>
              <w:rPr>
                <w:rFonts w:cs="Arial"/>
                <w:b/>
                <w:bCs/>
                <w:sz w:val="22"/>
                <w:szCs w:val="16"/>
              </w:rPr>
            </w:pPr>
          </w:p>
          <w:p w:rsidR="00DD67B9" w:rsidRDefault="00DD67B9">
            <w:pPr>
              <w:snapToGrid w:val="0"/>
              <w:spacing w:line="0" w:lineRule="atLeast"/>
              <w:jc w:val="left"/>
              <w:rPr>
                <w:rFonts w:cs="Arial"/>
                <w:b/>
                <w:bCs/>
                <w:sz w:val="22"/>
                <w:szCs w:val="16"/>
              </w:rPr>
            </w:pPr>
          </w:p>
        </w:tc>
        <w:tc>
          <w:tcPr>
            <w:tcW w:w="1370" w:type="dxa"/>
          </w:tcPr>
          <w:p w:rsidR="00DD67B9" w:rsidRDefault="00000000">
            <w:pPr>
              <w:snapToGrid w:val="0"/>
              <w:spacing w:line="0" w:lineRule="atLeast"/>
              <w:jc w:val="left"/>
              <w:rPr>
                <w:sz w:val="22"/>
                <w:szCs w:val="22"/>
              </w:rPr>
            </w:pPr>
            <w:r>
              <w:rPr>
                <w:rFonts w:hint="eastAsia"/>
                <w:sz w:val="22"/>
                <w:szCs w:val="18"/>
              </w:rPr>
              <w:t>审核组长签字</w:t>
            </w:r>
          </w:p>
        </w:tc>
        <w:tc>
          <w:tcPr>
            <w:tcW w:w="1976" w:type="dxa"/>
          </w:tcPr>
          <w:p w:rsidR="00DD67B9" w:rsidRDefault="00DD67B9">
            <w:pPr>
              <w:snapToGrid w:val="0"/>
              <w:spacing w:line="0" w:lineRule="atLeast"/>
              <w:jc w:val="left"/>
              <w:rPr>
                <w:sz w:val="22"/>
                <w:szCs w:val="22"/>
              </w:rPr>
            </w:pPr>
          </w:p>
        </w:tc>
      </w:tr>
    </w:tbl>
    <w:p w:rsidR="00DD67B9" w:rsidRDefault="00DD67B9">
      <w:pPr>
        <w:snapToGrid w:val="0"/>
        <w:spacing w:line="0" w:lineRule="atLeast"/>
        <w:jc w:val="center"/>
        <w:rPr>
          <w:szCs w:val="24"/>
        </w:rPr>
      </w:pPr>
    </w:p>
    <w:p w:rsidR="00DD67B9" w:rsidRDefault="00DD67B9">
      <w:pPr>
        <w:pStyle w:val="a3"/>
        <w:spacing w:line="0" w:lineRule="atLeast"/>
        <w:ind w:firstLine="0"/>
        <w:rPr>
          <w:b/>
          <w:color w:val="000000" w:themeColor="text1"/>
          <w:sz w:val="18"/>
          <w:szCs w:val="18"/>
          <w:lang w:val="en-GB"/>
        </w:rPr>
      </w:pPr>
    </w:p>
    <w:sectPr w:rsidR="00DD67B9">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041C" w:rsidRDefault="0055041C">
      <w:r>
        <w:separator/>
      </w:r>
    </w:p>
  </w:endnote>
  <w:endnote w:type="continuationSeparator" w:id="0">
    <w:p w:rsidR="0055041C" w:rsidRDefault="00550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2AFF" w:usb1="C0007843" w:usb2="00000009" w:usb3="00000000" w:csb0="400001FF" w:csb1="FFFF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041C" w:rsidRDefault="0055041C">
      <w:r>
        <w:separator/>
      </w:r>
    </w:p>
  </w:footnote>
  <w:footnote w:type="continuationSeparator" w:id="0">
    <w:p w:rsidR="0055041C" w:rsidRDefault="00550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67B9" w:rsidRDefault="00000000">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1025" type="#_x0000_t202" style="position:absolute;left:0;text-align:left;margin-left:389.15pt;margin-top:10.7pt;width:87.9pt;height:20.2pt;z-index:251659264;mso-position-horizontal-relative:text;mso-position-vertical-relative:text;mso-width-relative:page;mso-height-relative:page" stroked="f">
          <v:textbox>
            <w:txbxContent>
              <w:p w:rsidR="00DD67B9" w:rsidRDefault="00000000">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D67B9" w:rsidRDefault="00000000">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jA1NjIxZjllNzA4YmNmNDY3YzhiM2M5ZTdlNmYxNjcifQ=="/>
  </w:docVars>
  <w:rsids>
    <w:rsidRoot w:val="00DD67B9"/>
    <w:rsid w:val="00242318"/>
    <w:rsid w:val="0055041C"/>
    <w:rsid w:val="00823395"/>
    <w:rsid w:val="00831C1D"/>
    <w:rsid w:val="00B86E6A"/>
    <w:rsid w:val="00D303E9"/>
    <w:rsid w:val="00DD67B9"/>
    <w:rsid w:val="00DE2530"/>
    <w:rsid w:val="00E1079D"/>
    <w:rsid w:val="00F9292C"/>
    <w:rsid w:val="0BFB77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61EFC"/>
  <w15:docId w15:val="{E2F834CD-6713-4960-925C-109FDBA04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267</Words>
  <Characters>1526</Characters>
  <Application>Microsoft Office Word</Application>
  <DocSecurity>0</DocSecurity>
  <Lines>12</Lines>
  <Paragraphs>3</Paragraphs>
  <ScaleCrop>false</ScaleCrop>
  <Company>微软中国</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44</cp:revision>
  <cp:lastPrinted>2019-05-13T03:13:00Z</cp:lastPrinted>
  <dcterms:created xsi:type="dcterms:W3CDTF">2016-02-16T02:49:00Z</dcterms:created>
  <dcterms:modified xsi:type="dcterms:W3CDTF">2022-11-13T04:02:00Z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2052-11.1.0.12763</vt:lpwstr>
  </property>
</Properties>
</file>