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受审核部门：</w:t>
            </w:r>
            <w:r>
              <w:rPr>
                <w:rFonts w:hint="eastAsia"/>
                <w:color w:val="000000"/>
                <w:sz w:val="24"/>
                <w:szCs w:val="24"/>
                <w:lang w:val="en-US" w:eastAsia="zh-CN"/>
              </w:rPr>
              <w:t>领导层、销售部、综合部</w:t>
            </w:r>
            <w:r>
              <w:rPr>
                <w:rFonts w:hint="eastAsia"/>
                <w:color w:val="000000"/>
                <w:sz w:val="24"/>
                <w:szCs w:val="24"/>
              </w:rPr>
              <w:t xml:space="preserve">                陪同人员： </w:t>
            </w:r>
            <w:r>
              <w:rPr>
                <w:rFonts w:hint="eastAsia"/>
                <w:color w:val="000000"/>
                <w:sz w:val="24"/>
                <w:szCs w:val="24"/>
                <w:lang w:val="en-US" w:eastAsia="zh-CN"/>
              </w:rPr>
              <w:t>周森涟漪</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eastAsia"/>
                <w:color w:val="000000"/>
                <w:sz w:val="24"/>
                <w:szCs w:val="24"/>
              </w:rPr>
            </w:pPr>
            <w:r>
              <w:rPr>
                <w:rFonts w:hint="eastAsia"/>
                <w:color w:val="000000"/>
                <w:sz w:val="24"/>
                <w:szCs w:val="24"/>
              </w:rPr>
              <w:t>审核员：</w:t>
            </w:r>
            <w:bookmarkStart w:id="0" w:name="审核组成员不含组长"/>
            <w:r>
              <w:rPr>
                <w:rFonts w:hint="eastAsia"/>
                <w:color w:val="000000"/>
                <w:sz w:val="24"/>
                <w:szCs w:val="24"/>
              </w:rPr>
              <w:t>张</w:t>
            </w:r>
            <w:r>
              <w:rPr>
                <w:rFonts w:hint="eastAsia"/>
                <w:color w:val="000000"/>
                <w:sz w:val="24"/>
                <w:szCs w:val="24"/>
                <w:lang w:val="en-US" w:eastAsia="zh-CN"/>
              </w:rPr>
              <w:t>静</w:t>
            </w:r>
            <w:bookmarkEnd w:id="0"/>
            <w:r>
              <w:rPr>
                <w:rFonts w:hint="eastAsia"/>
                <w:color w:val="000000"/>
                <w:sz w:val="24"/>
                <w:szCs w:val="24"/>
                <w:lang w:eastAsia="zh-CN"/>
              </w:rPr>
              <w:t>（</w:t>
            </w:r>
            <w:r>
              <w:rPr>
                <w:rFonts w:hint="eastAsia"/>
                <w:color w:val="000000"/>
                <w:sz w:val="24"/>
                <w:szCs w:val="24"/>
                <w:lang w:val="en-US" w:eastAsia="zh-CN"/>
              </w:rPr>
              <w:t>远程、微信、腾讯会议</w:t>
            </w:r>
            <w:r>
              <w:rPr>
                <w:rFonts w:hint="eastAsia"/>
                <w:color w:val="000000"/>
                <w:sz w:val="24"/>
                <w:szCs w:val="24"/>
                <w:lang w:eastAsia="zh-CN"/>
              </w:rPr>
              <w:t>）</w:t>
            </w:r>
            <w:r>
              <w:rPr>
                <w:rFonts w:hint="eastAsia"/>
                <w:color w:val="000000"/>
                <w:sz w:val="24"/>
                <w:szCs w:val="24"/>
              </w:rPr>
              <w:t xml:space="preserve">          </w:t>
            </w:r>
          </w:p>
          <w:p>
            <w:pPr>
              <w:spacing w:before="120"/>
              <w:rPr>
                <w:color w:val="000000"/>
              </w:rPr>
            </w:pPr>
            <w:bookmarkStart w:id="2" w:name="_GoBack"/>
            <w:bookmarkEnd w:id="2"/>
            <w:r>
              <w:rPr>
                <w:rFonts w:hint="eastAsia"/>
                <w:color w:val="000000"/>
                <w:sz w:val="24"/>
                <w:szCs w:val="24"/>
              </w:rPr>
              <w:t>审核时间：</w:t>
            </w:r>
            <w:bookmarkStart w:id="1" w:name="审核日期"/>
            <w:r>
              <w:rPr>
                <w:color w:val="000000"/>
              </w:rPr>
              <w:t>2022年11月20日 上午至2022年11月20日 下午</w:t>
            </w:r>
            <w:bookmarkEnd w:id="1"/>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rFonts w:hint="eastAsia" w:eastAsia="宋体"/>
                <w:color w:val="000000"/>
                <w:szCs w:val="18"/>
                <w:highlight w:val="magenta"/>
                <w:lang w:val="en-US" w:eastAsia="zh-CN"/>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r>
              <w:rPr>
                <w:rFonts w:hint="eastAsia"/>
                <w:color w:val="000000"/>
                <w:lang w:val="en-US" w:eastAsia="zh-CN"/>
              </w:rPr>
              <w:t>不涉及</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rFonts w:hint="default" w:eastAsia="宋体"/>
                <w:color w:val="000000"/>
                <w:szCs w:val="18"/>
                <w:u w:val="single"/>
                <w:lang w:val="en-US" w:eastAsia="zh-CN"/>
              </w:rPr>
            </w:pPr>
            <w:r>
              <w:rPr>
                <w:color w:val="000000"/>
                <w:szCs w:val="18"/>
              </w:rPr>
              <w:t>查看《排污许可证》</w:t>
            </w:r>
            <w:r>
              <w:rPr>
                <w:rFonts w:hint="eastAsia"/>
                <w:color w:val="000000"/>
                <w:szCs w:val="18"/>
              </w:rPr>
              <w:t>编号：</w:t>
            </w:r>
            <w:r>
              <w:rPr>
                <w:rFonts w:hint="eastAsia"/>
                <w:b/>
                <w:bCs/>
                <w:color w:val="000000"/>
                <w:szCs w:val="18"/>
                <w:lang w:eastAsia="zh-CN"/>
              </w:rPr>
              <w:t>——</w:t>
            </w:r>
            <w:r>
              <w:rPr>
                <w:rFonts w:hint="eastAsia"/>
                <w:b/>
                <w:bCs/>
                <w:color w:val="000000"/>
                <w:szCs w:val="18"/>
                <w:lang w:val="en-US" w:eastAsia="zh-CN"/>
              </w:rPr>
              <w:t>不涉及</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rFonts w:hint="default" w:eastAsia="宋体"/>
                <w:b/>
                <w:bCs/>
                <w:color w:val="FF0000"/>
                <w:highlight w:val="none"/>
                <w:u w:val="single"/>
                <w:lang w:val="en-US" w:eastAsia="zh-CN"/>
              </w:rPr>
            </w:pPr>
            <w:r>
              <w:rPr>
                <w:rFonts w:ascii="Wingdings" w:hAnsi="Wingdings"/>
                <w:color w:val="000000"/>
              </w:rPr>
              <w:sym w:font="Wingdings" w:char="00A8"/>
            </w:r>
            <w:r>
              <w:rPr>
                <w:rFonts w:hint="eastAsia"/>
                <w:color w:val="000000"/>
              </w:rPr>
              <w:t xml:space="preserve">充分   </w:t>
            </w:r>
            <w:r>
              <w:rPr>
                <w:rFonts w:ascii="Wingdings" w:hAnsi="Wingdings"/>
                <w:color w:val="000000"/>
              </w:rPr>
              <w:sym w:font="Wingdings" w:char="00FE"/>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A8"/>
            </w:r>
            <w:r>
              <w:rPr>
                <w:rFonts w:hint="eastAsia"/>
                <w:color w:val="000000"/>
              </w:rPr>
              <w:t xml:space="preserve">合理   </w:t>
            </w:r>
            <w:r>
              <w:rPr>
                <w:rFonts w:ascii="Wingdings" w:hAnsi="Wingdings"/>
                <w:color w:val="000000"/>
              </w:rPr>
              <w:sym w:font="Wingdings" w:char="00FE"/>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rFonts w:hint="eastAsia" w:eastAsia="宋体"/>
                <w:color w:val="000000"/>
                <w:lang w:val="en-US" w:eastAsia="zh-CN"/>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sym w:font="Wingdings" w:char="00FE"/>
            </w:r>
            <w:r>
              <w:rPr>
                <w:rFonts w:hint="eastAsia"/>
                <w:color w:val="000000"/>
              </w:rPr>
              <w:t xml:space="preserve">其他—— </w:t>
            </w:r>
            <w:r>
              <w:rPr>
                <w:rFonts w:hint="eastAsia"/>
                <w:color w:val="000000"/>
                <w:lang w:val="en-US" w:eastAsia="zh-CN"/>
              </w:rPr>
              <w:t>不涉及</w:t>
            </w:r>
          </w:p>
          <w:p>
            <w:pPr>
              <w:rPr>
                <w:color w:val="000000"/>
                <w:szCs w:val="18"/>
              </w:rPr>
            </w:pPr>
          </w:p>
          <w:p>
            <w:pPr>
              <w:rPr>
                <w:color w:val="000000"/>
                <w:szCs w:val="18"/>
              </w:rPr>
            </w:pPr>
            <w:r>
              <w:rPr>
                <w:rFonts w:hint="eastAsia"/>
                <w:color w:val="000000"/>
                <w:szCs w:val="18"/>
              </w:rPr>
              <w:t>-了解危险化学品的</w:t>
            </w:r>
            <w:r>
              <w:rPr>
                <w:rFonts w:hint="eastAsia"/>
                <w:color w:val="000000"/>
                <w:szCs w:val="18"/>
                <w:highlight w:val="none"/>
              </w:rPr>
              <w:t>MSDS</w:t>
            </w:r>
            <w:r>
              <w:rPr>
                <w:rFonts w:hint="eastAsia"/>
                <w:color w:val="000000"/>
                <w:szCs w:val="18"/>
              </w:rPr>
              <w:t>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rFonts w:hint="eastAsia" w:eastAsia="宋体"/>
                <w:color w:val="000000"/>
                <w:szCs w:val="18"/>
                <w:lang w:val="en-US" w:eastAsia="zh-CN"/>
              </w:rPr>
            </w:pPr>
            <w:r>
              <w:rPr>
                <w:rFonts w:hint="eastAsia"/>
                <w:color w:val="000000"/>
                <w:szCs w:val="18"/>
              </w:rPr>
              <w:t>-了解危险废弃物的种类</w:t>
            </w:r>
          </w:p>
          <w:p>
            <w:pPr>
              <w:ind w:firstLine="210" w:firstLineChars="100"/>
              <w:rPr>
                <w:rFonts w:hint="default" w:eastAsia="宋体"/>
                <w:color w:val="000000"/>
                <w:lang w:val="en-US" w:eastAsia="zh-CN"/>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sym w:font="Wingdings" w:char="00FE"/>
            </w:r>
            <w:r>
              <w:rPr>
                <w:rFonts w:hint="eastAsia"/>
                <w:color w:val="000000"/>
              </w:rPr>
              <w:t>其他——</w:t>
            </w:r>
            <w:r>
              <w:rPr>
                <w:rFonts w:hint="eastAsia"/>
                <w:color w:val="000000"/>
                <w:lang w:val="en-US" w:eastAsia="zh-CN"/>
              </w:rPr>
              <w:t>仅有84消毒液</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color w:val="000000"/>
                <w:shd w:val="pct10" w:color="auto" w:fill="FFFFFF"/>
                <w:lang w:val="en-US"/>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ascii="宋体" w:hAnsi="宋体"/>
                <w:b/>
                <w:bCs/>
                <w:szCs w:val="21"/>
                <w:u w:val="single"/>
                <w:lang w:val="en-US" w:eastAsia="zh-CN"/>
              </w:rPr>
              <w:t>2022.08.22进行了消防演练</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rFonts w:hint="eastAsia" w:eastAsia="宋体"/>
                <w:color w:val="000000"/>
                <w:lang w:val="en-US" w:eastAsia="zh-CN"/>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sym w:font="Wingdings" w:char="00FE"/>
            </w:r>
            <w:r>
              <w:rPr>
                <w:rFonts w:hint="eastAsia"/>
                <w:color w:val="000000"/>
              </w:rPr>
              <w:t>其他——</w:t>
            </w:r>
            <w:r>
              <w:rPr>
                <w:rFonts w:hint="eastAsia"/>
                <w:color w:val="000000"/>
                <w:lang w:val="en-US" w:eastAsia="zh-CN"/>
              </w:rPr>
              <w:t>不涉及</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A8"/>
            </w:r>
            <w:r>
              <w:rPr>
                <w:rFonts w:hint="eastAsia"/>
                <w:color w:val="000000"/>
                <w:highlight w:val="none"/>
              </w:rPr>
              <w:t xml:space="preserve">消防栓 </w:t>
            </w:r>
            <w:r>
              <w:rPr>
                <w:rFonts w:hint="eastAsia"/>
                <w:color w:val="000000"/>
              </w:rPr>
              <w:t xml:space="preserve">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rFonts w:hint="default" w:eastAsia="宋体"/>
                <w:color w:val="000000"/>
                <w:szCs w:val="18"/>
                <w:lang w:val="en-US" w:eastAsia="zh-CN"/>
              </w:rPr>
            </w:pPr>
            <w:r>
              <w:rPr>
                <w:rFonts w:hint="eastAsia"/>
                <w:color w:val="000000"/>
                <w:szCs w:val="18"/>
              </w:rPr>
              <w:t>- 了解特种作业人员的状况</w:t>
            </w:r>
            <w:r>
              <w:rPr>
                <w:rFonts w:hint="eastAsia"/>
                <w:color w:val="000000"/>
                <w:szCs w:val="18"/>
                <w:lang w:eastAsia="zh-CN"/>
              </w:rPr>
              <w:t>——</w:t>
            </w:r>
            <w:r>
              <w:rPr>
                <w:rFonts w:hint="eastAsia"/>
                <w:color w:val="000000"/>
                <w:szCs w:val="18"/>
                <w:lang w:val="en-US" w:eastAsia="zh-CN"/>
              </w:rPr>
              <w:t>不涉及</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rFonts w:hint="default" w:eastAsia="宋体"/>
                <w:color w:val="000000"/>
                <w:szCs w:val="18"/>
                <w:lang w:val="en-US" w:eastAsia="zh-CN"/>
              </w:rPr>
            </w:pPr>
            <w:r>
              <w:rPr>
                <w:rFonts w:hint="eastAsia"/>
                <w:color w:val="000000"/>
                <w:szCs w:val="18"/>
              </w:rPr>
              <w:t>- 了解特种设备作业人员的状况</w:t>
            </w:r>
            <w:r>
              <w:rPr>
                <w:rFonts w:hint="eastAsia"/>
                <w:color w:val="000000"/>
                <w:szCs w:val="18"/>
                <w:lang w:eastAsia="zh-CN"/>
              </w:rPr>
              <w:t>——</w:t>
            </w:r>
            <w:r>
              <w:rPr>
                <w:rFonts w:hint="eastAsia"/>
                <w:color w:val="000000"/>
                <w:szCs w:val="18"/>
                <w:lang w:val="en-US" w:eastAsia="zh-CN"/>
              </w:rPr>
              <w:t>不涉及</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lang w:eastAsia="zh-CN"/>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szCs w:val="18"/>
                <w:lang w:val="en-US" w:eastAsia="zh-CN"/>
              </w:rPr>
              <w:t xml:space="preserve">  </w:t>
            </w:r>
            <w:r>
              <w:rPr>
                <w:rFonts w:ascii="Wingdings" w:hAnsi="Wingdings"/>
                <w:color w:val="000000"/>
                <w:highlight w:val="none"/>
              </w:rPr>
              <w:sym w:font="Wingdings" w:char="00FE"/>
            </w:r>
            <w:r>
              <w:rPr>
                <w:rFonts w:hint="eastAsia"/>
                <w:color w:val="000000"/>
                <w:szCs w:val="18"/>
                <w:highlight w:val="none"/>
              </w:rPr>
              <w:t>生态保护区</w:t>
            </w:r>
            <w:r>
              <w:rPr>
                <w:rFonts w:hint="eastAsia"/>
                <w:color w:val="000000"/>
                <w:szCs w:val="18"/>
              </w:rPr>
              <w:t xml:space="preserve">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rFonts w:hint="default" w:eastAsia="宋体"/>
                <w:color w:val="000000"/>
                <w:lang w:val="en-US" w:eastAsia="zh-CN"/>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sym w:font="Wingdings" w:char="00FE"/>
            </w:r>
            <w:r>
              <w:rPr>
                <w:rFonts w:hint="eastAsia"/>
                <w:color w:val="000000"/>
              </w:rPr>
              <w:t xml:space="preserve">其他—— </w:t>
            </w:r>
            <w:r>
              <w:rPr>
                <w:rFonts w:hint="eastAsia"/>
                <w:color w:val="000000"/>
                <w:lang w:val="en-US" w:eastAsia="zh-CN"/>
              </w:rPr>
              <w:t>不涉及</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rFonts w:hint="default" w:eastAsia="宋体"/>
                <w:color w:val="000000"/>
                <w:lang w:val="en-US" w:eastAsia="zh-CN"/>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sym w:font="Wingdings" w:char="00FE"/>
            </w:r>
            <w:r>
              <w:rPr>
                <w:rFonts w:hint="eastAsia"/>
                <w:color w:val="000000"/>
              </w:rPr>
              <w:t>其他——</w:t>
            </w:r>
            <w:r>
              <w:rPr>
                <w:rFonts w:hint="eastAsia"/>
                <w:color w:val="000000"/>
                <w:lang w:val="en-US" w:eastAsia="zh-CN"/>
              </w:rPr>
              <w:t>只有84消毒剂</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rFonts w:hint="eastAsia" w:eastAsia="宋体"/>
                <w:color w:val="000000"/>
                <w:lang w:val="en-US" w:eastAsia="zh-CN"/>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sym w:font="Wingdings" w:char="00FE"/>
            </w:r>
            <w:r>
              <w:rPr>
                <w:rFonts w:hint="eastAsia"/>
                <w:color w:val="000000"/>
              </w:rPr>
              <w:t>其他——</w:t>
            </w:r>
            <w:r>
              <w:rPr>
                <w:rFonts w:hint="eastAsia"/>
                <w:color w:val="000000"/>
                <w:lang w:val="en-US" w:eastAsia="zh-CN"/>
              </w:rPr>
              <w:t>灭火器</w:t>
            </w:r>
          </w:p>
          <w:p>
            <w:pPr>
              <w:widowControl/>
              <w:spacing w:before="40"/>
              <w:ind w:firstLine="210" w:firstLineChars="100"/>
              <w:jc w:val="left"/>
              <w:rPr>
                <w:color w:val="000000"/>
              </w:rPr>
            </w:pPr>
          </w:p>
          <w:p>
            <w:pPr>
              <w:widowControl/>
              <w:spacing w:before="40"/>
              <w:jc w:val="left"/>
              <w:rPr>
                <w:rFonts w:hint="default" w:eastAsia="宋体"/>
                <w:color w:val="000000"/>
                <w:lang w:val="en-US" w:eastAsia="zh-CN"/>
              </w:rPr>
            </w:pPr>
            <w:r>
              <w:rPr>
                <w:rFonts w:hint="eastAsia"/>
                <w:color w:val="000000"/>
              </w:rPr>
              <w:t>- 观察环境相关的监视和测量设备的种类并了解检定/校准情况</w:t>
            </w:r>
            <w:r>
              <w:rPr>
                <w:rFonts w:hint="eastAsia"/>
                <w:color w:val="000000"/>
                <w:lang w:eastAsia="zh-CN"/>
              </w:rPr>
              <w:t>——</w:t>
            </w:r>
            <w:r>
              <w:rPr>
                <w:rFonts w:hint="eastAsia"/>
                <w:color w:val="000000"/>
                <w:lang w:val="en-US" w:eastAsia="zh-CN"/>
              </w:rPr>
              <w:t>不涉及</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sym w:font="Wingdings" w:char="00A8"/>
            </w:r>
            <w:r>
              <w:rPr>
                <w:rFonts w:hint="eastAsia"/>
                <w:color w:val="000000"/>
              </w:rPr>
              <w:t>其他——</w:t>
            </w:r>
          </w:p>
          <w:p>
            <w:pPr>
              <w:widowControl/>
              <w:spacing w:before="40"/>
              <w:jc w:val="left"/>
              <w:rPr>
                <w:color w:val="000000"/>
              </w:rPr>
            </w:pPr>
          </w:p>
          <w:p>
            <w:pPr>
              <w:widowControl/>
              <w:spacing w:before="40"/>
              <w:jc w:val="left"/>
              <w:rPr>
                <w:rFonts w:hint="default" w:eastAsia="宋体"/>
                <w:color w:val="000000"/>
                <w:lang w:val="en-US" w:eastAsia="zh-CN"/>
              </w:rPr>
            </w:pPr>
            <w:r>
              <w:rPr>
                <w:rFonts w:hint="eastAsia"/>
                <w:color w:val="000000"/>
              </w:rPr>
              <w:t>- 观察使用特种设备的种类和完好运行情况</w:t>
            </w:r>
            <w:r>
              <w:rPr>
                <w:rFonts w:hint="eastAsia"/>
                <w:color w:val="000000"/>
                <w:lang w:eastAsia="zh-CN"/>
              </w:rPr>
              <w:t>——</w:t>
            </w:r>
            <w:r>
              <w:rPr>
                <w:rFonts w:hint="eastAsia"/>
                <w:color w:val="000000"/>
                <w:lang w:val="en-US" w:eastAsia="zh-CN"/>
              </w:rPr>
              <w:t>不涉及</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r>
              <w:rPr>
                <w:rFonts w:hint="eastAsia"/>
                <w:color w:val="000000"/>
                <w:lang w:eastAsia="zh-CN"/>
              </w:rPr>
              <w:t>——</w:t>
            </w:r>
            <w:r>
              <w:rPr>
                <w:rFonts w:hint="eastAsia"/>
                <w:color w:val="000000"/>
                <w:lang w:val="en-US" w:eastAsia="zh-CN"/>
              </w:rPr>
              <w:t>不涉及</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r>
              <w:rPr>
                <w:rFonts w:hint="eastAsia"/>
                <w:color w:val="000000"/>
                <w:lang w:eastAsia="zh-CN"/>
              </w:rPr>
              <w:t>——</w:t>
            </w:r>
            <w:r>
              <w:rPr>
                <w:rFonts w:hint="eastAsia"/>
                <w:color w:val="000000"/>
                <w:lang w:val="en-US" w:eastAsia="zh-CN"/>
              </w:rPr>
              <w:t>不涉及</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r>
              <w:rPr>
                <w:rFonts w:hint="eastAsia"/>
                <w:color w:val="000000"/>
                <w:lang w:eastAsia="zh-CN"/>
              </w:rPr>
              <w:t>——</w:t>
            </w:r>
            <w:r>
              <w:rPr>
                <w:rFonts w:hint="eastAsia"/>
                <w:color w:val="000000"/>
                <w:lang w:val="en-US" w:eastAsia="zh-CN"/>
              </w:rPr>
              <w:t>不涉及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r>
              <w:rPr>
                <w:rFonts w:hint="eastAsia"/>
                <w:color w:val="000000"/>
                <w:lang w:eastAsia="zh-CN"/>
              </w:rPr>
              <w:t>——</w:t>
            </w:r>
            <w:r>
              <w:rPr>
                <w:rFonts w:hint="eastAsia"/>
                <w:color w:val="000000"/>
                <w:lang w:val="en-US" w:eastAsia="zh-CN"/>
              </w:rPr>
              <w:t>不涉及</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sym w:font="Wingdings" w:char="00FE"/>
            </w:r>
            <w:r>
              <w:rPr>
                <w:rFonts w:hint="eastAsia"/>
                <w:color w:val="000000"/>
              </w:rPr>
              <w:t>其他——</w:t>
            </w:r>
            <w:r>
              <w:rPr>
                <w:rFonts w:hint="eastAsia"/>
                <w:color w:val="000000"/>
                <w:lang w:val="en-US" w:eastAsia="zh-CN"/>
              </w:rPr>
              <w:t>只有84消毒液</w:t>
            </w:r>
            <w:r>
              <w:rPr>
                <w:rFonts w:hint="eastAsia"/>
                <w:color w:val="000000"/>
              </w:rPr>
              <w:t xml:space="preserve">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sym w:font="Wingdings" w:char="00FE"/>
            </w:r>
            <w:r>
              <w:rPr>
                <w:rFonts w:hint="eastAsia"/>
                <w:color w:val="000000"/>
              </w:rPr>
              <w:t>其他————</w:t>
            </w:r>
            <w:r>
              <w:rPr>
                <w:rFonts w:hint="eastAsia"/>
                <w:color w:val="000000"/>
                <w:lang w:val="en-US" w:eastAsia="zh-CN"/>
              </w:rPr>
              <w:t>只有84消毒液</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rFonts w:hint="eastAsia" w:eastAsia="宋体"/>
                <w:color w:val="000000"/>
                <w:lang w:val="en-US" w:eastAsia="zh-CN"/>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sym w:font="Wingdings" w:char="00FE"/>
            </w:r>
            <w:r>
              <w:rPr>
                <w:rFonts w:hint="eastAsia"/>
                <w:color w:val="000000"/>
              </w:rPr>
              <w:t>其他——</w:t>
            </w:r>
            <w:r>
              <w:rPr>
                <w:rFonts w:hint="eastAsia"/>
                <w:color w:val="000000"/>
                <w:lang w:val="en-US" w:eastAsia="zh-CN"/>
              </w:rPr>
              <w:t>不涉及</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rFonts w:hint="eastAsia" w:eastAsia="宋体"/>
                <w:color w:val="000000"/>
                <w:lang w:eastAsia="zh-CN"/>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sym w:font="Wingdings" w:char="00FE"/>
            </w:r>
            <w:r>
              <w:rPr>
                <w:rFonts w:hint="eastAsia"/>
                <w:color w:val="000000"/>
              </w:rPr>
              <w:t>其他——</w:t>
            </w:r>
            <w:r>
              <w:rPr>
                <w:rFonts w:hint="eastAsia"/>
                <w:color w:val="000000"/>
                <w:lang w:val="en-US" w:eastAsia="zh-CN"/>
              </w:rPr>
              <w:t>不涉及</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ascii="宋体" w:hAnsi="宋体"/>
                <w:b/>
                <w:bCs/>
                <w:szCs w:val="21"/>
                <w:u w:val="single"/>
                <w:lang w:val="en-US" w:eastAsia="zh-CN"/>
              </w:rPr>
              <w:t>2022.08.22进行了消防演练</w:t>
            </w:r>
          </w:p>
          <w:p>
            <w:pPr>
              <w:ind w:firstLine="210" w:firstLineChars="100"/>
              <w:rPr>
                <w:color w:val="000000"/>
                <w:u w:val="single"/>
              </w:rPr>
            </w:pPr>
          </w:p>
          <w:p>
            <w:pPr>
              <w:rPr>
                <w:rFonts w:hint="default" w:eastAsia="宋体"/>
                <w:color w:val="000000"/>
                <w:szCs w:val="18"/>
                <w:lang w:val="en-US" w:eastAsia="zh-CN"/>
              </w:rPr>
            </w:pPr>
            <w:r>
              <w:rPr>
                <w:rFonts w:hint="eastAsia"/>
                <w:color w:val="000000"/>
                <w:szCs w:val="18"/>
              </w:rPr>
              <w:t>-了解特种作业人员的状况</w:t>
            </w:r>
            <w:r>
              <w:rPr>
                <w:rFonts w:hint="eastAsia"/>
                <w:color w:val="000000"/>
                <w:szCs w:val="18"/>
                <w:lang w:eastAsia="zh-CN"/>
              </w:rPr>
              <w:t>——</w:t>
            </w:r>
            <w:r>
              <w:rPr>
                <w:rFonts w:hint="eastAsia"/>
                <w:color w:val="000000"/>
                <w:szCs w:val="18"/>
                <w:lang w:val="en-US" w:eastAsia="zh-CN"/>
              </w:rPr>
              <w:t>不涉及</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r>
              <w:rPr>
                <w:rFonts w:hint="eastAsia"/>
                <w:color w:val="000000"/>
                <w:szCs w:val="18"/>
                <w:lang w:eastAsia="zh-CN"/>
              </w:rPr>
              <w:t>——</w:t>
            </w:r>
            <w:r>
              <w:rPr>
                <w:rFonts w:hint="eastAsia"/>
                <w:color w:val="000000"/>
                <w:szCs w:val="18"/>
                <w:lang w:val="en-US" w:eastAsia="zh-CN"/>
              </w:rPr>
              <w:t>不涉及</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rPr>
                <w:rFonts w:hint="eastAsia"/>
                <w:color w:val="000000"/>
              </w:rPr>
            </w:pPr>
            <w:r>
              <w:rPr>
                <w:rFonts w:ascii="Wingdings" w:hAnsi="Wingdings"/>
                <w:color w:val="000000"/>
              </w:rPr>
              <w:sym w:font="Wingdings" w:char="00A8"/>
            </w:r>
            <w:r>
              <w:rPr>
                <w:rFonts w:hint="eastAsia"/>
                <w:color w:val="000000"/>
              </w:rPr>
              <w:t xml:space="preserve">已实施   </w:t>
            </w:r>
            <w:r>
              <w:rPr>
                <w:rFonts w:ascii="Wingdings" w:hAnsi="Wingdings"/>
                <w:color w:val="000000"/>
              </w:rPr>
              <w:sym w:font="Wingdings" w:char="00FE"/>
            </w:r>
            <w:r>
              <w:rPr>
                <w:rFonts w:hint="eastAsia"/>
                <w:color w:val="000000"/>
              </w:rPr>
              <w:t xml:space="preserve">不充分，需要完善： </w:t>
            </w:r>
          </w:p>
          <w:p>
            <w:pPr>
              <w:rPr>
                <w:rFonts w:hint="eastAsia"/>
                <w:color w:val="000000"/>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highlight w:val="none"/>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szCs w:val="18"/>
                <w:lang w:val="en-US" w:eastAsia="zh-CN"/>
              </w:rPr>
              <w:t xml:space="preserve"> </w:t>
            </w:r>
            <w:r>
              <w:rPr>
                <w:rFonts w:hint="eastAsia"/>
                <w:color w:val="000000"/>
                <w:szCs w:val="18"/>
                <w:highlight w:val="none"/>
                <w:lang w:val="en-US" w:eastAsia="zh-CN"/>
              </w:rPr>
              <w:t xml:space="preserve"> </w:t>
            </w:r>
            <w:r>
              <w:rPr>
                <w:rFonts w:ascii="Wingdings" w:hAnsi="Wingdings"/>
                <w:color w:val="000000"/>
                <w:highlight w:val="none"/>
              </w:rPr>
              <w:sym w:font="Wingdings" w:char="00FE"/>
            </w:r>
            <w:r>
              <w:rPr>
                <w:rFonts w:hint="eastAsia"/>
                <w:color w:val="000000"/>
                <w:szCs w:val="18"/>
                <w:highlight w:val="none"/>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□高低温  □危化品泄露 </w:t>
            </w:r>
          </w:p>
          <w:p>
            <w:pPr>
              <w:widowControl/>
              <w:spacing w:before="40"/>
              <w:ind w:firstLine="210" w:firstLineChars="100"/>
              <w:jc w:val="left"/>
            </w:pPr>
            <w:r>
              <w:rPr>
                <w:rFonts w:hint="eastAsia"/>
              </w:rPr>
              <w:t xml:space="preserve">□压力容器爆炸  □火灾  </w:t>
            </w:r>
            <w:r>
              <w:rPr>
                <w:rFonts w:hint="eastAsia"/>
                <w:lang w:eastAsia="zh-CN"/>
              </w:rPr>
              <w:t>☑</w:t>
            </w:r>
            <w:r>
              <w:rPr>
                <w:rFonts w:hint="eastAsia"/>
              </w:rPr>
              <w:t>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sym w:font="Wingdings" w:char="00FE"/>
            </w:r>
            <w:r>
              <w:rPr>
                <w:rFonts w:hint="eastAsia"/>
                <w:color w:val="000000"/>
              </w:rPr>
              <w:t>其他——</w:t>
            </w:r>
            <w:r>
              <w:rPr>
                <w:rFonts w:hint="eastAsia"/>
                <w:color w:val="000000"/>
                <w:lang w:val="en-US" w:eastAsia="zh-CN"/>
              </w:rPr>
              <w:t>不涉及</w:t>
            </w:r>
            <w:r>
              <w:rPr>
                <w:rFonts w:hint="eastAsia"/>
                <w:color w:val="000000"/>
              </w:rPr>
              <w:t xml:space="preserve">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rFonts w:hint="default" w:eastAsia="宋体"/>
                <w:color w:val="000000"/>
                <w:lang w:val="en-US" w:eastAsia="zh-CN"/>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sym w:font="Wingdings" w:char="00FE"/>
            </w:r>
            <w:r>
              <w:rPr>
                <w:rFonts w:hint="eastAsia"/>
                <w:color w:val="000000"/>
              </w:rPr>
              <w:t>其他——</w:t>
            </w:r>
            <w:r>
              <w:rPr>
                <w:rFonts w:hint="eastAsia"/>
                <w:color w:val="000000"/>
                <w:lang w:val="en-US" w:eastAsia="zh-CN"/>
              </w:rPr>
              <w:t>仅有84消毒液</w:t>
            </w: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rFonts w:hint="eastAsia" w:eastAsia="宋体"/>
                <w:color w:val="000000"/>
                <w:lang w:val="en-US" w:eastAsia="zh-CN"/>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sym w:font="Wingdings" w:char="00FE"/>
            </w:r>
            <w:r>
              <w:rPr>
                <w:rFonts w:hint="eastAsia"/>
                <w:color w:val="000000"/>
              </w:rPr>
              <w:t>其他——</w:t>
            </w:r>
            <w:r>
              <w:rPr>
                <w:rFonts w:hint="eastAsia"/>
                <w:color w:val="000000"/>
                <w:lang w:val="en-US" w:eastAsia="zh-CN"/>
              </w:rPr>
              <w:t>不涉及</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rFonts w:hint="default" w:eastAsia="宋体"/>
                <w:color w:val="000000"/>
                <w:lang w:val="en-US" w:eastAsia="zh-CN"/>
              </w:rPr>
            </w:pPr>
            <w:r>
              <w:rPr>
                <w:rFonts w:ascii="Wingdings" w:hAnsi="Wingdings"/>
                <w:color w:val="000000"/>
              </w:rPr>
              <w:t>¨</w:t>
            </w:r>
            <w:r>
              <w:rPr>
                <w:rFonts w:hint="eastAsia"/>
                <w:color w:val="000000"/>
              </w:rPr>
              <w:t xml:space="preserve">急停按钮   </w:t>
            </w:r>
            <w:r>
              <w:rPr>
                <w:rFonts w:ascii="Wingdings" w:hAnsi="Wingdings"/>
                <w:color w:val="000000"/>
              </w:rPr>
              <w:sym w:font="Wingdings" w:char="00A8"/>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sym w:font="Wingdings" w:char="00FE"/>
            </w:r>
            <w:r>
              <w:rPr>
                <w:rFonts w:hint="eastAsia"/>
                <w:color w:val="000000"/>
              </w:rPr>
              <w:t>其他——</w:t>
            </w:r>
            <w:r>
              <w:rPr>
                <w:rFonts w:hint="eastAsia"/>
                <w:color w:val="000000"/>
                <w:lang w:val="en-US" w:eastAsia="zh-CN"/>
              </w:rPr>
              <w:t>冷库内部打开装置</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rFonts w:hint="eastAsia" w:eastAsia="宋体"/>
                <w:color w:val="000000"/>
                <w:szCs w:val="21"/>
                <w:lang w:val="en-US" w:eastAsia="zh-CN"/>
              </w:rPr>
            </w:pPr>
            <w:r>
              <w:rPr>
                <w:rFonts w:ascii="Wingdings" w:hAnsi="Wingdings"/>
                <w:color w:val="000000"/>
              </w:rPr>
              <w:sym w:font="Wingdings" w:char="00FE"/>
            </w:r>
            <w:r>
              <w:rPr>
                <w:rFonts w:hint="eastAsia"/>
                <w:color w:val="000000"/>
              </w:rPr>
              <w:t>其他——</w:t>
            </w:r>
            <w:r>
              <w:rPr>
                <w:rFonts w:hint="eastAsia"/>
                <w:color w:val="000000"/>
                <w:lang w:val="en-US" w:eastAsia="zh-CN"/>
              </w:rPr>
              <w:t>不涉及</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rFonts w:hint="eastAsia" w:eastAsia="宋体"/>
                <w:color w:val="000000"/>
                <w:lang w:val="en-US" w:eastAsia="zh-CN"/>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sym w:font="Wingdings" w:char="00FE"/>
            </w:r>
            <w:r>
              <w:rPr>
                <w:rFonts w:hint="eastAsia"/>
                <w:color w:val="000000"/>
              </w:rPr>
              <w:t>其他——</w:t>
            </w:r>
            <w:r>
              <w:rPr>
                <w:rFonts w:hint="eastAsia"/>
                <w:color w:val="000000"/>
                <w:lang w:val="en-US" w:eastAsia="zh-CN"/>
              </w:rPr>
              <w:t>棉大衣（进入冷库）</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sym w:font="Wingdings" w:char="00FE"/>
            </w:r>
            <w:r>
              <w:rPr>
                <w:rFonts w:hint="eastAsia"/>
                <w:color w:val="000000"/>
              </w:rPr>
              <w:t>较多</w:t>
            </w:r>
            <w:r>
              <w:rPr>
                <w:rFonts w:hint="eastAsia"/>
                <w:color w:val="000000"/>
                <w:lang w:eastAsia="zh-CN"/>
              </w:rPr>
              <w:t>（</w:t>
            </w:r>
            <w:r>
              <w:rPr>
                <w:rFonts w:hint="eastAsia"/>
                <w:color w:val="000000"/>
                <w:lang w:val="en-US" w:eastAsia="zh-CN"/>
              </w:rPr>
              <w:t>运送食品</w:t>
            </w:r>
            <w:r>
              <w:rPr>
                <w:rFonts w:hint="eastAsia"/>
                <w:color w:val="000000"/>
                <w:lang w:eastAsia="zh-CN"/>
              </w:rPr>
              <w:t>）</w:t>
            </w:r>
            <w:r>
              <w:rPr>
                <w:rFonts w:hint="eastAsia"/>
                <w:color w:val="000000"/>
              </w:rPr>
              <w:t xml:space="preserve">   </w:t>
            </w:r>
            <w:r>
              <w:rPr>
                <w:rFonts w:ascii="Wingdings" w:hAnsi="Wingdings"/>
                <w:color w:val="000000"/>
              </w:rPr>
              <w:t>¨</w:t>
            </w:r>
            <w:r>
              <w:rPr>
                <w:rFonts w:hint="eastAsia"/>
                <w:color w:val="000000"/>
              </w:rPr>
              <w:t xml:space="preserve">很少   </w:t>
            </w:r>
            <w:r>
              <w:rPr>
                <w:rFonts w:ascii="Wingdings" w:hAnsi="Wingdings"/>
                <w:color w:val="000000"/>
              </w:rPr>
              <w:sym w:font="Wingdings" w:char="00A8"/>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rFonts w:hint="eastAsia" w:eastAsia="宋体"/>
                <w:color w:val="000000"/>
                <w:szCs w:val="18"/>
                <w:u w:val="single"/>
                <w:lang w:val="en-US" w:eastAsia="zh-CN"/>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lang w:val="en-US" w:eastAsia="zh-CN"/>
              </w:rPr>
              <w:t xml:space="preserve">    备案号：</w:t>
            </w:r>
            <w:r>
              <w:drawing>
                <wp:inline distT="0" distB="0" distL="114300" distR="114300">
                  <wp:extent cx="1043940" cy="18288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043940" cy="182880"/>
                          </a:xfrm>
                          <a:prstGeom prst="rect">
                            <a:avLst/>
                          </a:prstGeom>
                          <a:noFill/>
                          <a:ln>
                            <a:noFill/>
                          </a:ln>
                        </pic:spPr>
                      </pic:pic>
                    </a:graphicData>
                  </a:graphic>
                </wp:inline>
              </w:drawing>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u w:val="single"/>
              </w:rPr>
            </w:pPr>
            <w:r>
              <w:rPr>
                <w:rFonts w:hint="eastAsia"/>
                <w:color w:val="000000"/>
              </w:rPr>
              <w:t>许可范围：</w:t>
            </w:r>
            <w:r>
              <w:rPr>
                <w:rFonts w:hint="eastAsia" w:ascii="宋体" w:hAnsi="宋体" w:cs="宋体"/>
                <w:color w:val="000000"/>
                <w:kern w:val="0"/>
                <w:szCs w:val="21"/>
                <w:u w:val="single"/>
              </w:rPr>
              <w:t>预包装食品销售(含冷藏冷冻食品销售)</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了解企业相关法规</w:t>
            </w:r>
          </w:p>
          <w:p>
            <w:pPr>
              <w:pStyle w:val="13"/>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T/CCAA 29-2016 食品安全管理体系 食品批发和零售企业要求</w:t>
            </w:r>
          </w:p>
          <w:p>
            <w:pPr>
              <w:pStyle w:val="13"/>
              <w:rPr>
                <w:color w:val="000000"/>
                <w:sz w:val="21"/>
                <w:szCs w:val="21"/>
                <w:u w:val="single"/>
              </w:rPr>
            </w:pPr>
            <w:r>
              <w:rPr>
                <w:rFonts w:hint="eastAsia"/>
                <w:color w:val="000000"/>
                <w:sz w:val="21"/>
                <w:szCs w:val="21"/>
              </w:rPr>
              <w:t xml:space="preserve">相关的CNCA专项技术规范2 </w:t>
            </w:r>
          </w:p>
          <w:p>
            <w:pPr>
              <w:pStyle w:val="13"/>
              <w:rPr>
                <w:color w:val="000000"/>
                <w:sz w:val="21"/>
                <w:szCs w:val="21"/>
              </w:rPr>
            </w:pPr>
          </w:p>
          <w:p>
            <w:pPr>
              <w:pStyle w:val="13"/>
              <w:rPr>
                <w:color w:val="000000"/>
                <w:sz w:val="21"/>
                <w:szCs w:val="21"/>
              </w:rPr>
            </w:pPr>
            <w:r>
              <w:rPr>
                <w:rFonts w:hint="eastAsia"/>
                <w:color w:val="000000"/>
                <w:sz w:val="21"/>
                <w:szCs w:val="21"/>
              </w:rPr>
              <w:t xml:space="preserve">生产（卫生）规范1：  </w:t>
            </w:r>
            <w:r>
              <w:rPr>
                <w:rFonts w:hint="eastAsia"/>
                <w:b/>
                <w:sz w:val="20"/>
                <w:szCs w:val="22"/>
                <w:u w:val="single"/>
              </w:rPr>
              <w:t>GB 31621-2014 《食品安全国家标准 食品经营过程卫生规范》</w:t>
            </w:r>
          </w:p>
          <w:p>
            <w:pPr>
              <w:pStyle w:val="13"/>
              <w:rPr>
                <w:color w:val="000000"/>
                <w:sz w:val="21"/>
                <w:szCs w:val="21"/>
              </w:rPr>
            </w:pPr>
            <w:r>
              <w:rPr>
                <w:rFonts w:hint="eastAsia"/>
                <w:color w:val="000000"/>
                <w:sz w:val="21"/>
                <w:szCs w:val="21"/>
              </w:rPr>
              <w:t xml:space="preserve">生产（卫生）规范2： </w:t>
            </w:r>
          </w:p>
          <w:p>
            <w:pPr>
              <w:pStyle w:val="13"/>
              <w:ind w:firstLine="210" w:firstLineChars="100"/>
              <w:rPr>
                <w:color w:val="000000"/>
                <w:sz w:val="21"/>
                <w:szCs w:val="21"/>
              </w:rPr>
            </w:pPr>
          </w:p>
          <w:p>
            <w:pPr>
              <w:pStyle w:val="13"/>
              <w:rPr>
                <w:color w:val="000000"/>
                <w:sz w:val="21"/>
                <w:szCs w:val="21"/>
                <w:u w:val="single"/>
              </w:rPr>
            </w:pPr>
            <w:r>
              <w:rPr>
                <w:rFonts w:hint="eastAsia"/>
                <w:color w:val="000000"/>
                <w:sz w:val="21"/>
                <w:szCs w:val="21"/>
              </w:rPr>
              <w:t>产品执行的食品安全标准1</w:t>
            </w:r>
          </w:p>
          <w:p>
            <w:pPr>
              <w:pStyle w:val="13"/>
              <w:rPr>
                <w:color w:val="000000"/>
                <w:sz w:val="21"/>
                <w:szCs w:val="21"/>
                <w:u w:val="single"/>
              </w:rPr>
            </w:pPr>
            <w:r>
              <w:rPr>
                <w:rFonts w:hint="eastAsia"/>
                <w:color w:val="000000"/>
                <w:sz w:val="21"/>
                <w:szCs w:val="21"/>
              </w:rPr>
              <w:t xml:space="preserve">产品执行的食品安全标准2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查看产品食品安全性检验的证据（报告）</w:t>
            </w:r>
          </w:p>
          <w:p>
            <w:pPr>
              <w:keepNext w:val="0"/>
              <w:keepLines w:val="0"/>
              <w:widowControl/>
              <w:suppressLineNumbers w:val="0"/>
              <w:jc w:val="left"/>
              <w:rPr>
                <w:b/>
                <w:bCs/>
                <w:u w:val="single"/>
              </w:rPr>
            </w:pPr>
            <w:r>
              <w:rPr>
                <w:rFonts w:hint="eastAsia"/>
                <w:color w:val="000000"/>
              </w:rPr>
              <w:t>型式检验报告（证据）1：</w:t>
            </w:r>
            <w:r>
              <w:rPr>
                <w:rFonts w:hint="eastAsia" w:ascii="宋体" w:hAnsi="宋体" w:eastAsia="宋体" w:cs="宋体"/>
                <w:b/>
                <w:bCs/>
                <w:color w:val="000000"/>
                <w:kern w:val="0"/>
                <w:sz w:val="21"/>
                <w:szCs w:val="21"/>
                <w:u w:val="single"/>
                <w:lang w:val="en-US" w:eastAsia="zh-CN" w:bidi="ar"/>
              </w:rPr>
              <w:t>精制肥牛卷</w:t>
            </w:r>
          </w:p>
          <w:p>
            <w:pPr>
              <w:keepNext w:val="0"/>
              <w:keepLines w:val="0"/>
              <w:widowControl/>
              <w:suppressLineNumbers w:val="0"/>
              <w:jc w:val="left"/>
              <w:rPr>
                <w:rFonts w:hint="eastAsia"/>
                <w:color w:val="000000"/>
              </w:rPr>
            </w:pPr>
            <w:r>
              <w:rPr>
                <w:rFonts w:hint="eastAsia"/>
                <w:color w:val="000000"/>
              </w:rPr>
              <w:t>检测部门名称：</w:t>
            </w:r>
            <w:r>
              <w:rPr>
                <w:rFonts w:hint="eastAsia"/>
                <w:color w:val="000000"/>
                <w:u w:val="single"/>
                <w:lang w:val="en-US" w:eastAsia="zh-CN"/>
              </w:rPr>
              <w:t>腾德商品检测（上海）有限公司</w:t>
            </w:r>
            <w:r>
              <w:rPr>
                <w:rFonts w:hint="eastAsia"/>
                <w:color w:val="000000"/>
                <w:u w:val="single"/>
              </w:rPr>
              <w:t xml:space="preserve">； </w:t>
            </w:r>
            <w:r>
              <w:rPr>
                <w:rFonts w:hint="eastAsia"/>
                <w:color w:val="000000"/>
              </w:rPr>
              <w:t>报告编号</w:t>
            </w:r>
            <w:r>
              <w:rPr>
                <w:rFonts w:ascii="Arial" w:hAnsi="Arial" w:eastAsia="宋体" w:cs="Arial"/>
                <w:color w:val="000000"/>
                <w:kern w:val="0"/>
                <w:sz w:val="21"/>
                <w:szCs w:val="21"/>
                <w:lang w:val="en-US" w:eastAsia="zh-CN" w:bidi="ar"/>
              </w:rPr>
              <w:t>TD22FA08044-1.1</w:t>
            </w:r>
            <w:r>
              <w:rPr>
                <w:rFonts w:hint="eastAsia"/>
                <w:color w:val="000000"/>
              </w:rPr>
              <w:t>：</w:t>
            </w:r>
          </w:p>
          <w:p>
            <w:pPr>
              <w:keepNext w:val="0"/>
              <w:keepLines w:val="0"/>
              <w:widowControl/>
              <w:suppressLineNumbers w:val="0"/>
              <w:jc w:val="left"/>
            </w:pPr>
            <w:r>
              <w:rPr>
                <w:rFonts w:hint="eastAsia"/>
                <w:color w:val="000000"/>
              </w:rPr>
              <w:t>报告日期：</w:t>
            </w:r>
            <w:r>
              <w:rPr>
                <w:rFonts w:ascii="Arial" w:hAnsi="Arial" w:eastAsia="宋体" w:cs="Arial"/>
                <w:b/>
                <w:bCs/>
                <w:color w:val="000000"/>
                <w:kern w:val="0"/>
                <w:sz w:val="21"/>
                <w:szCs w:val="21"/>
                <w:u w:val="single"/>
                <w:lang w:val="en-US" w:eastAsia="zh-CN" w:bidi="ar"/>
              </w:rPr>
              <w:t xml:space="preserve">2022 </w:t>
            </w:r>
            <w:r>
              <w:rPr>
                <w:rFonts w:hint="eastAsia" w:ascii="宋体" w:hAnsi="宋体" w:eastAsia="宋体" w:cs="宋体"/>
                <w:b/>
                <w:bCs/>
                <w:color w:val="000000"/>
                <w:kern w:val="0"/>
                <w:sz w:val="21"/>
                <w:szCs w:val="21"/>
                <w:u w:val="single"/>
                <w:lang w:val="en-US" w:eastAsia="zh-CN" w:bidi="ar"/>
              </w:rPr>
              <w:t xml:space="preserve">年 </w:t>
            </w:r>
            <w:r>
              <w:rPr>
                <w:rFonts w:hint="default" w:ascii="Arial" w:hAnsi="Arial" w:eastAsia="宋体" w:cs="Arial"/>
                <w:b/>
                <w:bCs/>
                <w:color w:val="000000"/>
                <w:kern w:val="0"/>
                <w:sz w:val="21"/>
                <w:szCs w:val="21"/>
                <w:u w:val="single"/>
                <w:lang w:val="en-US" w:eastAsia="zh-CN" w:bidi="ar"/>
              </w:rPr>
              <w:t xml:space="preserve">08 </w:t>
            </w:r>
            <w:r>
              <w:rPr>
                <w:rFonts w:hint="eastAsia" w:ascii="宋体" w:hAnsi="宋体" w:eastAsia="宋体" w:cs="宋体"/>
                <w:b/>
                <w:bCs/>
                <w:color w:val="000000"/>
                <w:kern w:val="0"/>
                <w:sz w:val="21"/>
                <w:szCs w:val="21"/>
                <w:u w:val="single"/>
                <w:lang w:val="en-US" w:eastAsia="zh-CN" w:bidi="ar"/>
              </w:rPr>
              <w:t xml:space="preserve">月 </w:t>
            </w:r>
            <w:r>
              <w:rPr>
                <w:rFonts w:hint="default" w:ascii="Arial" w:hAnsi="Arial" w:eastAsia="宋体" w:cs="Arial"/>
                <w:b/>
                <w:bCs/>
                <w:color w:val="000000"/>
                <w:kern w:val="0"/>
                <w:sz w:val="21"/>
                <w:szCs w:val="21"/>
                <w:u w:val="single"/>
                <w:lang w:val="en-US" w:eastAsia="zh-CN" w:bidi="ar"/>
              </w:rPr>
              <w:t xml:space="preserve">10 </w:t>
            </w:r>
            <w:r>
              <w:rPr>
                <w:rFonts w:hint="eastAsia" w:ascii="宋体" w:hAnsi="宋体" w:eastAsia="宋体" w:cs="宋体"/>
                <w:b/>
                <w:bCs/>
                <w:color w:val="000000"/>
                <w:kern w:val="0"/>
                <w:sz w:val="21"/>
                <w:szCs w:val="21"/>
                <w:u w:val="single"/>
                <w:lang w:val="en-US" w:eastAsia="zh-CN" w:bidi="ar"/>
              </w:rPr>
              <w:t>日</w:t>
            </w:r>
          </w:p>
          <w:p>
            <w:pPr>
              <w:keepNext w:val="0"/>
              <w:keepLines w:val="0"/>
              <w:widowControl/>
              <w:suppressLineNumbers w:val="0"/>
              <w:jc w:val="left"/>
              <w:rPr>
                <w:color w:val="000000"/>
              </w:rPr>
            </w:pPr>
            <w:r>
              <w:rPr>
                <w:rFonts w:hint="eastAsia"/>
                <w:color w:val="000000"/>
              </w:rPr>
              <w:t>执行标准：</w:t>
            </w:r>
            <w:r>
              <w:rPr>
                <w:rFonts w:ascii="Arial" w:hAnsi="Arial" w:eastAsia="宋体" w:cs="Arial"/>
                <w:color w:val="000000"/>
                <w:kern w:val="0"/>
                <w:sz w:val="21"/>
                <w:szCs w:val="21"/>
                <w:u w:val="single"/>
                <w:lang w:val="en-US" w:eastAsia="zh-CN" w:bidi="ar"/>
              </w:rPr>
              <w:t>SB/T 10379-2012</w:t>
            </w:r>
            <w:r>
              <w:rPr>
                <w:rFonts w:hint="eastAsia"/>
                <w:color w:val="000000"/>
                <w:u w:val="single"/>
              </w:rPr>
              <w:t xml:space="preserve">； </w:t>
            </w:r>
          </w:p>
          <w:p>
            <w:pPr>
              <w:rPr>
                <w:color w:val="000000"/>
              </w:rPr>
            </w:pPr>
            <w:r>
              <w:rPr>
                <w:rFonts w:hint="eastAsia"/>
                <w:color w:val="000000"/>
              </w:rPr>
              <w:t>结论：</w:t>
            </w:r>
            <w:r>
              <w:rPr>
                <w:rFonts w:hint="eastAsia"/>
                <w:color w:val="000000"/>
                <w:szCs w:val="21"/>
                <w:lang w:eastAsia="zh-CN"/>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lang w:eastAsia="zh-CN"/>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keepNext w:val="0"/>
              <w:keepLines w:val="0"/>
              <w:widowControl/>
              <w:suppressLineNumbers w:val="0"/>
              <w:jc w:val="left"/>
              <w:rPr>
                <w:rFonts w:hint="eastAsia"/>
                <w:color w:val="000000"/>
                <w:lang w:val="en-US" w:eastAsia="zh-CN"/>
              </w:rPr>
            </w:pPr>
            <w:r>
              <w:rPr>
                <w:rFonts w:hint="eastAsia"/>
                <w:color w:val="000000"/>
              </w:rPr>
              <w:t>型式检验报告（证据）2</w:t>
            </w:r>
            <w:r>
              <w:rPr>
                <w:rFonts w:hint="eastAsia"/>
                <w:color w:val="000000"/>
                <w:lang w:val="en-US" w:eastAsia="zh-CN"/>
              </w:rPr>
              <w:t>:蔬菜</w:t>
            </w:r>
          </w:p>
          <w:p>
            <w:pPr>
              <w:keepNext w:val="0"/>
              <w:keepLines w:val="0"/>
              <w:widowControl/>
              <w:suppressLineNumbers w:val="0"/>
              <w:jc w:val="left"/>
            </w:pPr>
            <w:r>
              <w:rPr>
                <w:rFonts w:hint="eastAsia"/>
                <w:color w:val="000000"/>
              </w:rPr>
              <w:t>检测部门名称：</w:t>
            </w:r>
            <w:r>
              <w:rPr>
                <w:rFonts w:hint="eastAsia"/>
                <w:color w:val="000000"/>
                <w:u w:val="single"/>
                <w:lang w:val="en-US" w:eastAsia="zh-CN"/>
              </w:rPr>
              <w:t>上海必诺检测技术服务有限公司</w:t>
            </w:r>
            <w:r>
              <w:rPr>
                <w:rFonts w:hint="eastAsia"/>
                <w:color w:val="000000"/>
                <w:u w:val="single"/>
              </w:rPr>
              <w:t xml:space="preserve">； </w:t>
            </w:r>
            <w:r>
              <w:rPr>
                <w:rFonts w:hint="eastAsia"/>
                <w:color w:val="000000"/>
              </w:rPr>
              <w:t>报告编号：</w:t>
            </w:r>
            <w:r>
              <w:rPr>
                <w:rFonts w:hint="eastAsia"/>
                <w:u w:val="single"/>
                <w:lang w:val="en-US" w:eastAsia="zh-CN"/>
              </w:rPr>
              <w:t>2021-WL-1069</w:t>
            </w:r>
          </w:p>
          <w:p>
            <w:pPr>
              <w:keepNext w:val="0"/>
              <w:keepLines w:val="0"/>
              <w:widowControl/>
              <w:suppressLineNumbers w:val="0"/>
              <w:jc w:val="left"/>
            </w:pPr>
            <w:r>
              <w:rPr>
                <w:rFonts w:hint="eastAsia"/>
                <w:color w:val="000000"/>
              </w:rPr>
              <w:t>报告日期：</w:t>
            </w:r>
            <w:r>
              <w:rPr>
                <w:rFonts w:ascii="Arial" w:hAnsi="Arial" w:eastAsia="宋体" w:cs="Arial"/>
                <w:color w:val="000000"/>
                <w:kern w:val="0"/>
                <w:sz w:val="21"/>
                <w:szCs w:val="21"/>
                <w:lang w:val="en-US" w:eastAsia="zh-CN" w:bidi="ar"/>
              </w:rPr>
              <w:t>202</w:t>
            </w:r>
            <w:r>
              <w:rPr>
                <w:rFonts w:hint="eastAsia" w:ascii="Arial" w:hAnsi="Arial" w:cs="Arial"/>
                <w:color w:val="000000"/>
                <w:kern w:val="0"/>
                <w:sz w:val="21"/>
                <w:szCs w:val="21"/>
                <w:lang w:val="en-US" w:eastAsia="zh-CN" w:bidi="ar"/>
              </w:rPr>
              <w:t>2</w:t>
            </w:r>
            <w:r>
              <w:rPr>
                <w:rFonts w:ascii="Arial" w:hAnsi="Arial" w:eastAsia="宋体" w:cs="Arial"/>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年 </w:t>
            </w:r>
            <w:r>
              <w:rPr>
                <w:rFonts w:hint="eastAsia" w:ascii="Arial" w:hAnsi="Arial" w:cs="Arial"/>
                <w:color w:val="000000"/>
                <w:kern w:val="0"/>
                <w:sz w:val="21"/>
                <w:szCs w:val="21"/>
                <w:lang w:val="en-US" w:eastAsia="zh-CN" w:bidi="ar"/>
              </w:rPr>
              <w:t>1</w:t>
            </w:r>
            <w:r>
              <w:rPr>
                <w:rFonts w:hint="default" w:ascii="Arial" w:hAnsi="Arial" w:eastAsia="宋体" w:cs="Arial"/>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月 </w:t>
            </w:r>
            <w:r>
              <w:rPr>
                <w:rFonts w:hint="eastAsia" w:ascii="Arial" w:hAnsi="Arial" w:cs="Arial"/>
                <w:color w:val="000000"/>
                <w:kern w:val="0"/>
                <w:sz w:val="21"/>
                <w:szCs w:val="21"/>
                <w:lang w:val="en-US" w:eastAsia="zh-CN" w:bidi="ar"/>
              </w:rPr>
              <w:t>5</w:t>
            </w:r>
            <w:r>
              <w:rPr>
                <w:rFonts w:hint="default" w:ascii="Arial" w:hAnsi="Arial" w:eastAsia="宋体" w:cs="Arial"/>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日</w:t>
            </w:r>
          </w:p>
          <w:p>
            <w:pPr>
              <w:keepNext w:val="0"/>
              <w:keepLines w:val="0"/>
              <w:widowControl/>
              <w:suppressLineNumbers w:val="0"/>
              <w:jc w:val="left"/>
              <w:rPr>
                <w:b/>
                <w:bCs/>
                <w:color w:val="000000"/>
                <w:u w:val="single"/>
              </w:rPr>
            </w:pPr>
            <w:r>
              <w:rPr>
                <w:rFonts w:hint="eastAsia"/>
                <w:color w:val="000000"/>
              </w:rPr>
              <w:t>执行标准：</w:t>
            </w:r>
            <w:r>
              <w:rPr>
                <w:rFonts w:hint="eastAsia" w:ascii="宋体" w:hAnsi="宋体" w:eastAsia="宋体" w:cs="宋体"/>
                <w:color w:val="000000"/>
                <w:kern w:val="0"/>
                <w:sz w:val="21"/>
                <w:szCs w:val="21"/>
                <w:lang w:val="en-US" w:eastAsia="zh-CN" w:bidi="ar"/>
              </w:rPr>
              <w:t xml:space="preserve"> </w:t>
            </w:r>
            <w:r>
              <w:rPr>
                <w:rFonts w:hint="eastAsia" w:ascii="Arial" w:hAnsi="Arial" w:cs="Arial"/>
                <w:b/>
                <w:bCs/>
                <w:color w:val="000000"/>
                <w:kern w:val="0"/>
                <w:sz w:val="21"/>
                <w:szCs w:val="21"/>
                <w:u w:val="single"/>
                <w:lang w:val="en-US" w:eastAsia="zh-CN" w:bidi="ar"/>
              </w:rPr>
              <w:t>NY/T 743-2020;NY/T 393-2020</w:t>
            </w:r>
            <w:r>
              <w:rPr>
                <w:rFonts w:hint="eastAsia"/>
                <w:b/>
                <w:bCs/>
                <w:color w:val="000000"/>
                <w:u w:val="single"/>
              </w:rPr>
              <w:t xml:space="preserve">； </w:t>
            </w:r>
          </w:p>
          <w:p>
            <w:pPr>
              <w:rPr>
                <w:rFonts w:hint="eastAsia"/>
                <w:color w:val="000000"/>
              </w:rPr>
            </w:pPr>
            <w:r>
              <w:rPr>
                <w:rFonts w:hint="eastAsia"/>
                <w:color w:val="000000"/>
              </w:rPr>
              <w:t>结论：</w:t>
            </w:r>
            <w:r>
              <w:rPr>
                <w:rFonts w:hint="eastAsia"/>
                <w:color w:val="000000"/>
                <w:szCs w:val="21"/>
                <w:lang w:eastAsia="zh-CN"/>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lang w:eastAsia="zh-CN"/>
              </w:rPr>
              <w:t>☑</w:t>
            </w:r>
            <w:r>
              <w:rPr>
                <w:rFonts w:hint="eastAsia"/>
                <w:color w:val="000000"/>
              </w:rPr>
              <w:t xml:space="preserve">项目齐全 </w:t>
            </w:r>
            <w:r>
              <w:rPr>
                <w:rFonts w:hint="eastAsia"/>
                <w:color w:val="000000"/>
                <w:szCs w:val="21"/>
              </w:rPr>
              <w:t>□</w:t>
            </w:r>
            <w:r>
              <w:rPr>
                <w:rFonts w:hint="eastAsia"/>
                <w:color w:val="000000"/>
              </w:rPr>
              <w:t>项目不齐全</w:t>
            </w:r>
          </w:p>
          <w:p>
            <w:pPr>
              <w:pStyle w:val="13"/>
              <w:ind w:firstLine="0" w:firstLineChars="0"/>
              <w:rPr>
                <w:rFonts w:hint="eastAsia"/>
                <w:color w:val="000000"/>
                <w:sz w:val="21"/>
                <w:szCs w:val="21"/>
              </w:rPr>
            </w:pPr>
          </w:p>
          <w:p>
            <w:pPr>
              <w:pStyle w:val="13"/>
              <w:ind w:firstLine="0" w:firstLineChars="0"/>
              <w:rPr>
                <w:rFonts w:hint="eastAsia"/>
                <w:color w:val="000000"/>
              </w:rPr>
            </w:pPr>
          </w:p>
          <w:p>
            <w:pPr>
              <w:keepNext w:val="0"/>
              <w:keepLines w:val="0"/>
              <w:widowControl/>
              <w:suppressLineNumbers w:val="0"/>
              <w:jc w:val="left"/>
              <w:rPr>
                <w:rFonts w:hint="default" w:eastAsia="宋体"/>
                <w:b/>
                <w:bCs/>
                <w:u w:val="single"/>
                <w:lang w:val="en-US" w:eastAsia="zh-CN"/>
              </w:rPr>
            </w:pPr>
            <w:r>
              <w:rPr>
                <w:rFonts w:hint="eastAsia"/>
                <w:color w:val="000000"/>
              </w:rPr>
              <w:t>型式检验报告（证据）</w:t>
            </w:r>
            <w:r>
              <w:rPr>
                <w:rFonts w:hint="eastAsia"/>
                <w:color w:val="000000"/>
                <w:lang w:val="en-US" w:eastAsia="zh-CN"/>
              </w:rPr>
              <w:t>3</w:t>
            </w:r>
            <w:r>
              <w:rPr>
                <w:rFonts w:hint="eastAsia"/>
                <w:color w:val="000000"/>
              </w:rPr>
              <w:t>：</w:t>
            </w:r>
            <w:r>
              <w:rPr>
                <w:rFonts w:hint="default" w:ascii="Arial" w:hAnsi="Arial" w:cs="Arial"/>
                <w:b/>
                <w:bCs/>
                <w:color w:val="000000"/>
                <w:u w:val="single"/>
                <w:lang w:val="en-US" w:eastAsia="zh-CN"/>
              </w:rPr>
              <w:t>大椰蓉面包</w:t>
            </w:r>
          </w:p>
          <w:p>
            <w:pPr>
              <w:keepNext w:val="0"/>
              <w:keepLines w:val="0"/>
              <w:widowControl/>
              <w:suppressLineNumbers w:val="0"/>
              <w:jc w:val="left"/>
              <w:rPr>
                <w:rFonts w:hint="eastAsia" w:ascii="黑体" w:hAnsi="黑体" w:eastAsia="黑体" w:cs="黑体"/>
                <w:lang w:val="en-US" w:eastAsia="zh-CN"/>
              </w:rPr>
            </w:pPr>
            <w:r>
              <w:rPr>
                <w:rFonts w:hint="eastAsia"/>
                <w:color w:val="000000"/>
              </w:rPr>
              <w:t>检测部门名称：</w:t>
            </w:r>
            <w:r>
              <w:rPr>
                <w:rFonts w:hint="eastAsia"/>
                <w:color w:val="000000"/>
                <w:u w:val="single"/>
                <w:lang w:val="en-US" w:eastAsia="zh-CN"/>
              </w:rPr>
              <w:t>安徽中青检验检测有限公司</w:t>
            </w:r>
            <w:r>
              <w:rPr>
                <w:rFonts w:hint="eastAsia"/>
                <w:color w:val="000000"/>
                <w:u w:val="single"/>
              </w:rPr>
              <w:t xml:space="preserve">； </w:t>
            </w:r>
            <w:r>
              <w:rPr>
                <w:rFonts w:hint="eastAsia"/>
                <w:color w:val="000000"/>
              </w:rPr>
              <w:t>报告编号</w:t>
            </w:r>
            <w:r>
              <w:rPr>
                <w:rFonts w:hint="eastAsia" w:ascii="黑体" w:hAnsi="黑体" w:eastAsia="黑体" w:cs="黑体"/>
                <w:b w:val="0"/>
                <w:bCs w:val="0"/>
                <w:color w:val="000000"/>
              </w:rPr>
              <w:t>：</w:t>
            </w:r>
            <w:r>
              <w:rPr>
                <w:rFonts w:hint="default" w:ascii="Arial" w:hAnsi="Arial" w:eastAsia="黑体" w:cs="Arial"/>
                <w:b w:val="0"/>
                <w:bCs w:val="0"/>
                <w:color w:val="000000"/>
                <w:lang w:val="en-US" w:eastAsia="zh-CN"/>
              </w:rPr>
              <w:t>ZQJY-2022-W</w:t>
            </w:r>
            <w:r>
              <w:rPr>
                <w:rFonts w:hint="eastAsia" w:ascii="Arial" w:hAnsi="Arial" w:eastAsia="黑体" w:cs="Arial"/>
                <w:b w:val="0"/>
                <w:bCs w:val="0"/>
                <w:color w:val="000000"/>
                <w:lang w:val="en-US" w:eastAsia="zh-CN"/>
              </w:rPr>
              <w:t>0</w:t>
            </w:r>
            <w:r>
              <w:rPr>
                <w:rFonts w:hint="default" w:ascii="Arial" w:hAnsi="Arial" w:eastAsia="黑体" w:cs="Arial"/>
                <w:b w:val="0"/>
                <w:bCs w:val="0"/>
                <w:color w:val="000000"/>
                <w:lang w:val="en-US" w:eastAsia="zh-CN"/>
              </w:rPr>
              <w:t>900332</w:t>
            </w:r>
          </w:p>
          <w:p>
            <w:pPr>
              <w:keepNext w:val="0"/>
              <w:keepLines w:val="0"/>
              <w:widowControl/>
              <w:suppressLineNumbers w:val="0"/>
              <w:jc w:val="left"/>
            </w:pPr>
            <w:r>
              <w:rPr>
                <w:rFonts w:hint="eastAsia"/>
                <w:color w:val="000000"/>
              </w:rPr>
              <w:t>报告日期：</w:t>
            </w:r>
            <w:r>
              <w:rPr>
                <w:rFonts w:ascii="Arial" w:hAnsi="Arial" w:eastAsia="宋体" w:cs="Arial"/>
                <w:color w:val="000000"/>
                <w:kern w:val="0"/>
                <w:sz w:val="21"/>
                <w:szCs w:val="21"/>
                <w:lang w:val="en-US" w:eastAsia="zh-CN" w:bidi="ar"/>
              </w:rPr>
              <w:t xml:space="preserve">2022 </w:t>
            </w:r>
            <w:r>
              <w:rPr>
                <w:rFonts w:hint="eastAsia" w:ascii="宋体" w:hAnsi="宋体" w:eastAsia="宋体" w:cs="宋体"/>
                <w:color w:val="000000"/>
                <w:kern w:val="0"/>
                <w:sz w:val="21"/>
                <w:szCs w:val="21"/>
                <w:lang w:val="en-US" w:eastAsia="zh-CN" w:bidi="ar"/>
              </w:rPr>
              <w:t xml:space="preserve">年 </w:t>
            </w:r>
            <w:r>
              <w:rPr>
                <w:rFonts w:hint="default" w:ascii="Arial" w:hAnsi="Arial" w:eastAsia="宋体" w:cs="Arial"/>
                <w:color w:val="000000"/>
                <w:kern w:val="0"/>
                <w:sz w:val="21"/>
                <w:szCs w:val="21"/>
                <w:lang w:val="en-US" w:eastAsia="zh-CN" w:bidi="ar"/>
              </w:rPr>
              <w:t>0</w:t>
            </w:r>
            <w:r>
              <w:rPr>
                <w:rFonts w:hint="eastAsia" w:ascii="Arial" w:hAnsi="Arial" w:cs="Arial"/>
                <w:color w:val="000000"/>
                <w:kern w:val="0"/>
                <w:sz w:val="21"/>
                <w:szCs w:val="21"/>
                <w:lang w:val="en-US" w:eastAsia="zh-CN" w:bidi="ar"/>
              </w:rPr>
              <w:t>9</w:t>
            </w:r>
            <w:r>
              <w:rPr>
                <w:rFonts w:hint="default" w:ascii="Arial" w:hAnsi="Arial" w:eastAsia="宋体" w:cs="Arial"/>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月 </w:t>
            </w:r>
            <w:r>
              <w:rPr>
                <w:rFonts w:hint="default" w:ascii="Arial" w:hAnsi="Arial" w:eastAsia="宋体" w:cs="Arial"/>
                <w:color w:val="000000"/>
                <w:kern w:val="0"/>
                <w:sz w:val="21"/>
                <w:szCs w:val="21"/>
                <w:lang w:val="en-US" w:eastAsia="zh-CN" w:bidi="ar"/>
              </w:rPr>
              <w:t>1</w:t>
            </w:r>
            <w:r>
              <w:rPr>
                <w:rFonts w:hint="eastAsia" w:ascii="Arial" w:hAnsi="Arial" w:cs="Arial"/>
                <w:color w:val="000000"/>
                <w:kern w:val="0"/>
                <w:sz w:val="21"/>
                <w:szCs w:val="21"/>
                <w:lang w:val="en-US" w:eastAsia="zh-CN" w:bidi="ar"/>
              </w:rPr>
              <w:t>6</w:t>
            </w:r>
            <w:r>
              <w:rPr>
                <w:rFonts w:hint="default" w:ascii="Arial" w:hAnsi="Arial" w:eastAsia="宋体" w:cs="Arial"/>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日</w:t>
            </w:r>
          </w:p>
          <w:p>
            <w:pPr>
              <w:keepNext w:val="0"/>
              <w:keepLines w:val="0"/>
              <w:widowControl/>
              <w:suppressLineNumbers w:val="0"/>
              <w:jc w:val="left"/>
              <w:rPr>
                <w:rFonts w:hint="default" w:ascii="Arial" w:hAnsi="Arial" w:cs="Arial"/>
                <w:b/>
                <w:bCs/>
                <w:color w:val="000000"/>
                <w:u w:val="single"/>
              </w:rPr>
            </w:pPr>
            <w:r>
              <w:rPr>
                <w:rFonts w:hint="eastAsia"/>
                <w:color w:val="000000"/>
              </w:rPr>
              <w:t>执行标准：</w:t>
            </w:r>
            <w:r>
              <w:rPr>
                <w:rFonts w:hint="eastAsia" w:ascii="宋体" w:hAnsi="宋体" w:eastAsia="宋体" w:cs="宋体"/>
                <w:color w:val="000000"/>
                <w:kern w:val="0"/>
                <w:sz w:val="21"/>
                <w:szCs w:val="21"/>
                <w:lang w:val="en-US" w:eastAsia="zh-CN" w:bidi="ar"/>
              </w:rPr>
              <w:t xml:space="preserve"> </w:t>
            </w:r>
            <w:r>
              <w:rPr>
                <w:rFonts w:hint="default" w:ascii="Arial" w:hAnsi="Arial" w:eastAsia="宋体" w:cs="Arial"/>
                <w:b/>
                <w:bCs/>
                <w:color w:val="000000"/>
                <w:kern w:val="0"/>
                <w:sz w:val="21"/>
                <w:szCs w:val="21"/>
                <w:u w:val="single"/>
                <w:lang w:val="en-US" w:eastAsia="zh-CN" w:bidi="ar"/>
              </w:rPr>
              <w:t>GB</w:t>
            </w:r>
            <w:r>
              <w:rPr>
                <w:rFonts w:hint="default" w:ascii="Arial" w:hAnsi="Arial" w:cs="Arial"/>
                <w:b/>
                <w:bCs/>
                <w:color w:val="000000"/>
                <w:kern w:val="0"/>
                <w:sz w:val="21"/>
                <w:szCs w:val="21"/>
                <w:u w:val="single"/>
                <w:lang w:val="en-US" w:eastAsia="zh-CN" w:bidi="ar"/>
              </w:rPr>
              <w:t>/T</w:t>
            </w:r>
            <w:r>
              <w:rPr>
                <w:rFonts w:hint="default" w:ascii="Arial" w:hAnsi="Arial" w:eastAsia="宋体" w:cs="Arial"/>
                <w:b/>
                <w:bCs/>
                <w:color w:val="000000"/>
                <w:kern w:val="0"/>
                <w:sz w:val="21"/>
                <w:szCs w:val="21"/>
                <w:u w:val="single"/>
                <w:lang w:val="en-US" w:eastAsia="zh-CN" w:bidi="ar"/>
              </w:rPr>
              <w:t xml:space="preserve"> 2</w:t>
            </w:r>
            <w:r>
              <w:rPr>
                <w:rFonts w:hint="default" w:ascii="Arial" w:hAnsi="Arial" w:cs="Arial"/>
                <w:b/>
                <w:bCs/>
                <w:color w:val="000000"/>
                <w:kern w:val="0"/>
                <w:sz w:val="21"/>
                <w:szCs w:val="21"/>
                <w:u w:val="single"/>
                <w:lang w:val="en-US" w:eastAsia="zh-CN" w:bidi="ar"/>
              </w:rPr>
              <w:t>0981</w:t>
            </w:r>
            <w:r>
              <w:rPr>
                <w:rFonts w:hint="default" w:ascii="Arial" w:hAnsi="Arial" w:eastAsia="宋体" w:cs="Arial"/>
                <w:b/>
                <w:bCs/>
                <w:color w:val="000000"/>
                <w:kern w:val="0"/>
                <w:sz w:val="21"/>
                <w:szCs w:val="21"/>
                <w:u w:val="single"/>
                <w:lang w:val="en-US" w:eastAsia="zh-CN" w:bidi="ar"/>
              </w:rPr>
              <w:t>-20</w:t>
            </w:r>
            <w:r>
              <w:rPr>
                <w:rFonts w:hint="default" w:ascii="Arial" w:hAnsi="Arial" w:cs="Arial"/>
                <w:b/>
                <w:bCs/>
                <w:color w:val="000000"/>
                <w:kern w:val="0"/>
                <w:sz w:val="21"/>
                <w:szCs w:val="21"/>
                <w:u w:val="single"/>
                <w:lang w:val="en-US" w:eastAsia="zh-CN" w:bidi="ar"/>
              </w:rPr>
              <w:t>21</w:t>
            </w:r>
            <w:r>
              <w:rPr>
                <w:rFonts w:hint="default" w:ascii="Arial" w:hAnsi="Arial" w:cs="Arial"/>
                <w:b/>
                <w:bCs/>
                <w:color w:val="000000"/>
                <w:u w:val="single"/>
              </w:rPr>
              <w:t>；</w:t>
            </w:r>
            <w:r>
              <w:rPr>
                <w:rFonts w:hint="default" w:ascii="Arial" w:hAnsi="Arial" w:eastAsia="黑体" w:cs="Arial"/>
                <w:b/>
                <w:bCs/>
                <w:color w:val="000000"/>
                <w:u w:val="single"/>
                <w:lang w:val="en-US" w:eastAsia="zh-CN"/>
              </w:rPr>
              <w:t>GB7099-2015;GB7718-2011</w:t>
            </w:r>
            <w:r>
              <w:rPr>
                <w:rFonts w:hint="default" w:ascii="Arial" w:hAnsi="Arial" w:eastAsia="黑体" w:cs="Arial"/>
                <w:b/>
                <w:bCs/>
                <w:color w:val="000000"/>
                <w:u w:val="single"/>
              </w:rPr>
              <w:t xml:space="preserve"> </w:t>
            </w:r>
          </w:p>
          <w:p>
            <w:pPr>
              <w:rPr>
                <w:rFonts w:hint="eastAsia"/>
                <w:color w:val="000000"/>
              </w:rPr>
            </w:pPr>
            <w:r>
              <w:rPr>
                <w:rFonts w:hint="eastAsia"/>
                <w:color w:val="000000"/>
              </w:rPr>
              <w:t>结论：</w:t>
            </w:r>
            <w:r>
              <w:rPr>
                <w:rFonts w:hint="eastAsia"/>
                <w:color w:val="000000"/>
                <w:szCs w:val="21"/>
                <w:lang w:eastAsia="zh-CN"/>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lang w:eastAsia="zh-CN"/>
              </w:rPr>
              <w:t>☑</w:t>
            </w:r>
            <w:r>
              <w:rPr>
                <w:rFonts w:hint="eastAsia"/>
                <w:color w:val="000000"/>
              </w:rPr>
              <w:t xml:space="preserve">项目齐全 </w:t>
            </w:r>
            <w:r>
              <w:rPr>
                <w:rFonts w:hint="eastAsia"/>
                <w:color w:val="000000"/>
                <w:szCs w:val="21"/>
              </w:rPr>
              <w:t>□</w:t>
            </w:r>
            <w:r>
              <w:rPr>
                <w:rFonts w:hint="eastAsia"/>
                <w:color w:val="000000"/>
              </w:rPr>
              <w:t>项目不齐全</w:t>
            </w:r>
          </w:p>
          <w:p>
            <w:pPr>
              <w:rPr>
                <w:rFonts w:hint="eastAsia"/>
                <w:color w:val="000000"/>
              </w:rPr>
            </w:pPr>
          </w:p>
          <w:p>
            <w:pPr>
              <w:keepNext w:val="0"/>
              <w:keepLines w:val="0"/>
              <w:widowControl/>
              <w:suppressLineNumbers w:val="0"/>
              <w:jc w:val="left"/>
              <w:rPr>
                <w:rFonts w:hint="default" w:eastAsia="宋体"/>
                <w:b/>
                <w:bCs/>
                <w:u w:val="single"/>
                <w:lang w:val="en-US" w:eastAsia="zh-CN"/>
              </w:rPr>
            </w:pPr>
            <w:r>
              <w:rPr>
                <w:rFonts w:hint="eastAsia"/>
                <w:color w:val="000000"/>
              </w:rPr>
              <w:t>型式检验报告（证据）</w:t>
            </w:r>
            <w:r>
              <w:rPr>
                <w:rFonts w:hint="eastAsia"/>
                <w:color w:val="000000"/>
                <w:lang w:val="en-US" w:eastAsia="zh-CN"/>
              </w:rPr>
              <w:t>4</w:t>
            </w:r>
            <w:r>
              <w:rPr>
                <w:rFonts w:hint="eastAsia"/>
                <w:color w:val="000000"/>
              </w:rPr>
              <w:t>：</w:t>
            </w:r>
            <w:r>
              <w:rPr>
                <w:rFonts w:hint="eastAsia"/>
                <w:b/>
                <w:bCs/>
                <w:color w:val="000000"/>
                <w:u w:val="single"/>
                <w:lang w:val="en-US" w:eastAsia="zh-CN"/>
              </w:rPr>
              <w:t>达利园瑞士卷橙汁味</w:t>
            </w:r>
          </w:p>
          <w:p>
            <w:pPr>
              <w:keepNext w:val="0"/>
              <w:keepLines w:val="0"/>
              <w:widowControl/>
              <w:suppressLineNumbers w:val="0"/>
              <w:jc w:val="left"/>
              <w:rPr>
                <w:rFonts w:hint="default"/>
                <w:lang w:val="en-US"/>
              </w:rPr>
            </w:pPr>
            <w:r>
              <w:rPr>
                <w:rFonts w:hint="eastAsia"/>
                <w:color w:val="000000"/>
              </w:rPr>
              <w:t>检测部门名称：</w:t>
            </w:r>
            <w:r>
              <w:rPr>
                <w:rFonts w:hint="eastAsia"/>
                <w:color w:val="000000"/>
                <w:u w:val="single"/>
                <w:lang w:val="en-US" w:eastAsia="zh-CN"/>
              </w:rPr>
              <w:t>安徽中青检验检测有限公司</w:t>
            </w:r>
            <w:r>
              <w:rPr>
                <w:rFonts w:hint="eastAsia"/>
                <w:color w:val="000000"/>
                <w:u w:val="single"/>
              </w:rPr>
              <w:t xml:space="preserve">； </w:t>
            </w:r>
            <w:r>
              <w:rPr>
                <w:rFonts w:hint="eastAsia"/>
                <w:color w:val="000000"/>
              </w:rPr>
              <w:t>报告编号：</w:t>
            </w:r>
            <w:r>
              <w:rPr>
                <w:rFonts w:hint="default" w:ascii="Arial" w:hAnsi="Arial" w:eastAsia="黑体" w:cs="Arial"/>
                <w:b w:val="0"/>
                <w:bCs w:val="0"/>
                <w:color w:val="000000"/>
                <w:lang w:val="en-US" w:eastAsia="zh-CN"/>
              </w:rPr>
              <w:t>ZQJY-2022-W</w:t>
            </w:r>
            <w:r>
              <w:rPr>
                <w:rFonts w:hint="eastAsia" w:ascii="Arial" w:hAnsi="Arial" w:eastAsia="黑体" w:cs="Arial"/>
                <w:b w:val="0"/>
                <w:bCs w:val="0"/>
                <w:color w:val="000000"/>
                <w:lang w:val="en-US" w:eastAsia="zh-CN"/>
              </w:rPr>
              <w:t>0801765</w:t>
            </w:r>
          </w:p>
          <w:p>
            <w:pPr>
              <w:keepNext w:val="0"/>
              <w:keepLines w:val="0"/>
              <w:widowControl/>
              <w:suppressLineNumbers w:val="0"/>
              <w:jc w:val="left"/>
            </w:pPr>
            <w:r>
              <w:rPr>
                <w:rFonts w:hint="eastAsia"/>
                <w:color w:val="000000"/>
              </w:rPr>
              <w:t>报告日期：</w:t>
            </w:r>
            <w:r>
              <w:rPr>
                <w:rFonts w:ascii="Arial" w:hAnsi="Arial" w:eastAsia="宋体" w:cs="Arial"/>
                <w:color w:val="000000"/>
                <w:kern w:val="0"/>
                <w:sz w:val="21"/>
                <w:szCs w:val="21"/>
                <w:lang w:val="en-US" w:eastAsia="zh-CN" w:bidi="ar"/>
              </w:rPr>
              <w:t xml:space="preserve">2022 </w:t>
            </w:r>
            <w:r>
              <w:rPr>
                <w:rFonts w:hint="default" w:ascii="Arial" w:hAnsi="Arial" w:eastAsia="宋体" w:cs="Arial"/>
                <w:color w:val="000000"/>
                <w:kern w:val="0"/>
                <w:sz w:val="21"/>
                <w:szCs w:val="21"/>
                <w:lang w:val="en-US" w:eastAsia="zh-CN" w:bidi="ar"/>
              </w:rPr>
              <w:t>年</w:t>
            </w:r>
            <w:r>
              <w:rPr>
                <w:rFonts w:hint="default" w:ascii="Arial" w:hAnsi="Arial" w:cs="Arial"/>
                <w:color w:val="000000"/>
                <w:kern w:val="0"/>
                <w:sz w:val="21"/>
                <w:szCs w:val="21"/>
                <w:lang w:val="en-US" w:eastAsia="zh-CN" w:bidi="ar"/>
              </w:rPr>
              <w:t>09</w:t>
            </w:r>
            <w:r>
              <w:rPr>
                <w:rFonts w:hint="default" w:ascii="Arial" w:hAnsi="Arial" w:eastAsia="宋体" w:cs="Arial"/>
                <w:color w:val="000000"/>
                <w:kern w:val="0"/>
                <w:sz w:val="21"/>
                <w:szCs w:val="21"/>
                <w:lang w:val="en-US" w:eastAsia="zh-CN" w:bidi="ar"/>
              </w:rPr>
              <w:t xml:space="preserve">月 </w:t>
            </w:r>
            <w:r>
              <w:rPr>
                <w:rFonts w:hint="default" w:ascii="Arial" w:hAnsi="Arial" w:cs="Arial"/>
                <w:color w:val="000000"/>
                <w:kern w:val="0"/>
                <w:sz w:val="21"/>
                <w:szCs w:val="21"/>
                <w:lang w:val="en-US" w:eastAsia="zh-CN" w:bidi="ar"/>
              </w:rPr>
              <w:t>06</w:t>
            </w:r>
            <w:r>
              <w:rPr>
                <w:rFonts w:hint="default" w:ascii="Arial" w:hAnsi="Arial" w:eastAsia="宋体" w:cs="Arial"/>
                <w:color w:val="000000"/>
                <w:kern w:val="0"/>
                <w:sz w:val="21"/>
                <w:szCs w:val="21"/>
                <w:lang w:val="en-US" w:eastAsia="zh-CN" w:bidi="ar"/>
              </w:rPr>
              <w:t xml:space="preserve"> 日</w:t>
            </w:r>
          </w:p>
          <w:p>
            <w:pPr>
              <w:keepNext w:val="0"/>
              <w:keepLines w:val="0"/>
              <w:widowControl/>
              <w:suppressLineNumbers w:val="0"/>
              <w:jc w:val="left"/>
              <w:rPr>
                <w:b/>
                <w:bCs/>
                <w:color w:val="000000"/>
                <w:u w:val="single"/>
              </w:rPr>
            </w:pPr>
            <w:r>
              <w:rPr>
                <w:rFonts w:hint="eastAsia"/>
                <w:color w:val="000000"/>
              </w:rPr>
              <w:t>执行标准：</w:t>
            </w:r>
            <w:r>
              <w:rPr>
                <w:rFonts w:hint="eastAsia" w:ascii="宋体" w:hAnsi="宋体" w:eastAsia="宋体" w:cs="宋体"/>
                <w:color w:val="000000"/>
                <w:kern w:val="0"/>
                <w:sz w:val="21"/>
                <w:szCs w:val="21"/>
                <w:lang w:val="en-US" w:eastAsia="zh-CN" w:bidi="ar"/>
              </w:rPr>
              <w:t xml:space="preserve"> </w:t>
            </w:r>
            <w:r>
              <w:rPr>
                <w:rFonts w:hint="default" w:ascii="Arial" w:hAnsi="Arial" w:cs="Arial"/>
                <w:color w:val="000000"/>
                <w:kern w:val="0"/>
                <w:sz w:val="21"/>
                <w:szCs w:val="21"/>
                <w:u w:val="single"/>
                <w:lang w:val="en-US" w:eastAsia="zh-CN" w:bidi="ar"/>
              </w:rPr>
              <w:t>Q/DLJT1100S-2022</w:t>
            </w:r>
            <w:r>
              <w:rPr>
                <w:rFonts w:hint="eastAsia"/>
                <w:b/>
                <w:bCs/>
                <w:color w:val="000000"/>
                <w:u w:val="single"/>
              </w:rPr>
              <w:t>；</w:t>
            </w:r>
            <w:r>
              <w:rPr>
                <w:rFonts w:hint="default" w:ascii="Arial" w:hAnsi="Arial" w:eastAsia="黑体" w:cs="Arial"/>
                <w:b/>
                <w:bCs/>
                <w:color w:val="000000"/>
                <w:u w:val="single"/>
                <w:lang w:val="en-US" w:eastAsia="zh-CN"/>
              </w:rPr>
              <w:t>GB7718-2011</w:t>
            </w:r>
            <w:r>
              <w:rPr>
                <w:rFonts w:hint="eastAsia"/>
                <w:b/>
                <w:bCs/>
                <w:color w:val="000000"/>
                <w:u w:val="single"/>
              </w:rPr>
              <w:t xml:space="preserve"> </w:t>
            </w:r>
          </w:p>
          <w:p>
            <w:pPr>
              <w:rPr>
                <w:rFonts w:hint="eastAsia"/>
                <w:color w:val="000000"/>
              </w:rPr>
            </w:pPr>
            <w:r>
              <w:rPr>
                <w:rFonts w:hint="eastAsia"/>
                <w:color w:val="000000"/>
              </w:rPr>
              <w:t>结论：</w:t>
            </w:r>
            <w:r>
              <w:rPr>
                <w:rFonts w:hint="eastAsia"/>
                <w:color w:val="000000"/>
                <w:szCs w:val="21"/>
                <w:lang w:eastAsia="zh-CN"/>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lang w:eastAsia="zh-CN"/>
              </w:rPr>
              <w:t>☑</w:t>
            </w:r>
            <w:r>
              <w:rPr>
                <w:rFonts w:hint="eastAsia"/>
                <w:color w:val="000000"/>
              </w:rPr>
              <w:t xml:space="preserve">项目齐全 </w:t>
            </w:r>
            <w:r>
              <w:rPr>
                <w:rFonts w:hint="eastAsia"/>
                <w:color w:val="000000"/>
                <w:szCs w:val="21"/>
              </w:rPr>
              <w:t>□</w:t>
            </w:r>
            <w:r>
              <w:rPr>
                <w:rFonts w:hint="eastAsia"/>
                <w:color w:val="000000"/>
              </w:rPr>
              <w:t>项目不齐全</w:t>
            </w:r>
          </w:p>
          <w:p>
            <w:pPr>
              <w:rPr>
                <w:rFonts w:hint="eastAsia"/>
                <w:color w:val="000000"/>
              </w:rPr>
            </w:pPr>
          </w:p>
          <w:p>
            <w:pPr>
              <w:keepNext w:val="0"/>
              <w:keepLines w:val="0"/>
              <w:widowControl/>
              <w:suppressLineNumbers w:val="0"/>
              <w:jc w:val="left"/>
              <w:rPr>
                <w:rFonts w:hint="eastAsia" w:eastAsia="宋体"/>
                <w:b/>
                <w:bCs/>
                <w:u w:val="single"/>
                <w:lang w:val="en-US" w:eastAsia="zh-CN"/>
              </w:rPr>
            </w:pPr>
            <w:r>
              <w:rPr>
                <w:rFonts w:hint="eastAsia"/>
                <w:color w:val="000000"/>
              </w:rPr>
              <w:t>型式检验报告（证据）</w:t>
            </w:r>
            <w:r>
              <w:rPr>
                <w:rFonts w:hint="eastAsia"/>
                <w:color w:val="000000"/>
                <w:lang w:val="en-US" w:eastAsia="zh-CN"/>
              </w:rPr>
              <w:t>5</w:t>
            </w:r>
            <w:r>
              <w:rPr>
                <w:rFonts w:hint="eastAsia"/>
                <w:color w:val="000000"/>
              </w:rPr>
              <w:t>：</w:t>
            </w:r>
            <w:r>
              <w:rPr>
                <w:rFonts w:hint="eastAsia"/>
                <w:b/>
                <w:bCs/>
                <w:color w:val="000000"/>
                <w:u w:val="single"/>
                <w:lang w:val="en-US" w:eastAsia="zh-CN"/>
              </w:rPr>
              <w:t>阳澄湖大闸蟹</w:t>
            </w:r>
          </w:p>
          <w:p>
            <w:pPr>
              <w:keepNext w:val="0"/>
              <w:keepLines w:val="0"/>
              <w:widowControl/>
              <w:suppressLineNumbers w:val="0"/>
              <w:jc w:val="left"/>
              <w:rPr>
                <w:rFonts w:hint="default" w:ascii="Arial" w:hAnsi="Arial" w:eastAsia="宋体" w:cs="Arial"/>
                <w:lang w:val="en-US" w:eastAsia="zh-CN"/>
              </w:rPr>
            </w:pPr>
            <w:r>
              <w:rPr>
                <w:rFonts w:hint="eastAsia"/>
                <w:color w:val="000000"/>
              </w:rPr>
              <w:t>检测部门名称：</w:t>
            </w:r>
            <w:r>
              <w:rPr>
                <w:rFonts w:hint="eastAsia"/>
                <w:color w:val="000000"/>
                <w:u w:val="single"/>
                <w:lang w:val="en-US" w:eastAsia="zh-CN"/>
              </w:rPr>
              <w:t>谱尼测试集团江苏有限公司；</w:t>
            </w:r>
            <w:r>
              <w:rPr>
                <w:rFonts w:hint="eastAsia"/>
                <w:color w:val="000000"/>
              </w:rPr>
              <w:t>报告编号</w:t>
            </w:r>
            <w:r>
              <w:rPr>
                <w:rFonts w:hint="eastAsia"/>
                <w:color w:val="000000"/>
                <w:lang w:eastAsia="zh-CN"/>
              </w:rPr>
              <w:t>：</w:t>
            </w:r>
            <w:r>
              <w:rPr>
                <w:rFonts w:hint="default" w:ascii="Arial" w:hAnsi="Arial" w:cs="Arial"/>
                <w:color w:val="000000"/>
                <w:lang w:val="en-US" w:eastAsia="zh-CN"/>
              </w:rPr>
              <w:t>B5C720030B5F10351298</w:t>
            </w:r>
          </w:p>
          <w:p>
            <w:pPr>
              <w:keepNext w:val="0"/>
              <w:keepLines w:val="0"/>
              <w:widowControl/>
              <w:suppressLineNumbers w:val="0"/>
              <w:jc w:val="left"/>
            </w:pPr>
            <w:r>
              <w:rPr>
                <w:rFonts w:hint="eastAsia"/>
                <w:color w:val="000000"/>
              </w:rPr>
              <w:t>报告日期：</w:t>
            </w:r>
            <w:r>
              <w:rPr>
                <w:rFonts w:ascii="Arial" w:hAnsi="Arial" w:eastAsia="宋体" w:cs="Arial"/>
                <w:color w:val="000000"/>
                <w:kern w:val="0"/>
                <w:sz w:val="21"/>
                <w:szCs w:val="21"/>
                <w:lang w:val="en-US" w:eastAsia="zh-CN" w:bidi="ar"/>
              </w:rPr>
              <w:t xml:space="preserve">2022 </w:t>
            </w:r>
            <w:r>
              <w:rPr>
                <w:rFonts w:hint="default" w:ascii="Arial" w:hAnsi="Arial" w:eastAsia="宋体" w:cs="Arial"/>
                <w:color w:val="000000"/>
                <w:kern w:val="0"/>
                <w:sz w:val="21"/>
                <w:szCs w:val="21"/>
                <w:lang w:val="en-US" w:eastAsia="zh-CN" w:bidi="ar"/>
              </w:rPr>
              <w:t>年</w:t>
            </w:r>
            <w:r>
              <w:rPr>
                <w:rFonts w:hint="default" w:ascii="Arial" w:hAnsi="Arial" w:cs="Arial"/>
                <w:color w:val="000000"/>
                <w:kern w:val="0"/>
                <w:sz w:val="21"/>
                <w:szCs w:val="21"/>
                <w:lang w:val="en-US" w:eastAsia="zh-CN" w:bidi="ar"/>
              </w:rPr>
              <w:t>0</w:t>
            </w:r>
            <w:r>
              <w:rPr>
                <w:rFonts w:hint="eastAsia" w:ascii="Arial" w:hAnsi="Arial" w:cs="Arial"/>
                <w:color w:val="000000"/>
                <w:kern w:val="0"/>
                <w:sz w:val="21"/>
                <w:szCs w:val="21"/>
                <w:lang w:val="en-US" w:eastAsia="zh-CN" w:bidi="ar"/>
              </w:rPr>
              <w:t>8</w:t>
            </w:r>
            <w:r>
              <w:rPr>
                <w:rFonts w:hint="default" w:ascii="Arial" w:hAnsi="Arial" w:eastAsia="宋体" w:cs="Arial"/>
                <w:color w:val="000000"/>
                <w:kern w:val="0"/>
                <w:sz w:val="21"/>
                <w:szCs w:val="21"/>
                <w:lang w:val="en-US" w:eastAsia="zh-CN" w:bidi="ar"/>
              </w:rPr>
              <w:t xml:space="preserve">月 </w:t>
            </w:r>
            <w:r>
              <w:rPr>
                <w:rFonts w:hint="default" w:ascii="Arial" w:hAnsi="Arial" w:cs="Arial"/>
                <w:color w:val="000000"/>
                <w:kern w:val="0"/>
                <w:sz w:val="21"/>
                <w:szCs w:val="21"/>
                <w:lang w:val="en-US" w:eastAsia="zh-CN" w:bidi="ar"/>
              </w:rPr>
              <w:t>0</w:t>
            </w:r>
            <w:r>
              <w:rPr>
                <w:rFonts w:hint="eastAsia" w:ascii="Arial" w:hAnsi="Arial" w:cs="Arial"/>
                <w:color w:val="000000"/>
                <w:kern w:val="0"/>
                <w:sz w:val="21"/>
                <w:szCs w:val="21"/>
                <w:lang w:val="en-US" w:eastAsia="zh-CN" w:bidi="ar"/>
              </w:rPr>
              <w:t>2</w:t>
            </w:r>
            <w:r>
              <w:rPr>
                <w:rFonts w:hint="default" w:ascii="Arial" w:hAnsi="Arial" w:eastAsia="宋体" w:cs="Arial"/>
                <w:color w:val="000000"/>
                <w:kern w:val="0"/>
                <w:sz w:val="21"/>
                <w:szCs w:val="21"/>
                <w:lang w:val="en-US" w:eastAsia="zh-CN" w:bidi="ar"/>
              </w:rPr>
              <w:t xml:space="preserve"> 日</w:t>
            </w:r>
          </w:p>
          <w:p>
            <w:pPr>
              <w:keepNext w:val="0"/>
              <w:keepLines w:val="0"/>
              <w:widowControl/>
              <w:suppressLineNumbers w:val="0"/>
              <w:jc w:val="left"/>
              <w:rPr>
                <w:rFonts w:hint="default"/>
                <w:b/>
                <w:bCs/>
                <w:color w:val="000000"/>
                <w:u w:val="single"/>
                <w:lang w:val="en-US"/>
              </w:rPr>
            </w:pPr>
            <w:r>
              <w:rPr>
                <w:rFonts w:hint="eastAsia"/>
                <w:color w:val="000000"/>
              </w:rPr>
              <w:t>执行标准：</w:t>
            </w:r>
            <w:r>
              <w:rPr>
                <w:rFonts w:hint="eastAsia" w:ascii="宋体" w:hAnsi="宋体" w:eastAsia="宋体" w:cs="宋体"/>
                <w:color w:val="000000"/>
                <w:kern w:val="0"/>
                <w:sz w:val="21"/>
                <w:szCs w:val="21"/>
                <w:lang w:val="en-US" w:eastAsia="zh-CN" w:bidi="ar"/>
              </w:rPr>
              <w:t xml:space="preserve"> </w:t>
            </w:r>
            <w:r>
              <w:rPr>
                <w:rFonts w:hint="eastAsia" w:ascii="宋体" w:hAnsi="宋体" w:cs="宋体"/>
                <w:color w:val="000000"/>
                <w:kern w:val="0"/>
                <w:sz w:val="21"/>
                <w:szCs w:val="21"/>
                <w:lang w:val="en-US" w:eastAsia="zh-CN" w:bidi="ar"/>
              </w:rPr>
              <w:t>——</w:t>
            </w:r>
          </w:p>
          <w:p>
            <w:pPr>
              <w:rPr>
                <w:rFonts w:hint="default" w:eastAsia="宋体"/>
                <w:color w:val="000000"/>
                <w:highlight w:val="none"/>
                <w:lang w:val="en-US" w:eastAsia="zh-CN"/>
              </w:rPr>
            </w:pPr>
            <w:r>
              <w:rPr>
                <w:rFonts w:hint="eastAsia"/>
                <w:color w:val="000000"/>
              </w:rPr>
              <w:t>结论：</w:t>
            </w:r>
            <w:r>
              <w:rPr>
                <w:rFonts w:hint="eastAsia"/>
                <w:color w:val="000000"/>
                <w:szCs w:val="21"/>
                <w:lang w:eastAsia="zh-CN"/>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lang w:eastAsia="zh-CN"/>
              </w:rPr>
              <w:t>☑</w:t>
            </w:r>
            <w:r>
              <w:rPr>
                <w:rFonts w:hint="eastAsia"/>
                <w:color w:val="000000"/>
              </w:rPr>
              <w:t xml:space="preserve">项目齐全 </w:t>
            </w:r>
            <w:r>
              <w:rPr>
                <w:rFonts w:hint="eastAsia"/>
                <w:color w:val="000000"/>
                <w:szCs w:val="21"/>
                <w:lang w:eastAsia="zh-CN"/>
              </w:rPr>
              <w:t>□</w:t>
            </w:r>
            <w:r>
              <w:rPr>
                <w:rFonts w:hint="eastAsia"/>
                <w:color w:val="000000"/>
                <w:highlight w:val="none"/>
              </w:rPr>
              <w:t>项目不齐全</w:t>
            </w:r>
            <w:r>
              <w:rPr>
                <w:rFonts w:hint="eastAsia"/>
                <w:color w:val="000000"/>
                <w:highlight w:val="none"/>
                <w:lang w:val="en-US" w:eastAsia="zh-CN"/>
              </w:rPr>
              <w:t xml:space="preserve"> </w:t>
            </w:r>
          </w:p>
          <w:p>
            <w:pPr>
              <w:pStyle w:val="13"/>
              <w:ind w:firstLine="0" w:firstLineChars="0"/>
              <w:rPr>
                <w:rFonts w:hint="eastAsia"/>
                <w:color w:val="000000"/>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p>
          <w:p>
            <w:pPr>
              <w:pStyle w:val="13"/>
              <w:ind w:firstLine="0" w:firstLineChars="0"/>
              <w:rPr>
                <w:color w:val="000000"/>
                <w:sz w:val="21"/>
                <w:szCs w:val="21"/>
              </w:rPr>
            </w:pPr>
          </w:p>
          <w:p>
            <w:pPr>
              <w:pStyle w:val="13"/>
              <w:ind w:firstLine="0" w:firstLineChars="0"/>
              <w:rPr>
                <w:rFonts w:hint="default" w:eastAsia="宋体"/>
                <w:color w:val="000000"/>
                <w:sz w:val="21"/>
                <w:szCs w:val="21"/>
                <w:lang w:val="en-US"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不涉及</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sym w:font="Wingdings" w:char="00A8"/>
            </w:r>
            <w:r>
              <w:rPr>
                <w:rFonts w:hint="eastAsia"/>
                <w:color w:val="000000"/>
                <w:szCs w:val="21"/>
              </w:rPr>
              <w:t xml:space="preserve">合理   </w:t>
            </w:r>
            <w:r>
              <w:rPr>
                <w:rFonts w:ascii="Wingdings" w:hAnsi="Wingdings"/>
                <w:color w:val="000000"/>
                <w:szCs w:val="21"/>
              </w:rPr>
              <w:sym w:font="Wingdings" w:char="00FE"/>
            </w:r>
            <w:r>
              <w:rPr>
                <w:rFonts w:hint="eastAsia"/>
                <w:color w:val="000000"/>
                <w:szCs w:val="21"/>
              </w:rPr>
              <w:t xml:space="preserve">不够合理，需要改进： </w:t>
            </w:r>
            <w:r>
              <w:rPr>
                <w:rFonts w:hint="eastAsia"/>
                <w:color w:val="FF0000"/>
                <w:szCs w:val="21"/>
                <w:u w:val="single"/>
              </w:rPr>
              <w:t xml:space="preserve"> </w:t>
            </w:r>
          </w:p>
          <w:p>
            <w:pPr>
              <w:pStyle w:val="13"/>
              <w:tabs>
                <w:tab w:val="left" w:pos="720"/>
              </w:tabs>
              <w:ind w:firstLine="0" w:firstLineChars="0"/>
              <w:rPr>
                <w:color w:val="000000"/>
                <w:sz w:val="21"/>
                <w:szCs w:val="21"/>
              </w:rPr>
            </w:pPr>
          </w:p>
          <w:p>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w:t>
            </w:r>
            <w:r>
              <w:rPr>
                <w:rFonts w:hint="eastAsia"/>
                <w:color w:val="000000"/>
                <w:sz w:val="21"/>
                <w:szCs w:val="21"/>
                <w:highlight w:val="none"/>
              </w:rPr>
              <w:t>人流图、物流图、水流图、气流图</w:t>
            </w:r>
            <w:r>
              <w:rPr>
                <w:rFonts w:hint="eastAsia"/>
                <w:color w:val="000000"/>
                <w:sz w:val="21"/>
                <w:szCs w:val="21"/>
              </w:rPr>
              <w:t>的合理性</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3"/>
              <w:tabs>
                <w:tab w:val="left" w:pos="720"/>
              </w:tabs>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查看GMP、SSOP和HACCP计划的充分性（仅限HACCP）</w:t>
            </w:r>
          </w:p>
          <w:p>
            <w:pPr>
              <w:ind w:firstLine="420" w:firstLineChars="200"/>
              <w:rPr>
                <w:color w:val="FF0000"/>
                <w:szCs w:val="21"/>
                <w:u w:val="single"/>
              </w:rPr>
            </w:pPr>
            <w:r>
              <w:rPr>
                <w:rFonts w:ascii="Wingdings" w:hAnsi="Wingdings"/>
                <w:color w:val="000000"/>
                <w:szCs w:val="21"/>
              </w:rPr>
              <w:sym w:font="Wingdings" w:char="00A8"/>
            </w:r>
            <w:r>
              <w:rPr>
                <w:rFonts w:hint="eastAsia"/>
                <w:color w:val="000000"/>
                <w:szCs w:val="21"/>
              </w:rPr>
              <w:t xml:space="preserve">充分   </w:t>
            </w:r>
            <w:r>
              <w:rPr>
                <w:rFonts w:ascii="Wingdings" w:hAnsi="Wingdings"/>
                <w:color w:val="000000"/>
                <w:szCs w:val="21"/>
              </w:rPr>
              <w:sym w:font="Wingdings" w:char="00FE"/>
            </w:r>
            <w:r>
              <w:rPr>
                <w:rFonts w:hint="eastAsia"/>
                <w:color w:val="000000"/>
                <w:szCs w:val="21"/>
              </w:rPr>
              <w:t>不足，需要改进：</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了解员工的健康（证）的情况；</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p>
          <w:p>
            <w:pPr>
              <w:pStyle w:val="13"/>
              <w:ind w:firstLine="0" w:firstLineChars="0"/>
              <w:rPr>
                <w:color w:val="000000"/>
                <w:sz w:val="21"/>
                <w:szCs w:val="21"/>
                <w:u w:val="single"/>
              </w:rPr>
            </w:pPr>
          </w:p>
          <w:p>
            <w:pPr>
              <w:pStyle w:val="13"/>
              <w:ind w:firstLine="0" w:firstLineChars="0"/>
              <w:rPr>
                <w:color w:val="000000"/>
                <w:sz w:val="21"/>
                <w:szCs w:val="21"/>
              </w:rPr>
            </w:pPr>
            <w:r>
              <w:rPr>
                <w:rFonts w:hint="eastAsia"/>
                <w:color w:val="000000"/>
                <w:sz w:val="21"/>
                <w:szCs w:val="21"/>
              </w:rPr>
              <w:t>- 了解标识的方法</w:t>
            </w:r>
          </w:p>
          <w:p>
            <w:pPr>
              <w:pStyle w:val="13"/>
              <w:rPr>
                <w:rFonts w:hint="default" w:eastAsia="宋体"/>
                <w:color w:val="000000"/>
                <w:sz w:val="21"/>
                <w:szCs w:val="21"/>
                <w:lang w:val="en-US" w:eastAsia="zh-CN"/>
              </w:rPr>
            </w:pPr>
            <w:r>
              <w:rPr>
                <w:rFonts w:ascii="Wingdings" w:hAnsi="Wingdings"/>
                <w:color w:val="000000"/>
                <w:sz w:val="21"/>
                <w:szCs w:val="21"/>
              </w:rPr>
              <w:t>¨</w:t>
            </w:r>
            <w:r>
              <w:rPr>
                <w:rFonts w:hint="eastAsia"/>
                <w:color w:val="000000"/>
                <w:sz w:val="21"/>
                <w:szCs w:val="21"/>
              </w:rPr>
              <w:t xml:space="preserve">标签   </w:t>
            </w:r>
            <w:r>
              <w:rPr>
                <w:rFonts w:ascii="Wingdings" w:hAnsi="Wingdings"/>
                <w:color w:val="000000"/>
                <w:sz w:val="21"/>
                <w:szCs w:val="21"/>
              </w:rPr>
              <w:sym w:font="Wingdings" w:char="00FE"/>
            </w:r>
            <w:r>
              <w:rPr>
                <w:rFonts w:hint="eastAsia"/>
                <w:color w:val="000000"/>
                <w:sz w:val="21"/>
                <w:szCs w:val="21"/>
              </w:rPr>
              <w:t xml:space="preserve">标牌  </w:t>
            </w:r>
            <w:r>
              <w:rPr>
                <w:rFonts w:ascii="Wingdings" w:hAnsi="Wingdings"/>
                <w:color w:val="000000"/>
                <w:sz w:val="21"/>
                <w:szCs w:val="21"/>
              </w:rPr>
              <w:t>¨</w:t>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sym w:font="Wingdings" w:char="00FE"/>
            </w:r>
            <w:r>
              <w:rPr>
                <w:rFonts w:hint="eastAsia"/>
                <w:color w:val="000000"/>
                <w:sz w:val="21"/>
                <w:szCs w:val="21"/>
              </w:rPr>
              <w:t>其他</w:t>
            </w:r>
            <w:r>
              <w:rPr>
                <w:rFonts w:hint="eastAsia"/>
                <w:color w:val="000000"/>
                <w:sz w:val="21"/>
                <w:szCs w:val="21"/>
                <w:lang w:eastAsia="zh-CN"/>
              </w:rPr>
              <w:t>——</w:t>
            </w:r>
            <w:r>
              <w:rPr>
                <w:rFonts w:hint="eastAsia"/>
                <w:color w:val="000000"/>
                <w:sz w:val="21"/>
                <w:szCs w:val="21"/>
                <w:lang w:val="en-US" w:eastAsia="zh-CN"/>
              </w:rPr>
              <w:t>包装</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了解追溯计划和演练</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了解产品顾客投诉处理</w:t>
            </w:r>
          </w:p>
          <w:p>
            <w:pPr>
              <w:pStyle w:val="13"/>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了解产品召回/撤回的状况</w:t>
            </w:r>
          </w:p>
          <w:p>
            <w:pPr>
              <w:pStyle w:val="13"/>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p>
          <w:p>
            <w:pPr>
              <w:ind w:firstLine="420" w:firstLineChars="200"/>
              <w:rPr>
                <w:color w:val="000000"/>
                <w:szCs w:val="21"/>
                <w:u w:val="single"/>
              </w:rPr>
            </w:pPr>
            <w:r>
              <w:rPr>
                <w:rFonts w:ascii="Wingdings" w:hAnsi="Wingdings"/>
                <w:color w:val="000000"/>
                <w:szCs w:val="21"/>
              </w:rPr>
              <w:sym w:font="Wingdings" w:char="00A8"/>
            </w:r>
            <w:r>
              <w:rPr>
                <w:rFonts w:hint="eastAsia"/>
                <w:color w:val="000000"/>
                <w:szCs w:val="21"/>
              </w:rPr>
              <w:t xml:space="preserve">未进行召回应急演练     </w:t>
            </w:r>
            <w:r>
              <w:rPr>
                <w:rFonts w:ascii="Wingdings" w:hAnsi="Wingdings"/>
                <w:color w:val="000000"/>
                <w:szCs w:val="21"/>
              </w:rPr>
              <w:sym w:font="Wingdings" w:char="00FE"/>
            </w:r>
            <w:r>
              <w:rPr>
                <w:rFonts w:hint="eastAsia"/>
                <w:color w:val="000000"/>
                <w:szCs w:val="21"/>
              </w:rPr>
              <w:t xml:space="preserve">进行召回应急演练，说明：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sym w:font="Wingdings" w:char="00FE"/>
            </w:r>
            <w:r>
              <w:rPr>
                <w:rFonts w:hint="eastAsia"/>
                <w:color w:val="000000"/>
                <w:szCs w:val="21"/>
              </w:rPr>
              <w:t>进行应急演练，说明：</w:t>
            </w:r>
            <w:r>
              <w:rPr>
                <w:rFonts w:hint="eastAsia" w:ascii="宋体" w:hAnsi="宋体"/>
                <w:b/>
                <w:bCs/>
                <w:szCs w:val="21"/>
                <w:u w:val="single"/>
                <w:lang w:val="en-US" w:eastAsia="zh-CN"/>
              </w:rPr>
              <w:t>2022.08.22进行了消防演练</w:t>
            </w:r>
          </w:p>
          <w:p>
            <w:pPr>
              <w:ind w:firstLine="210" w:firstLineChars="100"/>
              <w:rPr>
                <w:color w:val="000000"/>
                <w:szCs w:val="21"/>
              </w:rPr>
            </w:pPr>
          </w:p>
          <w:p>
            <w:pPr>
              <w:pStyle w:val="13"/>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highlight w:val="none"/>
              </w:rPr>
              <w:t xml:space="preserve">已制订相关制度 </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pPr>
              <w:ind w:firstLine="210" w:firstLineChars="100"/>
              <w:rPr>
                <w:color w:val="000000"/>
                <w:szCs w:val="21"/>
                <w:highlight w:val="none"/>
              </w:rPr>
            </w:pPr>
            <w:r>
              <w:rPr>
                <w:rFonts w:ascii="Wingdings" w:hAnsi="Wingdings"/>
                <w:color w:val="auto"/>
                <w:szCs w:val="21"/>
              </w:rPr>
              <w:sym w:font="Wingdings" w:char="00FE"/>
            </w:r>
            <w:r>
              <w:rPr>
                <w:rFonts w:hint="eastAsia"/>
                <w:color w:val="auto"/>
                <w:szCs w:val="21"/>
              </w:rPr>
              <w:t xml:space="preserve">未进行年度评审 </w:t>
            </w:r>
            <w:r>
              <w:rPr>
                <w:rFonts w:hint="eastAsia"/>
                <w:color w:val="000000"/>
                <w:szCs w:val="21"/>
              </w:rPr>
              <w:t xml:space="preserve">   </w:t>
            </w:r>
            <w:r>
              <w:rPr>
                <w:rFonts w:hint="eastAsia"/>
                <w:color w:val="000000"/>
                <w:szCs w:val="21"/>
                <w:highlight w:val="none"/>
              </w:rPr>
              <w:t xml:space="preserve"> </w:t>
            </w:r>
            <w:r>
              <w:rPr>
                <w:rFonts w:ascii="Wingdings" w:hAnsi="Wingdings"/>
                <w:color w:val="000000"/>
                <w:szCs w:val="21"/>
                <w:highlight w:val="none"/>
              </w:rPr>
              <w:sym w:font="Wingdings" w:char="00FE"/>
            </w:r>
            <w:r>
              <w:rPr>
                <w:rFonts w:hint="eastAsia"/>
                <w:color w:val="000000"/>
                <w:szCs w:val="21"/>
                <w:highlight w:val="none"/>
              </w:rPr>
              <w:t>进行年度评审，说明：</w:t>
            </w:r>
          </w:p>
          <w:p>
            <w:pPr>
              <w:rPr>
                <w:color w:val="000000"/>
                <w:szCs w:val="21"/>
                <w:shd w:val="clear" w:color="FFFFFF" w:fill="D9D9D9"/>
              </w:rPr>
            </w:pPr>
          </w:p>
          <w:p>
            <w:pPr>
              <w:pStyle w:val="13"/>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含麸质的谷类及其制品（小麦、大麦等）   </w:t>
            </w:r>
            <w:r>
              <w:rPr>
                <w:rFonts w:ascii="Wingdings" w:hAnsi="Wingdings"/>
                <w:color w:val="000000"/>
                <w:szCs w:val="21"/>
              </w:rPr>
              <w:sym w:font="Wingdings" w:char="00FE"/>
            </w:r>
            <w:r>
              <w:rPr>
                <w:rFonts w:hint="eastAsia"/>
                <w:color w:val="000000"/>
                <w:szCs w:val="21"/>
              </w:rPr>
              <w:t xml:space="preserve">甲壳类及其制品（虾、蟹等） </w:t>
            </w:r>
            <w:r>
              <w:rPr>
                <w:rFonts w:ascii="Wingdings" w:hAnsi="Wingdings"/>
                <w:color w:val="000000"/>
                <w:szCs w:val="21"/>
              </w:rPr>
              <w:sym w:font="Wingdings" w:char="00FE"/>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sym w:font="Wingdings" w:char="00FE"/>
            </w:r>
            <w:r>
              <w:rPr>
                <w:rFonts w:hint="eastAsia"/>
                <w:color w:val="000000"/>
                <w:szCs w:val="21"/>
              </w:rPr>
              <w:t xml:space="preserve">蛋及其制品   </w:t>
            </w:r>
            <w:r>
              <w:rPr>
                <w:rFonts w:ascii="Wingdings" w:hAnsi="Wingdings"/>
                <w:color w:val="000000"/>
                <w:szCs w:val="21"/>
              </w:rPr>
              <w:sym w:font="Wingdings" w:char="00FE"/>
            </w:r>
            <w:r>
              <w:rPr>
                <w:rFonts w:hint="eastAsia"/>
                <w:color w:val="000000"/>
                <w:szCs w:val="21"/>
              </w:rPr>
              <w:t xml:space="preserve">花生及其制品 </w:t>
            </w:r>
            <w:r>
              <w:rPr>
                <w:rFonts w:ascii="Wingdings" w:hAnsi="Wingdings"/>
                <w:color w:val="000000"/>
                <w:szCs w:val="21"/>
              </w:rPr>
              <w:sym w:font="Wingdings" w:char="00FE"/>
            </w:r>
            <w:r>
              <w:rPr>
                <w:rFonts w:hint="eastAsia"/>
                <w:color w:val="000000"/>
                <w:szCs w:val="21"/>
              </w:rPr>
              <w:t xml:space="preserve">大豆及其制品   </w:t>
            </w:r>
            <w:r>
              <w:rPr>
                <w:rFonts w:ascii="Wingdings" w:hAnsi="Wingdings"/>
                <w:color w:val="000000"/>
                <w:szCs w:val="21"/>
              </w:rPr>
              <w:sym w:font="Wingdings" w:char="00FE"/>
            </w:r>
            <w:r>
              <w:rPr>
                <w:rFonts w:hint="eastAsia"/>
                <w:color w:val="000000"/>
                <w:szCs w:val="21"/>
              </w:rPr>
              <w:t xml:space="preserve">乳及其制品  </w:t>
            </w:r>
            <w:r>
              <w:rPr>
                <w:rFonts w:ascii="Wingdings" w:hAnsi="Wingdings"/>
                <w:color w:val="000000"/>
                <w:szCs w:val="21"/>
              </w:rPr>
              <w:sym w:font="Wingdings" w:char="00FE"/>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13"/>
              <w:ind w:firstLine="0" w:firstLineChars="0"/>
              <w:rPr>
                <w:color w:val="000000"/>
                <w:sz w:val="21"/>
                <w:szCs w:val="21"/>
              </w:rPr>
            </w:pPr>
          </w:p>
          <w:p>
            <w:pPr>
              <w:ind w:firstLine="210" w:firstLineChars="100"/>
              <w:rPr>
                <w:color w:val="000000"/>
                <w:szCs w:val="21"/>
              </w:rPr>
            </w:pPr>
            <w:r>
              <w:rPr>
                <w:rFonts w:ascii="Wingdings" w:hAnsi="Wingdings"/>
                <w:color w:val="000000"/>
                <w:szCs w:val="21"/>
              </w:rPr>
              <w:sym w:font="Wingdings" w:char="00FE"/>
            </w:r>
            <w:r>
              <w:rPr>
                <w:rFonts w:hint="eastAsia"/>
                <w:color w:val="000000"/>
                <w:szCs w:val="21"/>
                <w:highlight w:val="none"/>
              </w:rPr>
              <w:t xml:space="preserve">已制订相关制度 </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pPr>
              <w:ind w:firstLine="210" w:firstLineChars="100"/>
              <w:rPr>
                <w:rFonts w:hint="eastAsia"/>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hint="eastAsia"/>
                <w:lang w:val="en-US" w:eastAsia="zh-CN"/>
              </w:rPr>
              <w:t xml:space="preserve"> </w:t>
            </w:r>
            <w:r>
              <w:rPr>
                <w:rFonts w:ascii="Wingdings" w:hAnsi="Wingdings"/>
                <w:color w:val="000000"/>
                <w:szCs w:val="21"/>
              </w:rPr>
              <w:sym w:font="Wingdings" w:char="00FE"/>
            </w:r>
            <w:r>
              <w:rPr>
                <w:rFonts w:hint="eastAsia"/>
                <w:color w:val="000000"/>
                <w:szCs w:val="21"/>
              </w:rPr>
              <w:t>进行</w:t>
            </w:r>
            <w:r>
              <w:rPr>
                <w:rFonts w:hint="eastAsia"/>
              </w:rPr>
              <w:t>确认和验证</w:t>
            </w:r>
            <w:r>
              <w:rPr>
                <w:rFonts w:hint="eastAsia"/>
                <w:color w:val="000000"/>
                <w:szCs w:val="21"/>
              </w:rPr>
              <w:t>，说明：</w:t>
            </w:r>
          </w:p>
          <w:p>
            <w:pPr>
              <w:ind w:firstLine="210" w:firstLineChars="100"/>
              <w:rPr>
                <w:rFonts w:hint="eastAsia"/>
                <w:color w:val="000000"/>
                <w:szCs w:val="21"/>
              </w:rPr>
            </w:pPr>
          </w:p>
          <w:p>
            <w:pPr>
              <w:pStyle w:val="13"/>
              <w:ind w:firstLine="0" w:firstLineChars="0"/>
              <w:rPr>
                <w:color w:val="000000"/>
                <w:sz w:val="21"/>
                <w:szCs w:val="21"/>
              </w:rPr>
            </w:pPr>
            <w:r>
              <w:rPr>
                <w:rFonts w:hint="eastAsia"/>
                <w:color w:val="000000"/>
                <w:sz w:val="21"/>
                <w:szCs w:val="21"/>
              </w:rPr>
              <w:t>- 了解</w:t>
            </w:r>
            <w:r>
              <w:rPr>
                <w:rFonts w:hint="eastAsia"/>
                <w:color w:val="000000"/>
                <w:sz w:val="21"/>
                <w:szCs w:val="21"/>
                <w:lang w:val="en-US" w:eastAsia="zh-CN"/>
              </w:rPr>
              <w:t>食品防护</w:t>
            </w:r>
            <w:r>
              <w:rPr>
                <w:rFonts w:hint="eastAsia"/>
                <w:color w:val="000000"/>
                <w:sz w:val="21"/>
                <w:szCs w:val="21"/>
              </w:rPr>
              <w:t>的控制情况</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highlight w:val="none"/>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pPr>
              <w:ind w:firstLine="210" w:firstLineChars="100"/>
              <w:rPr>
                <w:color w:val="000000"/>
                <w:sz w:val="22"/>
                <w:szCs w:val="22"/>
                <w:highlight w:val="none"/>
              </w:rPr>
            </w:pPr>
            <w:r>
              <w:rPr>
                <w:rFonts w:ascii="Wingdings" w:hAnsi="Wingdings"/>
                <w:color w:val="auto"/>
                <w:szCs w:val="21"/>
              </w:rPr>
              <w:sym w:font="Wingdings" w:char="00A8"/>
            </w:r>
            <w:r>
              <w:rPr>
                <w:rFonts w:hint="eastAsia"/>
                <w:color w:val="auto"/>
                <w:szCs w:val="21"/>
              </w:rPr>
              <w:t>未进行年度评审</w:t>
            </w:r>
            <w:r>
              <w:rPr>
                <w:rFonts w:hint="eastAsia"/>
                <w:color w:val="FF0000"/>
                <w:szCs w:val="21"/>
              </w:rPr>
              <w:t xml:space="preserve"> </w:t>
            </w:r>
            <w:r>
              <w:rPr>
                <w:rFonts w:hint="eastAsia"/>
                <w:color w:val="000000"/>
                <w:szCs w:val="21"/>
              </w:rPr>
              <w:t xml:space="preserve">    </w:t>
            </w:r>
            <w:r>
              <w:rPr>
                <w:rFonts w:ascii="Wingdings" w:hAnsi="Wingdings"/>
                <w:color w:val="000000"/>
                <w:sz w:val="22"/>
                <w:szCs w:val="22"/>
                <w:highlight w:val="none"/>
              </w:rPr>
              <w:sym w:font="Wingdings" w:char="00FE"/>
            </w:r>
            <w:r>
              <w:rPr>
                <w:rFonts w:hint="eastAsia"/>
                <w:color w:val="000000"/>
                <w:sz w:val="22"/>
                <w:szCs w:val="22"/>
                <w:highlight w:val="none"/>
              </w:rPr>
              <w:t>进行年度评审，说明：</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lang w:eastAsia="zh-CN"/>
              </w:rPr>
              <w:t>☑</w:t>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rFonts w:hint="eastAsia"/>
                <w:color w:val="000000"/>
                <w:szCs w:val="21"/>
                <w:lang w:eastAsia="zh-CN"/>
              </w:rPr>
            </w:pPr>
          </w:p>
          <w:p>
            <w:pPr>
              <w:rPr>
                <w:color w:val="000000"/>
              </w:rPr>
            </w:pPr>
            <w:r>
              <w:rPr>
                <w:rFonts w:hint="eastAsia"/>
                <w:color w:val="000000"/>
                <w:szCs w:val="21"/>
                <w:lang w:eastAsia="zh-CN"/>
              </w:rPr>
              <w:t>☑</w:t>
            </w:r>
            <w:r>
              <w:rPr>
                <w:rFonts w:hint="eastAsia"/>
                <w:color w:val="000000"/>
              </w:rPr>
              <w:t>满足要求</w:t>
            </w:r>
          </w:p>
          <w:p>
            <w:pPr>
              <w:rPr>
                <w:rFonts w:hint="eastAsia"/>
                <w:color w:val="auto"/>
              </w:rPr>
            </w:pPr>
            <w:r>
              <w:rPr>
                <w:rFonts w:hint="eastAsia"/>
                <w:color w:val="auto"/>
                <w:szCs w:val="21"/>
                <w:lang w:eastAsia="zh-CN"/>
              </w:rPr>
              <w:t>□</w:t>
            </w:r>
            <w:r>
              <w:rPr>
                <w:rFonts w:hint="eastAsia"/>
                <w:color w:val="auto"/>
              </w:rPr>
              <w:t>不满足要求</w:t>
            </w: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color w:val="000000"/>
              </w:rPr>
            </w:pPr>
            <w:r>
              <w:rPr>
                <w:rFonts w:hint="eastAsia"/>
                <w:color w:val="000000"/>
                <w:szCs w:val="21"/>
                <w:lang w:eastAsia="zh-CN"/>
              </w:rPr>
              <w:t>☑</w:t>
            </w:r>
            <w:r>
              <w:rPr>
                <w:rFonts w:hint="eastAsia"/>
                <w:color w:val="000000"/>
              </w:rPr>
              <w:t>满足要求</w:t>
            </w:r>
          </w:p>
          <w:p>
            <w:pPr>
              <w:rPr>
                <w:rFonts w:hint="eastAsia"/>
                <w:color w:val="FF0000"/>
              </w:rPr>
            </w:pPr>
            <w:r>
              <w:rPr>
                <w:rFonts w:hint="eastAsia"/>
                <w:color w:val="auto"/>
                <w:szCs w:val="21"/>
                <w:lang w:eastAsia="zh-CN"/>
              </w:rPr>
              <w:t>□</w:t>
            </w:r>
            <w:r>
              <w:rPr>
                <w:rFonts w:hint="eastAsia"/>
                <w:color w:val="auto"/>
              </w:rPr>
              <w:t>不满足要求</w:t>
            </w: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color w:val="000000"/>
              </w:rPr>
            </w:pPr>
            <w:r>
              <w:rPr>
                <w:rFonts w:hint="eastAsia"/>
                <w:color w:val="000000"/>
                <w:szCs w:val="21"/>
                <w:lang w:eastAsia="zh-CN"/>
              </w:rPr>
              <w:t>☑</w:t>
            </w:r>
            <w:r>
              <w:rPr>
                <w:rFonts w:hint="eastAsia"/>
                <w:color w:val="000000"/>
              </w:rPr>
              <w:t>满足要求</w:t>
            </w:r>
          </w:p>
          <w:p>
            <w:pPr>
              <w:rPr>
                <w:rFonts w:hint="eastAsia"/>
                <w:color w:val="FF0000"/>
              </w:rPr>
            </w:pPr>
            <w:r>
              <w:rPr>
                <w:rFonts w:hint="eastAsia"/>
                <w:color w:val="auto"/>
                <w:szCs w:val="21"/>
                <w:lang w:eastAsia="zh-CN"/>
              </w:rPr>
              <w:t>□</w:t>
            </w:r>
            <w:r>
              <w:rPr>
                <w:rFonts w:hint="eastAsia"/>
                <w:color w:val="auto"/>
              </w:rPr>
              <w:t>不满足要求</w:t>
            </w: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color w:val="000000"/>
              </w:rPr>
            </w:pPr>
            <w:r>
              <w:rPr>
                <w:rFonts w:hint="eastAsia"/>
                <w:color w:val="000000"/>
                <w:szCs w:val="21"/>
                <w:lang w:eastAsia="zh-CN"/>
              </w:rPr>
              <w:t>☑</w:t>
            </w:r>
            <w:r>
              <w:rPr>
                <w:rFonts w:hint="eastAsia"/>
                <w:color w:val="000000"/>
              </w:rPr>
              <w:t>满足要求</w:t>
            </w:r>
          </w:p>
          <w:p>
            <w:pPr>
              <w:rPr>
                <w:rFonts w:hint="eastAsia"/>
                <w:color w:val="FF0000"/>
              </w:rPr>
            </w:pPr>
            <w:r>
              <w:rPr>
                <w:rFonts w:hint="eastAsia"/>
                <w:color w:val="auto"/>
                <w:szCs w:val="21"/>
                <w:lang w:eastAsia="zh-CN"/>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3"/>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城市用水 </w:t>
            </w:r>
            <w:r>
              <w:rPr>
                <w:rFonts w:hint="eastAsia"/>
                <w:color w:val="000000"/>
                <w:szCs w:val="21"/>
                <w:highlight w:val="none"/>
              </w:rPr>
              <w:t xml:space="preserve">  </w:t>
            </w:r>
            <w:r>
              <w:rPr>
                <w:rFonts w:ascii="Wingdings" w:hAnsi="Wingdings"/>
                <w:color w:val="000000"/>
                <w:szCs w:val="21"/>
                <w:highlight w:val="none"/>
              </w:rPr>
              <w:t>¨</w:t>
            </w:r>
            <w:r>
              <w:rPr>
                <w:rFonts w:hint="eastAsia"/>
                <w:color w:val="000000"/>
                <w:szCs w:val="21"/>
                <w:highlight w:val="none"/>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rFonts w:hint="default" w:eastAsia="宋体"/>
                <w:color w:val="000000"/>
                <w:szCs w:val="21"/>
                <w:lang w:val="en-US" w:eastAsia="zh-CN"/>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仅用清洁用水</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sym w:font="Wingdings" w:char="00FE"/>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sym w:font="Wingdings" w:char="00FE"/>
            </w:r>
            <w:r>
              <w:rPr>
                <w:rFonts w:hint="eastAsia"/>
                <w:color w:val="000000"/>
                <w:szCs w:val="21"/>
              </w:rPr>
              <w:t xml:space="preserve">工器具   </w:t>
            </w:r>
            <w:r>
              <w:rPr>
                <w:rFonts w:ascii="Wingdings" w:hAnsi="Wingdings"/>
                <w:color w:val="000000"/>
                <w:szCs w:val="21"/>
              </w:rPr>
              <w:sym w:font="Wingdings" w:char="00FE"/>
            </w:r>
            <w:r>
              <w:rPr>
                <w:rFonts w:hint="eastAsia"/>
                <w:color w:val="000000"/>
                <w:szCs w:val="21"/>
              </w:rPr>
              <w:t xml:space="preserve">容器（罐/箱）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车辆、冷库</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sym w:font="Wingdings" w:char="00FE"/>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sym w:font="Wingdings" w:char="00FE"/>
            </w:r>
            <w:r>
              <w:rPr>
                <w:rFonts w:hint="eastAsia"/>
                <w:color w:val="000000"/>
                <w:szCs w:val="21"/>
              </w:rPr>
              <w:t>消毒</w:t>
            </w:r>
            <w:r>
              <w:rPr>
                <w:rFonts w:hint="eastAsia"/>
                <w:color w:val="000000"/>
                <w:szCs w:val="21"/>
                <w:lang w:eastAsia="zh-CN"/>
              </w:rPr>
              <w:t>（</w:t>
            </w:r>
            <w:r>
              <w:rPr>
                <w:rFonts w:hint="eastAsia"/>
                <w:color w:val="000000"/>
                <w:szCs w:val="21"/>
                <w:lang w:val="en-US" w:eastAsia="zh-CN"/>
              </w:rPr>
              <w:t>84消毒液</w:t>
            </w:r>
            <w:r>
              <w:rPr>
                <w:rFonts w:hint="eastAsia"/>
                <w:color w:val="000000"/>
                <w:szCs w:val="21"/>
                <w:lang w:eastAsia="zh-CN"/>
              </w:rPr>
              <w:t>）</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一次更衣室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sym w:font="Wingdings" w:char="00FE"/>
            </w:r>
            <w:r>
              <w:rPr>
                <w:rFonts w:hint="eastAsia"/>
                <w:color w:val="000000"/>
                <w:szCs w:val="21"/>
              </w:rPr>
              <w:t xml:space="preserve">洗手池   </w:t>
            </w:r>
            <w:r>
              <w:rPr>
                <w:rFonts w:ascii="Wingdings" w:hAnsi="Wingdings"/>
                <w:color w:val="000000"/>
                <w:szCs w:val="21"/>
              </w:rPr>
              <w:sym w:font="Wingdings" w:char="00FE"/>
            </w:r>
            <w:r>
              <w:rPr>
                <w:rFonts w:hint="eastAsia"/>
                <w:color w:val="000000"/>
                <w:szCs w:val="21"/>
              </w:rPr>
              <w:t xml:space="preserve">手动水龙头  </w:t>
            </w:r>
            <w:r>
              <w:rPr>
                <w:rFonts w:ascii="Wingdings" w:hAnsi="Wingdings"/>
                <w:color w:val="000000"/>
                <w:szCs w:val="21"/>
              </w:rPr>
              <w:t>¨</w:t>
            </w:r>
            <w:r>
              <w:rPr>
                <w:rFonts w:hint="eastAsia"/>
                <w:color w:val="000000"/>
                <w:szCs w:val="21"/>
              </w:rPr>
              <w:t xml:space="preserve">非手动水龙头   </w:t>
            </w:r>
            <w:r>
              <w:rPr>
                <w:rFonts w:ascii="Wingdings" w:hAnsi="Wingdings"/>
                <w:color w:val="000000"/>
                <w:szCs w:val="21"/>
              </w:rPr>
              <w:sym w:font="Wingdings" w:char="00FE"/>
            </w:r>
            <w:r>
              <w:rPr>
                <w:rFonts w:hint="eastAsia"/>
                <w:color w:val="000000"/>
                <w:szCs w:val="21"/>
              </w:rPr>
              <w:t xml:space="preserve">干手器  </w:t>
            </w:r>
          </w:p>
          <w:p>
            <w:pPr>
              <w:rPr>
                <w:color w:val="000000"/>
                <w:szCs w:val="21"/>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t>¨</w:t>
            </w:r>
            <w:r>
              <w:rPr>
                <w:color w:val="000000"/>
                <w:szCs w:val="21"/>
              </w:rPr>
              <w:t>风淋室</w:t>
            </w:r>
            <w:r>
              <w:rPr>
                <w:rFonts w:hint="eastAsia"/>
                <w:color w:val="000000"/>
                <w:szCs w:val="21"/>
                <w:lang w:val="en-US" w:eastAsia="zh-CN"/>
              </w:rPr>
              <w:t xml:space="preserve">  </w:t>
            </w:r>
            <w:r>
              <w:rPr>
                <w:rFonts w:ascii="Wingdings" w:hAnsi="Wingdings"/>
                <w:color w:val="000000"/>
                <w:szCs w:val="21"/>
              </w:rPr>
              <w:t>¨</w:t>
            </w:r>
            <w:r>
              <w:rPr>
                <w:color w:val="000000"/>
                <w:szCs w:val="21"/>
              </w:rPr>
              <w:t>淋浴室</w:t>
            </w:r>
            <w:r>
              <w:rPr>
                <w:rFonts w:hint="eastAsia"/>
                <w:color w:val="000000"/>
                <w:szCs w:val="21"/>
                <w:lang w:val="en-US" w:eastAsia="zh-CN"/>
              </w:rPr>
              <w:t xml:space="preserve"> </w:t>
            </w:r>
            <w:r>
              <w:rPr>
                <w:rFonts w:ascii="Wingdings" w:hAnsi="Wingdings"/>
                <w:color w:val="000000"/>
                <w:szCs w:val="21"/>
              </w:rPr>
              <w:sym w:font="Wingdings" w:char="00FE"/>
            </w:r>
            <w:r>
              <w:rPr>
                <w:rFonts w:hint="eastAsia"/>
                <w:color w:val="000000"/>
                <w:szCs w:val="21"/>
              </w:rPr>
              <w:t xml:space="preserve">其他： </w:t>
            </w:r>
          </w:p>
          <w:p>
            <w:pPr>
              <w:rPr>
                <w:color w:val="000000"/>
                <w:szCs w:val="21"/>
              </w:rPr>
            </w:pP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sym w:font="Wingdings" w:char="00FE"/>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sym w:font="Wingdings" w:char="00FE"/>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自然通风   </w:t>
            </w:r>
            <w:r>
              <w:rPr>
                <w:rFonts w:ascii="Wingdings" w:hAnsi="Wingdings"/>
                <w:color w:val="000000"/>
                <w:szCs w:val="21"/>
              </w:rPr>
              <w:t>¨</w:t>
            </w:r>
            <w:r>
              <w:rPr>
                <w:rFonts w:hint="eastAsia"/>
                <w:color w:val="000000"/>
                <w:szCs w:val="21"/>
              </w:rPr>
              <w:t xml:space="preserve">人工通风      </w:t>
            </w:r>
            <w:r>
              <w:rPr>
                <w:rFonts w:ascii="Wingdings" w:hAnsi="Wingdings"/>
                <w:color w:val="000000"/>
                <w:szCs w:val="21"/>
              </w:rPr>
              <w:t>¨</w:t>
            </w:r>
            <w:r>
              <w:rPr>
                <w:rFonts w:hint="eastAsia"/>
                <w:color w:val="000000"/>
                <w:szCs w:val="21"/>
              </w:rPr>
              <w:t xml:space="preserve">有防虫害措施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自然采光   </w:t>
            </w:r>
            <w:r>
              <w:rPr>
                <w:rFonts w:ascii="Wingdings" w:hAnsi="Wingdings"/>
                <w:color w:val="000000"/>
                <w:szCs w:val="21"/>
              </w:rPr>
              <w:sym w:font="Wingdings" w:char="00FE"/>
            </w:r>
            <w:r>
              <w:rPr>
                <w:rFonts w:hint="eastAsia"/>
                <w:color w:val="000000"/>
                <w:szCs w:val="21"/>
              </w:rPr>
              <w:t xml:space="preserve">人工照明      </w:t>
            </w:r>
            <w:r>
              <w:rPr>
                <w:rFonts w:ascii="Wingdings" w:hAnsi="Wingdings"/>
                <w:color w:val="000000"/>
                <w:szCs w:val="21"/>
              </w:rPr>
              <w:sym w:font="Wingdings" w:char="00FE"/>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原料库   </w:t>
            </w:r>
            <w:r>
              <w:rPr>
                <w:rFonts w:ascii="Wingdings" w:hAnsi="Wingdings"/>
                <w:color w:val="000000"/>
                <w:szCs w:val="21"/>
              </w:rPr>
              <w:t>¨</w:t>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sym w:font="Wingdings" w:char="00FE"/>
            </w:r>
            <w:r>
              <w:rPr>
                <w:rFonts w:hint="eastAsia"/>
                <w:color w:val="000000"/>
                <w:szCs w:val="21"/>
              </w:rPr>
              <w:t>产品库</w:t>
            </w:r>
          </w:p>
          <w:p>
            <w:pPr>
              <w:rPr>
                <w:color w:val="000000"/>
                <w:szCs w:val="21"/>
                <w:highlight w:val="none"/>
                <w:shd w:val="clear" w:color="FFFFFF" w:fill="D9D9D9"/>
              </w:rPr>
            </w:pPr>
            <w:r>
              <w:rPr>
                <w:rFonts w:ascii="Wingdings" w:hAnsi="Wingdings"/>
                <w:color w:val="000000"/>
                <w:szCs w:val="21"/>
                <w:highlight w:val="none"/>
              </w:rPr>
              <w:sym w:font="Wingdings" w:char="00FE"/>
            </w:r>
            <w:r>
              <w:rPr>
                <w:rFonts w:hint="eastAsia"/>
                <w:color w:val="000000"/>
                <w:szCs w:val="21"/>
                <w:highlight w:val="none"/>
              </w:rPr>
              <w:t>常温库：</w:t>
            </w:r>
            <w:r>
              <w:rPr>
                <w:rFonts w:hint="eastAsia"/>
                <w:color w:val="000000"/>
                <w:szCs w:val="21"/>
                <w:highlight w:val="none"/>
                <w:lang w:val="en-US" w:eastAsia="zh-CN"/>
              </w:rPr>
              <w:t>15</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冷藏库：</w:t>
            </w:r>
            <w:r>
              <w:rPr>
                <w:rFonts w:hint="eastAsia"/>
                <w:color w:val="000000"/>
                <w:szCs w:val="21"/>
                <w:highlight w:val="none"/>
                <w:lang w:val="en-US" w:eastAsia="zh-CN"/>
              </w:rPr>
              <w:t>0-4</w:t>
            </w:r>
            <w:r>
              <w:rPr>
                <w:rFonts w:hint="eastAsia"/>
                <w:color w:val="000000"/>
                <w:szCs w:val="21"/>
                <w:highlight w:val="none"/>
              </w:rPr>
              <w:t>℃</w:t>
            </w:r>
          </w:p>
          <w:p>
            <w:pPr>
              <w:rPr>
                <w:color w:val="000000"/>
                <w:szCs w:val="21"/>
              </w:rPr>
            </w:pPr>
            <w:r>
              <w:rPr>
                <w:rFonts w:ascii="Wingdings" w:hAnsi="Wingdings"/>
                <w:color w:val="000000"/>
                <w:szCs w:val="21"/>
              </w:rPr>
              <w:sym w:font="Wingdings" w:char="00FE"/>
            </w:r>
            <w:r>
              <w:rPr>
                <w:rFonts w:hint="eastAsia"/>
                <w:color w:val="000000"/>
                <w:szCs w:val="21"/>
              </w:rPr>
              <w:t>冷冻库：</w:t>
            </w:r>
            <w:r>
              <w:rPr>
                <w:rFonts w:hint="eastAsia"/>
                <w:color w:val="000000"/>
                <w:szCs w:val="21"/>
                <w:lang w:val="en-US" w:eastAsia="zh-CN"/>
              </w:rPr>
              <w:t>-18</w:t>
            </w:r>
            <w:r>
              <w:rPr>
                <w:rFonts w:hint="eastAsia"/>
                <w:color w:val="000000"/>
                <w:szCs w:val="21"/>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sym w:font="Wingdings" w:char="00FE"/>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highlight w:val="none"/>
              </w:rPr>
              <w:sym w:font="Wingdings" w:char="00FE"/>
            </w:r>
            <w:r>
              <w:rPr>
                <w:rFonts w:hint="eastAsia"/>
                <w:color w:val="000000"/>
                <w:szCs w:val="21"/>
                <w:highlight w:val="none"/>
              </w:rPr>
              <w:t xml:space="preserve">防虫害（蚊蝇）   </w:t>
            </w:r>
            <w:r>
              <w:rPr>
                <w:rFonts w:ascii="Wingdings" w:hAnsi="Wingdings"/>
                <w:color w:val="000000"/>
                <w:szCs w:val="21"/>
                <w:highlight w:val="none"/>
              </w:rPr>
              <w:sym w:font="Wingdings" w:char="00FE"/>
            </w:r>
            <w:r>
              <w:rPr>
                <w:rFonts w:hint="eastAsia"/>
                <w:color w:val="000000"/>
                <w:szCs w:val="21"/>
                <w:highlight w:val="none"/>
              </w:rPr>
              <w:t>防鼠</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 xml:space="preserve">消防   </w:t>
            </w:r>
            <w:r>
              <w:rPr>
                <w:rFonts w:ascii="Wingdings" w:hAnsi="Wingdings"/>
                <w:color w:val="000000"/>
                <w:szCs w:val="21"/>
              </w:rPr>
              <w:sym w:font="Wingdings" w:char="00FE"/>
            </w:r>
            <w:r>
              <w:rPr>
                <w:rFonts w:hint="eastAsia"/>
                <w:color w:val="000000"/>
                <w:szCs w:val="21"/>
              </w:rPr>
              <w:t xml:space="preserve">标识   </w:t>
            </w:r>
            <w:r>
              <w:rPr>
                <w:rFonts w:ascii="Wingdings" w:hAnsi="Wingdings"/>
                <w:color w:val="000000"/>
                <w:szCs w:val="21"/>
              </w:rPr>
              <w:sym w:font="Wingdings" w:char="00FE"/>
            </w:r>
            <w:r>
              <w:rPr>
                <w:rFonts w:hint="eastAsia"/>
                <w:color w:val="000000"/>
                <w:szCs w:val="21"/>
              </w:rPr>
              <w:t xml:space="preserve">隔地离墙   </w:t>
            </w:r>
            <w:r>
              <w:rPr>
                <w:rFonts w:ascii="Wingdings" w:hAnsi="Wingdings"/>
                <w:color w:val="000000"/>
                <w:szCs w:val="21"/>
              </w:rPr>
              <w:sym w:font="Wingdings" w:char="00FE"/>
            </w:r>
            <w:r>
              <w:rPr>
                <w:rFonts w:hint="eastAsia"/>
                <w:color w:val="000000"/>
                <w:szCs w:val="21"/>
              </w:rPr>
              <w:t xml:space="preserve">温度  </w:t>
            </w:r>
            <w:r>
              <w:rPr>
                <w:rFonts w:ascii="Wingdings" w:hAnsi="Wingdings"/>
                <w:color w:val="000000"/>
                <w:szCs w:val="21"/>
              </w:rPr>
              <w:sym w:font="Wingdings" w:char="00A8"/>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t>¨</w:t>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highlight w:val="none"/>
              </w:rPr>
              <w:sym w:font="Wingdings" w:char="00FE"/>
            </w:r>
            <w:r>
              <w:rPr>
                <w:color w:val="000000"/>
                <w:szCs w:val="21"/>
                <w:highlight w:val="none"/>
              </w:rPr>
              <w:t>温度计</w:t>
            </w:r>
            <w:r>
              <w:rPr>
                <w:rFonts w:hint="eastAsia"/>
                <w:color w:val="000000"/>
                <w:szCs w:val="21"/>
                <w:highlight w:val="none"/>
                <w:lang w:eastAsia="zh-CN"/>
              </w:rPr>
              <w:t>（</w:t>
            </w:r>
            <w:r>
              <w:rPr>
                <w:rFonts w:hint="eastAsia"/>
                <w:color w:val="000000"/>
                <w:szCs w:val="21"/>
                <w:highlight w:val="none"/>
                <w:lang w:val="en-US" w:eastAsia="zh-CN"/>
              </w:rPr>
              <w:t>冷库、车辆</w:t>
            </w:r>
            <w:r>
              <w:rPr>
                <w:rFonts w:hint="eastAsia"/>
                <w:color w:val="000000"/>
                <w:szCs w:val="21"/>
                <w:highlight w:val="none"/>
                <w:lang w:eastAsia="zh-CN"/>
              </w:rPr>
              <w:t>）</w:t>
            </w:r>
            <w:r>
              <w:rPr>
                <w:rFonts w:hint="eastAsia"/>
                <w:color w:val="000000"/>
                <w:szCs w:val="21"/>
                <w:lang w:val="en-US" w:eastAsia="zh-CN"/>
              </w:rPr>
              <w:t xml:space="preserve">   </w:t>
            </w:r>
            <w:r>
              <w:rPr>
                <w:rFonts w:ascii="Wingdings" w:hAnsi="Wingdings"/>
                <w:color w:val="000000"/>
                <w:szCs w:val="21"/>
              </w:rPr>
              <w:t>¨</w:t>
            </w:r>
            <w:r>
              <w:rPr>
                <w:color w:val="000000"/>
                <w:szCs w:val="21"/>
              </w:rPr>
              <w:t>记录仪</w:t>
            </w:r>
            <w:r>
              <w:rPr>
                <w:rFonts w:hint="eastAsia"/>
                <w:color w:val="000000"/>
                <w:szCs w:val="21"/>
                <w:lang w:val="en-US" w:eastAsia="zh-CN"/>
              </w:rPr>
              <w:t xml:space="preserve"> </w:t>
            </w:r>
            <w:r>
              <w:rPr>
                <w:rFonts w:ascii="Wingdings" w:hAnsi="Wingdings"/>
                <w:color w:val="000000"/>
                <w:szCs w:val="21"/>
              </w:rPr>
              <w:sym w:font="Wingdings" w:char="00A8"/>
            </w:r>
            <w:r>
              <w:rPr>
                <w:rFonts w:hint="eastAsia"/>
                <w:color w:val="000000"/>
                <w:szCs w:val="21"/>
              </w:rPr>
              <w:t xml:space="preserve">试纸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rFonts w:hint="default" w:eastAsia="宋体"/>
                <w:color w:val="000000"/>
                <w:szCs w:val="21"/>
                <w:lang w:val="en-US" w:eastAsia="zh-CN"/>
              </w:rPr>
            </w:pPr>
            <w:r>
              <w:rPr>
                <w:rFonts w:hint="eastAsia"/>
                <w:color w:val="000000"/>
                <w:szCs w:val="21"/>
              </w:rPr>
              <w:t>- 观察实验室检测设备的管理状况：</w:t>
            </w:r>
            <w:r>
              <w:rPr>
                <w:rFonts w:hint="eastAsia"/>
                <w:color w:val="000000"/>
                <w:szCs w:val="21"/>
                <w:lang w:eastAsia="zh-CN"/>
              </w:rPr>
              <w:t>——</w:t>
            </w:r>
            <w:r>
              <w:rPr>
                <w:rFonts w:hint="eastAsia"/>
                <w:color w:val="000000"/>
                <w:szCs w:val="21"/>
                <w:lang w:val="en-US" w:eastAsia="zh-CN"/>
              </w:rPr>
              <w:t>不涉及</w:t>
            </w:r>
          </w:p>
          <w:p>
            <w:pPr>
              <w:rPr>
                <w:color w:val="000000"/>
                <w:szCs w:val="21"/>
              </w:rPr>
            </w:pPr>
            <w:r>
              <w:rPr>
                <w:rFonts w:ascii="Wingdings" w:hAnsi="Wingdings"/>
                <w:color w:val="000000"/>
                <w:szCs w:val="21"/>
              </w:rPr>
              <w:sym w:font="Wingdings" w:char="00A8"/>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r>
              <w:rPr>
                <w:rFonts w:hint="eastAsia"/>
                <w:color w:val="000000"/>
                <w:szCs w:val="21"/>
                <w:lang w:eastAsia="zh-CN"/>
              </w:rPr>
              <w:t>——</w:t>
            </w:r>
            <w:r>
              <w:rPr>
                <w:rFonts w:hint="eastAsia"/>
                <w:color w:val="000000"/>
                <w:szCs w:val="21"/>
                <w:lang w:val="en-US" w:eastAsia="zh-CN"/>
              </w:rPr>
              <w:t>不涉及</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I3MDgzNTgzOGI2YTcxNDk1Yjk2MGUwMDM3N2Y3MmIifQ=="/>
  </w:docVars>
  <w:rsids>
    <w:rsidRoot w:val="00000000"/>
    <w:rsid w:val="02F51471"/>
    <w:rsid w:val="0CC03BD5"/>
    <w:rsid w:val="140A3B78"/>
    <w:rsid w:val="1A154BD8"/>
    <w:rsid w:val="1FAB3C5E"/>
    <w:rsid w:val="21037B2A"/>
    <w:rsid w:val="219A4527"/>
    <w:rsid w:val="22F4099F"/>
    <w:rsid w:val="23274608"/>
    <w:rsid w:val="4F451EFA"/>
    <w:rsid w:val="50320027"/>
    <w:rsid w:val="568832FC"/>
    <w:rsid w:val="572B12F6"/>
    <w:rsid w:val="5C546A46"/>
    <w:rsid w:val="5E274FD1"/>
    <w:rsid w:val="5F9D7902"/>
    <w:rsid w:val="5FA16A85"/>
    <w:rsid w:val="619A5DC3"/>
    <w:rsid w:val="6688638A"/>
    <w:rsid w:val="6F6F70E5"/>
    <w:rsid w:val="71DF6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6329</Words>
  <Characters>6670</Characters>
  <Lines>92</Lines>
  <Paragraphs>26</Paragraphs>
  <TotalTime>0</TotalTime>
  <ScaleCrop>false</ScaleCrop>
  <LinksUpToDate>false</LinksUpToDate>
  <CharactersWithSpaces>8084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和为贵</cp:lastModifiedBy>
  <dcterms:modified xsi:type="dcterms:W3CDTF">2022-11-27T06:49:36Z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2052-11.1.0.12763</vt:lpwstr>
  </property>
</Properties>
</file>