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B3297E" w:rsidRDefault="0084257F" w:rsidP="00E501D6">
      <w:pPr>
        <w:spacing w:line="360" w:lineRule="auto"/>
        <w:jc w:val="center"/>
        <w:rPr>
          <w:rFonts w:ascii="楷体" w:eastAsia="楷体" w:hAnsi="楷体"/>
          <w:bCs/>
          <w:color w:val="000000"/>
          <w:sz w:val="32"/>
          <w:szCs w:val="32"/>
        </w:rPr>
      </w:pPr>
      <w:r w:rsidRPr="00B3297E">
        <w:rPr>
          <w:rFonts w:ascii="楷体" w:eastAsia="楷体" w:hAnsi="楷体" w:hint="eastAsia"/>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1009"/>
        <w:gridCol w:w="11076"/>
        <w:gridCol w:w="879"/>
      </w:tblGrid>
      <w:tr w:rsidR="00642669" w:rsidRPr="00E501D6">
        <w:trPr>
          <w:trHeight w:val="515"/>
        </w:trPr>
        <w:tc>
          <w:tcPr>
            <w:tcW w:w="1745" w:type="dxa"/>
            <w:vMerge w:val="restart"/>
            <w:vAlign w:val="center"/>
          </w:tcPr>
          <w:p w:rsidR="00642669" w:rsidRPr="00E501D6" w:rsidRDefault="0084257F" w:rsidP="00E501D6">
            <w:pPr>
              <w:spacing w:before="120" w:line="360" w:lineRule="auto"/>
              <w:jc w:val="center"/>
              <w:rPr>
                <w:rFonts w:ascii="楷体" w:eastAsia="楷体" w:hAnsi="楷体"/>
                <w:sz w:val="24"/>
                <w:szCs w:val="24"/>
              </w:rPr>
            </w:pPr>
            <w:r w:rsidRPr="00E501D6">
              <w:rPr>
                <w:rFonts w:ascii="楷体" w:eastAsia="楷体" w:hAnsi="楷体" w:hint="eastAsia"/>
                <w:sz w:val="24"/>
                <w:szCs w:val="24"/>
              </w:rPr>
              <w:t>过程与活动、</w:t>
            </w:r>
          </w:p>
          <w:p w:rsidR="00642669" w:rsidRPr="00E501D6" w:rsidRDefault="0084257F" w:rsidP="00E501D6">
            <w:pPr>
              <w:spacing w:line="360" w:lineRule="auto"/>
              <w:jc w:val="center"/>
              <w:rPr>
                <w:rFonts w:ascii="楷体" w:eastAsia="楷体" w:hAnsi="楷体"/>
                <w:sz w:val="24"/>
                <w:szCs w:val="24"/>
              </w:rPr>
            </w:pPr>
            <w:r w:rsidRPr="00E501D6">
              <w:rPr>
                <w:rFonts w:ascii="楷体" w:eastAsia="楷体" w:hAnsi="楷体" w:hint="eastAsia"/>
                <w:sz w:val="24"/>
                <w:szCs w:val="24"/>
              </w:rPr>
              <w:t>抽样计划</w:t>
            </w:r>
          </w:p>
        </w:tc>
        <w:tc>
          <w:tcPr>
            <w:tcW w:w="1009" w:type="dxa"/>
            <w:vMerge w:val="restart"/>
            <w:vAlign w:val="center"/>
          </w:tcPr>
          <w:p w:rsidR="00642669" w:rsidRPr="00E501D6" w:rsidRDefault="0084257F" w:rsidP="00E501D6">
            <w:pPr>
              <w:spacing w:line="360" w:lineRule="auto"/>
              <w:rPr>
                <w:rFonts w:ascii="楷体" w:eastAsia="楷体" w:hAnsi="楷体"/>
                <w:sz w:val="24"/>
                <w:szCs w:val="24"/>
              </w:rPr>
            </w:pPr>
            <w:r w:rsidRPr="00E501D6">
              <w:rPr>
                <w:rFonts w:ascii="楷体" w:eastAsia="楷体" w:hAnsi="楷体" w:hint="eastAsia"/>
                <w:sz w:val="24"/>
                <w:szCs w:val="24"/>
              </w:rPr>
              <w:t>涉及</w:t>
            </w:r>
          </w:p>
          <w:p w:rsidR="00642669" w:rsidRPr="00E501D6" w:rsidRDefault="0084257F" w:rsidP="00E501D6">
            <w:pPr>
              <w:spacing w:line="360" w:lineRule="auto"/>
              <w:rPr>
                <w:rFonts w:ascii="楷体" w:eastAsia="楷体" w:hAnsi="楷体"/>
                <w:sz w:val="24"/>
                <w:szCs w:val="24"/>
              </w:rPr>
            </w:pPr>
            <w:r w:rsidRPr="00E501D6">
              <w:rPr>
                <w:rFonts w:ascii="楷体" w:eastAsia="楷体" w:hAnsi="楷体" w:hint="eastAsia"/>
                <w:sz w:val="24"/>
                <w:szCs w:val="24"/>
              </w:rPr>
              <w:t>条款</w:t>
            </w:r>
          </w:p>
        </w:tc>
        <w:tc>
          <w:tcPr>
            <w:tcW w:w="11076" w:type="dxa"/>
            <w:vAlign w:val="center"/>
          </w:tcPr>
          <w:p w:rsidR="00642669" w:rsidRPr="00E501D6" w:rsidRDefault="0084257F" w:rsidP="00E501D6">
            <w:pPr>
              <w:spacing w:line="360" w:lineRule="auto"/>
              <w:rPr>
                <w:rFonts w:ascii="楷体" w:eastAsia="楷体" w:hAnsi="楷体"/>
                <w:sz w:val="24"/>
                <w:szCs w:val="24"/>
              </w:rPr>
            </w:pPr>
            <w:r w:rsidRPr="00E501D6">
              <w:rPr>
                <w:rFonts w:ascii="楷体" w:eastAsia="楷体" w:hAnsi="楷体" w:hint="eastAsia"/>
                <w:sz w:val="24"/>
                <w:szCs w:val="24"/>
              </w:rPr>
              <w:t>受审核部门：</w:t>
            </w:r>
            <w:r w:rsidRPr="00E501D6">
              <w:rPr>
                <w:rFonts w:ascii="楷体" w:eastAsia="楷体" w:hAnsi="楷体" w:hint="eastAsia"/>
                <w:b/>
                <w:bCs/>
                <w:sz w:val="24"/>
                <w:szCs w:val="24"/>
              </w:rPr>
              <w:t xml:space="preserve">办公室  </w:t>
            </w:r>
            <w:r w:rsidRPr="00E501D6">
              <w:rPr>
                <w:rFonts w:ascii="楷体" w:eastAsia="楷体" w:hAnsi="楷体" w:hint="eastAsia"/>
                <w:sz w:val="24"/>
                <w:szCs w:val="24"/>
              </w:rPr>
              <w:t xml:space="preserve">   主管领导</w:t>
            </w:r>
            <w:r w:rsidR="00EE075C" w:rsidRPr="00E501D6">
              <w:rPr>
                <w:rFonts w:ascii="楷体" w:eastAsia="楷体" w:hAnsi="楷体" w:hint="eastAsia"/>
                <w:sz w:val="24"/>
                <w:szCs w:val="24"/>
              </w:rPr>
              <w:t>：</w:t>
            </w:r>
            <w:r w:rsidR="000F7C94" w:rsidRPr="00E501D6">
              <w:rPr>
                <w:rFonts w:ascii="楷体" w:eastAsia="楷体" w:hAnsi="楷体" w:cs="Arial" w:hint="eastAsia"/>
                <w:sz w:val="24"/>
                <w:szCs w:val="24"/>
              </w:rPr>
              <w:t>刘丹</w:t>
            </w:r>
            <w:r w:rsidR="00965FAA" w:rsidRPr="00E501D6">
              <w:rPr>
                <w:rFonts w:ascii="楷体" w:eastAsia="楷体" w:hAnsi="楷体" w:hint="eastAsia"/>
                <w:sz w:val="24"/>
                <w:szCs w:val="24"/>
              </w:rPr>
              <w:t xml:space="preserve">    </w:t>
            </w:r>
            <w:r w:rsidRPr="00E501D6">
              <w:rPr>
                <w:rFonts w:ascii="楷体" w:eastAsia="楷体" w:hAnsi="楷体" w:hint="eastAsia"/>
                <w:sz w:val="24"/>
                <w:szCs w:val="24"/>
              </w:rPr>
              <w:t>陪同人员：</w:t>
            </w:r>
            <w:r w:rsidR="00965FAA" w:rsidRPr="00E501D6">
              <w:rPr>
                <w:rFonts w:ascii="楷体" w:eastAsia="楷体" w:hAnsi="楷体" w:hint="eastAsia"/>
                <w:sz w:val="24"/>
                <w:szCs w:val="24"/>
              </w:rPr>
              <w:t>杜瑞敏</w:t>
            </w:r>
          </w:p>
        </w:tc>
        <w:tc>
          <w:tcPr>
            <w:tcW w:w="879" w:type="dxa"/>
            <w:vMerge w:val="restart"/>
            <w:vAlign w:val="center"/>
          </w:tcPr>
          <w:p w:rsidR="00642669" w:rsidRPr="00E501D6" w:rsidRDefault="0084257F" w:rsidP="00E501D6">
            <w:pPr>
              <w:spacing w:line="360" w:lineRule="auto"/>
              <w:rPr>
                <w:rFonts w:ascii="楷体" w:eastAsia="楷体" w:hAnsi="楷体"/>
                <w:sz w:val="24"/>
                <w:szCs w:val="24"/>
              </w:rPr>
            </w:pPr>
            <w:r w:rsidRPr="00E501D6">
              <w:rPr>
                <w:rFonts w:ascii="楷体" w:eastAsia="楷体" w:hAnsi="楷体" w:hint="eastAsia"/>
                <w:sz w:val="24"/>
                <w:szCs w:val="24"/>
              </w:rPr>
              <w:t>判定</w:t>
            </w:r>
          </w:p>
        </w:tc>
      </w:tr>
      <w:tr w:rsidR="00642669" w:rsidRPr="00E501D6">
        <w:trPr>
          <w:trHeight w:val="403"/>
        </w:trPr>
        <w:tc>
          <w:tcPr>
            <w:tcW w:w="1745" w:type="dxa"/>
            <w:vMerge/>
            <w:vAlign w:val="center"/>
          </w:tcPr>
          <w:p w:rsidR="00642669" w:rsidRPr="00E501D6" w:rsidRDefault="00642669" w:rsidP="00E501D6">
            <w:pPr>
              <w:spacing w:line="360" w:lineRule="auto"/>
              <w:rPr>
                <w:rFonts w:ascii="楷体" w:eastAsia="楷体" w:hAnsi="楷体"/>
                <w:sz w:val="24"/>
                <w:szCs w:val="24"/>
              </w:rPr>
            </w:pPr>
          </w:p>
        </w:tc>
        <w:tc>
          <w:tcPr>
            <w:tcW w:w="1009" w:type="dxa"/>
            <w:vMerge/>
            <w:vAlign w:val="center"/>
          </w:tcPr>
          <w:p w:rsidR="00642669" w:rsidRPr="00E501D6" w:rsidRDefault="00642669" w:rsidP="00E501D6">
            <w:pPr>
              <w:spacing w:line="360" w:lineRule="auto"/>
              <w:rPr>
                <w:rFonts w:ascii="楷体" w:eastAsia="楷体" w:hAnsi="楷体"/>
                <w:sz w:val="24"/>
                <w:szCs w:val="24"/>
              </w:rPr>
            </w:pPr>
          </w:p>
        </w:tc>
        <w:tc>
          <w:tcPr>
            <w:tcW w:w="11076" w:type="dxa"/>
            <w:vAlign w:val="center"/>
          </w:tcPr>
          <w:p w:rsidR="00642669" w:rsidRPr="00E501D6" w:rsidRDefault="0084257F" w:rsidP="00E501D6">
            <w:pPr>
              <w:spacing w:before="120" w:line="360" w:lineRule="auto"/>
              <w:rPr>
                <w:rFonts w:ascii="楷体" w:eastAsia="楷体" w:hAnsi="楷体"/>
                <w:sz w:val="24"/>
                <w:szCs w:val="24"/>
              </w:rPr>
            </w:pPr>
            <w:r w:rsidRPr="00E501D6">
              <w:rPr>
                <w:rFonts w:ascii="楷体" w:eastAsia="楷体" w:hAnsi="楷体" w:hint="eastAsia"/>
                <w:sz w:val="24"/>
                <w:szCs w:val="24"/>
              </w:rPr>
              <w:t>审核员：</w:t>
            </w:r>
            <w:r w:rsidR="00EE075C" w:rsidRPr="00E501D6">
              <w:rPr>
                <w:rFonts w:ascii="楷体" w:eastAsia="楷体" w:hAnsi="楷体" w:hint="eastAsia"/>
                <w:sz w:val="24"/>
                <w:szCs w:val="24"/>
              </w:rPr>
              <w:t>姜海军</w:t>
            </w:r>
            <w:r w:rsidRPr="00E501D6">
              <w:rPr>
                <w:rFonts w:ascii="楷体" w:eastAsia="楷体" w:hAnsi="楷体" w:hint="eastAsia"/>
                <w:sz w:val="24"/>
                <w:szCs w:val="24"/>
              </w:rPr>
              <w:t xml:space="preserve">                审核时间：</w:t>
            </w:r>
            <w:r w:rsidR="00EE075C" w:rsidRPr="00E501D6">
              <w:rPr>
                <w:rFonts w:ascii="楷体" w:eastAsia="楷体" w:hAnsi="楷体" w:hint="eastAsia"/>
                <w:sz w:val="24"/>
                <w:szCs w:val="24"/>
              </w:rPr>
              <w:t>2020</w:t>
            </w:r>
            <w:r w:rsidRPr="00E501D6">
              <w:rPr>
                <w:rFonts w:ascii="楷体" w:eastAsia="楷体" w:hAnsi="楷体" w:hint="eastAsia"/>
                <w:sz w:val="24"/>
                <w:szCs w:val="24"/>
              </w:rPr>
              <w:t>.1.</w:t>
            </w:r>
            <w:r w:rsidR="00EE075C" w:rsidRPr="00E501D6">
              <w:rPr>
                <w:rFonts w:ascii="楷体" w:eastAsia="楷体" w:hAnsi="楷体" w:hint="eastAsia"/>
                <w:sz w:val="24"/>
                <w:szCs w:val="24"/>
              </w:rPr>
              <w:t>11</w:t>
            </w:r>
          </w:p>
        </w:tc>
        <w:tc>
          <w:tcPr>
            <w:tcW w:w="879" w:type="dxa"/>
            <w:vMerge/>
          </w:tcPr>
          <w:p w:rsidR="00642669" w:rsidRPr="00E501D6" w:rsidRDefault="00642669" w:rsidP="00E501D6">
            <w:pPr>
              <w:spacing w:line="360" w:lineRule="auto"/>
              <w:rPr>
                <w:rFonts w:ascii="楷体" w:eastAsia="楷体" w:hAnsi="楷体"/>
                <w:sz w:val="24"/>
                <w:szCs w:val="24"/>
              </w:rPr>
            </w:pPr>
          </w:p>
        </w:tc>
      </w:tr>
      <w:tr w:rsidR="00642669" w:rsidRPr="00E501D6">
        <w:trPr>
          <w:trHeight w:val="516"/>
        </w:trPr>
        <w:tc>
          <w:tcPr>
            <w:tcW w:w="1745" w:type="dxa"/>
            <w:vMerge/>
            <w:vAlign w:val="center"/>
          </w:tcPr>
          <w:p w:rsidR="00642669" w:rsidRPr="00E501D6" w:rsidRDefault="00642669" w:rsidP="00E501D6">
            <w:pPr>
              <w:spacing w:line="360" w:lineRule="auto"/>
              <w:rPr>
                <w:rFonts w:ascii="楷体" w:eastAsia="楷体" w:hAnsi="楷体"/>
                <w:sz w:val="24"/>
                <w:szCs w:val="24"/>
              </w:rPr>
            </w:pPr>
          </w:p>
        </w:tc>
        <w:tc>
          <w:tcPr>
            <w:tcW w:w="1009" w:type="dxa"/>
            <w:vMerge/>
            <w:vAlign w:val="center"/>
          </w:tcPr>
          <w:p w:rsidR="00642669" w:rsidRPr="00E501D6" w:rsidRDefault="00642669" w:rsidP="00E501D6">
            <w:pPr>
              <w:spacing w:line="360" w:lineRule="auto"/>
              <w:rPr>
                <w:rFonts w:ascii="楷体" w:eastAsia="楷体" w:hAnsi="楷体"/>
                <w:sz w:val="24"/>
                <w:szCs w:val="24"/>
              </w:rPr>
            </w:pPr>
          </w:p>
        </w:tc>
        <w:tc>
          <w:tcPr>
            <w:tcW w:w="11076" w:type="dxa"/>
            <w:vAlign w:val="center"/>
          </w:tcPr>
          <w:p w:rsidR="00642669" w:rsidRPr="00B3297E" w:rsidRDefault="0084257F" w:rsidP="00B3297E">
            <w:pPr>
              <w:adjustRightInd w:val="0"/>
              <w:snapToGrid w:val="0"/>
              <w:ind w:rightChars="50" w:right="105"/>
              <w:jc w:val="left"/>
              <w:textAlignment w:val="baseline"/>
              <w:rPr>
                <w:rFonts w:ascii="楷体" w:eastAsia="楷体" w:hAnsi="楷体" w:cs="Arial"/>
                <w:szCs w:val="21"/>
              </w:rPr>
            </w:pPr>
            <w:r w:rsidRPr="00B3297E">
              <w:rPr>
                <w:rFonts w:ascii="楷体" w:eastAsia="楷体" w:hAnsi="楷体" w:cs="宋体" w:hint="eastAsia"/>
                <w:szCs w:val="21"/>
              </w:rPr>
              <w:t>涉及标准条款：</w:t>
            </w:r>
            <w:r w:rsidRPr="00B3297E">
              <w:rPr>
                <w:rFonts w:ascii="楷体" w:eastAsia="楷体" w:hAnsi="楷体" w:cs="Arial" w:hint="eastAsia"/>
                <w:szCs w:val="21"/>
              </w:rPr>
              <w:t>EMS:6.1.2环境因素、6.1.3合</w:t>
            </w:r>
            <w:proofErr w:type="gramStart"/>
            <w:r w:rsidRPr="00B3297E">
              <w:rPr>
                <w:rFonts w:ascii="楷体" w:eastAsia="楷体" w:hAnsi="楷体" w:cs="Arial" w:hint="eastAsia"/>
                <w:szCs w:val="21"/>
              </w:rPr>
              <w:t>规</w:t>
            </w:r>
            <w:proofErr w:type="gramEnd"/>
            <w:r w:rsidRPr="00B3297E">
              <w:rPr>
                <w:rFonts w:ascii="楷体" w:eastAsia="楷体" w:hAnsi="楷体" w:cs="Arial" w:hint="eastAsia"/>
                <w:szCs w:val="21"/>
              </w:rPr>
              <w:t>义务、6.2.1环境目标、6.2.2实现环境目标措施的策划、8.1运行策划和控制、8.2应急准备和响应、9.1监视、测量、分析和评价（9.1.1总则、9.1.2合</w:t>
            </w:r>
            <w:proofErr w:type="gramStart"/>
            <w:r w:rsidRPr="00B3297E">
              <w:rPr>
                <w:rFonts w:ascii="楷体" w:eastAsia="楷体" w:hAnsi="楷体" w:cs="Arial" w:hint="eastAsia"/>
                <w:szCs w:val="21"/>
              </w:rPr>
              <w:t>规</w:t>
            </w:r>
            <w:proofErr w:type="gramEnd"/>
            <w:r w:rsidRPr="00B3297E">
              <w:rPr>
                <w:rFonts w:ascii="楷体" w:eastAsia="楷体" w:hAnsi="楷体" w:cs="Arial" w:hint="eastAsia"/>
                <w:szCs w:val="21"/>
              </w:rPr>
              <w:t>性评价）,</w:t>
            </w:r>
          </w:p>
          <w:p w:rsidR="00642669" w:rsidRPr="00B3297E" w:rsidRDefault="0084257F" w:rsidP="00B3297E">
            <w:pPr>
              <w:snapToGrid w:val="0"/>
              <w:rPr>
                <w:rFonts w:ascii="楷体" w:eastAsia="楷体" w:hAnsi="楷体"/>
                <w:szCs w:val="21"/>
              </w:rPr>
            </w:pPr>
            <w:r w:rsidRPr="00B3297E">
              <w:rPr>
                <w:rFonts w:ascii="楷体" w:eastAsia="楷体" w:hAnsi="楷体" w:cs="Arial" w:hint="eastAsia"/>
                <w:szCs w:val="21"/>
              </w:rPr>
              <w:t>OHSAS:4.3.1危险源的辨识与评价、4.3.2法律法规和其他要求、4.3.3目标、指标和方案、4.4.6运行控制、4.4.7应急准备和响应、4.5.1绩效测量、4.5.2合</w:t>
            </w:r>
            <w:proofErr w:type="gramStart"/>
            <w:r w:rsidRPr="00B3297E">
              <w:rPr>
                <w:rFonts w:ascii="楷体" w:eastAsia="楷体" w:hAnsi="楷体" w:cs="Arial" w:hint="eastAsia"/>
                <w:szCs w:val="21"/>
              </w:rPr>
              <w:t>规</w:t>
            </w:r>
            <w:proofErr w:type="gramEnd"/>
            <w:r w:rsidRPr="00B3297E">
              <w:rPr>
                <w:rFonts w:ascii="楷体" w:eastAsia="楷体" w:hAnsi="楷体" w:cs="Arial" w:hint="eastAsia"/>
                <w:szCs w:val="21"/>
              </w:rPr>
              <w:t>性评价</w:t>
            </w:r>
          </w:p>
        </w:tc>
        <w:tc>
          <w:tcPr>
            <w:tcW w:w="879" w:type="dxa"/>
            <w:vMerge/>
          </w:tcPr>
          <w:p w:rsidR="00642669" w:rsidRPr="00E501D6" w:rsidRDefault="00642669" w:rsidP="00E501D6">
            <w:pPr>
              <w:spacing w:line="360" w:lineRule="auto"/>
              <w:rPr>
                <w:rFonts w:ascii="楷体" w:eastAsia="楷体" w:hAnsi="楷体"/>
                <w:sz w:val="24"/>
                <w:szCs w:val="24"/>
              </w:rPr>
            </w:pPr>
          </w:p>
        </w:tc>
      </w:tr>
      <w:tr w:rsidR="00642669" w:rsidRPr="00E501D6">
        <w:trPr>
          <w:trHeight w:val="1255"/>
        </w:trPr>
        <w:tc>
          <w:tcPr>
            <w:tcW w:w="1745" w:type="dxa"/>
          </w:tcPr>
          <w:p w:rsidR="00642669" w:rsidRPr="00E501D6" w:rsidRDefault="0084257F" w:rsidP="00E501D6">
            <w:pPr>
              <w:spacing w:line="360" w:lineRule="auto"/>
              <w:rPr>
                <w:rFonts w:ascii="楷体" w:eastAsia="楷体" w:hAnsi="楷体" w:cs="宋体"/>
                <w:color w:val="000000"/>
                <w:kern w:val="0"/>
                <w:sz w:val="24"/>
                <w:szCs w:val="24"/>
              </w:rPr>
            </w:pPr>
            <w:r w:rsidRPr="00E501D6">
              <w:rPr>
                <w:rFonts w:ascii="楷体" w:eastAsia="楷体" w:hAnsi="楷体" w:cs="宋体" w:hint="eastAsia"/>
                <w:color w:val="000000"/>
                <w:kern w:val="0"/>
                <w:sz w:val="24"/>
                <w:szCs w:val="24"/>
              </w:rPr>
              <w:t>目标及其实现的</w:t>
            </w:r>
            <w:proofErr w:type="gramStart"/>
            <w:r w:rsidRPr="00E501D6">
              <w:rPr>
                <w:rFonts w:ascii="楷体" w:eastAsia="楷体" w:hAnsi="楷体" w:cs="宋体" w:hint="eastAsia"/>
                <w:color w:val="000000"/>
                <w:kern w:val="0"/>
                <w:sz w:val="24"/>
                <w:szCs w:val="24"/>
              </w:rPr>
              <w:t>策划总</w:t>
            </w:r>
            <w:proofErr w:type="gramEnd"/>
            <w:r w:rsidRPr="00E501D6">
              <w:rPr>
                <w:rFonts w:ascii="楷体" w:eastAsia="楷体" w:hAnsi="楷体" w:cs="宋体" w:hint="eastAsia"/>
                <w:color w:val="000000"/>
                <w:kern w:val="0"/>
                <w:sz w:val="24"/>
                <w:szCs w:val="24"/>
              </w:rPr>
              <w:t>要求</w:t>
            </w:r>
          </w:p>
          <w:p w:rsidR="00642669" w:rsidRPr="00E501D6" w:rsidRDefault="00642669" w:rsidP="00E501D6">
            <w:pPr>
              <w:spacing w:line="360" w:lineRule="auto"/>
              <w:rPr>
                <w:rFonts w:ascii="楷体" w:eastAsia="楷体" w:hAnsi="楷体" w:cs="宋体"/>
                <w:sz w:val="24"/>
                <w:szCs w:val="24"/>
              </w:rPr>
            </w:pPr>
          </w:p>
        </w:tc>
        <w:tc>
          <w:tcPr>
            <w:tcW w:w="1009" w:type="dxa"/>
          </w:tcPr>
          <w:p w:rsidR="00642669" w:rsidRPr="00E501D6" w:rsidRDefault="0084257F" w:rsidP="00E501D6">
            <w:pPr>
              <w:spacing w:line="360" w:lineRule="auto"/>
              <w:rPr>
                <w:rFonts w:ascii="楷体" w:eastAsia="楷体" w:hAnsi="楷体" w:cs="宋体"/>
                <w:color w:val="000000"/>
                <w:kern w:val="0"/>
                <w:sz w:val="24"/>
                <w:szCs w:val="24"/>
              </w:rPr>
            </w:pPr>
            <w:r w:rsidRPr="00E501D6">
              <w:rPr>
                <w:rFonts w:ascii="楷体" w:eastAsia="楷体" w:hAnsi="楷体" w:cs="宋体" w:hint="eastAsia"/>
                <w:color w:val="000000"/>
                <w:kern w:val="0"/>
                <w:sz w:val="24"/>
                <w:szCs w:val="24"/>
              </w:rPr>
              <w:t>QE6.2</w:t>
            </w:r>
          </w:p>
          <w:p w:rsidR="00642669" w:rsidRPr="00E501D6" w:rsidRDefault="0084257F" w:rsidP="00E501D6">
            <w:pPr>
              <w:spacing w:line="360" w:lineRule="auto"/>
              <w:rPr>
                <w:rFonts w:ascii="楷体" w:eastAsia="楷体" w:hAnsi="楷体" w:cs="宋体"/>
                <w:color w:val="000000"/>
                <w:kern w:val="0"/>
                <w:sz w:val="24"/>
                <w:szCs w:val="24"/>
              </w:rPr>
            </w:pPr>
            <w:r w:rsidRPr="00E501D6">
              <w:rPr>
                <w:rFonts w:ascii="楷体" w:eastAsia="楷体" w:hAnsi="楷体" w:cs="宋体" w:hint="eastAsia"/>
                <w:color w:val="000000"/>
                <w:kern w:val="0"/>
                <w:sz w:val="24"/>
                <w:szCs w:val="24"/>
              </w:rPr>
              <w:t>O</w:t>
            </w:r>
            <w:r w:rsidRPr="00E501D6">
              <w:rPr>
                <w:rFonts w:ascii="楷体" w:eastAsia="楷体" w:hAnsi="楷体" w:hint="eastAsia"/>
                <w:sz w:val="24"/>
                <w:szCs w:val="24"/>
              </w:rPr>
              <w:t>4.3.3</w:t>
            </w:r>
          </w:p>
          <w:p w:rsidR="00642669" w:rsidRPr="00E501D6" w:rsidRDefault="00642669" w:rsidP="00E501D6">
            <w:pPr>
              <w:spacing w:line="360" w:lineRule="auto"/>
              <w:rPr>
                <w:rFonts w:ascii="楷体" w:eastAsia="楷体" w:hAnsi="楷体" w:cs="宋体"/>
                <w:sz w:val="24"/>
                <w:szCs w:val="24"/>
              </w:rPr>
            </w:pPr>
          </w:p>
        </w:tc>
        <w:tc>
          <w:tcPr>
            <w:tcW w:w="11076" w:type="dxa"/>
            <w:vAlign w:val="center"/>
          </w:tcPr>
          <w:p w:rsidR="00642669" w:rsidRPr="00E501D6" w:rsidRDefault="0084257F" w:rsidP="00E501D6">
            <w:pPr>
              <w:spacing w:line="360" w:lineRule="auto"/>
              <w:ind w:firstLineChars="200" w:firstLine="480"/>
              <w:rPr>
                <w:rFonts w:ascii="楷体" w:eastAsia="楷体" w:hAnsi="楷体"/>
                <w:sz w:val="24"/>
                <w:szCs w:val="24"/>
              </w:rPr>
            </w:pPr>
            <w:r w:rsidRPr="00E501D6">
              <w:rPr>
                <w:rFonts w:ascii="楷体" w:eastAsia="楷体" w:hAnsi="楷体" w:hint="eastAsia"/>
                <w:sz w:val="24"/>
                <w:szCs w:val="24"/>
              </w:rPr>
              <w:t>管理目标：</w:t>
            </w:r>
          </w:p>
          <w:p w:rsidR="009D6EE3" w:rsidRPr="009D6EE3" w:rsidRDefault="009D6EE3" w:rsidP="009D6EE3">
            <w:pPr>
              <w:spacing w:line="360" w:lineRule="auto"/>
              <w:ind w:firstLineChars="200" w:firstLine="480"/>
              <w:rPr>
                <w:rFonts w:ascii="楷体" w:eastAsia="楷体" w:hAnsi="楷体"/>
                <w:bCs/>
                <w:color w:val="000000"/>
                <w:sz w:val="24"/>
                <w:szCs w:val="24"/>
              </w:rPr>
            </w:pPr>
            <w:r w:rsidRPr="009D6EE3">
              <w:rPr>
                <w:rFonts w:ascii="楷体" w:eastAsia="楷体" w:hAnsi="楷体" w:hint="eastAsia"/>
                <w:bCs/>
                <w:color w:val="000000"/>
                <w:sz w:val="24"/>
                <w:szCs w:val="24"/>
              </w:rPr>
              <w:t>培训计划完成率100%</w:t>
            </w:r>
            <w:r w:rsidR="00856053">
              <w:rPr>
                <w:rFonts w:ascii="楷体" w:eastAsia="楷体" w:hAnsi="楷体" w:hint="eastAsia"/>
                <w:bCs/>
                <w:color w:val="000000"/>
                <w:sz w:val="24"/>
                <w:szCs w:val="24"/>
              </w:rPr>
              <w:t>，</w:t>
            </w:r>
          </w:p>
          <w:p w:rsidR="009D6EE3" w:rsidRPr="009D6EE3" w:rsidRDefault="009D6EE3" w:rsidP="009D6EE3">
            <w:pPr>
              <w:spacing w:line="360" w:lineRule="auto"/>
              <w:ind w:firstLineChars="200" w:firstLine="480"/>
              <w:rPr>
                <w:rFonts w:ascii="楷体" w:eastAsia="楷体" w:hAnsi="楷体"/>
                <w:bCs/>
                <w:color w:val="000000"/>
                <w:sz w:val="24"/>
                <w:szCs w:val="24"/>
              </w:rPr>
            </w:pPr>
            <w:r w:rsidRPr="009D6EE3">
              <w:rPr>
                <w:rFonts w:ascii="楷体" w:eastAsia="楷体" w:hAnsi="楷体" w:hint="eastAsia"/>
                <w:bCs/>
                <w:color w:val="000000"/>
                <w:sz w:val="24"/>
                <w:szCs w:val="24"/>
              </w:rPr>
              <w:t>培训合格率100%</w:t>
            </w:r>
            <w:r w:rsidR="00856053">
              <w:rPr>
                <w:rFonts w:ascii="楷体" w:eastAsia="楷体" w:hAnsi="楷体" w:hint="eastAsia"/>
                <w:bCs/>
                <w:color w:val="000000"/>
                <w:sz w:val="24"/>
                <w:szCs w:val="24"/>
              </w:rPr>
              <w:t>，</w:t>
            </w:r>
          </w:p>
          <w:p w:rsidR="009D6EE3" w:rsidRPr="009D6EE3" w:rsidRDefault="009D6EE3" w:rsidP="009D6EE3">
            <w:pPr>
              <w:spacing w:line="360" w:lineRule="auto"/>
              <w:ind w:firstLineChars="200" w:firstLine="480"/>
              <w:rPr>
                <w:rFonts w:ascii="楷体" w:eastAsia="楷体" w:hAnsi="楷体"/>
                <w:bCs/>
                <w:color w:val="000000"/>
                <w:sz w:val="24"/>
                <w:szCs w:val="24"/>
              </w:rPr>
            </w:pPr>
            <w:r w:rsidRPr="009D6EE3">
              <w:rPr>
                <w:rFonts w:ascii="楷体" w:eastAsia="楷体" w:hAnsi="楷体" w:hint="eastAsia"/>
                <w:bCs/>
                <w:color w:val="000000"/>
                <w:sz w:val="24"/>
                <w:szCs w:val="24"/>
              </w:rPr>
              <w:t>文件化信息受控率100%</w:t>
            </w:r>
            <w:r w:rsidR="00856053">
              <w:rPr>
                <w:rFonts w:ascii="楷体" w:eastAsia="楷体" w:hAnsi="楷体" w:hint="eastAsia"/>
                <w:bCs/>
                <w:color w:val="000000"/>
                <w:sz w:val="24"/>
                <w:szCs w:val="24"/>
              </w:rPr>
              <w:t>，</w:t>
            </w:r>
          </w:p>
          <w:p w:rsidR="009D6EE3" w:rsidRPr="009D6EE3" w:rsidRDefault="009D6EE3" w:rsidP="009D6EE3">
            <w:pPr>
              <w:spacing w:line="360" w:lineRule="auto"/>
              <w:ind w:firstLineChars="200" w:firstLine="480"/>
              <w:rPr>
                <w:rFonts w:ascii="楷体" w:eastAsia="楷体" w:hAnsi="楷体"/>
                <w:bCs/>
                <w:color w:val="000000"/>
                <w:sz w:val="24"/>
                <w:szCs w:val="24"/>
              </w:rPr>
            </w:pPr>
            <w:r w:rsidRPr="009D6EE3">
              <w:rPr>
                <w:rFonts w:ascii="楷体" w:eastAsia="楷体" w:hAnsi="楷体" w:hint="eastAsia"/>
                <w:bCs/>
                <w:color w:val="000000"/>
                <w:sz w:val="24"/>
                <w:szCs w:val="24"/>
              </w:rPr>
              <w:t>固体废弃物有效处置率100%</w:t>
            </w:r>
            <w:r w:rsidR="00856053">
              <w:rPr>
                <w:rFonts w:ascii="楷体" w:eastAsia="楷体" w:hAnsi="楷体" w:hint="eastAsia"/>
                <w:bCs/>
                <w:color w:val="000000"/>
                <w:sz w:val="24"/>
                <w:szCs w:val="24"/>
              </w:rPr>
              <w:t>，</w:t>
            </w:r>
          </w:p>
          <w:p w:rsidR="009D6EE3" w:rsidRDefault="009D6EE3" w:rsidP="009D6EE3">
            <w:pPr>
              <w:spacing w:line="360" w:lineRule="auto"/>
              <w:ind w:firstLineChars="200" w:firstLine="480"/>
              <w:rPr>
                <w:rFonts w:ascii="楷体" w:eastAsia="楷体" w:hAnsi="楷体"/>
                <w:bCs/>
                <w:color w:val="000000"/>
                <w:sz w:val="24"/>
                <w:szCs w:val="24"/>
              </w:rPr>
            </w:pPr>
            <w:r w:rsidRPr="009D6EE3">
              <w:rPr>
                <w:rFonts w:ascii="楷体" w:eastAsia="楷体" w:hAnsi="楷体" w:hint="eastAsia"/>
                <w:bCs/>
                <w:color w:val="000000"/>
                <w:sz w:val="24"/>
                <w:szCs w:val="24"/>
              </w:rPr>
              <w:t>火灾发生率0</w:t>
            </w:r>
            <w:r w:rsidR="00856053">
              <w:rPr>
                <w:rFonts w:ascii="楷体" w:eastAsia="楷体" w:hAnsi="楷体" w:hint="eastAsia"/>
                <w:bCs/>
                <w:color w:val="000000"/>
                <w:sz w:val="24"/>
                <w:szCs w:val="24"/>
              </w:rPr>
              <w:t>，</w:t>
            </w:r>
          </w:p>
          <w:p w:rsidR="00642669" w:rsidRDefault="0084257F" w:rsidP="00320F2D">
            <w:pPr>
              <w:spacing w:line="360" w:lineRule="auto"/>
              <w:ind w:firstLineChars="200" w:firstLine="480"/>
              <w:rPr>
                <w:rFonts w:ascii="楷体" w:eastAsia="楷体" w:hAnsi="楷体"/>
                <w:sz w:val="24"/>
                <w:szCs w:val="24"/>
              </w:rPr>
            </w:pPr>
            <w:r w:rsidRPr="00E501D6">
              <w:rPr>
                <w:rFonts w:ascii="楷体" w:eastAsia="楷体" w:hAnsi="楷体" w:hint="eastAsia"/>
                <w:sz w:val="24"/>
                <w:szCs w:val="24"/>
              </w:rPr>
              <w:t>目标均可量化可测量。考核周期半年，提供目标完成统计表，</w:t>
            </w:r>
            <w:r w:rsidR="00320F2D">
              <w:rPr>
                <w:rFonts w:ascii="楷体" w:eastAsia="楷体" w:hAnsi="楷体" w:hint="eastAsia"/>
                <w:sz w:val="24"/>
                <w:szCs w:val="24"/>
              </w:rPr>
              <w:t>2</w:t>
            </w:r>
            <w:r w:rsidRPr="00E501D6">
              <w:rPr>
                <w:rFonts w:ascii="楷体" w:eastAsia="楷体" w:hAnsi="楷体" w:hint="eastAsia"/>
                <w:sz w:val="24"/>
                <w:szCs w:val="24"/>
              </w:rPr>
              <w:t>019年</w:t>
            </w:r>
            <w:r w:rsidR="00320F2D">
              <w:rPr>
                <w:rFonts w:ascii="楷体" w:eastAsia="楷体" w:hAnsi="楷体" w:hint="eastAsia"/>
                <w:sz w:val="24"/>
                <w:szCs w:val="24"/>
              </w:rPr>
              <w:t>9月30日考核</w:t>
            </w:r>
            <w:r w:rsidRPr="00E501D6">
              <w:rPr>
                <w:rFonts w:ascii="楷体" w:eastAsia="楷体" w:hAnsi="楷体" w:hint="eastAsia"/>
                <w:sz w:val="24"/>
                <w:szCs w:val="24"/>
              </w:rPr>
              <w:t>管理目标均已完成。考核人：</w:t>
            </w:r>
            <w:r w:rsidR="00965FAA" w:rsidRPr="00E501D6">
              <w:rPr>
                <w:rFonts w:ascii="楷体" w:eastAsia="楷体" w:hAnsi="楷体" w:hint="eastAsia"/>
                <w:sz w:val="24"/>
                <w:szCs w:val="24"/>
              </w:rPr>
              <w:t>杜瑞敏</w:t>
            </w:r>
            <w:r w:rsidRPr="00E501D6">
              <w:rPr>
                <w:rFonts w:ascii="楷体" w:eastAsia="楷体" w:hAnsi="楷体" w:hint="eastAsia"/>
                <w:sz w:val="24"/>
                <w:szCs w:val="24"/>
              </w:rPr>
              <w:t>。</w:t>
            </w:r>
          </w:p>
          <w:p w:rsidR="00856053" w:rsidRDefault="00E52A8D" w:rsidP="00320F2D">
            <w:pPr>
              <w:spacing w:line="360" w:lineRule="auto"/>
              <w:ind w:firstLineChars="200" w:firstLine="480"/>
              <w:rPr>
                <w:rFonts w:ascii="楷体" w:eastAsia="楷体" w:hAnsi="楷体"/>
                <w:sz w:val="24"/>
                <w:szCs w:val="24"/>
              </w:rPr>
            </w:pPr>
            <w:r>
              <w:rPr>
                <w:rFonts w:ascii="楷体" w:eastAsia="楷体" w:hAnsi="楷体" w:hint="eastAsia"/>
                <w:sz w:val="24"/>
                <w:szCs w:val="24"/>
              </w:rPr>
              <w:t>提供环境和职业健康安全</w:t>
            </w:r>
            <w:r w:rsidR="00856053">
              <w:rPr>
                <w:rFonts w:ascii="楷体" w:eastAsia="楷体" w:hAnsi="楷体" w:hint="eastAsia"/>
                <w:sz w:val="24"/>
                <w:szCs w:val="24"/>
              </w:rPr>
              <w:t>管理方案</w:t>
            </w:r>
            <w:r>
              <w:rPr>
                <w:rFonts w:ascii="楷体" w:eastAsia="楷体" w:hAnsi="楷体" w:hint="eastAsia"/>
                <w:sz w:val="24"/>
                <w:szCs w:val="24"/>
              </w:rPr>
              <w:t>，</w:t>
            </w:r>
            <w:r>
              <w:rPr>
                <w:rFonts w:ascii="楷体" w:eastAsia="楷体" w:hAnsi="楷体" w:cs="宋体" w:hint="eastAsia"/>
                <w:sz w:val="24"/>
                <w:szCs w:val="24"/>
              </w:rPr>
              <w:t>抽查</w:t>
            </w:r>
            <w:r w:rsidRPr="00A60965">
              <w:rPr>
                <w:rFonts w:ascii="楷体" w:eastAsia="楷体" w:hAnsi="楷体" w:cs="宋体" w:hint="eastAsia"/>
                <w:sz w:val="24"/>
                <w:szCs w:val="24"/>
              </w:rPr>
              <w:t>火灾事故为</w:t>
            </w:r>
            <w:r w:rsidRPr="00A60965">
              <w:rPr>
                <w:rFonts w:ascii="楷体" w:eastAsia="楷体" w:hAnsi="楷体" w:cs="宋体"/>
                <w:sz w:val="24"/>
                <w:szCs w:val="24"/>
              </w:rPr>
              <w:t>0</w:t>
            </w:r>
            <w:r>
              <w:rPr>
                <w:rFonts w:ascii="楷体" w:eastAsia="楷体" w:hAnsi="楷体" w:cs="宋体"/>
                <w:sz w:val="24"/>
                <w:szCs w:val="24"/>
              </w:rPr>
              <w:t>管理方案</w:t>
            </w:r>
            <w:r>
              <w:rPr>
                <w:rFonts w:ascii="楷体" w:eastAsia="楷体" w:hAnsi="楷体" w:cs="宋体" w:hint="eastAsia"/>
                <w:sz w:val="24"/>
                <w:szCs w:val="24"/>
              </w:rPr>
              <w:t>，</w:t>
            </w:r>
          </w:p>
          <w:p w:rsidR="00E52A8D" w:rsidRPr="00A60965" w:rsidRDefault="00E52A8D" w:rsidP="00E52A8D">
            <w:pPr>
              <w:tabs>
                <w:tab w:val="left" w:pos="6597"/>
              </w:tabs>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主要的技术方案和措施：</w:t>
            </w:r>
            <w:r w:rsidRPr="002350C3">
              <w:rPr>
                <w:rFonts w:ascii="楷体" w:eastAsia="楷体" w:hAnsi="楷体" w:cs="宋体" w:hint="eastAsia"/>
                <w:sz w:val="24"/>
                <w:szCs w:val="24"/>
              </w:rPr>
              <w:t>加强电器设备的维护和保养</w:t>
            </w:r>
            <w:r>
              <w:rPr>
                <w:rFonts w:ascii="楷体" w:eastAsia="楷体" w:hAnsi="楷体" w:cs="宋体" w:hint="eastAsia"/>
                <w:sz w:val="24"/>
                <w:szCs w:val="24"/>
              </w:rPr>
              <w:t>，</w:t>
            </w:r>
            <w:r w:rsidRPr="002350C3">
              <w:rPr>
                <w:rFonts w:ascii="楷体" w:eastAsia="楷体" w:hAnsi="楷体" w:cs="宋体" w:hint="eastAsia"/>
                <w:sz w:val="24"/>
                <w:szCs w:val="24"/>
              </w:rPr>
              <w:t>加强对于易燃部位管理，杜绝火灾隐患</w:t>
            </w:r>
            <w:r>
              <w:rPr>
                <w:rFonts w:ascii="楷体" w:eastAsia="楷体" w:hAnsi="楷体" w:cs="宋体" w:hint="eastAsia"/>
                <w:sz w:val="24"/>
                <w:szCs w:val="24"/>
              </w:rPr>
              <w:t>，</w:t>
            </w:r>
            <w:r w:rsidRPr="002350C3">
              <w:rPr>
                <w:rFonts w:ascii="楷体" w:eastAsia="楷体" w:hAnsi="楷体" w:cs="宋体" w:hint="eastAsia"/>
                <w:sz w:val="24"/>
                <w:szCs w:val="24"/>
              </w:rPr>
              <w:t>确保应急通道畅通</w:t>
            </w:r>
            <w:r>
              <w:rPr>
                <w:rFonts w:ascii="楷体" w:eastAsia="楷体" w:hAnsi="楷体" w:cs="宋体" w:hint="eastAsia"/>
                <w:sz w:val="24"/>
                <w:szCs w:val="24"/>
              </w:rPr>
              <w:t>，</w:t>
            </w:r>
            <w:r w:rsidRPr="002350C3">
              <w:rPr>
                <w:rFonts w:ascii="楷体" w:eastAsia="楷体" w:hAnsi="楷体" w:cs="宋体" w:hint="eastAsia"/>
                <w:sz w:val="24"/>
                <w:szCs w:val="24"/>
              </w:rPr>
              <w:t>加强火灾安全意识</w:t>
            </w:r>
            <w:r w:rsidRPr="00A60965">
              <w:rPr>
                <w:rFonts w:ascii="楷体" w:eastAsia="楷体" w:hAnsi="楷体" w:cs="宋体" w:hint="eastAsia"/>
                <w:sz w:val="24"/>
                <w:szCs w:val="24"/>
              </w:rPr>
              <w:t>；费用：</w:t>
            </w:r>
            <w:r w:rsidR="009E2E47">
              <w:rPr>
                <w:rFonts w:ascii="楷体" w:eastAsia="楷体" w:hAnsi="楷体" w:cs="宋体" w:hint="eastAsia"/>
                <w:sz w:val="24"/>
                <w:szCs w:val="24"/>
              </w:rPr>
              <w:t>5</w:t>
            </w:r>
            <w:r w:rsidRPr="00A60965">
              <w:rPr>
                <w:rFonts w:ascii="楷体" w:eastAsia="楷体" w:hAnsi="楷体" w:cs="宋体" w:hint="eastAsia"/>
                <w:sz w:val="24"/>
                <w:szCs w:val="24"/>
              </w:rPr>
              <w:t>000元；责任部门：供销部；责任人：</w:t>
            </w:r>
            <w:r w:rsidR="009E2E47">
              <w:rPr>
                <w:rFonts w:ascii="楷体" w:eastAsia="楷体" w:hAnsi="楷体" w:cs="宋体" w:hint="eastAsia"/>
                <w:sz w:val="24"/>
                <w:szCs w:val="24"/>
              </w:rPr>
              <w:t>程琳</w:t>
            </w:r>
            <w:r w:rsidRPr="00A60965">
              <w:rPr>
                <w:rFonts w:ascii="楷体" w:eastAsia="楷体" w:hAnsi="楷体" w:cs="宋体" w:hint="eastAsia"/>
                <w:sz w:val="24"/>
                <w:szCs w:val="24"/>
              </w:rPr>
              <w:t>；启动日期：2019.</w:t>
            </w:r>
            <w:r w:rsidR="009E2E47">
              <w:rPr>
                <w:rFonts w:ascii="楷体" w:eastAsia="楷体" w:hAnsi="楷体" w:cs="宋体" w:hint="eastAsia"/>
                <w:sz w:val="24"/>
                <w:szCs w:val="24"/>
              </w:rPr>
              <w:t>3</w:t>
            </w:r>
            <w:r w:rsidRPr="00A60965">
              <w:rPr>
                <w:rFonts w:ascii="楷体" w:eastAsia="楷体" w:hAnsi="楷体" w:cs="宋体" w:hint="eastAsia"/>
                <w:sz w:val="24"/>
                <w:szCs w:val="24"/>
              </w:rPr>
              <w:t>.</w:t>
            </w:r>
            <w:r w:rsidR="009E2E47">
              <w:rPr>
                <w:rFonts w:ascii="楷体" w:eastAsia="楷体" w:hAnsi="楷体" w:cs="宋体" w:hint="eastAsia"/>
                <w:sz w:val="24"/>
                <w:szCs w:val="24"/>
              </w:rPr>
              <w:t>12</w:t>
            </w:r>
            <w:r w:rsidRPr="00A60965">
              <w:rPr>
                <w:rFonts w:ascii="楷体" w:eastAsia="楷体" w:hAnsi="楷体" w:cs="宋体" w:hint="eastAsia"/>
                <w:sz w:val="24"/>
                <w:szCs w:val="24"/>
              </w:rPr>
              <w:t>日；完成日期：20</w:t>
            </w:r>
            <w:r w:rsidR="009E2E47">
              <w:rPr>
                <w:rFonts w:ascii="楷体" w:eastAsia="楷体" w:hAnsi="楷体" w:cs="宋体" w:hint="eastAsia"/>
                <w:sz w:val="24"/>
                <w:szCs w:val="24"/>
              </w:rPr>
              <w:t>20</w:t>
            </w:r>
            <w:r w:rsidRPr="00A60965">
              <w:rPr>
                <w:rFonts w:ascii="楷体" w:eastAsia="楷体" w:hAnsi="楷体" w:cs="宋体" w:hint="eastAsia"/>
                <w:sz w:val="24"/>
                <w:szCs w:val="24"/>
              </w:rPr>
              <w:t>.12月；</w:t>
            </w:r>
          </w:p>
          <w:p w:rsidR="00E52A8D" w:rsidRPr="00A60965" w:rsidRDefault="00E52A8D" w:rsidP="00E52A8D">
            <w:pPr>
              <w:tabs>
                <w:tab w:val="left" w:pos="6597"/>
              </w:tabs>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lastRenderedPageBreak/>
              <w:t>编制：</w:t>
            </w:r>
            <w:r w:rsidR="009E2E47">
              <w:rPr>
                <w:rFonts w:ascii="楷体" w:eastAsia="楷体" w:hAnsi="楷体" w:cs="宋体" w:hint="eastAsia"/>
                <w:sz w:val="24"/>
                <w:szCs w:val="24"/>
              </w:rPr>
              <w:t>刘丹</w:t>
            </w:r>
            <w:r w:rsidRPr="00A60965">
              <w:rPr>
                <w:rFonts w:ascii="楷体" w:eastAsia="楷体" w:hAnsi="楷体" w:cs="宋体" w:hint="eastAsia"/>
                <w:sz w:val="24"/>
                <w:szCs w:val="24"/>
              </w:rPr>
              <w:t>，审核：</w:t>
            </w:r>
            <w:r w:rsidR="009E2E47">
              <w:rPr>
                <w:rFonts w:ascii="楷体" w:eastAsia="楷体" w:hAnsi="楷体" w:cs="宋体" w:hint="eastAsia"/>
                <w:sz w:val="24"/>
                <w:szCs w:val="24"/>
              </w:rPr>
              <w:t>杜瑞敏</w:t>
            </w:r>
            <w:r w:rsidRPr="00A60965">
              <w:rPr>
                <w:rFonts w:ascii="楷体" w:eastAsia="楷体" w:hAnsi="楷体" w:cs="宋体" w:hint="eastAsia"/>
                <w:sz w:val="24"/>
                <w:szCs w:val="24"/>
              </w:rPr>
              <w:t>，批准：</w:t>
            </w:r>
            <w:r w:rsidR="009E2E47">
              <w:rPr>
                <w:rFonts w:ascii="楷体" w:eastAsia="楷体" w:hAnsi="楷体" w:cs="宋体" w:hint="eastAsia"/>
                <w:sz w:val="24"/>
                <w:szCs w:val="24"/>
              </w:rPr>
              <w:t>王亚</w:t>
            </w:r>
            <w:r w:rsidRPr="00A60965">
              <w:rPr>
                <w:rFonts w:ascii="楷体" w:eastAsia="楷体" w:hAnsi="楷体" w:cs="宋体" w:hint="eastAsia"/>
                <w:sz w:val="24"/>
                <w:szCs w:val="24"/>
              </w:rPr>
              <w:t>，日期：2019.</w:t>
            </w:r>
            <w:r w:rsidR="00A3230F">
              <w:rPr>
                <w:rFonts w:ascii="楷体" w:eastAsia="楷体" w:hAnsi="楷体" w:cs="宋体" w:hint="eastAsia"/>
                <w:sz w:val="24"/>
                <w:szCs w:val="24"/>
              </w:rPr>
              <w:t>3</w:t>
            </w:r>
            <w:r w:rsidRPr="00A60965">
              <w:rPr>
                <w:rFonts w:ascii="楷体" w:eastAsia="楷体" w:hAnsi="楷体" w:cs="宋体" w:hint="eastAsia"/>
                <w:sz w:val="24"/>
                <w:szCs w:val="24"/>
              </w:rPr>
              <w:t>.</w:t>
            </w:r>
            <w:r w:rsidR="00A3230F">
              <w:rPr>
                <w:rFonts w:ascii="楷体" w:eastAsia="楷体" w:hAnsi="楷体" w:cs="宋体" w:hint="eastAsia"/>
                <w:sz w:val="24"/>
                <w:szCs w:val="24"/>
              </w:rPr>
              <w:t>12</w:t>
            </w:r>
            <w:r w:rsidRPr="00A60965">
              <w:rPr>
                <w:rFonts w:ascii="楷体" w:eastAsia="楷体" w:hAnsi="楷体" w:cs="宋体" w:hint="eastAsia"/>
                <w:sz w:val="24"/>
                <w:szCs w:val="24"/>
              </w:rPr>
              <w:t>日。</w:t>
            </w:r>
          </w:p>
          <w:p w:rsidR="00856053" w:rsidRPr="00E501D6" w:rsidRDefault="00E52A8D" w:rsidP="00E52A8D">
            <w:pPr>
              <w:spacing w:line="360" w:lineRule="auto"/>
              <w:ind w:firstLineChars="200" w:firstLine="480"/>
              <w:rPr>
                <w:rFonts w:ascii="楷体" w:eastAsia="楷体" w:hAnsi="楷体"/>
                <w:sz w:val="24"/>
                <w:szCs w:val="24"/>
              </w:rPr>
            </w:pPr>
            <w:r w:rsidRPr="00A60965">
              <w:rPr>
                <w:rFonts w:ascii="楷体" w:eastAsia="楷体" w:hAnsi="楷体" w:cs="宋体" w:hint="eastAsia"/>
                <w:sz w:val="24"/>
                <w:szCs w:val="24"/>
              </w:rPr>
              <w:t>管理方案由责任部门组织实施，目前在实施中，部分已完成。</w:t>
            </w:r>
          </w:p>
        </w:tc>
        <w:tc>
          <w:tcPr>
            <w:tcW w:w="879" w:type="dxa"/>
          </w:tcPr>
          <w:p w:rsidR="00642669" w:rsidRPr="00E501D6" w:rsidRDefault="00642669" w:rsidP="00E501D6">
            <w:pPr>
              <w:spacing w:line="360" w:lineRule="auto"/>
              <w:rPr>
                <w:rFonts w:ascii="楷体" w:eastAsia="楷体" w:hAnsi="楷体"/>
                <w:sz w:val="24"/>
                <w:szCs w:val="24"/>
              </w:rPr>
            </w:pPr>
          </w:p>
        </w:tc>
      </w:tr>
      <w:tr w:rsidR="00642669" w:rsidRPr="00E501D6">
        <w:trPr>
          <w:trHeight w:val="1100"/>
        </w:trPr>
        <w:tc>
          <w:tcPr>
            <w:tcW w:w="1745" w:type="dxa"/>
          </w:tcPr>
          <w:p w:rsidR="00642669" w:rsidRPr="00E501D6" w:rsidRDefault="0084257F" w:rsidP="00E501D6">
            <w:pPr>
              <w:spacing w:line="360" w:lineRule="auto"/>
              <w:rPr>
                <w:rFonts w:ascii="楷体" w:eastAsia="楷体" w:hAnsi="楷体" w:cs="宋体"/>
                <w:sz w:val="24"/>
                <w:szCs w:val="24"/>
              </w:rPr>
            </w:pPr>
            <w:r w:rsidRPr="00E501D6">
              <w:rPr>
                <w:rFonts w:ascii="楷体" w:eastAsia="楷体" w:hAnsi="楷体" w:hint="eastAsia"/>
                <w:sz w:val="24"/>
                <w:szCs w:val="24"/>
              </w:rPr>
              <w:lastRenderedPageBreak/>
              <w:t>环境因素识别、危险源辨识及控制</w:t>
            </w:r>
          </w:p>
        </w:tc>
        <w:tc>
          <w:tcPr>
            <w:tcW w:w="1009" w:type="dxa"/>
          </w:tcPr>
          <w:p w:rsidR="00642669" w:rsidRPr="00E501D6" w:rsidRDefault="0084257F" w:rsidP="00E501D6">
            <w:pPr>
              <w:spacing w:line="360" w:lineRule="auto"/>
              <w:rPr>
                <w:rFonts w:ascii="楷体" w:eastAsia="楷体" w:hAnsi="楷体"/>
                <w:sz w:val="24"/>
                <w:szCs w:val="24"/>
              </w:rPr>
            </w:pPr>
            <w:r w:rsidRPr="00E501D6">
              <w:rPr>
                <w:rFonts w:ascii="楷体" w:eastAsia="楷体" w:hAnsi="楷体" w:hint="eastAsia"/>
                <w:sz w:val="24"/>
                <w:szCs w:val="24"/>
              </w:rPr>
              <w:t>E6.1.2</w:t>
            </w:r>
          </w:p>
          <w:p w:rsidR="00642669" w:rsidRPr="00E501D6" w:rsidRDefault="0084257F" w:rsidP="00E501D6">
            <w:pPr>
              <w:spacing w:line="360" w:lineRule="auto"/>
              <w:rPr>
                <w:rFonts w:ascii="楷体" w:eastAsia="楷体" w:hAnsi="楷体" w:cs="宋体"/>
                <w:sz w:val="24"/>
                <w:szCs w:val="24"/>
              </w:rPr>
            </w:pPr>
            <w:r w:rsidRPr="00E501D6">
              <w:rPr>
                <w:rFonts w:ascii="楷体" w:eastAsia="楷体" w:hAnsi="楷体" w:hint="eastAsia"/>
                <w:sz w:val="24"/>
                <w:szCs w:val="24"/>
              </w:rPr>
              <w:t>O4.3.1</w:t>
            </w:r>
          </w:p>
        </w:tc>
        <w:tc>
          <w:tcPr>
            <w:tcW w:w="11076" w:type="dxa"/>
            <w:vAlign w:val="center"/>
          </w:tcPr>
          <w:p w:rsidR="00642669" w:rsidRPr="00E501D6" w:rsidRDefault="0084257F" w:rsidP="00E501D6">
            <w:pPr>
              <w:spacing w:line="360" w:lineRule="auto"/>
              <w:ind w:firstLineChars="200" w:firstLine="480"/>
              <w:rPr>
                <w:rFonts w:ascii="楷体" w:eastAsia="楷体" w:hAnsi="楷体"/>
                <w:sz w:val="24"/>
                <w:szCs w:val="24"/>
              </w:rPr>
            </w:pPr>
            <w:r w:rsidRPr="00E501D6">
              <w:rPr>
                <w:rFonts w:ascii="楷体" w:eastAsia="楷体" w:hAnsi="楷体" w:hint="eastAsia"/>
                <w:sz w:val="24"/>
                <w:szCs w:val="24"/>
              </w:rPr>
              <w:t>1)按《环境因素识别评价管理程序</w:t>
            </w:r>
            <w:r w:rsidR="00194DCB">
              <w:rPr>
                <w:rFonts w:ascii="宋体" w:hAnsi="宋体" w:hint="eastAsia"/>
                <w:sz w:val="24"/>
              </w:rPr>
              <w:t>JCDK</w:t>
            </w:r>
            <w:r w:rsidR="00194DCB" w:rsidRPr="00562ACB">
              <w:rPr>
                <w:rFonts w:ascii="宋体" w:hAnsi="宋体" w:hint="eastAsia"/>
                <w:sz w:val="24"/>
              </w:rPr>
              <w:t>.CX</w:t>
            </w:r>
            <w:r w:rsidR="00194DCB">
              <w:rPr>
                <w:rFonts w:ascii="宋体" w:hAnsi="宋体" w:hint="eastAsia"/>
                <w:sz w:val="24"/>
              </w:rPr>
              <w:t>19</w:t>
            </w:r>
            <w:r w:rsidR="00194DCB" w:rsidRPr="00562ACB">
              <w:rPr>
                <w:rFonts w:ascii="宋体" w:hAnsi="宋体" w:hint="eastAsia"/>
                <w:sz w:val="24"/>
              </w:rPr>
              <w:t>-</w:t>
            </w:r>
            <w:r w:rsidR="00194DCB">
              <w:rPr>
                <w:rFonts w:ascii="宋体" w:hAnsi="宋体" w:hint="eastAsia"/>
                <w:sz w:val="24"/>
              </w:rPr>
              <w:t>2018</w:t>
            </w:r>
            <w:r w:rsidRPr="00E501D6">
              <w:rPr>
                <w:rFonts w:ascii="楷体" w:eastAsia="楷体" w:hAnsi="楷体" w:hint="eastAsia"/>
                <w:sz w:val="24"/>
                <w:szCs w:val="24"/>
              </w:rPr>
              <w:t>》进行环境因素的识别、登记评价，以确定重要环境因素以及对环境因素的定期更新，环境因素的识别和确定考虑生命周期观点。</w:t>
            </w:r>
          </w:p>
          <w:p w:rsidR="00642669" w:rsidRPr="00E501D6" w:rsidRDefault="0084257F" w:rsidP="00E501D6">
            <w:pPr>
              <w:spacing w:line="360" w:lineRule="auto"/>
              <w:ind w:firstLineChars="200" w:firstLine="480"/>
              <w:rPr>
                <w:rFonts w:ascii="楷体" w:eastAsia="楷体" w:hAnsi="楷体"/>
                <w:sz w:val="24"/>
                <w:szCs w:val="24"/>
              </w:rPr>
            </w:pPr>
            <w:r w:rsidRPr="00E501D6">
              <w:rPr>
                <w:rFonts w:ascii="楷体" w:eastAsia="楷体" w:hAnsi="楷体" w:hint="eastAsia"/>
                <w:sz w:val="24"/>
                <w:szCs w:val="24"/>
              </w:rPr>
              <w:t>提供了“环境因素</w:t>
            </w:r>
            <w:r w:rsidR="000B4982">
              <w:rPr>
                <w:rFonts w:ascii="楷体" w:eastAsia="楷体" w:hAnsi="楷体" w:hint="eastAsia"/>
                <w:sz w:val="24"/>
                <w:szCs w:val="24"/>
              </w:rPr>
              <w:t>识别评价</w:t>
            </w:r>
            <w:r w:rsidR="000D19F5" w:rsidRPr="00E501D6">
              <w:rPr>
                <w:rFonts w:ascii="楷体" w:eastAsia="楷体" w:hAnsi="楷体" w:hint="eastAsia"/>
                <w:sz w:val="24"/>
                <w:szCs w:val="24"/>
              </w:rPr>
              <w:t>汇总</w:t>
            </w:r>
            <w:r w:rsidRPr="00E501D6">
              <w:rPr>
                <w:rFonts w:ascii="楷体" w:eastAsia="楷体" w:hAnsi="楷体" w:hint="eastAsia"/>
                <w:sz w:val="24"/>
                <w:szCs w:val="24"/>
              </w:rPr>
              <w:t>表”，识别的环境因素标明时态、状态和对环境的影响；经查阅识别出对在办公活动中产生的纸张等消耗、固废排放、生活废水排放等环境因素及考虑到环境管理体系发生变更时可能产生的环境因素</w:t>
            </w:r>
            <w:r w:rsidR="00E620E7">
              <w:rPr>
                <w:rFonts w:ascii="楷体" w:eastAsia="楷体" w:hAnsi="楷体" w:hint="eastAsia"/>
                <w:sz w:val="24"/>
                <w:szCs w:val="24"/>
              </w:rPr>
              <w:t>，</w:t>
            </w:r>
            <w:r w:rsidR="00E620E7" w:rsidRPr="00E501D6">
              <w:rPr>
                <w:rFonts w:ascii="楷体" w:eastAsia="楷体" w:hAnsi="楷体" w:hint="eastAsia"/>
                <w:sz w:val="24"/>
                <w:szCs w:val="24"/>
              </w:rPr>
              <w:t>无变化</w:t>
            </w:r>
            <w:r w:rsidRPr="00E501D6">
              <w:rPr>
                <w:rFonts w:ascii="楷体" w:eastAsia="楷体" w:hAnsi="楷体" w:hint="eastAsia"/>
                <w:sz w:val="24"/>
                <w:szCs w:val="24"/>
              </w:rPr>
              <w:t xml:space="preserve">。  </w:t>
            </w:r>
          </w:p>
          <w:p w:rsidR="00642669" w:rsidRPr="00E501D6" w:rsidRDefault="0084257F" w:rsidP="00E501D6">
            <w:pPr>
              <w:spacing w:line="360" w:lineRule="auto"/>
              <w:ind w:firstLineChars="200" w:firstLine="480"/>
              <w:rPr>
                <w:rFonts w:ascii="楷体" w:eastAsia="楷体" w:hAnsi="楷体"/>
                <w:sz w:val="24"/>
                <w:szCs w:val="24"/>
              </w:rPr>
            </w:pPr>
            <w:r w:rsidRPr="00E501D6">
              <w:rPr>
                <w:rFonts w:ascii="楷体" w:eastAsia="楷体" w:hAnsi="楷体" w:hint="eastAsia"/>
                <w:sz w:val="24"/>
                <w:szCs w:val="24"/>
              </w:rPr>
              <w:t>提供了“重要环境因素清单”：本部门的重要环境因素：</w:t>
            </w:r>
            <w:r w:rsidR="000B4982">
              <w:rPr>
                <w:rFonts w:ascii="楷体" w:eastAsia="楷体" w:hAnsi="楷体" w:hint="eastAsia"/>
                <w:sz w:val="24"/>
                <w:szCs w:val="24"/>
              </w:rPr>
              <w:t>固废排放、</w:t>
            </w:r>
            <w:r w:rsidRPr="00E501D6">
              <w:rPr>
                <w:rFonts w:ascii="楷体" w:eastAsia="楷体" w:hAnsi="楷体" w:hint="eastAsia"/>
                <w:sz w:val="24"/>
                <w:szCs w:val="24"/>
              </w:rPr>
              <w:t>火灾</w:t>
            </w:r>
            <w:r w:rsidR="00046911" w:rsidRPr="00E501D6">
              <w:rPr>
                <w:rFonts w:ascii="楷体" w:eastAsia="楷体" w:hAnsi="楷体" w:hint="eastAsia"/>
                <w:sz w:val="24"/>
                <w:szCs w:val="24"/>
              </w:rPr>
              <w:t>。</w:t>
            </w:r>
            <w:r w:rsidRPr="00E501D6">
              <w:rPr>
                <w:rFonts w:ascii="楷体" w:eastAsia="楷体" w:hAnsi="楷体" w:hint="eastAsia"/>
                <w:sz w:val="24"/>
                <w:szCs w:val="24"/>
              </w:rPr>
              <w:t xml:space="preserve">  </w:t>
            </w:r>
          </w:p>
          <w:p w:rsidR="00642669" w:rsidRPr="00E501D6" w:rsidRDefault="0084257F" w:rsidP="00E501D6">
            <w:pPr>
              <w:spacing w:line="360" w:lineRule="auto"/>
              <w:ind w:firstLineChars="200" w:firstLine="480"/>
              <w:rPr>
                <w:rFonts w:ascii="楷体" w:eastAsia="楷体" w:hAnsi="楷体"/>
                <w:sz w:val="24"/>
                <w:szCs w:val="24"/>
              </w:rPr>
            </w:pPr>
            <w:r w:rsidRPr="00E501D6">
              <w:rPr>
                <w:rFonts w:ascii="楷体" w:eastAsia="楷体" w:hAnsi="楷体" w:hint="eastAsia"/>
                <w:sz w:val="24"/>
                <w:szCs w:val="24"/>
              </w:rPr>
              <w:t>2）提供了公司制定</w:t>
            </w:r>
            <w:r w:rsidR="00DD14C1">
              <w:rPr>
                <w:rFonts w:ascii="楷体" w:eastAsia="楷体" w:hAnsi="楷体" w:hint="eastAsia"/>
                <w:sz w:val="24"/>
                <w:szCs w:val="24"/>
              </w:rPr>
              <w:t>《</w:t>
            </w:r>
            <w:r w:rsidRPr="00E501D6">
              <w:rPr>
                <w:rFonts w:ascii="楷体" w:eastAsia="楷体" w:hAnsi="楷体" w:hint="eastAsia"/>
                <w:sz w:val="24"/>
                <w:szCs w:val="24"/>
              </w:rPr>
              <w:t>危险源辨识和风险评价控制程序</w:t>
            </w:r>
            <w:r w:rsidR="00194DCB">
              <w:rPr>
                <w:rFonts w:ascii="宋体" w:hAnsi="宋体" w:hint="eastAsia"/>
                <w:sz w:val="24"/>
              </w:rPr>
              <w:t>JCDK</w:t>
            </w:r>
            <w:r w:rsidR="00194DCB" w:rsidRPr="00562ACB">
              <w:rPr>
                <w:rFonts w:ascii="宋体" w:hAnsi="宋体" w:hint="eastAsia"/>
                <w:sz w:val="24"/>
              </w:rPr>
              <w:t>.CX</w:t>
            </w:r>
            <w:r w:rsidR="00194DCB">
              <w:rPr>
                <w:rFonts w:ascii="宋体" w:hAnsi="宋体" w:hint="eastAsia"/>
                <w:sz w:val="24"/>
              </w:rPr>
              <w:t>22</w:t>
            </w:r>
            <w:r w:rsidR="00194DCB" w:rsidRPr="00562ACB">
              <w:rPr>
                <w:rFonts w:ascii="宋体" w:hAnsi="宋体" w:hint="eastAsia"/>
                <w:sz w:val="24"/>
              </w:rPr>
              <w:t>-</w:t>
            </w:r>
            <w:r w:rsidR="00194DCB">
              <w:rPr>
                <w:rFonts w:ascii="宋体" w:hAnsi="宋体" w:hint="eastAsia"/>
                <w:sz w:val="24"/>
              </w:rPr>
              <w:t>2018</w:t>
            </w:r>
            <w:r w:rsidR="00DD14C1">
              <w:rPr>
                <w:rFonts w:ascii="楷体" w:eastAsia="楷体" w:hAnsi="楷体" w:hint="eastAsia"/>
                <w:sz w:val="24"/>
                <w:szCs w:val="24"/>
              </w:rPr>
              <w:t>》</w:t>
            </w:r>
            <w:r w:rsidRPr="00E501D6">
              <w:rPr>
                <w:rFonts w:ascii="楷体" w:eastAsia="楷体" w:hAnsi="楷体" w:hint="eastAsia"/>
                <w:sz w:val="24"/>
                <w:szCs w:val="24"/>
              </w:rPr>
              <w:t>确保公司在所有管理活动或服务过程中能最大限度、充分地进行危险源辨识与风险性评价，确定重大危险源并及时更新，实现对危险源与重大危险源的有效控制。</w:t>
            </w:r>
          </w:p>
          <w:p w:rsidR="00642669" w:rsidRPr="00E501D6" w:rsidRDefault="0084257F" w:rsidP="00E501D6">
            <w:pPr>
              <w:spacing w:line="360" w:lineRule="auto"/>
              <w:ind w:firstLineChars="200" w:firstLine="480"/>
              <w:rPr>
                <w:rFonts w:ascii="楷体" w:eastAsia="楷体" w:hAnsi="楷体"/>
                <w:sz w:val="24"/>
                <w:szCs w:val="24"/>
              </w:rPr>
            </w:pPr>
            <w:r w:rsidRPr="00E501D6">
              <w:rPr>
                <w:rFonts w:ascii="楷体" w:eastAsia="楷体" w:hAnsi="楷体" w:hint="eastAsia"/>
                <w:sz w:val="24"/>
                <w:szCs w:val="24"/>
              </w:rPr>
              <w:t>提供了“危险源辨识和风险评价</w:t>
            </w:r>
            <w:r w:rsidR="000B4982">
              <w:rPr>
                <w:rFonts w:ascii="楷体" w:eastAsia="楷体" w:hAnsi="楷体" w:hint="eastAsia"/>
                <w:sz w:val="24"/>
                <w:szCs w:val="24"/>
              </w:rPr>
              <w:t>一览表</w:t>
            </w:r>
            <w:r w:rsidRPr="00E501D6">
              <w:rPr>
                <w:rFonts w:ascii="楷体" w:eastAsia="楷体" w:hAnsi="楷体" w:hint="eastAsia"/>
                <w:sz w:val="24"/>
                <w:szCs w:val="24"/>
              </w:rPr>
              <w:t>”，对活动场所产生的危险源辨识并进行风险评价，以确定控制措施，经查阅已辨识出线路老化、短路隐患，电线漏电、交通事故等情况产生的火灾、触电、意外伤害等危险因素</w:t>
            </w:r>
            <w:r w:rsidR="00E620E7">
              <w:rPr>
                <w:rFonts w:ascii="楷体" w:eastAsia="楷体" w:hAnsi="楷体" w:hint="eastAsia"/>
                <w:sz w:val="24"/>
                <w:szCs w:val="24"/>
              </w:rPr>
              <w:t>，</w:t>
            </w:r>
            <w:r w:rsidR="00E620E7" w:rsidRPr="00E501D6">
              <w:rPr>
                <w:rFonts w:ascii="楷体" w:eastAsia="楷体" w:hAnsi="楷体" w:hint="eastAsia"/>
                <w:sz w:val="24"/>
                <w:szCs w:val="24"/>
              </w:rPr>
              <w:t>无变化</w:t>
            </w:r>
            <w:r w:rsidRPr="00E501D6">
              <w:rPr>
                <w:rFonts w:ascii="楷体" w:eastAsia="楷体" w:hAnsi="楷体" w:hint="eastAsia"/>
                <w:sz w:val="24"/>
                <w:szCs w:val="24"/>
              </w:rPr>
              <w:t>。</w:t>
            </w:r>
          </w:p>
          <w:p w:rsidR="00642669" w:rsidRPr="00E501D6" w:rsidRDefault="0084257F" w:rsidP="005344AB">
            <w:pPr>
              <w:spacing w:line="360" w:lineRule="auto"/>
              <w:ind w:firstLineChars="200" w:firstLine="480"/>
              <w:rPr>
                <w:rFonts w:ascii="楷体" w:eastAsia="楷体" w:hAnsi="楷体" w:cs="宋体"/>
                <w:sz w:val="24"/>
                <w:szCs w:val="24"/>
              </w:rPr>
            </w:pPr>
            <w:r w:rsidRPr="00E501D6">
              <w:rPr>
                <w:rFonts w:ascii="楷体" w:eastAsia="楷体" w:hAnsi="楷体" w:hint="eastAsia"/>
                <w:sz w:val="24"/>
                <w:szCs w:val="24"/>
              </w:rPr>
              <w:t>提供了“重大危险源清单”涉及本部门的重大危险源有：火灾，</w:t>
            </w:r>
            <w:r w:rsidR="005344AB">
              <w:rPr>
                <w:rFonts w:ascii="楷体" w:eastAsia="楷体" w:hAnsi="楷体" w:hint="eastAsia"/>
                <w:sz w:val="24"/>
                <w:szCs w:val="24"/>
              </w:rPr>
              <w:t>触电</w:t>
            </w:r>
            <w:r w:rsidRPr="00E501D6">
              <w:rPr>
                <w:rFonts w:ascii="楷体" w:eastAsia="楷体" w:hAnsi="楷体" w:hint="eastAsia"/>
                <w:sz w:val="24"/>
                <w:szCs w:val="24"/>
              </w:rPr>
              <w:t>；针对重大危险源编制了职业健康安全目标、指标及管理方案，内容包括：目标、指标、管理措施、完成时间、资金投入等</w:t>
            </w:r>
            <w:r w:rsidR="00046911" w:rsidRPr="00E501D6">
              <w:rPr>
                <w:rFonts w:ascii="楷体" w:eastAsia="楷体" w:hAnsi="楷体" w:hint="eastAsia"/>
                <w:sz w:val="24"/>
                <w:szCs w:val="24"/>
              </w:rPr>
              <w:t>。</w:t>
            </w:r>
            <w:r w:rsidRPr="00E501D6">
              <w:rPr>
                <w:rFonts w:ascii="楷体" w:eastAsia="楷体" w:hAnsi="楷体" w:hint="eastAsia"/>
                <w:sz w:val="24"/>
                <w:szCs w:val="24"/>
              </w:rPr>
              <w:t xml:space="preserve"> </w:t>
            </w:r>
          </w:p>
        </w:tc>
        <w:tc>
          <w:tcPr>
            <w:tcW w:w="879" w:type="dxa"/>
          </w:tcPr>
          <w:p w:rsidR="00642669" w:rsidRPr="00E501D6" w:rsidRDefault="00642669" w:rsidP="00E501D6">
            <w:pPr>
              <w:spacing w:line="360" w:lineRule="auto"/>
              <w:rPr>
                <w:rFonts w:ascii="楷体" w:eastAsia="楷体" w:hAnsi="楷体"/>
                <w:sz w:val="24"/>
                <w:szCs w:val="24"/>
              </w:rPr>
            </w:pPr>
          </w:p>
        </w:tc>
      </w:tr>
      <w:tr w:rsidR="00642669" w:rsidRPr="00E501D6" w:rsidTr="00706D06">
        <w:trPr>
          <w:trHeight w:val="2235"/>
        </w:trPr>
        <w:tc>
          <w:tcPr>
            <w:tcW w:w="1745" w:type="dxa"/>
          </w:tcPr>
          <w:p w:rsidR="00642669" w:rsidRPr="00E501D6" w:rsidRDefault="0084257F" w:rsidP="00E501D6">
            <w:pPr>
              <w:spacing w:line="360" w:lineRule="auto"/>
              <w:rPr>
                <w:rFonts w:ascii="楷体" w:eastAsia="楷体" w:hAnsi="楷体"/>
                <w:sz w:val="24"/>
                <w:szCs w:val="24"/>
              </w:rPr>
            </w:pPr>
            <w:r w:rsidRPr="00E501D6">
              <w:rPr>
                <w:rFonts w:ascii="楷体" w:eastAsia="楷体" w:hAnsi="楷体" w:hint="eastAsia"/>
                <w:sz w:val="24"/>
                <w:szCs w:val="24"/>
              </w:rPr>
              <w:lastRenderedPageBreak/>
              <w:t>运行策划和控制</w:t>
            </w:r>
          </w:p>
          <w:p w:rsidR="00642669" w:rsidRPr="00E501D6" w:rsidRDefault="00642669" w:rsidP="00E501D6">
            <w:pPr>
              <w:spacing w:line="360" w:lineRule="auto"/>
              <w:rPr>
                <w:rFonts w:ascii="楷体" w:eastAsia="楷体" w:hAnsi="楷体" w:cs="宋体"/>
                <w:sz w:val="24"/>
                <w:szCs w:val="24"/>
              </w:rPr>
            </w:pPr>
          </w:p>
        </w:tc>
        <w:tc>
          <w:tcPr>
            <w:tcW w:w="1009" w:type="dxa"/>
          </w:tcPr>
          <w:p w:rsidR="00642669" w:rsidRPr="00E501D6" w:rsidRDefault="0084257F" w:rsidP="00E501D6">
            <w:pPr>
              <w:spacing w:line="360" w:lineRule="auto"/>
              <w:rPr>
                <w:rFonts w:ascii="楷体" w:eastAsia="楷体" w:hAnsi="楷体"/>
                <w:sz w:val="24"/>
                <w:szCs w:val="24"/>
              </w:rPr>
            </w:pPr>
            <w:r w:rsidRPr="00E501D6">
              <w:rPr>
                <w:rFonts w:ascii="楷体" w:eastAsia="楷体" w:hAnsi="楷体" w:hint="eastAsia"/>
                <w:sz w:val="24"/>
                <w:szCs w:val="24"/>
              </w:rPr>
              <w:t>E8.1</w:t>
            </w:r>
          </w:p>
          <w:p w:rsidR="00642669" w:rsidRPr="00E501D6" w:rsidRDefault="0084257F" w:rsidP="00E501D6">
            <w:pPr>
              <w:spacing w:line="360" w:lineRule="auto"/>
              <w:rPr>
                <w:rFonts w:ascii="楷体" w:eastAsia="楷体" w:hAnsi="楷体"/>
                <w:sz w:val="24"/>
                <w:szCs w:val="24"/>
              </w:rPr>
            </w:pPr>
            <w:r w:rsidRPr="00E501D6">
              <w:rPr>
                <w:rFonts w:ascii="楷体" w:eastAsia="楷体" w:hAnsi="楷体" w:hint="eastAsia"/>
                <w:sz w:val="24"/>
                <w:szCs w:val="24"/>
              </w:rPr>
              <w:t>O4.4.6</w:t>
            </w:r>
          </w:p>
          <w:p w:rsidR="00642669" w:rsidRPr="00E501D6" w:rsidRDefault="00642669" w:rsidP="00E501D6">
            <w:pPr>
              <w:spacing w:line="360" w:lineRule="auto"/>
              <w:rPr>
                <w:rFonts w:ascii="楷体" w:eastAsia="楷体" w:hAnsi="楷体" w:cs="宋体"/>
                <w:sz w:val="24"/>
                <w:szCs w:val="24"/>
              </w:rPr>
            </w:pPr>
          </w:p>
        </w:tc>
        <w:tc>
          <w:tcPr>
            <w:tcW w:w="11076" w:type="dxa"/>
            <w:vAlign w:val="center"/>
          </w:tcPr>
          <w:p w:rsidR="00642669" w:rsidRPr="008D6617" w:rsidRDefault="0084257F" w:rsidP="00E501D6">
            <w:pPr>
              <w:spacing w:line="360" w:lineRule="auto"/>
              <w:ind w:firstLine="421"/>
              <w:rPr>
                <w:rFonts w:ascii="楷体" w:eastAsia="楷体" w:hAnsi="楷体"/>
                <w:sz w:val="24"/>
                <w:szCs w:val="24"/>
              </w:rPr>
            </w:pPr>
            <w:r w:rsidRPr="00E501D6">
              <w:rPr>
                <w:rFonts w:ascii="楷体" w:eastAsia="楷体" w:hAnsi="楷体" w:cs="宋体" w:hint="eastAsia"/>
                <w:sz w:val="24"/>
                <w:szCs w:val="24"/>
              </w:rPr>
              <w:t>编制与环境、安全管理</w:t>
            </w:r>
            <w:r w:rsidRPr="008D6617">
              <w:rPr>
                <w:rFonts w:ascii="楷体" w:eastAsia="楷体" w:hAnsi="楷体" w:hint="eastAsia"/>
                <w:sz w:val="24"/>
                <w:szCs w:val="24"/>
              </w:rPr>
              <w:t>体系运行控制有关的文件有《</w:t>
            </w:r>
            <w:r w:rsidR="00194DCB" w:rsidRPr="008D6617">
              <w:rPr>
                <w:rFonts w:ascii="楷体" w:eastAsia="楷体" w:hAnsi="楷体" w:hint="eastAsia"/>
                <w:sz w:val="24"/>
                <w:szCs w:val="24"/>
              </w:rPr>
              <w:t>固体废弃物控制程序JCDK.CX20-2018</w:t>
            </w:r>
            <w:r w:rsidRPr="008D6617">
              <w:rPr>
                <w:rFonts w:ascii="楷体" w:eastAsia="楷体" w:hAnsi="楷体" w:hint="eastAsia"/>
                <w:sz w:val="24"/>
                <w:szCs w:val="24"/>
              </w:rPr>
              <w:t>》、</w:t>
            </w:r>
            <w:r w:rsidR="00194DCB" w:rsidRPr="008D6617">
              <w:rPr>
                <w:rFonts w:ascii="楷体" w:eastAsia="楷体" w:hAnsi="楷体" w:hint="eastAsia"/>
                <w:sz w:val="24"/>
                <w:szCs w:val="24"/>
              </w:rPr>
              <w:t>《</w:t>
            </w:r>
            <w:r w:rsidR="008D6617" w:rsidRPr="008D6617">
              <w:rPr>
                <w:rFonts w:ascii="楷体" w:eastAsia="楷体" w:hAnsi="楷体" w:hint="eastAsia"/>
                <w:sz w:val="24"/>
                <w:szCs w:val="24"/>
              </w:rPr>
              <w:t>能源资源管理程序JCDK.CX21-2018</w:t>
            </w:r>
            <w:r w:rsidR="00194DCB" w:rsidRPr="008D6617">
              <w:rPr>
                <w:rFonts w:ascii="楷体" w:eastAsia="楷体" w:hAnsi="楷体" w:hint="eastAsia"/>
                <w:sz w:val="24"/>
                <w:szCs w:val="24"/>
              </w:rPr>
              <w:t>》、《</w:t>
            </w:r>
            <w:r w:rsidR="008D6617" w:rsidRPr="008D6617">
              <w:rPr>
                <w:rFonts w:ascii="楷体" w:eastAsia="楷体" w:hAnsi="楷体" w:hint="eastAsia"/>
                <w:sz w:val="24"/>
                <w:szCs w:val="24"/>
              </w:rPr>
              <w:t>消防安全管理程序JCDK.CX13-2018</w:t>
            </w:r>
            <w:r w:rsidR="00194DCB" w:rsidRPr="008D6617">
              <w:rPr>
                <w:rFonts w:ascii="楷体" w:eastAsia="楷体" w:hAnsi="楷体" w:hint="eastAsia"/>
                <w:sz w:val="24"/>
                <w:szCs w:val="24"/>
              </w:rPr>
              <w:t>》、</w:t>
            </w:r>
            <w:r w:rsidRPr="008D6617">
              <w:rPr>
                <w:rFonts w:ascii="楷体" w:eastAsia="楷体" w:hAnsi="楷体" w:hint="eastAsia"/>
                <w:sz w:val="24"/>
                <w:szCs w:val="24"/>
              </w:rPr>
              <w:t>《相关方管理程序</w:t>
            </w:r>
            <w:r w:rsidR="00194DCB" w:rsidRPr="008D6617">
              <w:rPr>
                <w:rFonts w:ascii="楷体" w:eastAsia="楷体" w:hAnsi="楷体" w:hint="eastAsia"/>
                <w:sz w:val="24"/>
                <w:szCs w:val="24"/>
              </w:rPr>
              <w:t>JCDK.CX12-2018</w:t>
            </w:r>
            <w:r w:rsidRPr="008D6617">
              <w:rPr>
                <w:rFonts w:ascii="楷体" w:eastAsia="楷体" w:hAnsi="楷体" w:hint="eastAsia"/>
                <w:sz w:val="24"/>
                <w:szCs w:val="24"/>
              </w:rPr>
              <w:t>》等。</w:t>
            </w:r>
          </w:p>
          <w:p w:rsidR="00642669" w:rsidRPr="00E501D6" w:rsidRDefault="0084257F" w:rsidP="00E501D6">
            <w:pPr>
              <w:spacing w:line="360" w:lineRule="auto"/>
              <w:ind w:firstLine="421"/>
              <w:rPr>
                <w:rFonts w:ascii="楷体" w:eastAsia="楷体" w:hAnsi="楷体" w:cs="宋体"/>
                <w:sz w:val="24"/>
                <w:szCs w:val="24"/>
              </w:rPr>
            </w:pPr>
            <w:r w:rsidRPr="00E501D6">
              <w:rPr>
                <w:rFonts w:ascii="楷体" w:eastAsia="楷体" w:hAnsi="楷体" w:cs="宋体" w:hint="eastAsia"/>
                <w:sz w:val="24"/>
                <w:szCs w:val="24"/>
              </w:rPr>
              <w:t>1、废水管控</w:t>
            </w:r>
          </w:p>
          <w:p w:rsidR="00642669" w:rsidRPr="00E501D6" w:rsidRDefault="00396DA3" w:rsidP="00E501D6">
            <w:pPr>
              <w:spacing w:line="360" w:lineRule="auto"/>
              <w:ind w:firstLine="421"/>
              <w:rPr>
                <w:rFonts w:ascii="楷体" w:eastAsia="楷体" w:hAnsi="楷体" w:cs="宋体"/>
                <w:sz w:val="24"/>
                <w:szCs w:val="24"/>
              </w:rPr>
            </w:pPr>
            <w:r>
              <w:rPr>
                <w:rFonts w:ascii="楷体" w:eastAsia="楷体" w:hAnsi="楷体" w:cs="宋体" w:hint="eastAsia"/>
                <w:sz w:val="24"/>
                <w:szCs w:val="24"/>
              </w:rPr>
              <w:t>无生产废水，生活废水排入园区</w:t>
            </w:r>
            <w:r w:rsidR="0084257F" w:rsidRPr="00E501D6">
              <w:rPr>
                <w:rFonts w:ascii="楷体" w:eastAsia="楷体" w:hAnsi="楷体" w:cs="宋体" w:hint="eastAsia"/>
                <w:sz w:val="24"/>
                <w:szCs w:val="24"/>
              </w:rPr>
              <w:t>污水管网统一处理。</w:t>
            </w:r>
          </w:p>
          <w:p w:rsidR="00642669" w:rsidRPr="00E501D6" w:rsidRDefault="0084257F" w:rsidP="00E501D6">
            <w:pPr>
              <w:spacing w:line="360" w:lineRule="auto"/>
              <w:ind w:firstLine="421"/>
              <w:rPr>
                <w:rFonts w:ascii="楷体" w:eastAsia="楷体" w:hAnsi="楷体" w:cs="宋体"/>
                <w:sz w:val="24"/>
                <w:szCs w:val="24"/>
              </w:rPr>
            </w:pPr>
            <w:r w:rsidRPr="00E501D6">
              <w:rPr>
                <w:rFonts w:ascii="楷体" w:eastAsia="楷体" w:hAnsi="楷体" w:cs="宋体" w:hint="eastAsia"/>
                <w:sz w:val="24"/>
                <w:szCs w:val="24"/>
              </w:rPr>
              <w:t>2、废气管控</w:t>
            </w:r>
          </w:p>
          <w:p w:rsidR="00642669" w:rsidRPr="00E501D6" w:rsidRDefault="0084257F" w:rsidP="00E501D6">
            <w:pPr>
              <w:spacing w:line="360" w:lineRule="auto"/>
              <w:ind w:firstLine="421"/>
              <w:rPr>
                <w:rFonts w:ascii="楷体" w:eastAsia="楷体" w:hAnsi="楷体" w:cs="宋体"/>
                <w:sz w:val="24"/>
                <w:szCs w:val="24"/>
              </w:rPr>
            </w:pPr>
            <w:r w:rsidRPr="00E501D6">
              <w:rPr>
                <w:rFonts w:ascii="楷体" w:eastAsia="楷体" w:hAnsi="楷体" w:cs="宋体" w:hint="eastAsia"/>
                <w:sz w:val="24"/>
                <w:szCs w:val="24"/>
              </w:rPr>
              <w:t>办公</w:t>
            </w:r>
            <w:r w:rsidR="00396DA3">
              <w:rPr>
                <w:rFonts w:ascii="楷体" w:eastAsia="楷体" w:hAnsi="楷体" w:cs="宋体" w:hint="eastAsia"/>
                <w:sz w:val="24"/>
                <w:szCs w:val="24"/>
              </w:rPr>
              <w:t>及</w:t>
            </w:r>
            <w:r w:rsidR="00705EF3">
              <w:rPr>
                <w:rFonts w:ascii="楷体" w:eastAsia="楷体" w:hAnsi="楷体" w:cs="宋体" w:hint="eastAsia"/>
                <w:sz w:val="24"/>
                <w:szCs w:val="24"/>
              </w:rPr>
              <w:t>仓储</w:t>
            </w:r>
            <w:r w:rsidRPr="00E501D6">
              <w:rPr>
                <w:rFonts w:ascii="楷体" w:eastAsia="楷体" w:hAnsi="楷体" w:cs="宋体" w:hint="eastAsia"/>
                <w:sz w:val="24"/>
                <w:szCs w:val="24"/>
              </w:rPr>
              <w:t>现场基本无废气排放。</w:t>
            </w:r>
          </w:p>
          <w:p w:rsidR="00642669" w:rsidRPr="00E501D6" w:rsidRDefault="0084257F" w:rsidP="00E501D6">
            <w:pPr>
              <w:spacing w:line="360" w:lineRule="auto"/>
              <w:ind w:firstLine="421"/>
              <w:rPr>
                <w:rFonts w:ascii="楷体" w:eastAsia="楷体" w:hAnsi="楷体" w:cs="宋体"/>
                <w:sz w:val="24"/>
                <w:szCs w:val="24"/>
              </w:rPr>
            </w:pPr>
            <w:r w:rsidRPr="00E501D6">
              <w:rPr>
                <w:rFonts w:ascii="楷体" w:eastAsia="楷体" w:hAnsi="楷体" w:cs="宋体" w:hint="eastAsia"/>
                <w:sz w:val="24"/>
                <w:szCs w:val="24"/>
              </w:rPr>
              <w:t>3、噪声管控</w:t>
            </w:r>
          </w:p>
          <w:p w:rsidR="00642669" w:rsidRPr="00E501D6" w:rsidRDefault="0084257F" w:rsidP="00E501D6">
            <w:pPr>
              <w:spacing w:line="360" w:lineRule="auto"/>
              <w:ind w:firstLine="421"/>
              <w:rPr>
                <w:rFonts w:ascii="楷体" w:eastAsia="楷体" w:hAnsi="楷体" w:cs="宋体"/>
                <w:sz w:val="24"/>
                <w:szCs w:val="24"/>
              </w:rPr>
            </w:pPr>
            <w:r w:rsidRPr="00E501D6">
              <w:rPr>
                <w:rFonts w:ascii="楷体" w:eastAsia="楷体" w:hAnsi="楷体" w:cs="宋体" w:hint="eastAsia"/>
                <w:sz w:val="24"/>
                <w:szCs w:val="24"/>
              </w:rPr>
              <w:t>办公噪声主要是</w:t>
            </w:r>
            <w:r w:rsidR="00705EF3">
              <w:rPr>
                <w:rFonts w:ascii="楷体" w:eastAsia="楷体" w:hAnsi="楷体" w:cs="宋体" w:hint="eastAsia"/>
                <w:sz w:val="24"/>
                <w:szCs w:val="24"/>
              </w:rPr>
              <w:t>打印机及</w:t>
            </w:r>
            <w:r w:rsidRPr="00E501D6">
              <w:rPr>
                <w:rFonts w:ascii="楷体" w:eastAsia="楷体" w:hAnsi="楷体" w:cs="宋体" w:hint="eastAsia"/>
                <w:sz w:val="24"/>
                <w:szCs w:val="24"/>
              </w:rPr>
              <w:t>复印机运行，噪声较低，采取措施购置噪声小的产品，按时清洁保养。</w:t>
            </w:r>
          </w:p>
          <w:p w:rsidR="00642669" w:rsidRPr="00E501D6" w:rsidRDefault="0084257F" w:rsidP="00E501D6">
            <w:pPr>
              <w:spacing w:line="360" w:lineRule="auto"/>
              <w:ind w:firstLine="421"/>
              <w:rPr>
                <w:rFonts w:ascii="楷体" w:eastAsia="楷体" w:hAnsi="楷体" w:cs="宋体"/>
                <w:sz w:val="24"/>
                <w:szCs w:val="24"/>
              </w:rPr>
            </w:pPr>
            <w:r w:rsidRPr="00E501D6">
              <w:rPr>
                <w:rFonts w:ascii="楷体" w:eastAsia="楷体" w:hAnsi="楷体" w:cs="宋体" w:hint="eastAsia"/>
                <w:sz w:val="24"/>
                <w:szCs w:val="24"/>
              </w:rPr>
              <w:t>4、</w:t>
            </w:r>
            <w:proofErr w:type="gramStart"/>
            <w:r w:rsidRPr="00E501D6">
              <w:rPr>
                <w:rFonts w:ascii="楷体" w:eastAsia="楷体" w:hAnsi="楷体" w:cs="宋体" w:hint="eastAsia"/>
                <w:sz w:val="24"/>
                <w:szCs w:val="24"/>
              </w:rPr>
              <w:t>固废管控</w:t>
            </w:r>
            <w:proofErr w:type="gramEnd"/>
          </w:p>
          <w:p w:rsidR="007D7E51" w:rsidRDefault="0084257F" w:rsidP="00102D94">
            <w:pPr>
              <w:spacing w:line="360" w:lineRule="auto"/>
              <w:ind w:firstLine="421"/>
              <w:rPr>
                <w:rFonts w:ascii="楷体" w:eastAsia="楷体" w:hAnsi="楷体" w:cs="宋体" w:hint="eastAsia"/>
                <w:sz w:val="24"/>
                <w:szCs w:val="24"/>
              </w:rPr>
            </w:pPr>
            <w:r w:rsidRPr="00E501D6">
              <w:rPr>
                <w:rFonts w:ascii="楷体" w:eastAsia="楷体" w:hAnsi="楷体" w:cs="宋体" w:hint="eastAsia"/>
                <w:sz w:val="24"/>
                <w:szCs w:val="24"/>
              </w:rPr>
              <w:t>主要为生活垃圾</w:t>
            </w:r>
            <w:r w:rsidR="00102D94">
              <w:rPr>
                <w:rFonts w:ascii="楷体" w:eastAsia="楷体" w:hAnsi="楷体" w:cs="宋体" w:hint="eastAsia"/>
                <w:sz w:val="24"/>
                <w:szCs w:val="24"/>
              </w:rPr>
              <w:t>和办公固废</w:t>
            </w:r>
            <w:r w:rsidRPr="00E501D6">
              <w:rPr>
                <w:rFonts w:ascii="楷体" w:eastAsia="楷体" w:hAnsi="楷体" w:cs="宋体" w:hint="eastAsia"/>
                <w:sz w:val="24"/>
                <w:szCs w:val="24"/>
              </w:rPr>
              <w:t>，办公室有垃圾</w:t>
            </w:r>
            <w:proofErr w:type="gramStart"/>
            <w:r w:rsidRPr="00E501D6">
              <w:rPr>
                <w:rFonts w:ascii="楷体" w:eastAsia="楷体" w:hAnsi="楷体" w:cs="宋体" w:hint="eastAsia"/>
                <w:sz w:val="24"/>
                <w:szCs w:val="24"/>
              </w:rPr>
              <w:t>篓</w:t>
            </w:r>
            <w:proofErr w:type="gramEnd"/>
            <w:r w:rsidRPr="00E501D6">
              <w:rPr>
                <w:rFonts w:ascii="楷体" w:eastAsia="楷体" w:hAnsi="楷体" w:cs="宋体" w:hint="eastAsia"/>
                <w:sz w:val="24"/>
                <w:szCs w:val="24"/>
              </w:rPr>
              <w:t>集中倒入垃圾站由市政环卫运送</w:t>
            </w:r>
            <w:proofErr w:type="gramStart"/>
            <w:r w:rsidRPr="00E501D6">
              <w:rPr>
                <w:rFonts w:ascii="楷体" w:eastAsia="楷体" w:hAnsi="楷体" w:cs="宋体" w:hint="eastAsia"/>
                <w:sz w:val="24"/>
                <w:szCs w:val="24"/>
              </w:rPr>
              <w:t>至统一</w:t>
            </w:r>
            <w:proofErr w:type="gramEnd"/>
            <w:r w:rsidRPr="00E501D6">
              <w:rPr>
                <w:rFonts w:ascii="楷体" w:eastAsia="楷体" w:hAnsi="楷体" w:cs="宋体" w:hint="eastAsia"/>
                <w:sz w:val="24"/>
                <w:szCs w:val="24"/>
              </w:rPr>
              <w:t>地点集中处理。</w:t>
            </w:r>
          </w:p>
          <w:p w:rsidR="00642669" w:rsidRPr="00E501D6" w:rsidRDefault="00102D94" w:rsidP="00102D94">
            <w:pPr>
              <w:spacing w:line="360" w:lineRule="auto"/>
              <w:ind w:firstLine="421"/>
              <w:rPr>
                <w:rFonts w:ascii="楷体" w:eastAsia="楷体" w:hAnsi="楷体" w:cs="宋体"/>
                <w:sz w:val="24"/>
                <w:szCs w:val="24"/>
              </w:rPr>
            </w:pPr>
            <w:r>
              <w:rPr>
                <w:rFonts w:ascii="楷体" w:eastAsia="楷体" w:hAnsi="楷体" w:cs="宋体" w:hint="eastAsia"/>
                <w:sz w:val="24"/>
                <w:szCs w:val="24"/>
              </w:rPr>
              <w:t>查到</w:t>
            </w:r>
            <w:r w:rsidRPr="00A85E4A">
              <w:rPr>
                <w:rFonts w:ascii="楷体" w:eastAsia="楷体" w:hAnsi="楷体" w:cs="宋体" w:hint="eastAsia"/>
                <w:sz w:val="24"/>
                <w:szCs w:val="24"/>
              </w:rPr>
              <w:t>废弃物处置统计</w:t>
            </w:r>
            <w:r w:rsidRPr="00A85E4A">
              <w:rPr>
                <w:rFonts w:ascii="楷体" w:eastAsia="楷体" w:hAnsi="楷体" w:cs="宋体" w:hint="eastAsia"/>
                <w:sz w:val="24"/>
                <w:szCs w:val="24"/>
              </w:rPr>
              <w:t>表，抽查2019.8.2日处理：</w:t>
            </w:r>
            <w:r w:rsidR="00A85E4A" w:rsidRPr="00A85E4A">
              <w:rPr>
                <w:rFonts w:ascii="楷体" w:eastAsia="楷体" w:hAnsi="楷体" w:cs="宋体" w:hint="eastAsia"/>
                <w:sz w:val="24"/>
                <w:szCs w:val="24"/>
              </w:rPr>
              <w:t>废色带、硒鼓/</w:t>
            </w:r>
            <w:r w:rsidRPr="00A85E4A">
              <w:rPr>
                <w:rFonts w:ascii="楷体" w:eastAsia="楷体" w:hAnsi="楷体" w:cs="宋体" w:hint="eastAsia"/>
                <w:sz w:val="24"/>
                <w:szCs w:val="24"/>
              </w:rPr>
              <w:t>墨盒</w:t>
            </w:r>
            <w:bookmarkStart w:id="0" w:name="_GoBack"/>
            <w:bookmarkEnd w:id="0"/>
            <w:r w:rsidRPr="00A85E4A">
              <w:rPr>
                <w:rFonts w:ascii="楷体" w:eastAsia="楷体" w:hAnsi="楷体" w:cs="宋体" w:hint="eastAsia"/>
                <w:sz w:val="24"/>
                <w:szCs w:val="24"/>
              </w:rPr>
              <w:t>2个</w:t>
            </w:r>
            <w:r w:rsidR="00A85E4A" w:rsidRPr="00A85E4A">
              <w:rPr>
                <w:rFonts w:ascii="楷体" w:eastAsia="楷体" w:hAnsi="楷体" w:cs="宋体" w:hint="eastAsia"/>
                <w:sz w:val="24"/>
                <w:szCs w:val="24"/>
              </w:rPr>
              <w:t>、</w:t>
            </w:r>
            <w:r w:rsidRPr="00A85E4A">
              <w:rPr>
                <w:rFonts w:ascii="楷体" w:eastAsia="楷体" w:hAnsi="楷体" w:cs="宋体" w:hint="eastAsia"/>
                <w:sz w:val="24"/>
                <w:szCs w:val="24"/>
              </w:rPr>
              <w:t>废包装物</w:t>
            </w:r>
            <w:r w:rsidRPr="00A85E4A">
              <w:rPr>
                <w:rFonts w:ascii="楷体" w:eastAsia="楷体" w:hAnsi="楷体" w:cs="宋体" w:hint="eastAsia"/>
                <w:sz w:val="24"/>
                <w:szCs w:val="24"/>
              </w:rPr>
              <w:tab/>
              <w:t>25kg</w:t>
            </w:r>
            <w:r w:rsidR="00A85E4A" w:rsidRPr="00A85E4A">
              <w:rPr>
                <w:rFonts w:ascii="楷体" w:eastAsia="楷体" w:hAnsi="楷体" w:cs="宋体" w:hint="eastAsia"/>
                <w:sz w:val="24"/>
                <w:szCs w:val="24"/>
              </w:rPr>
              <w:t>、</w:t>
            </w:r>
            <w:r w:rsidRPr="00A85E4A">
              <w:rPr>
                <w:rFonts w:ascii="楷体" w:eastAsia="楷体" w:hAnsi="楷体" w:cs="宋体" w:hint="eastAsia"/>
                <w:sz w:val="24"/>
                <w:szCs w:val="24"/>
              </w:rPr>
              <w:t>废办公用纸</w:t>
            </w:r>
            <w:r w:rsidRPr="00A85E4A">
              <w:rPr>
                <w:rFonts w:ascii="楷体" w:eastAsia="楷体" w:hAnsi="楷体" w:cs="宋体" w:hint="eastAsia"/>
                <w:sz w:val="24"/>
                <w:szCs w:val="24"/>
              </w:rPr>
              <w:tab/>
              <w:t>6kg</w:t>
            </w:r>
            <w:r w:rsidR="00A85E4A" w:rsidRPr="00A85E4A">
              <w:rPr>
                <w:rFonts w:ascii="楷体" w:eastAsia="楷体" w:hAnsi="楷体" w:cs="宋体" w:hint="eastAsia"/>
                <w:sz w:val="24"/>
                <w:szCs w:val="24"/>
              </w:rPr>
              <w:t>，处理方式回收或</w:t>
            </w:r>
            <w:r w:rsidR="00A85E4A" w:rsidRPr="00A85E4A">
              <w:rPr>
                <w:rFonts w:ascii="楷体" w:eastAsia="楷体" w:hAnsi="楷体" w:cs="宋体" w:hint="eastAsia"/>
                <w:sz w:val="24"/>
                <w:szCs w:val="24"/>
              </w:rPr>
              <w:t>废品收购站处理</w:t>
            </w:r>
            <w:r w:rsidR="00A85E4A" w:rsidRPr="00A85E4A">
              <w:rPr>
                <w:rFonts w:ascii="楷体" w:eastAsia="楷体" w:hAnsi="楷体" w:cs="宋体" w:hint="eastAsia"/>
                <w:sz w:val="24"/>
                <w:szCs w:val="24"/>
              </w:rPr>
              <w:t>，处理人刘丹。</w:t>
            </w:r>
          </w:p>
          <w:p w:rsidR="00642669" w:rsidRPr="00E501D6" w:rsidRDefault="0084257F" w:rsidP="00E501D6">
            <w:pPr>
              <w:numPr>
                <w:ilvl w:val="0"/>
                <w:numId w:val="1"/>
              </w:numPr>
              <w:spacing w:line="360" w:lineRule="auto"/>
              <w:ind w:firstLine="421"/>
              <w:rPr>
                <w:rFonts w:ascii="楷体" w:eastAsia="楷体" w:hAnsi="楷体" w:cs="宋体"/>
                <w:sz w:val="24"/>
                <w:szCs w:val="24"/>
              </w:rPr>
            </w:pPr>
            <w:r w:rsidRPr="00E501D6">
              <w:rPr>
                <w:rFonts w:ascii="楷体" w:eastAsia="楷体" w:hAnsi="楷体" w:cs="宋体" w:hint="eastAsia"/>
                <w:sz w:val="24"/>
                <w:szCs w:val="24"/>
              </w:rPr>
              <w:t>能源资源管控</w:t>
            </w:r>
          </w:p>
          <w:p w:rsidR="00642669" w:rsidRPr="00E501D6" w:rsidRDefault="0084257F" w:rsidP="00E501D6">
            <w:pPr>
              <w:spacing w:line="360" w:lineRule="auto"/>
              <w:ind w:firstLineChars="200" w:firstLine="480"/>
              <w:rPr>
                <w:rFonts w:ascii="楷体" w:eastAsia="楷体" w:hAnsi="楷体" w:cs="宋体"/>
                <w:sz w:val="24"/>
                <w:szCs w:val="24"/>
              </w:rPr>
            </w:pPr>
            <w:r w:rsidRPr="00E501D6">
              <w:rPr>
                <w:rFonts w:ascii="楷体" w:eastAsia="楷体" w:hAnsi="楷体" w:cs="宋体" w:hint="eastAsia"/>
                <w:sz w:val="24"/>
                <w:szCs w:val="24"/>
              </w:rPr>
              <w:t>销售过程注意节水、节电，人走关闭开关，现场未发现有漏水和浪费电能的现象。</w:t>
            </w:r>
          </w:p>
          <w:p w:rsidR="00642669" w:rsidRPr="00E501D6" w:rsidRDefault="0084257F" w:rsidP="00E501D6">
            <w:pPr>
              <w:spacing w:line="360" w:lineRule="auto"/>
              <w:ind w:firstLine="421"/>
              <w:rPr>
                <w:rFonts w:ascii="楷体" w:eastAsia="楷体" w:hAnsi="楷体" w:cs="宋体"/>
                <w:sz w:val="24"/>
                <w:szCs w:val="24"/>
              </w:rPr>
            </w:pPr>
            <w:r w:rsidRPr="00E501D6">
              <w:rPr>
                <w:rFonts w:ascii="楷体" w:eastAsia="楷体" w:hAnsi="楷体" w:cs="宋体" w:hint="eastAsia"/>
                <w:sz w:val="24"/>
                <w:szCs w:val="24"/>
              </w:rPr>
              <w:t>6、潜在火灾管控</w:t>
            </w:r>
          </w:p>
          <w:p w:rsidR="00642669" w:rsidRPr="00E501D6" w:rsidRDefault="0084257F" w:rsidP="00E501D6">
            <w:pPr>
              <w:spacing w:line="360" w:lineRule="auto"/>
              <w:ind w:firstLine="421"/>
              <w:rPr>
                <w:rFonts w:ascii="楷体" w:eastAsia="楷体" w:hAnsi="楷体" w:cs="宋体"/>
                <w:sz w:val="24"/>
                <w:szCs w:val="24"/>
              </w:rPr>
            </w:pPr>
            <w:r w:rsidRPr="00E501D6">
              <w:rPr>
                <w:rFonts w:ascii="楷体" w:eastAsia="楷体" w:hAnsi="楷体" w:cs="宋体" w:hint="eastAsia"/>
                <w:sz w:val="24"/>
                <w:szCs w:val="24"/>
              </w:rPr>
              <w:t>办公室所在办公区域公司配有2个灭火器，在有效期内，符合要求。</w:t>
            </w:r>
          </w:p>
          <w:p w:rsidR="00642669" w:rsidRPr="00E501D6" w:rsidRDefault="0084257F" w:rsidP="00E501D6">
            <w:pPr>
              <w:spacing w:line="360" w:lineRule="auto"/>
              <w:ind w:firstLine="421"/>
              <w:rPr>
                <w:rFonts w:ascii="楷体" w:eastAsia="楷体" w:hAnsi="楷体" w:cs="宋体"/>
                <w:sz w:val="24"/>
                <w:szCs w:val="24"/>
              </w:rPr>
            </w:pPr>
            <w:r w:rsidRPr="00E501D6">
              <w:rPr>
                <w:rFonts w:ascii="楷体" w:eastAsia="楷体" w:hAnsi="楷体" w:cs="宋体" w:hint="eastAsia"/>
                <w:sz w:val="24"/>
                <w:szCs w:val="24"/>
              </w:rPr>
              <w:t>7、安全防护</w:t>
            </w:r>
          </w:p>
          <w:p w:rsidR="00642669" w:rsidRPr="00E501D6" w:rsidRDefault="0084257F" w:rsidP="00E501D6">
            <w:pPr>
              <w:spacing w:line="360" w:lineRule="auto"/>
              <w:ind w:firstLine="421"/>
              <w:rPr>
                <w:rFonts w:ascii="楷体" w:eastAsia="楷体" w:hAnsi="楷体" w:cs="宋体"/>
                <w:sz w:val="24"/>
                <w:szCs w:val="24"/>
              </w:rPr>
            </w:pPr>
            <w:r w:rsidRPr="00E501D6">
              <w:rPr>
                <w:rFonts w:ascii="楷体" w:eastAsia="楷体" w:hAnsi="楷体" w:cs="宋体" w:hint="eastAsia"/>
                <w:sz w:val="24"/>
                <w:szCs w:val="24"/>
              </w:rPr>
              <w:lastRenderedPageBreak/>
              <w:t>公司给员工发放工作服、口罩</w:t>
            </w:r>
            <w:r w:rsidR="00620A7D">
              <w:rPr>
                <w:rFonts w:ascii="楷体" w:eastAsia="楷体" w:hAnsi="楷体" w:cs="宋体" w:hint="eastAsia"/>
                <w:sz w:val="24"/>
                <w:szCs w:val="24"/>
              </w:rPr>
              <w:t>、手套</w:t>
            </w:r>
            <w:r w:rsidRPr="00E501D6">
              <w:rPr>
                <w:rFonts w:ascii="楷体" w:eastAsia="楷体" w:hAnsi="楷体" w:cs="宋体" w:hint="eastAsia"/>
                <w:sz w:val="24"/>
                <w:szCs w:val="24"/>
              </w:rPr>
              <w:t>等劳保用品。</w:t>
            </w:r>
          </w:p>
          <w:p w:rsidR="00642669" w:rsidRPr="00E501D6" w:rsidRDefault="0084257F" w:rsidP="00E501D6">
            <w:pPr>
              <w:numPr>
                <w:ilvl w:val="0"/>
                <w:numId w:val="2"/>
              </w:numPr>
              <w:spacing w:line="360" w:lineRule="auto"/>
              <w:ind w:firstLineChars="200" w:firstLine="480"/>
              <w:rPr>
                <w:rFonts w:ascii="楷体" w:eastAsia="楷体" w:hAnsi="楷体" w:cs="宋体"/>
                <w:sz w:val="24"/>
                <w:szCs w:val="24"/>
              </w:rPr>
            </w:pPr>
            <w:r w:rsidRPr="00E501D6">
              <w:rPr>
                <w:rFonts w:ascii="楷体" w:eastAsia="楷体" w:hAnsi="楷体" w:cs="宋体" w:hint="eastAsia"/>
                <w:sz w:val="24"/>
                <w:szCs w:val="24"/>
              </w:rPr>
              <w:t>为关键长期员工</w:t>
            </w:r>
            <w:proofErr w:type="gramStart"/>
            <w:r w:rsidRPr="00E501D6">
              <w:rPr>
                <w:rFonts w:ascii="楷体" w:eastAsia="楷体" w:hAnsi="楷体" w:cs="宋体" w:hint="eastAsia"/>
                <w:sz w:val="24"/>
                <w:szCs w:val="24"/>
              </w:rPr>
              <w:t>自管理</w:t>
            </w:r>
            <w:proofErr w:type="gramEnd"/>
            <w:r w:rsidRPr="00E501D6">
              <w:rPr>
                <w:rFonts w:ascii="楷体" w:eastAsia="楷体" w:hAnsi="楷体" w:cs="宋体" w:hint="eastAsia"/>
                <w:sz w:val="24"/>
                <w:szCs w:val="24"/>
              </w:rPr>
              <w:t>体系运行以来每月交</w:t>
            </w:r>
            <w:r w:rsidR="00620A7D">
              <w:rPr>
                <w:rFonts w:ascii="楷体" w:eastAsia="楷体" w:hAnsi="楷体" w:cs="宋体" w:hint="eastAsia"/>
                <w:sz w:val="24"/>
                <w:szCs w:val="24"/>
              </w:rPr>
              <w:t>了</w:t>
            </w:r>
            <w:r w:rsidRPr="00E501D6">
              <w:rPr>
                <w:rFonts w:ascii="楷体" w:eastAsia="楷体" w:hAnsi="楷体" w:cs="宋体" w:hint="eastAsia"/>
                <w:sz w:val="24"/>
                <w:szCs w:val="24"/>
              </w:rPr>
              <w:t>社保</w:t>
            </w:r>
            <w:r w:rsidR="008D7CDA">
              <w:rPr>
                <w:rFonts w:ascii="楷体" w:eastAsia="楷体" w:hAnsi="楷体" w:cs="宋体" w:hint="eastAsia"/>
                <w:sz w:val="24"/>
                <w:szCs w:val="24"/>
              </w:rPr>
              <w:t>，员工饮用</w:t>
            </w:r>
            <w:r w:rsidR="00D15125">
              <w:rPr>
                <w:rFonts w:ascii="楷体" w:eastAsia="楷体" w:hAnsi="楷体" w:cs="宋体" w:hint="eastAsia"/>
                <w:sz w:val="24"/>
                <w:szCs w:val="24"/>
              </w:rPr>
              <w:t>净化水</w:t>
            </w:r>
            <w:r w:rsidRPr="00E501D6">
              <w:rPr>
                <w:rFonts w:ascii="楷体" w:eastAsia="楷体" w:hAnsi="楷体" w:cs="宋体" w:hint="eastAsia"/>
                <w:sz w:val="24"/>
                <w:szCs w:val="24"/>
              </w:rPr>
              <w:t>。</w:t>
            </w:r>
          </w:p>
          <w:p w:rsidR="00642669" w:rsidRDefault="0084257F" w:rsidP="00E501D6">
            <w:pPr>
              <w:numPr>
                <w:ilvl w:val="0"/>
                <w:numId w:val="2"/>
              </w:numPr>
              <w:spacing w:line="360" w:lineRule="auto"/>
              <w:ind w:firstLineChars="200" w:firstLine="480"/>
              <w:rPr>
                <w:rFonts w:ascii="楷体" w:eastAsia="楷体" w:hAnsi="楷体" w:cs="宋体"/>
                <w:sz w:val="24"/>
                <w:szCs w:val="24"/>
              </w:rPr>
            </w:pPr>
            <w:r w:rsidRPr="00E501D6">
              <w:rPr>
                <w:rFonts w:ascii="楷体" w:eastAsia="楷体" w:hAnsi="楷体" w:cs="宋体" w:hint="eastAsia"/>
                <w:sz w:val="24"/>
                <w:szCs w:val="24"/>
              </w:rPr>
              <w:t>每年组织一次旅游活动，过春节、中秋节等发放相应礼品。</w:t>
            </w:r>
          </w:p>
          <w:p w:rsidR="00620A7D" w:rsidRPr="00E501D6" w:rsidRDefault="00620A7D" w:rsidP="00E501D6">
            <w:pPr>
              <w:numPr>
                <w:ilvl w:val="0"/>
                <w:numId w:val="2"/>
              </w:num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为体系运行及时提供了财务支持，查2019.10.5日统计支出月3万元，主要用于</w:t>
            </w:r>
            <w:r w:rsidR="008D7CDA">
              <w:rPr>
                <w:rFonts w:ascii="楷体" w:eastAsia="楷体" w:hAnsi="楷体" w:cs="宋体" w:hint="eastAsia"/>
                <w:sz w:val="24"/>
                <w:szCs w:val="24"/>
              </w:rPr>
              <w:t>劳保用品、消防器材、垃圾处理、社保、培训等。</w:t>
            </w:r>
          </w:p>
          <w:p w:rsidR="00642669" w:rsidRPr="00E501D6" w:rsidRDefault="0084257F" w:rsidP="00E501D6">
            <w:pPr>
              <w:spacing w:line="360" w:lineRule="auto"/>
              <w:ind w:firstLineChars="200" w:firstLine="480"/>
              <w:rPr>
                <w:rFonts w:ascii="楷体" w:eastAsia="楷体" w:hAnsi="楷体" w:cs="宋体"/>
                <w:sz w:val="24"/>
                <w:szCs w:val="24"/>
              </w:rPr>
            </w:pPr>
            <w:r w:rsidRPr="00E501D6">
              <w:rPr>
                <w:rFonts w:ascii="楷体" w:eastAsia="楷体" w:hAnsi="楷体" w:cs="宋体" w:hint="eastAsia"/>
                <w:sz w:val="24"/>
                <w:szCs w:val="24"/>
              </w:rPr>
              <w:t>运行控制基本符合要求。</w:t>
            </w:r>
          </w:p>
        </w:tc>
        <w:tc>
          <w:tcPr>
            <w:tcW w:w="879" w:type="dxa"/>
          </w:tcPr>
          <w:p w:rsidR="00642669" w:rsidRPr="00E501D6" w:rsidRDefault="00642669" w:rsidP="00E501D6">
            <w:pPr>
              <w:spacing w:line="360" w:lineRule="auto"/>
              <w:rPr>
                <w:rFonts w:ascii="楷体" w:eastAsia="楷体" w:hAnsi="楷体"/>
                <w:sz w:val="24"/>
                <w:szCs w:val="24"/>
              </w:rPr>
            </w:pPr>
          </w:p>
          <w:p w:rsidR="00642669" w:rsidRPr="00E501D6" w:rsidRDefault="00642669" w:rsidP="00E501D6">
            <w:pPr>
              <w:spacing w:line="360" w:lineRule="auto"/>
              <w:rPr>
                <w:rFonts w:ascii="楷体" w:eastAsia="楷体" w:hAnsi="楷体"/>
                <w:sz w:val="24"/>
                <w:szCs w:val="24"/>
              </w:rPr>
            </w:pPr>
          </w:p>
          <w:p w:rsidR="00642669" w:rsidRPr="00E501D6" w:rsidRDefault="00642669" w:rsidP="00E501D6">
            <w:pPr>
              <w:spacing w:line="360" w:lineRule="auto"/>
              <w:rPr>
                <w:rFonts w:ascii="楷体" w:eastAsia="楷体" w:hAnsi="楷体"/>
                <w:sz w:val="24"/>
                <w:szCs w:val="24"/>
              </w:rPr>
            </w:pPr>
          </w:p>
        </w:tc>
      </w:tr>
      <w:tr w:rsidR="00642669" w:rsidRPr="00E501D6">
        <w:trPr>
          <w:trHeight w:val="2110"/>
        </w:trPr>
        <w:tc>
          <w:tcPr>
            <w:tcW w:w="1745" w:type="dxa"/>
          </w:tcPr>
          <w:p w:rsidR="00642669" w:rsidRPr="00E501D6" w:rsidRDefault="0084257F" w:rsidP="00E501D6">
            <w:pPr>
              <w:spacing w:line="360" w:lineRule="auto"/>
              <w:rPr>
                <w:rFonts w:ascii="楷体" w:eastAsia="楷体" w:hAnsi="楷体" w:cs="宋体"/>
                <w:sz w:val="24"/>
                <w:szCs w:val="24"/>
              </w:rPr>
            </w:pPr>
            <w:r w:rsidRPr="00E501D6">
              <w:rPr>
                <w:rFonts w:ascii="楷体" w:eastAsia="楷体" w:hAnsi="楷体" w:hint="eastAsia"/>
                <w:sz w:val="24"/>
                <w:szCs w:val="24"/>
              </w:rPr>
              <w:lastRenderedPageBreak/>
              <w:t>应急准备和响应</w:t>
            </w:r>
          </w:p>
        </w:tc>
        <w:tc>
          <w:tcPr>
            <w:tcW w:w="1009" w:type="dxa"/>
          </w:tcPr>
          <w:p w:rsidR="00642669" w:rsidRPr="00E501D6" w:rsidRDefault="0084257F" w:rsidP="00E501D6">
            <w:pPr>
              <w:spacing w:line="360" w:lineRule="auto"/>
              <w:rPr>
                <w:rFonts w:ascii="楷体" w:eastAsia="楷体" w:hAnsi="楷体"/>
                <w:sz w:val="24"/>
                <w:szCs w:val="24"/>
              </w:rPr>
            </w:pPr>
            <w:r w:rsidRPr="00E501D6">
              <w:rPr>
                <w:rFonts w:ascii="楷体" w:eastAsia="楷体" w:hAnsi="楷体" w:hint="eastAsia"/>
                <w:sz w:val="24"/>
                <w:szCs w:val="24"/>
              </w:rPr>
              <w:t>E8.2</w:t>
            </w:r>
          </w:p>
          <w:p w:rsidR="00642669" w:rsidRPr="00E501D6" w:rsidRDefault="0084257F" w:rsidP="00E501D6">
            <w:pPr>
              <w:spacing w:line="360" w:lineRule="auto"/>
              <w:rPr>
                <w:rFonts w:ascii="楷体" w:eastAsia="楷体" w:hAnsi="楷体" w:cs="宋体"/>
                <w:sz w:val="24"/>
                <w:szCs w:val="24"/>
              </w:rPr>
            </w:pPr>
            <w:r w:rsidRPr="00E501D6">
              <w:rPr>
                <w:rFonts w:ascii="楷体" w:eastAsia="楷体" w:hAnsi="楷体" w:hint="eastAsia"/>
                <w:sz w:val="24"/>
                <w:szCs w:val="24"/>
              </w:rPr>
              <w:t>O4.4.7</w:t>
            </w:r>
          </w:p>
        </w:tc>
        <w:tc>
          <w:tcPr>
            <w:tcW w:w="11076" w:type="dxa"/>
            <w:vAlign w:val="center"/>
          </w:tcPr>
          <w:p w:rsidR="00642669" w:rsidRPr="00E501D6" w:rsidRDefault="00706D06" w:rsidP="00E501D6">
            <w:pPr>
              <w:pStyle w:val="Style2"/>
              <w:spacing w:line="360" w:lineRule="auto"/>
              <w:ind w:firstLine="480"/>
              <w:rPr>
                <w:rFonts w:ascii="楷体" w:eastAsia="楷体" w:hAnsi="楷体"/>
                <w:sz w:val="24"/>
                <w:szCs w:val="24"/>
              </w:rPr>
            </w:pPr>
            <w:r>
              <w:rPr>
                <w:rFonts w:ascii="楷体" w:eastAsia="楷体" w:hAnsi="楷体" w:hint="eastAsia"/>
                <w:sz w:val="24"/>
                <w:szCs w:val="24"/>
              </w:rPr>
              <w:t>保持</w:t>
            </w:r>
            <w:r w:rsidR="0084257F" w:rsidRPr="00E501D6">
              <w:rPr>
                <w:rFonts w:ascii="楷体" w:eastAsia="楷体" w:hAnsi="楷体" w:hint="eastAsia"/>
                <w:sz w:val="24"/>
                <w:szCs w:val="24"/>
              </w:rPr>
              <w:t>了《应急准备和响应程序</w:t>
            </w:r>
            <w:r w:rsidR="008D6617" w:rsidRPr="009D6EE3">
              <w:rPr>
                <w:rFonts w:ascii="楷体" w:eastAsia="楷体" w:hAnsi="楷体" w:hint="eastAsia"/>
                <w:sz w:val="24"/>
                <w:szCs w:val="24"/>
              </w:rPr>
              <w:t>JCDK.CX15-2018</w:t>
            </w:r>
            <w:r w:rsidR="0084257F" w:rsidRPr="00E501D6">
              <w:rPr>
                <w:rFonts w:ascii="楷体" w:eastAsia="楷体" w:hAnsi="楷体" w:hint="eastAsia"/>
                <w:sz w:val="24"/>
                <w:szCs w:val="24"/>
              </w:rPr>
              <w:t>》，查看内容基本符合要求。</w:t>
            </w:r>
          </w:p>
          <w:p w:rsidR="00642669" w:rsidRPr="00E501D6" w:rsidRDefault="0084257F" w:rsidP="00E501D6">
            <w:pPr>
              <w:pStyle w:val="Style2"/>
              <w:spacing w:line="360" w:lineRule="auto"/>
              <w:ind w:firstLineChars="0"/>
              <w:rPr>
                <w:rFonts w:ascii="楷体" w:eastAsia="楷体" w:hAnsi="楷体"/>
                <w:sz w:val="24"/>
                <w:szCs w:val="24"/>
              </w:rPr>
            </w:pPr>
            <w:r w:rsidRPr="00E501D6">
              <w:rPr>
                <w:rFonts w:ascii="楷体" w:eastAsia="楷体" w:hAnsi="楷体" w:hint="eastAsia"/>
                <w:sz w:val="24"/>
                <w:szCs w:val="24"/>
              </w:rPr>
              <w:t>策划了应急预案包括火灾、触电、意外伤害、食物中毒等意外伤害等应急预案，</w:t>
            </w:r>
            <w:r w:rsidR="006540AC">
              <w:rPr>
                <w:rFonts w:ascii="楷体" w:eastAsia="楷体" w:hAnsi="楷体" w:hint="eastAsia"/>
                <w:sz w:val="24"/>
                <w:szCs w:val="24"/>
              </w:rPr>
              <w:t>明确</w:t>
            </w:r>
            <w:r w:rsidRPr="00E501D6">
              <w:rPr>
                <w:rFonts w:ascii="楷体" w:eastAsia="楷体" w:hAnsi="楷体" w:hint="eastAsia"/>
                <w:sz w:val="24"/>
                <w:szCs w:val="24"/>
              </w:rPr>
              <w:t>了</w:t>
            </w:r>
            <w:r w:rsidR="006540AC">
              <w:rPr>
                <w:rFonts w:ascii="楷体" w:eastAsia="楷体" w:hAnsi="楷体" w:hint="eastAsia"/>
                <w:sz w:val="24"/>
                <w:szCs w:val="24"/>
              </w:rPr>
              <w:t>紧急处理的措施和设施，</w:t>
            </w:r>
            <w:r w:rsidRPr="00E501D6">
              <w:rPr>
                <w:rFonts w:ascii="楷体" w:eastAsia="楷体" w:hAnsi="楷体" w:hint="eastAsia"/>
                <w:sz w:val="24"/>
                <w:szCs w:val="24"/>
              </w:rPr>
              <w:t>基本符合要求。</w:t>
            </w:r>
          </w:p>
          <w:p w:rsidR="00642669" w:rsidRPr="00E501D6" w:rsidRDefault="0084257F" w:rsidP="00E501D6">
            <w:pPr>
              <w:pStyle w:val="Style2"/>
              <w:spacing w:line="360" w:lineRule="auto"/>
              <w:ind w:firstLineChars="0"/>
              <w:rPr>
                <w:rFonts w:ascii="楷体" w:eastAsia="楷体" w:hAnsi="楷体"/>
                <w:sz w:val="24"/>
                <w:szCs w:val="24"/>
              </w:rPr>
            </w:pPr>
            <w:r w:rsidRPr="00E501D6">
              <w:rPr>
                <w:rFonts w:ascii="楷体" w:eastAsia="楷体" w:hAnsi="楷体" w:hint="eastAsia"/>
                <w:sz w:val="24"/>
                <w:szCs w:val="24"/>
              </w:rPr>
              <w:t>公司进行了火灾演练，查应急演练记录。</w:t>
            </w:r>
          </w:p>
          <w:p w:rsidR="00642669" w:rsidRPr="00E501D6" w:rsidRDefault="0084257F" w:rsidP="00E501D6">
            <w:pPr>
              <w:pStyle w:val="Style2"/>
              <w:spacing w:line="360" w:lineRule="auto"/>
              <w:ind w:firstLineChars="0"/>
              <w:rPr>
                <w:rFonts w:ascii="楷体" w:eastAsia="楷体" w:hAnsi="楷体"/>
                <w:sz w:val="24"/>
                <w:szCs w:val="24"/>
              </w:rPr>
            </w:pPr>
            <w:r w:rsidRPr="00E501D6">
              <w:rPr>
                <w:rFonts w:ascii="楷体" w:eastAsia="楷体" w:hAnsi="楷体" w:hint="eastAsia"/>
                <w:sz w:val="24"/>
                <w:szCs w:val="24"/>
              </w:rPr>
              <w:t>查到演练时间</w:t>
            </w:r>
            <w:r w:rsidR="006540AC">
              <w:rPr>
                <w:rFonts w:ascii="楷体" w:eastAsia="楷体" w:hAnsi="楷体" w:hint="eastAsia"/>
                <w:sz w:val="24"/>
                <w:szCs w:val="24"/>
              </w:rPr>
              <w:t>2019.8.5日</w:t>
            </w:r>
            <w:r w:rsidRPr="00E501D6">
              <w:rPr>
                <w:rFonts w:ascii="楷体" w:eastAsia="楷体" w:hAnsi="楷体" w:hint="eastAsia"/>
                <w:sz w:val="24"/>
                <w:szCs w:val="24"/>
              </w:rPr>
              <w:t>，地点公司</w:t>
            </w:r>
            <w:r w:rsidR="006540AC">
              <w:rPr>
                <w:rFonts w:ascii="楷体" w:eastAsia="楷体" w:hAnsi="楷体" w:hint="eastAsia"/>
                <w:sz w:val="24"/>
                <w:szCs w:val="24"/>
              </w:rPr>
              <w:t>仓库</w:t>
            </w:r>
            <w:r w:rsidRPr="00E501D6">
              <w:rPr>
                <w:rFonts w:ascii="楷体" w:eastAsia="楷体" w:hAnsi="楷体" w:hint="eastAsia"/>
                <w:sz w:val="24"/>
                <w:szCs w:val="24"/>
              </w:rPr>
              <w:t>空地，对演练过程进行了描述，有领导组成员，</w:t>
            </w:r>
            <w:r w:rsidR="00315B62">
              <w:rPr>
                <w:rFonts w:ascii="楷体" w:eastAsia="楷体" w:hAnsi="楷体" w:hint="eastAsia"/>
                <w:sz w:val="24"/>
                <w:szCs w:val="24"/>
              </w:rPr>
              <w:t>记录</w:t>
            </w:r>
            <w:r w:rsidRPr="00E501D6">
              <w:rPr>
                <w:rFonts w:ascii="楷体" w:eastAsia="楷体" w:hAnsi="楷体" w:hint="eastAsia"/>
                <w:sz w:val="24"/>
                <w:szCs w:val="24"/>
              </w:rPr>
              <w:t>了通讯、抢险、疏散、警戒及参加演练员工等。</w:t>
            </w:r>
          </w:p>
          <w:p w:rsidR="009A1262" w:rsidRDefault="0084257F" w:rsidP="006540AC">
            <w:pPr>
              <w:pStyle w:val="Style2"/>
              <w:spacing w:line="360" w:lineRule="auto"/>
              <w:ind w:firstLineChars="0"/>
              <w:rPr>
                <w:rFonts w:ascii="楷体" w:eastAsia="楷体" w:hAnsi="楷体"/>
                <w:sz w:val="24"/>
                <w:szCs w:val="24"/>
              </w:rPr>
            </w:pPr>
            <w:r w:rsidRPr="00E501D6">
              <w:rPr>
                <w:rFonts w:ascii="楷体" w:eastAsia="楷体" w:hAnsi="楷体" w:hint="eastAsia"/>
                <w:sz w:val="24"/>
                <w:szCs w:val="24"/>
              </w:rPr>
              <w:t>尚存在如下问题需要改进：</w:t>
            </w:r>
            <w:r w:rsidR="00315B62" w:rsidRPr="009A1262">
              <w:rPr>
                <w:rFonts w:ascii="楷体" w:eastAsia="楷体" w:hAnsi="楷体" w:hint="eastAsia"/>
                <w:sz w:val="24"/>
                <w:szCs w:val="24"/>
              </w:rPr>
              <w:t>有1人在演练时不够严肃，</w:t>
            </w:r>
            <w:r w:rsidRPr="00E501D6">
              <w:rPr>
                <w:rFonts w:ascii="楷体" w:eastAsia="楷体" w:hAnsi="楷体" w:hint="eastAsia"/>
                <w:sz w:val="24"/>
                <w:szCs w:val="24"/>
              </w:rPr>
              <w:t>加强</w:t>
            </w:r>
            <w:r w:rsidR="00315B62">
              <w:rPr>
                <w:rFonts w:ascii="楷体" w:eastAsia="楷体" w:hAnsi="楷体" w:hint="eastAsia"/>
                <w:sz w:val="24"/>
                <w:szCs w:val="24"/>
              </w:rPr>
              <w:t>了</w:t>
            </w:r>
            <w:r w:rsidRPr="00E501D6">
              <w:rPr>
                <w:rFonts w:ascii="楷体" w:eastAsia="楷体" w:hAnsi="楷体" w:hint="eastAsia"/>
                <w:sz w:val="24"/>
                <w:szCs w:val="24"/>
              </w:rPr>
              <w:t>对相应员工消防知识的培训。</w:t>
            </w:r>
          </w:p>
          <w:p w:rsidR="00642669" w:rsidRPr="00E501D6" w:rsidRDefault="006540AC" w:rsidP="009A1262">
            <w:pPr>
              <w:pStyle w:val="Style2"/>
              <w:spacing w:line="360" w:lineRule="auto"/>
              <w:ind w:firstLineChars="0"/>
              <w:rPr>
                <w:rFonts w:ascii="楷体" w:eastAsia="楷体" w:hAnsi="楷体"/>
                <w:sz w:val="24"/>
                <w:szCs w:val="24"/>
              </w:rPr>
            </w:pPr>
            <w:r w:rsidRPr="00E501D6">
              <w:rPr>
                <w:rFonts w:ascii="楷体" w:eastAsia="楷体" w:hAnsi="楷体" w:hint="eastAsia"/>
                <w:sz w:val="24"/>
                <w:szCs w:val="24"/>
              </w:rPr>
              <w:t>查应急预案</w:t>
            </w:r>
            <w:r w:rsidR="009A1262">
              <w:rPr>
                <w:rFonts w:ascii="楷体" w:eastAsia="楷体" w:hAnsi="楷体" w:hint="eastAsia"/>
                <w:sz w:val="24"/>
                <w:szCs w:val="24"/>
              </w:rPr>
              <w:t>评审记录</w:t>
            </w:r>
            <w:r w:rsidRPr="00E501D6">
              <w:rPr>
                <w:rFonts w:ascii="楷体" w:eastAsia="楷体" w:hAnsi="楷体" w:hint="eastAsia"/>
                <w:sz w:val="24"/>
                <w:szCs w:val="24"/>
              </w:rPr>
              <w:t>，</w:t>
            </w:r>
            <w:r w:rsidR="009A1262">
              <w:rPr>
                <w:rFonts w:ascii="楷体" w:eastAsia="楷体" w:hAnsi="楷体" w:hint="eastAsia"/>
                <w:sz w:val="24"/>
                <w:szCs w:val="24"/>
              </w:rPr>
              <w:t>演练后对应急预案进行了评审，</w:t>
            </w:r>
            <w:r w:rsidRPr="00E501D6">
              <w:rPr>
                <w:rFonts w:ascii="楷体" w:eastAsia="楷体" w:hAnsi="楷体" w:hint="eastAsia"/>
                <w:sz w:val="24"/>
                <w:szCs w:val="24"/>
              </w:rPr>
              <w:t>应急预案的制定基本合理</w:t>
            </w:r>
            <w:r w:rsidR="009A1262">
              <w:rPr>
                <w:rFonts w:ascii="楷体" w:eastAsia="楷体" w:hAnsi="楷体" w:hint="eastAsia"/>
                <w:sz w:val="24"/>
                <w:szCs w:val="24"/>
              </w:rPr>
              <w:t>不需修订，评审人：</w:t>
            </w:r>
            <w:r w:rsidR="009A1262" w:rsidRPr="009A1262">
              <w:rPr>
                <w:rFonts w:ascii="楷体" w:eastAsia="楷体" w:hAnsi="楷体" w:hint="eastAsia"/>
                <w:sz w:val="24"/>
                <w:szCs w:val="24"/>
              </w:rPr>
              <w:t>王亚、杜瑞敏、刘丹、程琳</w:t>
            </w:r>
            <w:r w:rsidRPr="00E501D6">
              <w:rPr>
                <w:rFonts w:ascii="楷体" w:eastAsia="楷体" w:hAnsi="楷体" w:hint="eastAsia"/>
                <w:sz w:val="24"/>
                <w:szCs w:val="24"/>
              </w:rPr>
              <w:t>。</w:t>
            </w:r>
          </w:p>
          <w:p w:rsidR="00642669" w:rsidRPr="00E501D6" w:rsidRDefault="0084257F" w:rsidP="009A1262">
            <w:pPr>
              <w:pStyle w:val="Style2"/>
              <w:spacing w:line="360" w:lineRule="auto"/>
              <w:ind w:firstLineChars="0"/>
              <w:rPr>
                <w:rFonts w:ascii="楷体" w:eastAsia="楷体" w:hAnsi="楷体" w:cs="宋体"/>
                <w:sz w:val="24"/>
                <w:szCs w:val="24"/>
              </w:rPr>
            </w:pPr>
            <w:r w:rsidRPr="00E501D6">
              <w:rPr>
                <w:rFonts w:ascii="楷体" w:eastAsia="楷体" w:hAnsi="楷体" w:hint="eastAsia"/>
                <w:sz w:val="24"/>
                <w:szCs w:val="24"/>
              </w:rPr>
              <w:t>目前未发生火灾、人身伤害等事故。</w:t>
            </w:r>
          </w:p>
        </w:tc>
        <w:tc>
          <w:tcPr>
            <w:tcW w:w="879" w:type="dxa"/>
          </w:tcPr>
          <w:p w:rsidR="00642669" w:rsidRPr="00E501D6" w:rsidRDefault="00642669" w:rsidP="00E501D6">
            <w:pPr>
              <w:spacing w:line="360" w:lineRule="auto"/>
              <w:rPr>
                <w:rFonts w:ascii="楷体" w:eastAsia="楷体" w:hAnsi="楷体"/>
                <w:sz w:val="24"/>
                <w:szCs w:val="24"/>
              </w:rPr>
            </w:pPr>
          </w:p>
        </w:tc>
      </w:tr>
      <w:tr w:rsidR="00642669" w:rsidRPr="00E501D6">
        <w:trPr>
          <w:trHeight w:val="450"/>
        </w:trPr>
        <w:tc>
          <w:tcPr>
            <w:tcW w:w="1745" w:type="dxa"/>
          </w:tcPr>
          <w:p w:rsidR="00642669" w:rsidRPr="00E501D6" w:rsidRDefault="0084257F" w:rsidP="00E501D6">
            <w:pPr>
              <w:spacing w:line="360" w:lineRule="auto"/>
              <w:rPr>
                <w:rFonts w:ascii="楷体" w:eastAsia="楷体" w:hAnsi="楷体" w:cs="宋体"/>
                <w:sz w:val="24"/>
                <w:szCs w:val="24"/>
              </w:rPr>
            </w:pPr>
            <w:r w:rsidRPr="00E501D6">
              <w:rPr>
                <w:rFonts w:ascii="楷体" w:eastAsia="楷体" w:hAnsi="楷体" w:cs="宋体" w:hint="eastAsia"/>
                <w:sz w:val="24"/>
                <w:szCs w:val="24"/>
              </w:rPr>
              <w:t>监视、测量、分析、评价</w:t>
            </w:r>
          </w:p>
        </w:tc>
        <w:tc>
          <w:tcPr>
            <w:tcW w:w="1009" w:type="dxa"/>
          </w:tcPr>
          <w:p w:rsidR="00642669" w:rsidRPr="00E501D6" w:rsidRDefault="0084257F" w:rsidP="00E501D6">
            <w:pPr>
              <w:spacing w:line="360" w:lineRule="auto"/>
              <w:rPr>
                <w:rFonts w:ascii="楷体" w:eastAsia="楷体" w:hAnsi="楷体" w:cs="宋体"/>
                <w:sz w:val="24"/>
                <w:szCs w:val="24"/>
              </w:rPr>
            </w:pPr>
            <w:r w:rsidRPr="00E501D6">
              <w:rPr>
                <w:rFonts w:ascii="楷体" w:eastAsia="楷体" w:hAnsi="楷体" w:cs="宋体" w:hint="eastAsia"/>
                <w:sz w:val="24"/>
                <w:szCs w:val="24"/>
              </w:rPr>
              <w:t>QE9.1.1</w:t>
            </w:r>
          </w:p>
          <w:p w:rsidR="00642669" w:rsidRPr="00E501D6" w:rsidRDefault="0084257F" w:rsidP="00E501D6">
            <w:pPr>
              <w:spacing w:line="360" w:lineRule="auto"/>
              <w:rPr>
                <w:rFonts w:ascii="楷体" w:eastAsia="楷体" w:hAnsi="楷体" w:cs="宋体"/>
                <w:sz w:val="24"/>
                <w:szCs w:val="24"/>
              </w:rPr>
            </w:pPr>
            <w:r w:rsidRPr="00E501D6">
              <w:rPr>
                <w:rFonts w:ascii="楷体" w:eastAsia="楷体" w:hAnsi="楷体" w:cs="宋体" w:hint="eastAsia"/>
                <w:sz w:val="24"/>
                <w:szCs w:val="24"/>
              </w:rPr>
              <w:lastRenderedPageBreak/>
              <w:t>O4.5.1</w:t>
            </w:r>
          </w:p>
        </w:tc>
        <w:tc>
          <w:tcPr>
            <w:tcW w:w="11076" w:type="dxa"/>
            <w:vAlign w:val="center"/>
          </w:tcPr>
          <w:p w:rsidR="00642669" w:rsidRDefault="0084257F" w:rsidP="00276FFB">
            <w:pPr>
              <w:snapToGrid w:val="0"/>
              <w:spacing w:line="360" w:lineRule="auto"/>
              <w:ind w:firstLineChars="200" w:firstLine="480"/>
              <w:jc w:val="left"/>
              <w:rPr>
                <w:rFonts w:ascii="楷体" w:eastAsia="楷体" w:hAnsi="楷体" w:cs="宋体"/>
                <w:sz w:val="24"/>
                <w:szCs w:val="24"/>
              </w:rPr>
            </w:pPr>
            <w:r w:rsidRPr="00E501D6">
              <w:rPr>
                <w:rFonts w:ascii="楷体" w:eastAsia="楷体" w:hAnsi="楷体" w:cs="宋体" w:hint="eastAsia"/>
                <w:sz w:val="24"/>
                <w:szCs w:val="24"/>
              </w:rPr>
              <w:lastRenderedPageBreak/>
              <w:t>管理体系目标考核按半年进行，查到2019年</w:t>
            </w:r>
            <w:r w:rsidR="00FB1C70">
              <w:rPr>
                <w:rFonts w:ascii="楷体" w:eastAsia="楷体" w:hAnsi="楷体" w:cs="宋体" w:hint="eastAsia"/>
                <w:sz w:val="24"/>
                <w:szCs w:val="24"/>
              </w:rPr>
              <w:t>9月30日</w:t>
            </w:r>
            <w:r w:rsidRPr="00E501D6">
              <w:rPr>
                <w:rFonts w:ascii="楷体" w:eastAsia="楷体" w:hAnsi="楷体" w:cs="宋体" w:hint="eastAsia"/>
                <w:sz w:val="24"/>
                <w:szCs w:val="24"/>
              </w:rPr>
              <w:t>目标考核记录，办公室负责考核，公司和分解各部门管理目标均已完成。</w:t>
            </w:r>
          </w:p>
          <w:p w:rsidR="00276FFB" w:rsidRPr="00276FFB" w:rsidRDefault="00276FFB" w:rsidP="003769C0">
            <w:pPr>
              <w:snapToGrid w:val="0"/>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lastRenderedPageBreak/>
              <w:t>查到管理方案检测表，</w:t>
            </w:r>
            <w:r w:rsidRPr="00276FFB">
              <w:rPr>
                <w:rFonts w:ascii="楷体" w:eastAsia="楷体" w:hAnsi="楷体" w:cs="宋体" w:hint="eastAsia"/>
                <w:sz w:val="24"/>
                <w:szCs w:val="24"/>
              </w:rPr>
              <w:t>检查日期：2019年10月5日，检查人：杜瑞敏、刘丹，公司管理方案措施能按期完成，上次审核不符合已关闭。</w:t>
            </w:r>
          </w:p>
          <w:p w:rsidR="00506C94" w:rsidRPr="00276FFB" w:rsidRDefault="00506C94" w:rsidP="00276FFB">
            <w:pPr>
              <w:snapToGrid w:val="0"/>
              <w:spacing w:line="360" w:lineRule="auto"/>
              <w:ind w:firstLineChars="200" w:firstLine="480"/>
              <w:jc w:val="left"/>
              <w:rPr>
                <w:rFonts w:ascii="楷体" w:eastAsia="楷体" w:hAnsi="楷体" w:cs="宋体"/>
                <w:sz w:val="24"/>
                <w:szCs w:val="24"/>
              </w:rPr>
            </w:pPr>
            <w:r w:rsidRPr="00276FFB">
              <w:rPr>
                <w:rFonts w:ascii="楷体" w:eastAsia="楷体" w:hAnsi="楷体" w:cs="宋体" w:hint="eastAsia"/>
                <w:sz w:val="24"/>
                <w:szCs w:val="24"/>
              </w:rPr>
              <w:t>提供“环境安全管理检查记录”，每月对各部门进行环境安全事项例行检查，检查项目包括资源能源使用、固体废弃物管理、污水控制、噪声控制、消防设施管理、管理方案控制等。</w:t>
            </w:r>
          </w:p>
          <w:p w:rsidR="00506C94" w:rsidRDefault="00506C94" w:rsidP="00276FFB">
            <w:pPr>
              <w:snapToGrid w:val="0"/>
              <w:spacing w:line="360" w:lineRule="auto"/>
              <w:ind w:firstLineChars="200" w:firstLine="480"/>
              <w:jc w:val="left"/>
              <w:rPr>
                <w:rFonts w:ascii="楷体" w:eastAsia="楷体" w:hAnsi="楷体" w:cs="宋体"/>
                <w:sz w:val="24"/>
                <w:szCs w:val="24"/>
              </w:rPr>
            </w:pPr>
            <w:r w:rsidRPr="00276FFB">
              <w:rPr>
                <w:rFonts w:ascii="楷体" w:eastAsia="楷体" w:hAnsi="楷体" w:cs="宋体" w:hint="eastAsia"/>
                <w:sz w:val="24"/>
                <w:szCs w:val="24"/>
              </w:rPr>
              <w:t>抽查2019.</w:t>
            </w:r>
            <w:r w:rsidR="002E4951">
              <w:rPr>
                <w:rFonts w:ascii="楷体" w:eastAsia="楷体" w:hAnsi="楷体" w:cs="宋体" w:hint="eastAsia"/>
                <w:sz w:val="24"/>
                <w:szCs w:val="24"/>
              </w:rPr>
              <w:t>5</w:t>
            </w:r>
            <w:r w:rsidRPr="00276FFB">
              <w:rPr>
                <w:rFonts w:ascii="楷体" w:eastAsia="楷体" w:hAnsi="楷体" w:cs="宋体" w:hint="eastAsia"/>
                <w:sz w:val="24"/>
                <w:szCs w:val="24"/>
              </w:rPr>
              <w:t>.</w:t>
            </w:r>
            <w:r w:rsidR="002E4951">
              <w:rPr>
                <w:rFonts w:ascii="楷体" w:eastAsia="楷体" w:hAnsi="楷体" w:cs="宋体" w:hint="eastAsia"/>
                <w:sz w:val="24"/>
                <w:szCs w:val="24"/>
              </w:rPr>
              <w:t>20</w:t>
            </w:r>
            <w:r w:rsidRPr="00276FFB">
              <w:rPr>
                <w:rFonts w:ascii="楷体" w:eastAsia="楷体" w:hAnsi="楷体" w:cs="宋体" w:hint="eastAsia"/>
                <w:sz w:val="24"/>
                <w:szCs w:val="24"/>
              </w:rPr>
              <w:t>日检查办公室得分97分，</w:t>
            </w:r>
            <w:r w:rsidR="00B174FF" w:rsidRPr="00276FFB">
              <w:rPr>
                <w:rFonts w:ascii="楷体" w:eastAsia="楷体" w:hAnsi="楷体" w:cs="宋体" w:hint="eastAsia"/>
                <w:sz w:val="24"/>
                <w:szCs w:val="24"/>
              </w:rPr>
              <w:t xml:space="preserve"> 2019.</w:t>
            </w:r>
            <w:r w:rsidR="002E4951">
              <w:rPr>
                <w:rFonts w:ascii="楷体" w:eastAsia="楷体" w:hAnsi="楷体" w:cs="宋体" w:hint="eastAsia"/>
                <w:sz w:val="24"/>
                <w:szCs w:val="24"/>
              </w:rPr>
              <w:t>8</w:t>
            </w:r>
            <w:r w:rsidR="00B174FF" w:rsidRPr="00276FFB">
              <w:rPr>
                <w:rFonts w:ascii="楷体" w:eastAsia="楷体" w:hAnsi="楷体" w:cs="宋体" w:hint="eastAsia"/>
                <w:sz w:val="24"/>
                <w:szCs w:val="24"/>
              </w:rPr>
              <w:t>.</w:t>
            </w:r>
            <w:r w:rsidR="002E4951">
              <w:rPr>
                <w:rFonts w:ascii="楷体" w:eastAsia="楷体" w:hAnsi="楷体" w:cs="宋体" w:hint="eastAsia"/>
                <w:sz w:val="24"/>
                <w:szCs w:val="24"/>
              </w:rPr>
              <w:t>15</w:t>
            </w:r>
            <w:r w:rsidR="00B174FF" w:rsidRPr="00276FFB">
              <w:rPr>
                <w:rFonts w:ascii="楷体" w:eastAsia="楷体" w:hAnsi="楷体" w:cs="宋体" w:hint="eastAsia"/>
                <w:sz w:val="24"/>
                <w:szCs w:val="24"/>
              </w:rPr>
              <w:t>日对检查供销部得分96分</w:t>
            </w:r>
            <w:r w:rsidR="002E4951" w:rsidRPr="00276FFB">
              <w:rPr>
                <w:rFonts w:ascii="楷体" w:eastAsia="楷体" w:hAnsi="楷体" w:cs="宋体" w:hint="eastAsia"/>
                <w:sz w:val="24"/>
                <w:szCs w:val="24"/>
              </w:rPr>
              <w:t>，2019.</w:t>
            </w:r>
            <w:r w:rsidR="002E4951">
              <w:rPr>
                <w:rFonts w:ascii="楷体" w:eastAsia="楷体" w:hAnsi="楷体" w:cs="宋体" w:hint="eastAsia"/>
                <w:sz w:val="24"/>
                <w:szCs w:val="24"/>
              </w:rPr>
              <w:t>10.29</w:t>
            </w:r>
            <w:r w:rsidR="002E4951" w:rsidRPr="00276FFB">
              <w:rPr>
                <w:rFonts w:ascii="楷体" w:eastAsia="楷体" w:hAnsi="楷体" w:cs="宋体" w:hint="eastAsia"/>
                <w:sz w:val="24"/>
                <w:szCs w:val="24"/>
              </w:rPr>
              <w:t>日对检查质检部得分9</w:t>
            </w:r>
            <w:r w:rsidR="002E4951">
              <w:rPr>
                <w:rFonts w:ascii="楷体" w:eastAsia="楷体" w:hAnsi="楷体" w:cs="宋体" w:hint="eastAsia"/>
                <w:sz w:val="24"/>
                <w:szCs w:val="24"/>
              </w:rPr>
              <w:t>4</w:t>
            </w:r>
            <w:r w:rsidR="002E4951" w:rsidRPr="00276FFB">
              <w:rPr>
                <w:rFonts w:ascii="楷体" w:eastAsia="楷体" w:hAnsi="楷体" w:cs="宋体" w:hint="eastAsia"/>
                <w:sz w:val="24"/>
                <w:szCs w:val="24"/>
              </w:rPr>
              <w:t>分</w:t>
            </w:r>
            <w:r w:rsidR="00B174FF" w:rsidRPr="00276FFB">
              <w:rPr>
                <w:rFonts w:ascii="楷体" w:eastAsia="楷体" w:hAnsi="楷体" w:cs="宋体" w:hint="eastAsia"/>
                <w:sz w:val="24"/>
                <w:szCs w:val="24"/>
              </w:rPr>
              <w:t>，检查人：</w:t>
            </w:r>
            <w:r w:rsidR="000F7C94" w:rsidRPr="00276FFB">
              <w:rPr>
                <w:rFonts w:ascii="楷体" w:eastAsia="楷体" w:hAnsi="楷体" w:cs="宋体" w:hint="eastAsia"/>
                <w:sz w:val="24"/>
                <w:szCs w:val="24"/>
              </w:rPr>
              <w:t>刘丹</w:t>
            </w:r>
            <w:r w:rsidRPr="00276FFB">
              <w:rPr>
                <w:rFonts w:ascii="楷体" w:eastAsia="楷体" w:hAnsi="楷体" w:cs="宋体" w:hint="eastAsia"/>
                <w:sz w:val="24"/>
                <w:szCs w:val="24"/>
              </w:rPr>
              <w:t>、</w:t>
            </w:r>
            <w:r w:rsidR="00965FAA" w:rsidRPr="00276FFB">
              <w:rPr>
                <w:rFonts w:ascii="楷体" w:eastAsia="楷体" w:hAnsi="楷体" w:cs="宋体" w:hint="eastAsia"/>
                <w:sz w:val="24"/>
                <w:szCs w:val="24"/>
              </w:rPr>
              <w:t>杜瑞敏</w:t>
            </w:r>
            <w:r w:rsidRPr="00276FFB">
              <w:rPr>
                <w:rFonts w:ascii="楷体" w:eastAsia="楷体" w:hAnsi="楷体" w:cs="宋体" w:hint="eastAsia"/>
                <w:sz w:val="24"/>
                <w:szCs w:val="24"/>
              </w:rPr>
              <w:t>。</w:t>
            </w:r>
          </w:p>
          <w:p w:rsidR="002C3D37" w:rsidRPr="00276FFB" w:rsidRDefault="002C3D37" w:rsidP="009B3413">
            <w:pPr>
              <w:snapToGrid w:val="0"/>
              <w:spacing w:line="360" w:lineRule="auto"/>
              <w:ind w:firstLineChars="200" w:firstLine="480"/>
              <w:jc w:val="left"/>
              <w:rPr>
                <w:rFonts w:ascii="楷体" w:eastAsia="楷体" w:hAnsi="楷体" w:cs="宋体"/>
                <w:sz w:val="24"/>
                <w:szCs w:val="24"/>
              </w:rPr>
            </w:pPr>
            <w:r w:rsidRPr="009B3413">
              <w:rPr>
                <w:rFonts w:ascii="楷体" w:eastAsia="楷体" w:hAnsi="楷体" w:cs="宋体" w:hint="eastAsia"/>
                <w:sz w:val="24"/>
                <w:szCs w:val="24"/>
              </w:rPr>
              <w:t>查到“线路、消防器材检查记录”</w:t>
            </w:r>
            <w:r w:rsidR="009B3413" w:rsidRPr="009B3413">
              <w:rPr>
                <w:rFonts w:ascii="楷体" w:eastAsia="楷体" w:hAnsi="楷体" w:cs="宋体" w:hint="eastAsia"/>
                <w:sz w:val="24"/>
                <w:szCs w:val="24"/>
              </w:rPr>
              <w:t>每月</w:t>
            </w:r>
            <w:r w:rsidRPr="009B3413">
              <w:rPr>
                <w:rFonts w:ascii="楷体" w:eastAsia="楷体" w:hAnsi="楷体" w:cs="宋体" w:hint="eastAsia"/>
                <w:sz w:val="24"/>
                <w:szCs w:val="24"/>
              </w:rPr>
              <w:t>对办公室及仓库进行检查，</w:t>
            </w:r>
            <w:r w:rsidR="009B3413" w:rsidRPr="009B3413">
              <w:rPr>
                <w:rFonts w:ascii="楷体" w:eastAsia="楷体" w:hAnsi="楷体" w:cs="宋体" w:hint="eastAsia"/>
                <w:sz w:val="24"/>
                <w:szCs w:val="24"/>
              </w:rPr>
              <w:t>查2019.1-12月检查记录，未发现异常，检查人</w:t>
            </w:r>
            <w:r w:rsidR="009B3413" w:rsidRPr="00276FFB">
              <w:rPr>
                <w:rFonts w:ascii="楷体" w:eastAsia="楷体" w:hAnsi="楷体" w:cs="宋体" w:hint="eastAsia"/>
                <w:sz w:val="24"/>
                <w:szCs w:val="24"/>
              </w:rPr>
              <w:t>：刘丹、杜瑞敏。</w:t>
            </w:r>
          </w:p>
          <w:p w:rsidR="00642669" w:rsidRPr="00E501D6" w:rsidRDefault="0084257F" w:rsidP="00276FFB">
            <w:pPr>
              <w:snapToGrid w:val="0"/>
              <w:spacing w:line="360" w:lineRule="auto"/>
              <w:ind w:firstLineChars="200" w:firstLine="480"/>
              <w:jc w:val="left"/>
              <w:rPr>
                <w:rFonts w:ascii="楷体" w:eastAsia="楷体" w:hAnsi="楷体" w:cs="宋体"/>
                <w:sz w:val="24"/>
                <w:szCs w:val="24"/>
              </w:rPr>
            </w:pPr>
            <w:r w:rsidRPr="00E501D6">
              <w:rPr>
                <w:rFonts w:ascii="楷体" w:eastAsia="楷体" w:hAnsi="楷体" w:cs="宋体" w:hint="eastAsia"/>
                <w:sz w:val="24"/>
                <w:szCs w:val="24"/>
              </w:rPr>
              <w:t>上级环保、安</w:t>
            </w:r>
            <w:proofErr w:type="gramStart"/>
            <w:r w:rsidRPr="00E501D6">
              <w:rPr>
                <w:rFonts w:ascii="楷体" w:eastAsia="楷体" w:hAnsi="楷体" w:cs="宋体" w:hint="eastAsia"/>
                <w:sz w:val="24"/>
                <w:szCs w:val="24"/>
              </w:rPr>
              <w:t>监主管</w:t>
            </w:r>
            <w:proofErr w:type="gramEnd"/>
            <w:r w:rsidRPr="00E501D6">
              <w:rPr>
                <w:rFonts w:ascii="楷体" w:eastAsia="楷体" w:hAnsi="楷体" w:cs="宋体" w:hint="eastAsia"/>
                <w:sz w:val="24"/>
                <w:szCs w:val="24"/>
              </w:rPr>
              <w:t>部门到公司进行了监督检查，</w:t>
            </w:r>
            <w:r w:rsidR="00F057E4">
              <w:rPr>
                <w:rFonts w:ascii="楷体" w:eastAsia="楷体" w:hAnsi="楷体" w:cs="宋体" w:hint="eastAsia"/>
                <w:sz w:val="24"/>
                <w:szCs w:val="24"/>
              </w:rPr>
              <w:t>未发现问题，</w:t>
            </w:r>
            <w:r w:rsidRPr="00E501D6">
              <w:rPr>
                <w:rFonts w:ascii="楷体" w:eastAsia="楷体" w:hAnsi="楷体" w:cs="宋体" w:hint="eastAsia"/>
                <w:sz w:val="24"/>
                <w:szCs w:val="24"/>
              </w:rPr>
              <w:t>未留书面文件。</w:t>
            </w:r>
          </w:p>
          <w:p w:rsidR="00642669" w:rsidRPr="00E501D6" w:rsidRDefault="0084257F" w:rsidP="00E501D6">
            <w:pPr>
              <w:snapToGrid w:val="0"/>
              <w:spacing w:line="360" w:lineRule="auto"/>
              <w:ind w:firstLineChars="200" w:firstLine="480"/>
              <w:jc w:val="left"/>
              <w:rPr>
                <w:rFonts w:ascii="楷体" w:eastAsia="楷体" w:hAnsi="楷体" w:cs="宋体"/>
                <w:sz w:val="24"/>
                <w:szCs w:val="24"/>
              </w:rPr>
            </w:pPr>
            <w:r w:rsidRPr="00E501D6">
              <w:rPr>
                <w:rFonts w:ascii="楷体" w:eastAsia="楷体" w:hAnsi="楷体" w:cs="宋体" w:hint="eastAsia"/>
                <w:sz w:val="24"/>
                <w:szCs w:val="24"/>
              </w:rPr>
              <w:t>未有第三方对公司环境主要污染物排放</w:t>
            </w:r>
            <w:r w:rsidR="000C1EBD">
              <w:rPr>
                <w:rFonts w:ascii="楷体" w:eastAsia="楷体" w:hAnsi="楷体" w:cs="宋体" w:hint="eastAsia"/>
                <w:sz w:val="24"/>
                <w:szCs w:val="24"/>
              </w:rPr>
              <w:t>和作业场所职业危害因素</w:t>
            </w:r>
            <w:r w:rsidRPr="00E501D6">
              <w:rPr>
                <w:rFonts w:ascii="楷体" w:eastAsia="楷体" w:hAnsi="楷体" w:cs="宋体" w:hint="eastAsia"/>
                <w:sz w:val="24"/>
                <w:szCs w:val="24"/>
              </w:rPr>
              <w:t>的监测</w:t>
            </w:r>
            <w:r w:rsidR="003769C0">
              <w:rPr>
                <w:rFonts w:ascii="楷体" w:eastAsia="楷体" w:hAnsi="楷体" w:cs="宋体" w:hint="eastAsia"/>
                <w:sz w:val="24"/>
                <w:szCs w:val="24"/>
              </w:rPr>
              <w:t>，没有环保及安全检测设备</w:t>
            </w:r>
            <w:r w:rsidRPr="00E501D6">
              <w:rPr>
                <w:rFonts w:ascii="楷体" w:eastAsia="楷体" w:hAnsi="楷体" w:cs="宋体" w:hint="eastAsia"/>
                <w:sz w:val="24"/>
                <w:szCs w:val="24"/>
              </w:rPr>
              <w:t>。</w:t>
            </w:r>
          </w:p>
          <w:p w:rsidR="00642669" w:rsidRPr="00E501D6" w:rsidRDefault="0084257F" w:rsidP="00E501D6">
            <w:pPr>
              <w:snapToGrid w:val="0"/>
              <w:spacing w:line="360" w:lineRule="auto"/>
              <w:ind w:firstLineChars="200" w:firstLine="480"/>
              <w:jc w:val="left"/>
              <w:rPr>
                <w:rFonts w:ascii="楷体" w:eastAsia="楷体" w:hAnsi="楷体" w:cs="宋体"/>
                <w:sz w:val="24"/>
                <w:szCs w:val="24"/>
              </w:rPr>
            </w:pPr>
            <w:r w:rsidRPr="00E501D6">
              <w:rPr>
                <w:rFonts w:ascii="楷体" w:eastAsia="楷体" w:hAnsi="楷体" w:cs="宋体" w:hint="eastAsia"/>
                <w:sz w:val="24"/>
                <w:szCs w:val="24"/>
              </w:rPr>
              <w:t>公司经营能遵守相关的法律法规，没有违反质量、环境、职业健康安全法律法规现象，近期没有发生环境与安全的事故和违法情况。</w:t>
            </w:r>
          </w:p>
        </w:tc>
        <w:tc>
          <w:tcPr>
            <w:tcW w:w="879" w:type="dxa"/>
          </w:tcPr>
          <w:p w:rsidR="00642669" w:rsidRPr="00E501D6" w:rsidRDefault="00642669" w:rsidP="00E501D6">
            <w:pPr>
              <w:spacing w:line="360" w:lineRule="auto"/>
              <w:rPr>
                <w:rFonts w:ascii="楷体" w:eastAsia="楷体" w:hAnsi="楷体"/>
                <w:sz w:val="24"/>
                <w:szCs w:val="24"/>
              </w:rPr>
            </w:pPr>
          </w:p>
          <w:p w:rsidR="00642669" w:rsidRPr="00E501D6" w:rsidRDefault="00642669" w:rsidP="00E501D6">
            <w:pPr>
              <w:spacing w:line="360" w:lineRule="auto"/>
              <w:rPr>
                <w:rFonts w:ascii="楷体" w:eastAsia="楷体" w:hAnsi="楷体"/>
                <w:sz w:val="24"/>
                <w:szCs w:val="24"/>
              </w:rPr>
            </w:pPr>
          </w:p>
          <w:p w:rsidR="00642669" w:rsidRPr="00E501D6" w:rsidRDefault="00642669" w:rsidP="00E501D6">
            <w:pPr>
              <w:spacing w:line="360" w:lineRule="auto"/>
              <w:rPr>
                <w:rFonts w:ascii="楷体" w:eastAsia="楷体" w:hAnsi="楷体"/>
                <w:sz w:val="24"/>
                <w:szCs w:val="24"/>
              </w:rPr>
            </w:pPr>
          </w:p>
          <w:p w:rsidR="00642669" w:rsidRPr="00E501D6" w:rsidRDefault="00642669" w:rsidP="00E501D6">
            <w:pPr>
              <w:spacing w:line="360" w:lineRule="auto"/>
              <w:rPr>
                <w:rFonts w:ascii="楷体" w:eastAsia="楷体" w:hAnsi="楷体"/>
                <w:sz w:val="24"/>
                <w:szCs w:val="24"/>
              </w:rPr>
            </w:pPr>
          </w:p>
          <w:p w:rsidR="00642669" w:rsidRPr="00E501D6" w:rsidRDefault="00642669" w:rsidP="00E501D6">
            <w:pPr>
              <w:spacing w:line="360" w:lineRule="auto"/>
              <w:rPr>
                <w:rFonts w:ascii="楷体" w:eastAsia="楷体" w:hAnsi="楷体"/>
                <w:sz w:val="24"/>
                <w:szCs w:val="24"/>
              </w:rPr>
            </w:pPr>
          </w:p>
          <w:p w:rsidR="00642669" w:rsidRPr="00E501D6" w:rsidRDefault="00642669" w:rsidP="00E501D6">
            <w:pPr>
              <w:spacing w:line="360" w:lineRule="auto"/>
              <w:rPr>
                <w:rFonts w:ascii="楷体" w:eastAsia="楷体" w:hAnsi="楷体"/>
                <w:sz w:val="24"/>
                <w:szCs w:val="24"/>
              </w:rPr>
            </w:pPr>
          </w:p>
          <w:p w:rsidR="00642669" w:rsidRPr="00E501D6" w:rsidRDefault="00642669" w:rsidP="00E501D6">
            <w:pPr>
              <w:spacing w:line="360" w:lineRule="auto"/>
              <w:rPr>
                <w:rFonts w:ascii="楷体" w:eastAsia="楷体" w:hAnsi="楷体"/>
                <w:sz w:val="24"/>
                <w:szCs w:val="24"/>
              </w:rPr>
            </w:pPr>
          </w:p>
          <w:p w:rsidR="00642669" w:rsidRPr="00E501D6" w:rsidRDefault="00642669" w:rsidP="00E501D6">
            <w:pPr>
              <w:spacing w:line="360" w:lineRule="auto"/>
              <w:rPr>
                <w:rFonts w:ascii="楷体" w:eastAsia="楷体" w:hAnsi="楷体"/>
                <w:sz w:val="24"/>
                <w:szCs w:val="24"/>
              </w:rPr>
            </w:pPr>
          </w:p>
        </w:tc>
      </w:tr>
      <w:tr w:rsidR="00642669" w:rsidRPr="00E501D6" w:rsidTr="00B56A39">
        <w:trPr>
          <w:trHeight w:val="1101"/>
        </w:trPr>
        <w:tc>
          <w:tcPr>
            <w:tcW w:w="1745" w:type="dxa"/>
          </w:tcPr>
          <w:p w:rsidR="00642669" w:rsidRPr="00E501D6" w:rsidRDefault="0084257F" w:rsidP="00E501D6">
            <w:pPr>
              <w:spacing w:line="360" w:lineRule="auto"/>
              <w:rPr>
                <w:rFonts w:ascii="楷体" w:eastAsia="楷体" w:hAnsi="楷体"/>
                <w:sz w:val="24"/>
                <w:szCs w:val="24"/>
              </w:rPr>
            </w:pPr>
            <w:r w:rsidRPr="00E501D6">
              <w:rPr>
                <w:rFonts w:ascii="楷体" w:eastAsia="楷体" w:hAnsi="楷体" w:hint="eastAsia"/>
                <w:sz w:val="24"/>
                <w:szCs w:val="24"/>
              </w:rPr>
              <w:lastRenderedPageBreak/>
              <w:t>合</w:t>
            </w:r>
            <w:proofErr w:type="gramStart"/>
            <w:r w:rsidRPr="00E501D6">
              <w:rPr>
                <w:rFonts w:ascii="楷体" w:eastAsia="楷体" w:hAnsi="楷体" w:hint="eastAsia"/>
                <w:sz w:val="24"/>
                <w:szCs w:val="24"/>
              </w:rPr>
              <w:t>规</w:t>
            </w:r>
            <w:proofErr w:type="gramEnd"/>
            <w:r w:rsidRPr="00E501D6">
              <w:rPr>
                <w:rFonts w:ascii="楷体" w:eastAsia="楷体" w:hAnsi="楷体" w:hint="eastAsia"/>
                <w:sz w:val="24"/>
                <w:szCs w:val="24"/>
              </w:rPr>
              <w:t>义务、法律法规</w:t>
            </w:r>
          </w:p>
          <w:p w:rsidR="00642669" w:rsidRPr="00E501D6" w:rsidRDefault="00642669" w:rsidP="00E501D6">
            <w:pPr>
              <w:spacing w:line="360" w:lineRule="auto"/>
              <w:rPr>
                <w:rFonts w:ascii="楷体" w:eastAsia="楷体" w:hAnsi="楷体" w:cs="宋体"/>
                <w:sz w:val="24"/>
                <w:szCs w:val="24"/>
              </w:rPr>
            </w:pPr>
          </w:p>
        </w:tc>
        <w:tc>
          <w:tcPr>
            <w:tcW w:w="1009" w:type="dxa"/>
          </w:tcPr>
          <w:p w:rsidR="00642669" w:rsidRPr="00E501D6" w:rsidRDefault="0084257F" w:rsidP="00E501D6">
            <w:pPr>
              <w:spacing w:line="360" w:lineRule="auto"/>
              <w:rPr>
                <w:rFonts w:ascii="楷体" w:eastAsia="楷体" w:hAnsi="楷体"/>
                <w:sz w:val="24"/>
                <w:szCs w:val="24"/>
              </w:rPr>
            </w:pPr>
            <w:r w:rsidRPr="00E501D6">
              <w:rPr>
                <w:rFonts w:ascii="楷体" w:eastAsia="楷体" w:hAnsi="楷体" w:hint="eastAsia"/>
                <w:sz w:val="24"/>
                <w:szCs w:val="24"/>
              </w:rPr>
              <w:t>E6.1.3</w:t>
            </w:r>
          </w:p>
          <w:p w:rsidR="00642669" w:rsidRPr="00E501D6" w:rsidRDefault="0084257F" w:rsidP="00E501D6">
            <w:pPr>
              <w:spacing w:line="360" w:lineRule="auto"/>
              <w:rPr>
                <w:rFonts w:ascii="楷体" w:eastAsia="楷体" w:hAnsi="楷体" w:cs="宋体"/>
                <w:sz w:val="24"/>
                <w:szCs w:val="24"/>
              </w:rPr>
            </w:pPr>
            <w:r w:rsidRPr="00E501D6">
              <w:rPr>
                <w:rFonts w:ascii="楷体" w:eastAsia="楷体" w:hAnsi="楷体" w:hint="eastAsia"/>
                <w:sz w:val="24"/>
                <w:szCs w:val="24"/>
              </w:rPr>
              <w:t>O4.3.2</w:t>
            </w:r>
          </w:p>
        </w:tc>
        <w:tc>
          <w:tcPr>
            <w:tcW w:w="11076" w:type="dxa"/>
          </w:tcPr>
          <w:p w:rsidR="00642669" w:rsidRPr="00E501D6" w:rsidRDefault="00AB589E" w:rsidP="00E501D6">
            <w:pPr>
              <w:spacing w:line="360" w:lineRule="auto"/>
              <w:ind w:firstLineChars="200" w:firstLine="480"/>
              <w:rPr>
                <w:rFonts w:ascii="楷体" w:eastAsia="楷体" w:hAnsi="楷体"/>
                <w:sz w:val="24"/>
                <w:szCs w:val="24"/>
              </w:rPr>
            </w:pPr>
            <w:r>
              <w:rPr>
                <w:rFonts w:ascii="楷体" w:eastAsia="楷体" w:hAnsi="楷体" w:hint="eastAsia"/>
                <w:sz w:val="24"/>
                <w:szCs w:val="24"/>
              </w:rPr>
              <w:t>保持《</w:t>
            </w:r>
            <w:r w:rsidRPr="00AB589E">
              <w:rPr>
                <w:rFonts w:ascii="楷体" w:eastAsia="楷体" w:hAnsi="楷体" w:hint="eastAsia"/>
                <w:sz w:val="24"/>
                <w:szCs w:val="24"/>
              </w:rPr>
              <w:t>法律、法规和其他要求识别管理程序JCDK.CX03-2018</w:t>
            </w:r>
            <w:r>
              <w:rPr>
                <w:rFonts w:ascii="楷体" w:eastAsia="楷体" w:hAnsi="楷体" w:hint="eastAsia"/>
                <w:sz w:val="24"/>
                <w:szCs w:val="24"/>
              </w:rPr>
              <w:t>》</w:t>
            </w:r>
            <w:r w:rsidR="0084257F" w:rsidRPr="00E501D6">
              <w:rPr>
                <w:rFonts w:ascii="楷体" w:eastAsia="楷体" w:hAnsi="楷体" w:hint="eastAsia"/>
                <w:sz w:val="24"/>
                <w:szCs w:val="24"/>
              </w:rPr>
              <w:t>公司法律法规和其它要求收集渠道有政府环保部门、安监部门、主管部门、国家网站等。法律法规和其它要求通过会议、培训等方式传达到相关方和公众，能够为其获取。</w:t>
            </w:r>
          </w:p>
          <w:p w:rsidR="00642669" w:rsidRPr="00E501D6" w:rsidRDefault="00121FD3" w:rsidP="00E501D6">
            <w:pPr>
              <w:spacing w:line="360" w:lineRule="auto"/>
              <w:ind w:firstLineChars="200" w:firstLine="480"/>
              <w:rPr>
                <w:rFonts w:ascii="楷体" w:eastAsia="楷体" w:hAnsi="楷体"/>
                <w:sz w:val="24"/>
                <w:szCs w:val="24"/>
              </w:rPr>
            </w:pPr>
            <w:r>
              <w:rPr>
                <w:rFonts w:ascii="楷体" w:eastAsia="楷体" w:hAnsi="楷体" w:hint="eastAsia"/>
                <w:sz w:val="24"/>
                <w:szCs w:val="24"/>
              </w:rPr>
              <w:t>提供了</w:t>
            </w:r>
            <w:r w:rsidR="0084257F" w:rsidRPr="00E501D6">
              <w:rPr>
                <w:rFonts w:ascii="楷体" w:eastAsia="楷体" w:hAnsi="楷体" w:hint="eastAsia"/>
                <w:sz w:val="24"/>
                <w:szCs w:val="24"/>
              </w:rPr>
              <w:t>法律法规清单，对中华人民共和国劳动合同法、中华人民共和国环境保护法、中华人民共和国大气污染物防治法、中华人民共和国固体废弃物污染环境防治法、中华人民共和国道路交通安全法、女职工劳动保护规定、</w:t>
            </w:r>
            <w:r w:rsidR="00B56A39">
              <w:rPr>
                <w:rFonts w:ascii="楷体" w:eastAsia="楷体" w:hAnsi="楷体" w:hint="eastAsia"/>
                <w:sz w:val="24"/>
                <w:szCs w:val="24"/>
              </w:rPr>
              <w:t>山东省消防法</w:t>
            </w:r>
            <w:r w:rsidR="0084257F" w:rsidRPr="00E501D6">
              <w:rPr>
                <w:rFonts w:ascii="楷体" w:eastAsia="楷体" w:hAnsi="楷体" w:hint="eastAsia"/>
                <w:sz w:val="24"/>
                <w:szCs w:val="24"/>
              </w:rPr>
              <w:t>等环境、职业健康安全方面法律法规与其他要求均列入了清单，收</w:t>
            </w:r>
            <w:r w:rsidR="0084257F" w:rsidRPr="00E501D6">
              <w:rPr>
                <w:rFonts w:ascii="楷体" w:eastAsia="楷体" w:hAnsi="楷体" w:hint="eastAsia"/>
                <w:sz w:val="24"/>
                <w:szCs w:val="24"/>
              </w:rPr>
              <w:lastRenderedPageBreak/>
              <w:t>集基本齐全，收集部门办公室。</w:t>
            </w:r>
          </w:p>
          <w:p w:rsidR="00642669" w:rsidRPr="00E501D6" w:rsidRDefault="0084257F" w:rsidP="00E501D6">
            <w:pPr>
              <w:spacing w:line="360" w:lineRule="auto"/>
              <w:ind w:firstLineChars="200" w:firstLine="480"/>
              <w:rPr>
                <w:rFonts w:ascii="楷体" w:eastAsia="楷体" w:hAnsi="楷体" w:cs="宋体"/>
                <w:sz w:val="24"/>
                <w:szCs w:val="24"/>
              </w:rPr>
            </w:pPr>
            <w:r w:rsidRPr="00E501D6">
              <w:rPr>
                <w:rFonts w:ascii="楷体" w:eastAsia="楷体" w:hAnsi="楷体" w:hint="eastAsia"/>
                <w:sz w:val="24"/>
                <w:szCs w:val="24"/>
              </w:rPr>
              <w:t>基本符合要求。</w:t>
            </w:r>
          </w:p>
        </w:tc>
        <w:tc>
          <w:tcPr>
            <w:tcW w:w="879" w:type="dxa"/>
          </w:tcPr>
          <w:p w:rsidR="00642669" w:rsidRPr="00E501D6" w:rsidRDefault="00642669" w:rsidP="00E501D6">
            <w:pPr>
              <w:spacing w:line="360" w:lineRule="auto"/>
              <w:rPr>
                <w:rFonts w:ascii="楷体" w:eastAsia="楷体" w:hAnsi="楷体"/>
                <w:sz w:val="24"/>
                <w:szCs w:val="24"/>
              </w:rPr>
            </w:pPr>
          </w:p>
        </w:tc>
      </w:tr>
      <w:tr w:rsidR="00AB589E" w:rsidRPr="00E501D6" w:rsidTr="00C3750F">
        <w:trPr>
          <w:trHeight w:val="2110"/>
        </w:trPr>
        <w:tc>
          <w:tcPr>
            <w:tcW w:w="1745" w:type="dxa"/>
          </w:tcPr>
          <w:p w:rsidR="00AB589E" w:rsidRPr="00E501D6" w:rsidRDefault="00AB589E" w:rsidP="00F50FB0">
            <w:pPr>
              <w:spacing w:line="360" w:lineRule="auto"/>
              <w:rPr>
                <w:rFonts w:ascii="楷体" w:eastAsia="楷体" w:hAnsi="楷体" w:cs="宋体"/>
                <w:sz w:val="24"/>
                <w:szCs w:val="24"/>
              </w:rPr>
            </w:pPr>
            <w:r w:rsidRPr="00E501D6">
              <w:rPr>
                <w:rFonts w:ascii="楷体" w:eastAsia="楷体" w:hAnsi="楷体" w:cs="宋体" w:hint="eastAsia"/>
                <w:sz w:val="24"/>
                <w:szCs w:val="24"/>
              </w:rPr>
              <w:lastRenderedPageBreak/>
              <w:t>合</w:t>
            </w:r>
            <w:proofErr w:type="gramStart"/>
            <w:r w:rsidRPr="00E501D6">
              <w:rPr>
                <w:rFonts w:ascii="楷体" w:eastAsia="楷体" w:hAnsi="楷体" w:cs="宋体" w:hint="eastAsia"/>
                <w:sz w:val="24"/>
                <w:szCs w:val="24"/>
              </w:rPr>
              <w:t>规</w:t>
            </w:r>
            <w:proofErr w:type="gramEnd"/>
            <w:r w:rsidRPr="00E501D6">
              <w:rPr>
                <w:rFonts w:ascii="楷体" w:eastAsia="楷体" w:hAnsi="楷体" w:cs="宋体" w:hint="eastAsia"/>
                <w:sz w:val="24"/>
                <w:szCs w:val="24"/>
              </w:rPr>
              <w:t>性评价</w:t>
            </w:r>
          </w:p>
        </w:tc>
        <w:tc>
          <w:tcPr>
            <w:tcW w:w="1009" w:type="dxa"/>
          </w:tcPr>
          <w:p w:rsidR="00AB589E" w:rsidRPr="00E501D6" w:rsidRDefault="00AB589E" w:rsidP="00F50FB0">
            <w:pPr>
              <w:spacing w:line="360" w:lineRule="auto"/>
              <w:rPr>
                <w:rFonts w:ascii="楷体" w:eastAsia="楷体" w:hAnsi="楷体" w:cs="宋体"/>
                <w:sz w:val="24"/>
                <w:szCs w:val="24"/>
              </w:rPr>
            </w:pPr>
            <w:r w:rsidRPr="00E501D6">
              <w:rPr>
                <w:rFonts w:ascii="楷体" w:eastAsia="楷体" w:hAnsi="楷体" w:cs="宋体" w:hint="eastAsia"/>
                <w:sz w:val="24"/>
                <w:szCs w:val="24"/>
              </w:rPr>
              <w:t>E9.1.2</w:t>
            </w:r>
          </w:p>
          <w:p w:rsidR="00AB589E" w:rsidRPr="00E501D6" w:rsidRDefault="00AB589E" w:rsidP="00F50FB0">
            <w:pPr>
              <w:spacing w:line="360" w:lineRule="auto"/>
              <w:rPr>
                <w:rFonts w:ascii="楷体" w:eastAsia="楷体" w:hAnsi="楷体" w:cs="宋体"/>
                <w:sz w:val="24"/>
                <w:szCs w:val="24"/>
              </w:rPr>
            </w:pPr>
            <w:r w:rsidRPr="00E501D6">
              <w:rPr>
                <w:rFonts w:ascii="楷体" w:eastAsia="楷体" w:hAnsi="楷体" w:cs="宋体" w:hint="eastAsia"/>
                <w:sz w:val="24"/>
                <w:szCs w:val="24"/>
              </w:rPr>
              <w:t>O4.5.2</w:t>
            </w:r>
          </w:p>
        </w:tc>
        <w:tc>
          <w:tcPr>
            <w:tcW w:w="11076" w:type="dxa"/>
            <w:vAlign w:val="center"/>
          </w:tcPr>
          <w:p w:rsidR="00AB589E" w:rsidRPr="00E501D6" w:rsidRDefault="00AB589E" w:rsidP="00B56A39">
            <w:pPr>
              <w:snapToGrid w:val="0"/>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保持《</w:t>
            </w:r>
            <w:r w:rsidRPr="00AB589E">
              <w:rPr>
                <w:rFonts w:ascii="楷体" w:eastAsia="楷体" w:hAnsi="楷体" w:cs="宋体" w:hint="eastAsia"/>
                <w:sz w:val="24"/>
                <w:szCs w:val="24"/>
              </w:rPr>
              <w:t>合规性评价程序JCDK.CX17-2018</w:t>
            </w:r>
            <w:r>
              <w:rPr>
                <w:rFonts w:ascii="楷体" w:eastAsia="楷体" w:hAnsi="楷体" w:cs="宋体" w:hint="eastAsia"/>
                <w:sz w:val="24"/>
                <w:szCs w:val="24"/>
              </w:rPr>
              <w:t>》</w:t>
            </w:r>
            <w:r w:rsidRPr="00E501D6">
              <w:rPr>
                <w:rFonts w:ascii="楷体" w:eastAsia="楷体" w:hAnsi="楷体" w:cs="宋体" w:hint="eastAsia"/>
                <w:sz w:val="24"/>
                <w:szCs w:val="24"/>
              </w:rPr>
              <w:t>公司对法律法规和其他要求评价的主管部门、周期、检查等进行了规定。合</w:t>
            </w:r>
            <w:proofErr w:type="gramStart"/>
            <w:r w:rsidRPr="00E501D6">
              <w:rPr>
                <w:rFonts w:ascii="楷体" w:eastAsia="楷体" w:hAnsi="楷体" w:cs="宋体" w:hint="eastAsia"/>
                <w:sz w:val="24"/>
                <w:szCs w:val="24"/>
              </w:rPr>
              <w:t>规</w:t>
            </w:r>
            <w:proofErr w:type="gramEnd"/>
            <w:r w:rsidRPr="00E501D6">
              <w:rPr>
                <w:rFonts w:ascii="楷体" w:eastAsia="楷体" w:hAnsi="楷体" w:cs="宋体" w:hint="eastAsia"/>
                <w:sz w:val="24"/>
                <w:szCs w:val="24"/>
              </w:rPr>
              <w:t>性评价由</w:t>
            </w:r>
            <w:r w:rsidR="00B56A39">
              <w:rPr>
                <w:rFonts w:ascii="楷体" w:eastAsia="楷体" w:hAnsi="楷体" w:cs="宋体" w:hint="eastAsia"/>
                <w:sz w:val="24"/>
                <w:szCs w:val="24"/>
              </w:rPr>
              <w:t>办公室</w:t>
            </w:r>
            <w:r w:rsidRPr="00E501D6">
              <w:rPr>
                <w:rFonts w:ascii="楷体" w:eastAsia="楷体" w:hAnsi="楷体" w:cs="宋体" w:hint="eastAsia"/>
                <w:sz w:val="24"/>
                <w:szCs w:val="24"/>
              </w:rPr>
              <w:t>组织进行，每年至少1次，</w:t>
            </w:r>
            <w:r w:rsidRPr="00CA6E86">
              <w:rPr>
                <w:rFonts w:ascii="楷体" w:eastAsia="楷体" w:hAnsi="楷体" w:hint="eastAsia"/>
                <w:color w:val="FF0000"/>
                <w:sz w:val="24"/>
                <w:szCs w:val="24"/>
              </w:rPr>
              <w:t>审核时发现公司未能提供2019年度进行合</w:t>
            </w:r>
            <w:proofErr w:type="gramStart"/>
            <w:r w:rsidRPr="00CA6E86">
              <w:rPr>
                <w:rFonts w:ascii="楷体" w:eastAsia="楷体" w:hAnsi="楷体" w:hint="eastAsia"/>
                <w:color w:val="FF0000"/>
                <w:sz w:val="24"/>
                <w:szCs w:val="24"/>
              </w:rPr>
              <w:t>规</w:t>
            </w:r>
            <w:proofErr w:type="gramEnd"/>
            <w:r w:rsidRPr="00CA6E86">
              <w:rPr>
                <w:rFonts w:ascii="楷体" w:eastAsia="楷体" w:hAnsi="楷体" w:hint="eastAsia"/>
                <w:color w:val="FF0000"/>
                <w:sz w:val="24"/>
                <w:szCs w:val="24"/>
              </w:rPr>
              <w:t>性评价的证据，不符合规定要求</w:t>
            </w:r>
            <w:r w:rsidR="00B56A39" w:rsidRPr="00CA6E86">
              <w:rPr>
                <w:rFonts w:ascii="楷体" w:eastAsia="楷体" w:hAnsi="楷体" w:hint="eastAsia"/>
                <w:color w:val="FF0000"/>
                <w:sz w:val="24"/>
                <w:szCs w:val="24"/>
              </w:rPr>
              <w:t>，开具了不符合报告</w:t>
            </w:r>
            <w:r w:rsidRPr="00CA6E86">
              <w:rPr>
                <w:rFonts w:ascii="楷体" w:eastAsia="楷体" w:hAnsi="楷体" w:cs="宋体" w:hint="eastAsia"/>
                <w:color w:val="FF0000"/>
                <w:sz w:val="24"/>
                <w:szCs w:val="24"/>
              </w:rPr>
              <w:t>。</w:t>
            </w:r>
          </w:p>
        </w:tc>
        <w:tc>
          <w:tcPr>
            <w:tcW w:w="879" w:type="dxa"/>
          </w:tcPr>
          <w:p w:rsidR="00AB589E" w:rsidRPr="00E501D6" w:rsidRDefault="00AB589E" w:rsidP="00F50FB0">
            <w:pPr>
              <w:spacing w:line="360" w:lineRule="auto"/>
              <w:rPr>
                <w:rFonts w:ascii="楷体" w:eastAsia="楷体" w:hAnsi="楷体"/>
                <w:sz w:val="24"/>
                <w:szCs w:val="24"/>
              </w:rPr>
            </w:pPr>
            <w:r w:rsidRPr="00CA6E86">
              <w:rPr>
                <w:rFonts w:ascii="楷体" w:eastAsia="楷体" w:hAnsi="楷体"/>
                <w:color w:val="FF0000"/>
                <w:sz w:val="24"/>
                <w:szCs w:val="24"/>
              </w:rPr>
              <w:t>N</w:t>
            </w:r>
          </w:p>
        </w:tc>
      </w:tr>
    </w:tbl>
    <w:p w:rsidR="00642669" w:rsidRPr="00E501D6" w:rsidRDefault="0084257F" w:rsidP="00E501D6">
      <w:pPr>
        <w:pStyle w:val="a6"/>
        <w:spacing w:line="360" w:lineRule="auto"/>
        <w:rPr>
          <w:rFonts w:ascii="楷体" w:eastAsia="楷体" w:hAnsi="楷体"/>
          <w:sz w:val="24"/>
          <w:szCs w:val="24"/>
        </w:rPr>
      </w:pPr>
      <w:r w:rsidRPr="00E501D6">
        <w:rPr>
          <w:rFonts w:ascii="楷体" w:eastAsia="楷体" w:hAnsi="楷体" w:hint="eastAsia"/>
          <w:sz w:val="24"/>
          <w:szCs w:val="24"/>
        </w:rPr>
        <w:t>说明：不符合标注N</w:t>
      </w:r>
    </w:p>
    <w:p w:rsidR="00642669" w:rsidRPr="00E501D6" w:rsidRDefault="00642669" w:rsidP="00E501D6">
      <w:pPr>
        <w:pStyle w:val="a6"/>
        <w:spacing w:line="360" w:lineRule="auto"/>
        <w:rPr>
          <w:rFonts w:ascii="楷体" w:eastAsia="楷体" w:hAnsi="楷体"/>
          <w:sz w:val="24"/>
          <w:szCs w:val="24"/>
        </w:rPr>
      </w:pPr>
    </w:p>
    <w:p w:rsidR="00642669" w:rsidRPr="00E501D6" w:rsidRDefault="00642669" w:rsidP="00E501D6">
      <w:pPr>
        <w:spacing w:line="360" w:lineRule="auto"/>
        <w:jc w:val="center"/>
        <w:rPr>
          <w:rFonts w:ascii="楷体" w:eastAsia="楷体" w:hAnsi="楷体"/>
          <w:bCs/>
          <w:color w:val="000000"/>
          <w:sz w:val="24"/>
          <w:szCs w:val="24"/>
        </w:rPr>
      </w:pPr>
    </w:p>
    <w:p w:rsidR="00642669" w:rsidRPr="00E501D6" w:rsidRDefault="00642669" w:rsidP="00E501D6">
      <w:pPr>
        <w:spacing w:line="360" w:lineRule="auto"/>
        <w:jc w:val="center"/>
        <w:rPr>
          <w:rFonts w:ascii="楷体" w:eastAsia="楷体" w:hAnsi="楷体"/>
          <w:bCs/>
          <w:color w:val="000000"/>
          <w:sz w:val="24"/>
          <w:szCs w:val="24"/>
        </w:rPr>
      </w:pPr>
    </w:p>
    <w:p w:rsidR="00642669" w:rsidRPr="00E501D6" w:rsidRDefault="00642669" w:rsidP="00E501D6">
      <w:pPr>
        <w:spacing w:line="360" w:lineRule="auto"/>
        <w:jc w:val="center"/>
        <w:rPr>
          <w:rFonts w:ascii="楷体" w:eastAsia="楷体" w:hAnsi="楷体"/>
          <w:bCs/>
          <w:color w:val="000000"/>
          <w:sz w:val="24"/>
          <w:szCs w:val="24"/>
        </w:rPr>
      </w:pPr>
    </w:p>
    <w:p w:rsidR="00642669" w:rsidRPr="00E501D6" w:rsidRDefault="00642669" w:rsidP="00E501D6">
      <w:pPr>
        <w:pStyle w:val="a6"/>
        <w:spacing w:line="360" w:lineRule="auto"/>
        <w:rPr>
          <w:rFonts w:ascii="楷体" w:eastAsia="楷体" w:hAnsi="楷体"/>
          <w:sz w:val="24"/>
          <w:szCs w:val="24"/>
        </w:rPr>
      </w:pPr>
    </w:p>
    <w:sectPr w:rsidR="00642669" w:rsidRPr="00E501D6">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2D0" w:rsidRDefault="003752D0">
      <w:r>
        <w:separator/>
      </w:r>
    </w:p>
  </w:endnote>
  <w:endnote w:type="continuationSeparator" w:id="0">
    <w:p w:rsidR="003752D0" w:rsidRDefault="0037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3C0A6F">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C0A6F">
              <w:rPr>
                <w:b/>
                <w:noProof/>
              </w:rPr>
              <w:t>6</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2D0" w:rsidRDefault="003752D0">
      <w:r>
        <w:separator/>
      </w:r>
    </w:p>
  </w:footnote>
  <w:footnote w:type="continuationSeparator" w:id="0">
    <w:p w:rsidR="003752D0" w:rsidRDefault="00375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33638A8C"/>
    <w:multiLevelType w:val="singleLevel"/>
    <w:tmpl w:val="33638A8C"/>
    <w:lvl w:ilvl="0">
      <w:start w:val="5"/>
      <w:numFmt w:val="decimal"/>
      <w:suff w:val="nothing"/>
      <w:lvlText w:val="%1、"/>
      <w:lvlJc w:val="left"/>
    </w:lvl>
  </w:abstractNum>
  <w:abstractNum w:abstractNumId="2">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6911"/>
    <w:rsid w:val="000B4982"/>
    <w:rsid w:val="000C0C7B"/>
    <w:rsid w:val="000C1EBD"/>
    <w:rsid w:val="000C2C4B"/>
    <w:rsid w:val="000D19F5"/>
    <w:rsid w:val="000E0245"/>
    <w:rsid w:val="000E2500"/>
    <w:rsid w:val="000F7C94"/>
    <w:rsid w:val="00102D94"/>
    <w:rsid w:val="00121FD3"/>
    <w:rsid w:val="00194DCB"/>
    <w:rsid w:val="001A2D7F"/>
    <w:rsid w:val="001D660E"/>
    <w:rsid w:val="00276FFB"/>
    <w:rsid w:val="002C3D37"/>
    <w:rsid w:val="002E4951"/>
    <w:rsid w:val="00315B62"/>
    <w:rsid w:val="00320F2D"/>
    <w:rsid w:val="00337922"/>
    <w:rsid w:val="00340867"/>
    <w:rsid w:val="003752D0"/>
    <w:rsid w:val="003769C0"/>
    <w:rsid w:val="00380837"/>
    <w:rsid w:val="00396DA3"/>
    <w:rsid w:val="00397E8C"/>
    <w:rsid w:val="003A198A"/>
    <w:rsid w:val="003C0A6F"/>
    <w:rsid w:val="00410914"/>
    <w:rsid w:val="004D532C"/>
    <w:rsid w:val="00506C94"/>
    <w:rsid w:val="005344AB"/>
    <w:rsid w:val="00536930"/>
    <w:rsid w:val="00552945"/>
    <w:rsid w:val="00564E53"/>
    <w:rsid w:val="00595E10"/>
    <w:rsid w:val="00620A7D"/>
    <w:rsid w:val="00642669"/>
    <w:rsid w:val="00644FE2"/>
    <w:rsid w:val="0064616B"/>
    <w:rsid w:val="006540AC"/>
    <w:rsid w:val="0067640C"/>
    <w:rsid w:val="006E678B"/>
    <w:rsid w:val="00705EF3"/>
    <w:rsid w:val="00706D06"/>
    <w:rsid w:val="007170F9"/>
    <w:rsid w:val="007757F3"/>
    <w:rsid w:val="007B6AF1"/>
    <w:rsid w:val="007D7E51"/>
    <w:rsid w:val="007E6AEB"/>
    <w:rsid w:val="0084257F"/>
    <w:rsid w:val="00856053"/>
    <w:rsid w:val="008973EE"/>
    <w:rsid w:val="008D6617"/>
    <w:rsid w:val="008D7CDA"/>
    <w:rsid w:val="00933515"/>
    <w:rsid w:val="00965FAA"/>
    <w:rsid w:val="00971600"/>
    <w:rsid w:val="00990718"/>
    <w:rsid w:val="00990AF0"/>
    <w:rsid w:val="009973B4"/>
    <w:rsid w:val="009A1262"/>
    <w:rsid w:val="009B3413"/>
    <w:rsid w:val="009C28C1"/>
    <w:rsid w:val="009D6EE3"/>
    <w:rsid w:val="009E2E47"/>
    <w:rsid w:val="009F7EED"/>
    <w:rsid w:val="00A3230F"/>
    <w:rsid w:val="00A85E4A"/>
    <w:rsid w:val="00AA543E"/>
    <w:rsid w:val="00AB589E"/>
    <w:rsid w:val="00AF0AAB"/>
    <w:rsid w:val="00B174FF"/>
    <w:rsid w:val="00B3297E"/>
    <w:rsid w:val="00B56A39"/>
    <w:rsid w:val="00BF597E"/>
    <w:rsid w:val="00C51A36"/>
    <w:rsid w:val="00C55228"/>
    <w:rsid w:val="00C73A1A"/>
    <w:rsid w:val="00CA6E86"/>
    <w:rsid w:val="00CD391A"/>
    <w:rsid w:val="00CE315A"/>
    <w:rsid w:val="00D06F59"/>
    <w:rsid w:val="00D15125"/>
    <w:rsid w:val="00D8388C"/>
    <w:rsid w:val="00DD14C1"/>
    <w:rsid w:val="00DD7CF8"/>
    <w:rsid w:val="00E501D6"/>
    <w:rsid w:val="00E52A8D"/>
    <w:rsid w:val="00E620E7"/>
    <w:rsid w:val="00EB0164"/>
    <w:rsid w:val="00ED0F62"/>
    <w:rsid w:val="00EE075C"/>
    <w:rsid w:val="00F057E4"/>
    <w:rsid w:val="00F52380"/>
    <w:rsid w:val="00FB1C70"/>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60</cp:revision>
  <dcterms:created xsi:type="dcterms:W3CDTF">2015-06-17T12:51:00Z</dcterms:created>
  <dcterms:modified xsi:type="dcterms:W3CDTF">2020-03-02T04:05:00Z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