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67EDBB" w14:textId="77777777" w:rsidR="002B45F7" w:rsidRDefault="00493FE4">
      <w:pPr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附</w:t>
      </w:r>
      <w:r w:rsidR="007772AB">
        <w:rPr>
          <w:rFonts w:hint="eastAsia"/>
          <w:b/>
          <w:bCs/>
          <w:sz w:val="32"/>
          <w:szCs w:val="32"/>
        </w:rPr>
        <w:t>3</w:t>
      </w:r>
      <w:r>
        <w:rPr>
          <w:rFonts w:hint="eastAsia"/>
          <w:b/>
          <w:bCs/>
          <w:sz w:val="32"/>
          <w:szCs w:val="32"/>
        </w:rPr>
        <w:t>:</w:t>
      </w:r>
    </w:p>
    <w:p w14:paraId="021806F0" w14:textId="77777777" w:rsidR="002B45F7" w:rsidRDefault="00493FE4">
      <w:pPr>
        <w:ind w:firstLineChars="900" w:firstLine="2530"/>
        <w:rPr>
          <w:rFonts w:ascii="宋体"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测量过程有效性确认记录</w:t>
      </w:r>
    </w:p>
    <w:tbl>
      <w:tblPr>
        <w:tblW w:w="921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90"/>
        <w:gridCol w:w="87"/>
        <w:gridCol w:w="1134"/>
        <w:gridCol w:w="1559"/>
        <w:gridCol w:w="1559"/>
        <w:gridCol w:w="1254"/>
        <w:gridCol w:w="731"/>
        <w:gridCol w:w="1701"/>
      </w:tblGrid>
      <w:tr w:rsidR="002B45F7" w14:paraId="68C557A2" w14:textId="77777777" w:rsidTr="00182F2E">
        <w:trPr>
          <w:trHeight w:val="825"/>
        </w:trPr>
        <w:tc>
          <w:tcPr>
            <w:tcW w:w="1277" w:type="dxa"/>
            <w:gridSpan w:val="2"/>
            <w:vAlign w:val="center"/>
          </w:tcPr>
          <w:p w14:paraId="6ECEDD28" w14:textId="77777777" w:rsidR="002B45F7" w:rsidRDefault="00493FE4" w:rsidP="00564B18">
            <w:pPr>
              <w:spacing w:line="360" w:lineRule="auto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测量过程编号</w:t>
            </w:r>
          </w:p>
        </w:tc>
        <w:tc>
          <w:tcPr>
            <w:tcW w:w="1134" w:type="dxa"/>
            <w:vAlign w:val="center"/>
          </w:tcPr>
          <w:p w14:paraId="11073BAD" w14:textId="2AB94870" w:rsidR="002B45F7" w:rsidRDefault="00493FE4" w:rsidP="00564B18">
            <w:pPr>
              <w:spacing w:line="360" w:lineRule="auto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202</w:t>
            </w:r>
            <w:r w:rsidR="00F16096">
              <w:rPr>
                <w:kern w:val="0"/>
                <w:szCs w:val="21"/>
              </w:rPr>
              <w:t>2</w:t>
            </w:r>
            <w:r>
              <w:rPr>
                <w:kern w:val="0"/>
                <w:szCs w:val="21"/>
              </w:rPr>
              <w:t>01</w:t>
            </w:r>
          </w:p>
        </w:tc>
        <w:tc>
          <w:tcPr>
            <w:tcW w:w="1559" w:type="dxa"/>
            <w:vAlign w:val="center"/>
          </w:tcPr>
          <w:p w14:paraId="5D8914DE" w14:textId="77777777" w:rsidR="002B45F7" w:rsidRDefault="00493FE4" w:rsidP="00564B18">
            <w:pPr>
              <w:spacing w:line="360" w:lineRule="auto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测量过程名称</w:t>
            </w:r>
          </w:p>
        </w:tc>
        <w:tc>
          <w:tcPr>
            <w:tcW w:w="1559" w:type="dxa"/>
            <w:vAlign w:val="center"/>
          </w:tcPr>
          <w:p w14:paraId="6EF26B40" w14:textId="0CB8A4D2" w:rsidR="002B45F7" w:rsidRDefault="00CB2A8B" w:rsidP="00564B18">
            <w:pPr>
              <w:spacing w:line="360" w:lineRule="auto"/>
              <w:jc w:val="center"/>
              <w:rPr>
                <w:kern w:val="0"/>
                <w:szCs w:val="21"/>
              </w:rPr>
            </w:pPr>
            <w:r w:rsidRPr="000421DF">
              <w:rPr>
                <w:rFonts w:hint="eastAsia"/>
                <w:szCs w:val="21"/>
              </w:rPr>
              <w:t>导热绝缘片</w:t>
            </w:r>
            <w:r w:rsidRPr="00965A70">
              <w:rPr>
                <w:szCs w:val="21"/>
              </w:rPr>
              <w:t>硬度检验</w:t>
            </w:r>
            <w:r w:rsidRPr="00965A70">
              <w:rPr>
                <w:snapToGrid w:val="0"/>
                <w:color w:val="000000"/>
                <w:kern w:val="0"/>
                <w:szCs w:val="21"/>
              </w:rPr>
              <w:t>过程</w:t>
            </w:r>
          </w:p>
        </w:tc>
        <w:tc>
          <w:tcPr>
            <w:tcW w:w="1985" w:type="dxa"/>
            <w:gridSpan w:val="2"/>
            <w:vAlign w:val="center"/>
          </w:tcPr>
          <w:p w14:paraId="650977F3" w14:textId="77777777" w:rsidR="002B45F7" w:rsidRDefault="00493FE4" w:rsidP="00564B18">
            <w:pPr>
              <w:spacing w:line="360" w:lineRule="auto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测量过程规范编号</w:t>
            </w:r>
          </w:p>
        </w:tc>
        <w:tc>
          <w:tcPr>
            <w:tcW w:w="1701" w:type="dxa"/>
            <w:vAlign w:val="center"/>
          </w:tcPr>
          <w:p w14:paraId="374B8F4D" w14:textId="34DF5A5C" w:rsidR="002B45F7" w:rsidRDefault="00F16096" w:rsidP="00564B18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DTKJ</w:t>
            </w:r>
            <w:r w:rsidR="00493FE4">
              <w:rPr>
                <w:kern w:val="0"/>
                <w:szCs w:val="21"/>
              </w:rPr>
              <w:t>CL-</w:t>
            </w:r>
            <w:r>
              <w:rPr>
                <w:kern w:val="0"/>
                <w:szCs w:val="21"/>
              </w:rPr>
              <w:t>GF-</w:t>
            </w:r>
            <w:r w:rsidR="00493FE4">
              <w:rPr>
                <w:kern w:val="0"/>
                <w:szCs w:val="21"/>
              </w:rPr>
              <w:t>01</w:t>
            </w:r>
          </w:p>
        </w:tc>
      </w:tr>
      <w:tr w:rsidR="002B45F7" w14:paraId="2623BE68" w14:textId="77777777" w:rsidTr="00182F2E">
        <w:trPr>
          <w:trHeight w:val="466"/>
        </w:trPr>
        <w:tc>
          <w:tcPr>
            <w:tcW w:w="1277" w:type="dxa"/>
            <w:gridSpan w:val="2"/>
            <w:vAlign w:val="center"/>
          </w:tcPr>
          <w:p w14:paraId="75BFD9CF" w14:textId="77777777" w:rsidR="002B45F7" w:rsidRDefault="00493FE4" w:rsidP="00564B18">
            <w:pPr>
              <w:spacing w:line="360" w:lineRule="auto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所在部门</w:t>
            </w:r>
          </w:p>
        </w:tc>
        <w:tc>
          <w:tcPr>
            <w:tcW w:w="1134" w:type="dxa"/>
            <w:vAlign w:val="center"/>
          </w:tcPr>
          <w:p w14:paraId="5C13D2FB" w14:textId="77777777" w:rsidR="002B45F7" w:rsidRDefault="00493FE4" w:rsidP="00564B18">
            <w:pPr>
              <w:spacing w:line="360" w:lineRule="auto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品管</w:t>
            </w:r>
            <w:r>
              <w:rPr>
                <w:kern w:val="0"/>
                <w:szCs w:val="21"/>
              </w:rPr>
              <w:t>部</w:t>
            </w:r>
          </w:p>
        </w:tc>
        <w:tc>
          <w:tcPr>
            <w:tcW w:w="1559" w:type="dxa"/>
            <w:vAlign w:val="center"/>
          </w:tcPr>
          <w:p w14:paraId="7F91DFE4" w14:textId="77777777" w:rsidR="002B45F7" w:rsidRDefault="00493FE4" w:rsidP="00564B18">
            <w:pPr>
              <w:spacing w:line="360" w:lineRule="auto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测量项目</w:t>
            </w:r>
          </w:p>
        </w:tc>
        <w:tc>
          <w:tcPr>
            <w:tcW w:w="1559" w:type="dxa"/>
            <w:vAlign w:val="center"/>
          </w:tcPr>
          <w:p w14:paraId="1A471F92" w14:textId="77777777" w:rsidR="002B45F7" w:rsidRDefault="00493FE4" w:rsidP="00564B18">
            <w:pPr>
              <w:spacing w:line="360" w:lineRule="auto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硬度</w:t>
            </w:r>
          </w:p>
        </w:tc>
        <w:tc>
          <w:tcPr>
            <w:tcW w:w="1985" w:type="dxa"/>
            <w:gridSpan w:val="2"/>
            <w:vAlign w:val="center"/>
          </w:tcPr>
          <w:p w14:paraId="3592F3B0" w14:textId="77777777" w:rsidR="002B45F7" w:rsidRDefault="00493FE4" w:rsidP="00564B18">
            <w:pPr>
              <w:spacing w:line="360" w:lineRule="auto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控制程度</w:t>
            </w:r>
          </w:p>
        </w:tc>
        <w:tc>
          <w:tcPr>
            <w:tcW w:w="1701" w:type="dxa"/>
            <w:vAlign w:val="center"/>
          </w:tcPr>
          <w:p w14:paraId="619B83FF" w14:textId="77777777" w:rsidR="002B45F7" w:rsidRDefault="00493FE4" w:rsidP="00564B18">
            <w:pPr>
              <w:spacing w:line="360" w:lineRule="auto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高度控制</w:t>
            </w:r>
          </w:p>
        </w:tc>
      </w:tr>
      <w:tr w:rsidR="002B45F7" w14:paraId="1E3AB64A" w14:textId="77777777" w:rsidTr="00182F2E">
        <w:trPr>
          <w:trHeight w:val="2352"/>
        </w:trPr>
        <w:tc>
          <w:tcPr>
            <w:tcW w:w="9215" w:type="dxa"/>
            <w:gridSpan w:val="8"/>
          </w:tcPr>
          <w:p w14:paraId="444C5D6B" w14:textId="77777777" w:rsidR="002B45F7" w:rsidRDefault="00493FE4" w:rsidP="00564B18">
            <w:pPr>
              <w:spacing w:line="360" w:lineRule="auto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测量过程要素概述：</w:t>
            </w:r>
            <w:r>
              <w:rPr>
                <w:kern w:val="0"/>
                <w:szCs w:val="21"/>
              </w:rPr>
              <w:t xml:space="preserve"> </w:t>
            </w:r>
          </w:p>
          <w:p w14:paraId="40A8B035" w14:textId="09751AF2" w:rsidR="002B45F7" w:rsidRDefault="00493FE4" w:rsidP="00564B18">
            <w:pPr>
              <w:spacing w:line="360" w:lineRule="auto"/>
              <w:rPr>
                <w:szCs w:val="21"/>
              </w:rPr>
            </w:pPr>
            <w:r>
              <w:rPr>
                <w:kern w:val="0"/>
                <w:szCs w:val="21"/>
              </w:rPr>
              <w:t>测量设备：</w:t>
            </w:r>
            <w:r>
              <w:rPr>
                <w:szCs w:val="21"/>
              </w:rPr>
              <w:t>邵氏硬度计</w:t>
            </w:r>
            <w:r>
              <w:rPr>
                <w:rFonts w:hint="eastAsia"/>
                <w:szCs w:val="21"/>
              </w:rPr>
              <w:t>，最大允许误差</w:t>
            </w:r>
            <w:r>
              <w:rPr>
                <w:bCs/>
                <w:szCs w:val="21"/>
              </w:rPr>
              <w:t>±0.</w:t>
            </w:r>
            <w:r w:rsidR="00F16096">
              <w:rPr>
                <w:bCs/>
                <w:szCs w:val="21"/>
              </w:rPr>
              <w:t>5</w:t>
            </w:r>
            <w:r>
              <w:rPr>
                <w:bCs/>
                <w:szCs w:val="21"/>
              </w:rPr>
              <w:t>HA</w:t>
            </w:r>
            <w:r>
              <w:rPr>
                <w:rFonts w:hint="eastAsia"/>
                <w:bCs/>
                <w:szCs w:val="21"/>
              </w:rPr>
              <w:t>，</w:t>
            </w:r>
            <w:r>
              <w:rPr>
                <w:bCs/>
                <w:i/>
                <w:iCs/>
                <w:szCs w:val="21"/>
              </w:rPr>
              <w:t>U</w:t>
            </w:r>
            <w:r>
              <w:rPr>
                <w:bCs/>
                <w:szCs w:val="21"/>
              </w:rPr>
              <w:t>=0.3HA</w:t>
            </w:r>
            <w:r w:rsidR="00256C09">
              <w:rPr>
                <w:rFonts w:hint="eastAsia"/>
                <w:bCs/>
                <w:szCs w:val="21"/>
              </w:rPr>
              <w:t>（</w:t>
            </w:r>
            <w:r>
              <w:rPr>
                <w:bCs/>
                <w:i/>
                <w:iCs/>
                <w:szCs w:val="21"/>
              </w:rPr>
              <w:t>k</w:t>
            </w:r>
            <w:r>
              <w:rPr>
                <w:bCs/>
                <w:szCs w:val="21"/>
              </w:rPr>
              <w:t>=2</w:t>
            </w:r>
            <w:r w:rsidR="00256C09">
              <w:rPr>
                <w:rFonts w:hint="eastAsia"/>
                <w:bCs/>
                <w:szCs w:val="21"/>
              </w:rPr>
              <w:t>）</w:t>
            </w:r>
          </w:p>
          <w:p w14:paraId="227CAF08" w14:textId="585728B4" w:rsidR="002B45F7" w:rsidRDefault="00493FE4" w:rsidP="00564B18">
            <w:pPr>
              <w:spacing w:line="360" w:lineRule="auto"/>
              <w:ind w:left="1050" w:hangingChars="500" w:hanging="1050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测量方法：</w:t>
            </w:r>
            <w:r w:rsidR="00564B18" w:rsidRPr="00A62BFD">
              <w:rPr>
                <w:szCs w:val="21"/>
              </w:rPr>
              <w:t>GB/T531.1-2008</w:t>
            </w:r>
            <w:r w:rsidR="00564B18" w:rsidRPr="00A62BFD">
              <w:rPr>
                <w:szCs w:val="21"/>
              </w:rPr>
              <w:t>《硫化橡胶或热塑性橡胶压入硬度试验方法第</w:t>
            </w:r>
            <w:r w:rsidR="00564B18" w:rsidRPr="00A62BFD">
              <w:rPr>
                <w:szCs w:val="21"/>
              </w:rPr>
              <w:t>1</w:t>
            </w:r>
            <w:r w:rsidR="00564B18" w:rsidRPr="00A62BFD">
              <w:rPr>
                <w:szCs w:val="21"/>
              </w:rPr>
              <w:t>部分：邵氏硬度计法（邵尔硬度）》</w:t>
            </w:r>
          </w:p>
          <w:p w14:paraId="24538E37" w14:textId="77777777" w:rsidR="002B45F7" w:rsidRDefault="00493FE4" w:rsidP="00564B18">
            <w:pPr>
              <w:spacing w:line="360" w:lineRule="auto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环境条件：常温。</w:t>
            </w:r>
          </w:p>
          <w:p w14:paraId="34839252" w14:textId="77777777" w:rsidR="002B45F7" w:rsidRDefault="00493FE4" w:rsidP="00564B18">
            <w:pPr>
              <w:spacing w:line="360" w:lineRule="auto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测量软件；无。</w:t>
            </w:r>
          </w:p>
          <w:p w14:paraId="3691326D" w14:textId="77777777" w:rsidR="002B45F7" w:rsidRDefault="00493FE4" w:rsidP="00564B18">
            <w:pPr>
              <w:spacing w:line="360" w:lineRule="auto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操作者技能：仪器操作人员经培训合格</w:t>
            </w:r>
            <w:r>
              <w:rPr>
                <w:rFonts w:hint="eastAsia"/>
                <w:kern w:val="0"/>
                <w:szCs w:val="21"/>
              </w:rPr>
              <w:t>后</w:t>
            </w:r>
            <w:r>
              <w:rPr>
                <w:kern w:val="0"/>
                <w:szCs w:val="21"/>
              </w:rPr>
              <w:t>取得上岗证，，有两年以上经验。</w:t>
            </w:r>
          </w:p>
          <w:p w14:paraId="7B4842E1" w14:textId="77777777" w:rsidR="002B45F7" w:rsidRDefault="00493FE4" w:rsidP="00564B18">
            <w:pPr>
              <w:spacing w:line="360" w:lineRule="auto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其他影响量：无。</w:t>
            </w:r>
            <w:r>
              <w:rPr>
                <w:kern w:val="0"/>
                <w:szCs w:val="21"/>
              </w:rPr>
              <w:t xml:space="preserve">                                                                                                                      </w:t>
            </w:r>
          </w:p>
        </w:tc>
      </w:tr>
      <w:tr w:rsidR="002B45F7" w14:paraId="791F2FF4" w14:textId="77777777" w:rsidTr="00182F2E">
        <w:trPr>
          <w:trHeight w:val="2976"/>
        </w:trPr>
        <w:tc>
          <w:tcPr>
            <w:tcW w:w="9215" w:type="dxa"/>
            <w:gridSpan w:val="8"/>
          </w:tcPr>
          <w:p w14:paraId="4D6FF4CC" w14:textId="77777777" w:rsidR="002B45F7" w:rsidRDefault="00493FE4" w:rsidP="00564B18">
            <w:pPr>
              <w:spacing w:line="360" w:lineRule="auto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有效性确认记录</w:t>
            </w:r>
            <w:r>
              <w:rPr>
                <w:kern w:val="0"/>
                <w:szCs w:val="21"/>
              </w:rPr>
              <w:t>:</w:t>
            </w:r>
          </w:p>
          <w:p w14:paraId="5B0F0DA0" w14:textId="796EF084" w:rsidR="002B45F7" w:rsidRDefault="00493FE4" w:rsidP="00564B18">
            <w:pPr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szCs w:val="21"/>
              </w:rPr>
              <w:t>、查邵氏硬度计</w:t>
            </w:r>
            <w:r>
              <w:rPr>
                <w:kern w:val="0"/>
                <w:szCs w:val="21"/>
              </w:rPr>
              <w:t>，</w:t>
            </w:r>
            <w:r>
              <w:rPr>
                <w:bCs/>
                <w:szCs w:val="21"/>
              </w:rPr>
              <w:t>校准日期：</w:t>
            </w:r>
            <w:r>
              <w:rPr>
                <w:bCs/>
                <w:szCs w:val="21"/>
              </w:rPr>
              <w:t>202</w:t>
            </w:r>
            <w:r w:rsidR="00A13E20">
              <w:rPr>
                <w:bCs/>
                <w:szCs w:val="21"/>
              </w:rPr>
              <w:t>2</w:t>
            </w:r>
            <w:r>
              <w:rPr>
                <w:bCs/>
                <w:szCs w:val="21"/>
              </w:rPr>
              <w:t>年</w:t>
            </w:r>
            <w:r>
              <w:rPr>
                <w:rFonts w:hint="eastAsia"/>
                <w:bCs/>
                <w:szCs w:val="21"/>
              </w:rPr>
              <w:t>8</w:t>
            </w:r>
            <w:r>
              <w:rPr>
                <w:bCs/>
                <w:szCs w:val="21"/>
              </w:rPr>
              <w:t>月</w:t>
            </w:r>
            <w:r w:rsidR="00A13E20">
              <w:rPr>
                <w:bCs/>
                <w:szCs w:val="21"/>
              </w:rPr>
              <w:t>5</w:t>
            </w:r>
            <w:r>
              <w:rPr>
                <w:bCs/>
                <w:szCs w:val="21"/>
              </w:rPr>
              <w:t>日，</w:t>
            </w:r>
            <w:r>
              <w:rPr>
                <w:szCs w:val="21"/>
              </w:rPr>
              <w:t>符合要求。</w:t>
            </w:r>
          </w:p>
          <w:p w14:paraId="6B8A92F5" w14:textId="77777777" w:rsidR="002B45F7" w:rsidRDefault="00493FE4" w:rsidP="00564B18">
            <w:pPr>
              <w:spacing w:line="360" w:lineRule="auto"/>
              <w:rPr>
                <w:kern w:val="0"/>
                <w:szCs w:val="21"/>
              </w:rPr>
            </w:pPr>
            <w:r>
              <w:rPr>
                <w:szCs w:val="21"/>
              </w:rPr>
              <w:t>2</w:t>
            </w:r>
            <w:r>
              <w:rPr>
                <w:szCs w:val="21"/>
              </w:rPr>
              <w:t>、</w:t>
            </w:r>
            <w:r>
              <w:rPr>
                <w:rFonts w:hint="eastAsia"/>
                <w:szCs w:val="21"/>
              </w:rPr>
              <w:t>对测量</w:t>
            </w:r>
            <w:r>
              <w:rPr>
                <w:szCs w:val="21"/>
              </w:rPr>
              <w:t>过程</w:t>
            </w:r>
            <w:r>
              <w:rPr>
                <w:rFonts w:hint="eastAsia"/>
                <w:szCs w:val="21"/>
              </w:rPr>
              <w:t>的</w:t>
            </w:r>
            <w:r>
              <w:rPr>
                <w:szCs w:val="21"/>
              </w:rPr>
              <w:t>有效性</w:t>
            </w:r>
            <w:r>
              <w:rPr>
                <w:rFonts w:hint="eastAsia"/>
                <w:szCs w:val="21"/>
              </w:rPr>
              <w:t>进行</w:t>
            </w:r>
            <w:r>
              <w:rPr>
                <w:szCs w:val="21"/>
              </w:rPr>
              <w:t>确认</w:t>
            </w:r>
          </w:p>
          <w:p w14:paraId="3E34A70F" w14:textId="77777777" w:rsidR="002B45F7" w:rsidRDefault="00493FE4" w:rsidP="00564B18">
            <w:pPr>
              <w:widowControl/>
              <w:spacing w:line="360" w:lineRule="auto"/>
              <w:ind w:firstLineChars="200" w:firstLine="420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用比对法对测量过程进行有效性确认：</w:t>
            </w:r>
          </w:p>
          <w:p w14:paraId="04F9AD37" w14:textId="6E84F143" w:rsidR="002B45F7" w:rsidRDefault="00493FE4" w:rsidP="00564B18">
            <w:pPr>
              <w:spacing w:line="360" w:lineRule="auto"/>
              <w:ind w:firstLineChars="200" w:firstLine="420"/>
              <w:rPr>
                <w:szCs w:val="21"/>
              </w:rPr>
            </w:pPr>
            <w:r>
              <w:rPr>
                <w:kern w:val="0"/>
                <w:szCs w:val="21"/>
              </w:rPr>
              <w:t>(1)</w:t>
            </w:r>
            <w:r>
              <w:rPr>
                <w:kern w:val="0"/>
                <w:szCs w:val="21"/>
              </w:rPr>
              <w:t>、</w:t>
            </w:r>
            <w:r>
              <w:rPr>
                <w:kern w:val="0"/>
                <w:szCs w:val="21"/>
              </w:rPr>
              <w:t>202</w:t>
            </w:r>
            <w:r w:rsidR="00A13E20">
              <w:rPr>
                <w:kern w:val="0"/>
                <w:szCs w:val="21"/>
              </w:rPr>
              <w:t>2</w:t>
            </w:r>
            <w:r>
              <w:rPr>
                <w:kern w:val="0"/>
                <w:szCs w:val="21"/>
              </w:rPr>
              <w:t>年</w:t>
            </w:r>
            <w:r w:rsidR="00A13E20">
              <w:rPr>
                <w:kern w:val="0"/>
                <w:szCs w:val="21"/>
              </w:rPr>
              <w:t>6</w:t>
            </w:r>
            <w:r>
              <w:rPr>
                <w:kern w:val="0"/>
                <w:szCs w:val="21"/>
              </w:rPr>
              <w:t>月</w:t>
            </w:r>
            <w:r w:rsidR="00A13E20">
              <w:rPr>
                <w:kern w:val="0"/>
                <w:szCs w:val="21"/>
              </w:rPr>
              <w:t>12</w:t>
            </w:r>
            <w:r>
              <w:rPr>
                <w:kern w:val="0"/>
                <w:szCs w:val="21"/>
              </w:rPr>
              <w:t>日，用</w:t>
            </w:r>
            <w:r>
              <w:rPr>
                <w:szCs w:val="21"/>
              </w:rPr>
              <w:t>邵氏硬度计</w:t>
            </w:r>
            <w:r>
              <w:rPr>
                <w:rFonts w:hint="eastAsia"/>
                <w:szCs w:val="21"/>
              </w:rPr>
              <w:t>对</w:t>
            </w:r>
            <w:r w:rsidR="00A13E20">
              <w:rPr>
                <w:rFonts w:hint="eastAsia"/>
                <w:szCs w:val="21"/>
              </w:rPr>
              <w:t>垫片</w:t>
            </w:r>
            <w:r>
              <w:rPr>
                <w:kern w:val="0"/>
                <w:szCs w:val="21"/>
              </w:rPr>
              <w:t>进行</w:t>
            </w:r>
            <w:r w:rsidR="007772AB">
              <w:rPr>
                <w:kern w:val="0"/>
                <w:szCs w:val="21"/>
              </w:rPr>
              <w:t>5</w:t>
            </w:r>
            <w:r>
              <w:rPr>
                <w:kern w:val="0"/>
                <w:szCs w:val="21"/>
              </w:rPr>
              <w:t>次</w:t>
            </w:r>
            <w:r>
              <w:rPr>
                <w:rFonts w:hint="eastAsia"/>
                <w:kern w:val="0"/>
                <w:szCs w:val="21"/>
              </w:rPr>
              <w:t>硬度检验</w:t>
            </w:r>
            <w:r>
              <w:rPr>
                <w:kern w:val="0"/>
                <w:szCs w:val="21"/>
              </w:rPr>
              <w:t>，平</w:t>
            </w:r>
            <w:r>
              <w:rPr>
                <w:szCs w:val="21"/>
              </w:rPr>
              <w:t>均值为</w:t>
            </w:r>
            <w:r>
              <w:rPr>
                <w:position w:val="-10"/>
                <w:szCs w:val="21"/>
              </w:rPr>
              <w:object w:dxaOrig="210" w:dyaOrig="302" w14:anchorId="2A710DC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.7pt;height:15pt" o:ole="">
                  <v:imagedata r:id="rId7" o:title=""/>
                </v:shape>
                <o:OLEObject Type="Embed" ProgID="Equation.3" ShapeID="_x0000_i1025" DrawAspect="Content" ObjectID="_1730487299" r:id="rId8"/>
              </w:object>
            </w:r>
            <w:r>
              <w:rPr>
                <w:szCs w:val="21"/>
                <w:vertAlign w:val="subscript"/>
              </w:rPr>
              <w:t>1</w:t>
            </w:r>
            <w:r>
              <w:rPr>
                <w:szCs w:val="21"/>
              </w:rPr>
              <w:t>=</w:t>
            </w:r>
            <w:r w:rsidR="00A13E20">
              <w:rPr>
                <w:szCs w:val="21"/>
              </w:rPr>
              <w:t>87</w:t>
            </w:r>
            <w:r>
              <w:rPr>
                <w:rFonts w:hint="eastAsia"/>
                <w:szCs w:val="21"/>
              </w:rPr>
              <w:t>.</w:t>
            </w:r>
            <w:r w:rsidR="00A13E20">
              <w:rPr>
                <w:szCs w:val="21"/>
              </w:rPr>
              <w:t>6</w:t>
            </w:r>
            <w:r w:rsidR="007772AB">
              <w:rPr>
                <w:szCs w:val="21"/>
              </w:rPr>
              <w:t>8</w:t>
            </w:r>
            <w:r>
              <w:rPr>
                <w:rFonts w:hint="eastAsia"/>
                <w:szCs w:val="21"/>
              </w:rPr>
              <w:t>HA</w:t>
            </w:r>
            <w:r>
              <w:rPr>
                <w:szCs w:val="21"/>
              </w:rPr>
              <w:t>。</w:t>
            </w:r>
          </w:p>
          <w:p w14:paraId="7976C462" w14:textId="72615C21" w:rsidR="002B45F7" w:rsidRDefault="00493FE4" w:rsidP="00564B18">
            <w:pPr>
              <w:spacing w:line="360" w:lineRule="auto"/>
              <w:ind w:firstLineChars="200" w:firstLine="420"/>
              <w:rPr>
                <w:szCs w:val="21"/>
              </w:rPr>
            </w:pPr>
            <w:r>
              <w:rPr>
                <w:kern w:val="0"/>
                <w:szCs w:val="21"/>
              </w:rPr>
              <w:t>(2)</w:t>
            </w:r>
            <w:r>
              <w:rPr>
                <w:kern w:val="0"/>
                <w:szCs w:val="21"/>
              </w:rPr>
              <w:t>、</w:t>
            </w:r>
            <w:r>
              <w:rPr>
                <w:kern w:val="0"/>
                <w:szCs w:val="21"/>
              </w:rPr>
              <w:t>202</w:t>
            </w:r>
            <w:r w:rsidR="00A13E20">
              <w:rPr>
                <w:kern w:val="0"/>
                <w:szCs w:val="21"/>
              </w:rPr>
              <w:t>2</w:t>
            </w:r>
            <w:r>
              <w:rPr>
                <w:kern w:val="0"/>
                <w:szCs w:val="21"/>
              </w:rPr>
              <w:t>年</w:t>
            </w:r>
            <w:r w:rsidR="00A13E20">
              <w:rPr>
                <w:kern w:val="0"/>
                <w:szCs w:val="21"/>
              </w:rPr>
              <w:t>11</w:t>
            </w:r>
            <w:r>
              <w:rPr>
                <w:kern w:val="0"/>
                <w:szCs w:val="21"/>
              </w:rPr>
              <w:t>月</w:t>
            </w:r>
            <w:r w:rsidR="00A13E20">
              <w:rPr>
                <w:kern w:val="0"/>
                <w:szCs w:val="21"/>
              </w:rPr>
              <w:t>16</w:t>
            </w:r>
            <w:r>
              <w:rPr>
                <w:kern w:val="0"/>
                <w:szCs w:val="21"/>
              </w:rPr>
              <w:t>日，用</w:t>
            </w:r>
            <w:r>
              <w:rPr>
                <w:szCs w:val="21"/>
              </w:rPr>
              <w:t>邵氏硬度计</w:t>
            </w:r>
            <w:r>
              <w:rPr>
                <w:rFonts w:hint="eastAsia"/>
                <w:szCs w:val="21"/>
              </w:rPr>
              <w:t>对</w:t>
            </w:r>
            <w:r w:rsidR="00A13E20">
              <w:rPr>
                <w:rFonts w:hint="eastAsia"/>
                <w:szCs w:val="21"/>
              </w:rPr>
              <w:t>垫片</w:t>
            </w:r>
            <w:r>
              <w:rPr>
                <w:kern w:val="0"/>
                <w:szCs w:val="21"/>
              </w:rPr>
              <w:t>进行</w:t>
            </w:r>
            <w:r w:rsidR="007772AB">
              <w:rPr>
                <w:kern w:val="0"/>
                <w:szCs w:val="21"/>
              </w:rPr>
              <w:t>5</w:t>
            </w:r>
            <w:r>
              <w:rPr>
                <w:kern w:val="0"/>
                <w:szCs w:val="21"/>
              </w:rPr>
              <w:t>次</w:t>
            </w:r>
            <w:r>
              <w:rPr>
                <w:rFonts w:hint="eastAsia"/>
                <w:kern w:val="0"/>
                <w:szCs w:val="21"/>
              </w:rPr>
              <w:t>硬度检验</w:t>
            </w:r>
            <w:r>
              <w:rPr>
                <w:kern w:val="0"/>
                <w:szCs w:val="21"/>
              </w:rPr>
              <w:t>，平</w:t>
            </w:r>
            <w:r>
              <w:rPr>
                <w:szCs w:val="21"/>
              </w:rPr>
              <w:t>均值为</w:t>
            </w:r>
            <w:r>
              <w:rPr>
                <w:position w:val="-10"/>
                <w:szCs w:val="21"/>
              </w:rPr>
              <w:object w:dxaOrig="210" w:dyaOrig="302" w14:anchorId="4E29E1DB">
                <v:shape id="_x0000_i1026" type="#_x0000_t75" style="width:10.7pt;height:15pt" o:ole="">
                  <v:imagedata r:id="rId7" o:title=""/>
                </v:shape>
                <o:OLEObject Type="Embed" ProgID="Equation.3" ShapeID="_x0000_i1026" DrawAspect="Content" ObjectID="_1730487300" r:id="rId9"/>
              </w:object>
            </w:r>
            <w:r>
              <w:rPr>
                <w:szCs w:val="21"/>
                <w:vertAlign w:val="subscript"/>
              </w:rPr>
              <w:t>1</w:t>
            </w:r>
            <w:r>
              <w:rPr>
                <w:szCs w:val="21"/>
              </w:rPr>
              <w:t>=</w:t>
            </w:r>
            <w:r w:rsidR="00A13E20">
              <w:rPr>
                <w:szCs w:val="21"/>
              </w:rPr>
              <w:t>87</w:t>
            </w:r>
            <w:r>
              <w:rPr>
                <w:rFonts w:hint="eastAsia"/>
                <w:szCs w:val="21"/>
              </w:rPr>
              <w:t>.</w:t>
            </w:r>
            <w:r w:rsidR="00A13E20">
              <w:rPr>
                <w:szCs w:val="21"/>
              </w:rPr>
              <w:t>14</w:t>
            </w:r>
            <w:r>
              <w:rPr>
                <w:rFonts w:hint="eastAsia"/>
                <w:szCs w:val="21"/>
              </w:rPr>
              <w:t>HA</w:t>
            </w:r>
            <w:r>
              <w:rPr>
                <w:szCs w:val="21"/>
              </w:rPr>
              <w:t>。</w:t>
            </w:r>
          </w:p>
          <w:p w14:paraId="599562AB" w14:textId="77777777" w:rsidR="002B45F7" w:rsidRDefault="00493FE4" w:rsidP="00564B18">
            <w:pPr>
              <w:autoSpaceDE w:val="0"/>
              <w:autoSpaceDN w:val="0"/>
              <w:adjustRightInd w:val="0"/>
              <w:spacing w:line="360" w:lineRule="auto"/>
              <w:ind w:firstLineChars="200" w:firstLine="420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该测量过程的不确定度为</w:t>
            </w:r>
            <w:r>
              <w:rPr>
                <w:i/>
                <w:iCs/>
                <w:szCs w:val="21"/>
              </w:rPr>
              <w:t>U=</w:t>
            </w:r>
            <w:r>
              <w:rPr>
                <w:rFonts w:hint="eastAsia"/>
                <w:szCs w:val="21"/>
              </w:rPr>
              <w:t>0.7HA,</w:t>
            </w:r>
            <w:r>
              <w:rPr>
                <w:i/>
                <w:iCs/>
                <w:szCs w:val="21"/>
              </w:rPr>
              <w:t xml:space="preserve"> k=</w:t>
            </w:r>
            <w:r>
              <w:rPr>
                <w:szCs w:val="21"/>
              </w:rPr>
              <w:t>2</w:t>
            </w:r>
            <w:r>
              <w:rPr>
                <w:szCs w:val="21"/>
              </w:rPr>
              <w:t>，则</w:t>
            </w:r>
            <w:r>
              <w:rPr>
                <w:rFonts w:hint="eastAsia"/>
                <w:szCs w:val="21"/>
              </w:rPr>
              <w:t>：</w:t>
            </w:r>
          </w:p>
          <w:p w14:paraId="52F71755" w14:textId="4E0438E9" w:rsidR="007772AB" w:rsidRDefault="007772AB" w:rsidP="00564B18">
            <w:pPr>
              <w:widowControl/>
              <w:spacing w:line="360" w:lineRule="auto"/>
              <w:ind w:firstLineChars="250" w:firstLine="525"/>
              <w:rPr>
                <w:kern w:val="0"/>
                <w:szCs w:val="21"/>
              </w:rPr>
            </w:pPr>
            <w:proofErr w:type="spellStart"/>
            <w:r>
              <w:rPr>
                <w:kern w:val="0"/>
                <w:szCs w:val="21"/>
              </w:rPr>
              <w:t>En</w:t>
            </w:r>
            <w:proofErr w:type="spellEnd"/>
            <w:r>
              <w:rPr>
                <w:kern w:val="0"/>
                <w:szCs w:val="21"/>
              </w:rPr>
              <w:t>=</w:t>
            </w:r>
            <w:r>
              <w:rPr>
                <w:kern w:val="0"/>
                <w:position w:val="-38"/>
                <w:szCs w:val="21"/>
              </w:rPr>
              <w:object w:dxaOrig="2383" w:dyaOrig="823" w14:anchorId="37CA7D9A">
                <v:shape id="_x0000_i1027" type="#_x0000_t75" style="width:119.15pt;height:41.15pt" o:ole="">
                  <v:imagedata r:id="rId10" o:title=""/>
                </v:shape>
                <o:OLEObject Type="Embed" ProgID="Equation.3" ShapeID="_x0000_i1027" DrawAspect="Content" ObjectID="_1730487301" r:id="rId11"/>
              </w:object>
            </w:r>
            <w:r>
              <w:rPr>
                <w:kern w:val="0"/>
                <w:szCs w:val="21"/>
              </w:rPr>
              <w:t>0.</w:t>
            </w:r>
            <w:r w:rsidR="00A13E20">
              <w:rPr>
                <w:kern w:val="0"/>
                <w:szCs w:val="21"/>
              </w:rPr>
              <w:t>55</w:t>
            </w:r>
          </w:p>
          <w:p w14:paraId="6C46F038" w14:textId="4F322E14" w:rsidR="002B45F7" w:rsidRDefault="00493FE4" w:rsidP="00564B18">
            <w:pPr>
              <w:spacing w:line="360" w:lineRule="auto"/>
              <w:ind w:firstLineChars="200" w:firstLine="420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当</w:t>
            </w:r>
            <w:r>
              <w:rPr>
                <w:kern w:val="0"/>
                <w:szCs w:val="21"/>
              </w:rPr>
              <w:t>En≤1</w:t>
            </w:r>
            <w:r>
              <w:rPr>
                <w:kern w:val="0"/>
                <w:szCs w:val="21"/>
              </w:rPr>
              <w:t>时，测量过程有效。该</w:t>
            </w:r>
            <w:proofErr w:type="spellStart"/>
            <w:r>
              <w:rPr>
                <w:kern w:val="0"/>
                <w:szCs w:val="21"/>
              </w:rPr>
              <w:t>En</w:t>
            </w:r>
            <w:proofErr w:type="spellEnd"/>
            <w:r>
              <w:rPr>
                <w:kern w:val="0"/>
                <w:szCs w:val="21"/>
              </w:rPr>
              <w:t>=0.</w:t>
            </w:r>
            <w:r w:rsidR="00A13E20">
              <w:rPr>
                <w:kern w:val="0"/>
                <w:szCs w:val="21"/>
              </w:rPr>
              <w:t>55</w:t>
            </w:r>
            <w:r>
              <w:rPr>
                <w:kern w:val="0"/>
                <w:szCs w:val="21"/>
              </w:rPr>
              <w:t xml:space="preserve">&lt;1 </w:t>
            </w:r>
            <w:r>
              <w:rPr>
                <w:kern w:val="0"/>
                <w:szCs w:val="21"/>
              </w:rPr>
              <w:t>，测量过程有效。</w:t>
            </w:r>
          </w:p>
          <w:p w14:paraId="787A7419" w14:textId="77777777" w:rsidR="002B45F7" w:rsidRDefault="002B45F7" w:rsidP="00564B18">
            <w:pPr>
              <w:spacing w:line="360" w:lineRule="auto"/>
              <w:rPr>
                <w:kern w:val="0"/>
                <w:szCs w:val="21"/>
              </w:rPr>
            </w:pPr>
          </w:p>
          <w:p w14:paraId="0CC4E8AF" w14:textId="0BE76257" w:rsidR="002B45F7" w:rsidRDefault="00493FE4" w:rsidP="00564B18">
            <w:pPr>
              <w:spacing w:line="360" w:lineRule="auto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确认人员：</w:t>
            </w:r>
            <w:r w:rsidR="00A13E20">
              <w:rPr>
                <w:rFonts w:hint="eastAsia"/>
                <w:kern w:val="0"/>
                <w:szCs w:val="21"/>
              </w:rPr>
              <w:t>龙志国</w:t>
            </w:r>
            <w:r>
              <w:rPr>
                <w:kern w:val="0"/>
                <w:szCs w:val="21"/>
              </w:rPr>
              <w:t xml:space="preserve">                                   </w:t>
            </w:r>
            <w:r>
              <w:rPr>
                <w:kern w:val="0"/>
                <w:szCs w:val="21"/>
              </w:rPr>
              <w:t>日期：</w:t>
            </w:r>
            <w:r>
              <w:rPr>
                <w:kern w:val="0"/>
                <w:szCs w:val="21"/>
              </w:rPr>
              <w:t>202</w:t>
            </w:r>
            <w:r w:rsidR="00A13E20">
              <w:rPr>
                <w:kern w:val="0"/>
                <w:szCs w:val="21"/>
              </w:rPr>
              <w:t>2</w:t>
            </w:r>
            <w:r>
              <w:rPr>
                <w:rFonts w:hint="eastAsia"/>
                <w:kern w:val="0"/>
                <w:szCs w:val="21"/>
              </w:rPr>
              <w:t>年</w:t>
            </w:r>
            <w:r w:rsidR="00A13E20">
              <w:rPr>
                <w:kern w:val="0"/>
                <w:szCs w:val="21"/>
              </w:rPr>
              <w:t>11</w:t>
            </w:r>
            <w:r>
              <w:rPr>
                <w:rFonts w:hint="eastAsia"/>
                <w:kern w:val="0"/>
                <w:szCs w:val="21"/>
              </w:rPr>
              <w:t>月</w:t>
            </w:r>
            <w:r w:rsidR="00A13E20">
              <w:rPr>
                <w:kern w:val="0"/>
                <w:szCs w:val="21"/>
              </w:rPr>
              <w:t>1</w:t>
            </w:r>
            <w:r w:rsidR="007772AB">
              <w:rPr>
                <w:kern w:val="0"/>
                <w:szCs w:val="21"/>
              </w:rPr>
              <w:t>6</w:t>
            </w:r>
            <w:r>
              <w:rPr>
                <w:rFonts w:hint="eastAsia"/>
                <w:kern w:val="0"/>
                <w:szCs w:val="21"/>
              </w:rPr>
              <w:t>日</w:t>
            </w:r>
          </w:p>
        </w:tc>
      </w:tr>
      <w:tr w:rsidR="002B45F7" w14:paraId="0AB2DED0" w14:textId="77777777" w:rsidTr="00182F2E">
        <w:tc>
          <w:tcPr>
            <w:tcW w:w="9215" w:type="dxa"/>
            <w:gridSpan w:val="8"/>
          </w:tcPr>
          <w:p w14:paraId="047EACAB" w14:textId="28837681" w:rsidR="002B45F7" w:rsidRDefault="00493FE4" w:rsidP="00564B18">
            <w:pPr>
              <w:spacing w:line="360" w:lineRule="auto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变更记录</w:t>
            </w:r>
            <w:r>
              <w:rPr>
                <w:kern w:val="0"/>
                <w:szCs w:val="21"/>
              </w:rPr>
              <w:t>:</w:t>
            </w:r>
          </w:p>
        </w:tc>
      </w:tr>
      <w:tr w:rsidR="002B45F7" w14:paraId="27012184" w14:textId="77777777" w:rsidTr="00182F2E">
        <w:tc>
          <w:tcPr>
            <w:tcW w:w="1190" w:type="dxa"/>
          </w:tcPr>
          <w:p w14:paraId="0B1A7801" w14:textId="77777777" w:rsidR="002B45F7" w:rsidRDefault="00493FE4" w:rsidP="00564B18">
            <w:pPr>
              <w:spacing w:line="360" w:lineRule="auto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日</w:t>
            </w:r>
            <w:r>
              <w:rPr>
                <w:kern w:val="0"/>
                <w:szCs w:val="21"/>
              </w:rPr>
              <w:t xml:space="preserve">  </w:t>
            </w:r>
            <w:r>
              <w:rPr>
                <w:kern w:val="0"/>
                <w:szCs w:val="21"/>
              </w:rPr>
              <w:t>期</w:t>
            </w:r>
          </w:p>
        </w:tc>
        <w:tc>
          <w:tcPr>
            <w:tcW w:w="5593" w:type="dxa"/>
            <w:gridSpan w:val="5"/>
          </w:tcPr>
          <w:p w14:paraId="117A78CF" w14:textId="77777777" w:rsidR="002B45F7" w:rsidRDefault="00493FE4" w:rsidP="00564B18">
            <w:pPr>
              <w:spacing w:line="360" w:lineRule="auto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变</w:t>
            </w:r>
            <w:r>
              <w:rPr>
                <w:kern w:val="0"/>
                <w:szCs w:val="21"/>
              </w:rPr>
              <w:t xml:space="preserve">   </w:t>
            </w:r>
            <w:r>
              <w:rPr>
                <w:kern w:val="0"/>
                <w:szCs w:val="21"/>
              </w:rPr>
              <w:t>更</w:t>
            </w:r>
            <w:r>
              <w:rPr>
                <w:kern w:val="0"/>
                <w:szCs w:val="21"/>
              </w:rPr>
              <w:t xml:space="preserve">   </w:t>
            </w:r>
            <w:r>
              <w:rPr>
                <w:kern w:val="0"/>
                <w:szCs w:val="21"/>
              </w:rPr>
              <w:t>内</w:t>
            </w:r>
            <w:r>
              <w:rPr>
                <w:kern w:val="0"/>
                <w:szCs w:val="21"/>
              </w:rPr>
              <w:t xml:space="preserve">   </w:t>
            </w:r>
            <w:r>
              <w:rPr>
                <w:kern w:val="0"/>
                <w:szCs w:val="21"/>
              </w:rPr>
              <w:t>容</w:t>
            </w:r>
          </w:p>
        </w:tc>
        <w:tc>
          <w:tcPr>
            <w:tcW w:w="2432" w:type="dxa"/>
            <w:gridSpan w:val="2"/>
          </w:tcPr>
          <w:p w14:paraId="22796AC1" w14:textId="77777777" w:rsidR="002B45F7" w:rsidRDefault="00493FE4" w:rsidP="00564B18">
            <w:pPr>
              <w:spacing w:line="360" w:lineRule="auto"/>
              <w:ind w:firstLineChars="150" w:firstLine="315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批准人</w:t>
            </w:r>
          </w:p>
        </w:tc>
      </w:tr>
      <w:tr w:rsidR="002B45F7" w14:paraId="0C83A49C" w14:textId="77777777" w:rsidTr="00182F2E">
        <w:tc>
          <w:tcPr>
            <w:tcW w:w="1190" w:type="dxa"/>
          </w:tcPr>
          <w:p w14:paraId="716F8FA7" w14:textId="77777777" w:rsidR="002B45F7" w:rsidRDefault="002B45F7" w:rsidP="00564B18">
            <w:pPr>
              <w:spacing w:line="360" w:lineRule="auto"/>
              <w:rPr>
                <w:kern w:val="0"/>
                <w:szCs w:val="21"/>
              </w:rPr>
            </w:pPr>
          </w:p>
        </w:tc>
        <w:tc>
          <w:tcPr>
            <w:tcW w:w="5593" w:type="dxa"/>
            <w:gridSpan w:val="5"/>
          </w:tcPr>
          <w:p w14:paraId="5FE6FD8A" w14:textId="77777777" w:rsidR="002B45F7" w:rsidRDefault="002B45F7" w:rsidP="00564B18">
            <w:pPr>
              <w:spacing w:line="360" w:lineRule="auto"/>
              <w:rPr>
                <w:kern w:val="0"/>
                <w:szCs w:val="21"/>
              </w:rPr>
            </w:pPr>
          </w:p>
        </w:tc>
        <w:tc>
          <w:tcPr>
            <w:tcW w:w="2432" w:type="dxa"/>
            <w:gridSpan w:val="2"/>
          </w:tcPr>
          <w:p w14:paraId="3B998B59" w14:textId="77777777" w:rsidR="002B45F7" w:rsidRDefault="002B45F7" w:rsidP="00564B18">
            <w:pPr>
              <w:spacing w:line="360" w:lineRule="auto"/>
              <w:rPr>
                <w:kern w:val="0"/>
                <w:szCs w:val="21"/>
              </w:rPr>
            </w:pPr>
          </w:p>
        </w:tc>
      </w:tr>
    </w:tbl>
    <w:p w14:paraId="037E96EF" w14:textId="77777777" w:rsidR="002B45F7" w:rsidRDefault="002B45F7" w:rsidP="00564B18">
      <w:pPr>
        <w:spacing w:line="360" w:lineRule="auto"/>
      </w:pPr>
    </w:p>
    <w:sectPr w:rsidR="002B45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D08C73" w14:textId="77777777" w:rsidR="008E7C7F" w:rsidRDefault="008E7C7F" w:rsidP="007772AB">
      <w:r>
        <w:separator/>
      </w:r>
    </w:p>
  </w:endnote>
  <w:endnote w:type="continuationSeparator" w:id="0">
    <w:p w14:paraId="29773074" w14:textId="77777777" w:rsidR="008E7C7F" w:rsidRDefault="008E7C7F" w:rsidP="007772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AED041" w14:textId="77777777" w:rsidR="008E7C7F" w:rsidRDefault="008E7C7F" w:rsidP="007772AB">
      <w:r>
        <w:separator/>
      </w:r>
    </w:p>
  </w:footnote>
  <w:footnote w:type="continuationSeparator" w:id="0">
    <w:p w14:paraId="6331B4FC" w14:textId="77777777" w:rsidR="008E7C7F" w:rsidRDefault="008E7C7F" w:rsidP="007772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67C41"/>
    <w:rsid w:val="00017121"/>
    <w:rsid w:val="00017D4B"/>
    <w:rsid w:val="00033738"/>
    <w:rsid w:val="00085035"/>
    <w:rsid w:val="000A1F73"/>
    <w:rsid w:val="000A31E5"/>
    <w:rsid w:val="00142FAF"/>
    <w:rsid w:val="00147179"/>
    <w:rsid w:val="00155CCF"/>
    <w:rsid w:val="00182F2E"/>
    <w:rsid w:val="0019548E"/>
    <w:rsid w:val="001C476E"/>
    <w:rsid w:val="001C5CD3"/>
    <w:rsid w:val="001F7164"/>
    <w:rsid w:val="00242719"/>
    <w:rsid w:val="002534C0"/>
    <w:rsid w:val="00256C09"/>
    <w:rsid w:val="002769A3"/>
    <w:rsid w:val="002841DE"/>
    <w:rsid w:val="00285C9B"/>
    <w:rsid w:val="002B45F7"/>
    <w:rsid w:val="002B746D"/>
    <w:rsid w:val="002C1369"/>
    <w:rsid w:val="00307434"/>
    <w:rsid w:val="0031525A"/>
    <w:rsid w:val="00327686"/>
    <w:rsid w:val="003752B0"/>
    <w:rsid w:val="0038590B"/>
    <w:rsid w:val="003C5179"/>
    <w:rsid w:val="003D394F"/>
    <w:rsid w:val="003E5986"/>
    <w:rsid w:val="003F7383"/>
    <w:rsid w:val="00400DE7"/>
    <w:rsid w:val="00416CD2"/>
    <w:rsid w:val="004534C3"/>
    <w:rsid w:val="00493FE4"/>
    <w:rsid w:val="004A39AE"/>
    <w:rsid w:val="004C5496"/>
    <w:rsid w:val="004C697D"/>
    <w:rsid w:val="004E37C1"/>
    <w:rsid w:val="004E3DE6"/>
    <w:rsid w:val="004F6856"/>
    <w:rsid w:val="005009BE"/>
    <w:rsid w:val="00516F19"/>
    <w:rsid w:val="0052329F"/>
    <w:rsid w:val="00553385"/>
    <w:rsid w:val="00564B18"/>
    <w:rsid w:val="005B1D01"/>
    <w:rsid w:val="005C0ED0"/>
    <w:rsid w:val="005C7994"/>
    <w:rsid w:val="005E5150"/>
    <w:rsid w:val="005F2E7A"/>
    <w:rsid w:val="006B4C2F"/>
    <w:rsid w:val="006C46E7"/>
    <w:rsid w:val="006D2339"/>
    <w:rsid w:val="00712B77"/>
    <w:rsid w:val="007772AB"/>
    <w:rsid w:val="00785541"/>
    <w:rsid w:val="007C3D73"/>
    <w:rsid w:val="007D0EDD"/>
    <w:rsid w:val="00813D2F"/>
    <w:rsid w:val="00860C7C"/>
    <w:rsid w:val="008A0DD7"/>
    <w:rsid w:val="008D7842"/>
    <w:rsid w:val="008E7C7F"/>
    <w:rsid w:val="009526C7"/>
    <w:rsid w:val="00954EB2"/>
    <w:rsid w:val="00990523"/>
    <w:rsid w:val="009F2BE6"/>
    <w:rsid w:val="009F4E1A"/>
    <w:rsid w:val="009F7572"/>
    <w:rsid w:val="00A04902"/>
    <w:rsid w:val="00A057C6"/>
    <w:rsid w:val="00A13E20"/>
    <w:rsid w:val="00A67C41"/>
    <w:rsid w:val="00A76DE9"/>
    <w:rsid w:val="00A921C5"/>
    <w:rsid w:val="00A945E1"/>
    <w:rsid w:val="00AE1D82"/>
    <w:rsid w:val="00B27B2E"/>
    <w:rsid w:val="00BB4677"/>
    <w:rsid w:val="00BD30CD"/>
    <w:rsid w:val="00BD68CC"/>
    <w:rsid w:val="00BE1804"/>
    <w:rsid w:val="00BF73F1"/>
    <w:rsid w:val="00BF7D97"/>
    <w:rsid w:val="00C31A69"/>
    <w:rsid w:val="00C45DE0"/>
    <w:rsid w:val="00C472A0"/>
    <w:rsid w:val="00C56103"/>
    <w:rsid w:val="00C56732"/>
    <w:rsid w:val="00C62391"/>
    <w:rsid w:val="00C6470A"/>
    <w:rsid w:val="00CB2A8B"/>
    <w:rsid w:val="00D05222"/>
    <w:rsid w:val="00D33312"/>
    <w:rsid w:val="00D340AF"/>
    <w:rsid w:val="00D36202"/>
    <w:rsid w:val="00D55223"/>
    <w:rsid w:val="00D6253A"/>
    <w:rsid w:val="00D64B35"/>
    <w:rsid w:val="00D66CF3"/>
    <w:rsid w:val="00D91A34"/>
    <w:rsid w:val="00DA0417"/>
    <w:rsid w:val="00DB09F6"/>
    <w:rsid w:val="00DE0B46"/>
    <w:rsid w:val="00E174D8"/>
    <w:rsid w:val="00E46334"/>
    <w:rsid w:val="00E90CF8"/>
    <w:rsid w:val="00EA755A"/>
    <w:rsid w:val="00EB1C5E"/>
    <w:rsid w:val="00EF6280"/>
    <w:rsid w:val="00F16096"/>
    <w:rsid w:val="00F56595"/>
    <w:rsid w:val="00F7042C"/>
    <w:rsid w:val="00F77A09"/>
    <w:rsid w:val="00FB4DC4"/>
    <w:rsid w:val="00FF0DB2"/>
    <w:rsid w:val="00FF7566"/>
    <w:rsid w:val="015630E8"/>
    <w:rsid w:val="016B60D7"/>
    <w:rsid w:val="02325D64"/>
    <w:rsid w:val="026E27CB"/>
    <w:rsid w:val="02C25ABC"/>
    <w:rsid w:val="033A7318"/>
    <w:rsid w:val="037F13F9"/>
    <w:rsid w:val="057E17B0"/>
    <w:rsid w:val="05BC72F4"/>
    <w:rsid w:val="065905EA"/>
    <w:rsid w:val="06780FD1"/>
    <w:rsid w:val="075C534F"/>
    <w:rsid w:val="075D53D2"/>
    <w:rsid w:val="07BA551B"/>
    <w:rsid w:val="08374D0C"/>
    <w:rsid w:val="08396D9D"/>
    <w:rsid w:val="086C2279"/>
    <w:rsid w:val="08B14F32"/>
    <w:rsid w:val="09832F54"/>
    <w:rsid w:val="09861DD2"/>
    <w:rsid w:val="09B32634"/>
    <w:rsid w:val="09DF35EE"/>
    <w:rsid w:val="09E20BCB"/>
    <w:rsid w:val="0A1425BB"/>
    <w:rsid w:val="0A2C1BC9"/>
    <w:rsid w:val="0A7D22C2"/>
    <w:rsid w:val="0AD65606"/>
    <w:rsid w:val="0B273598"/>
    <w:rsid w:val="0BC743FE"/>
    <w:rsid w:val="0C030C3A"/>
    <w:rsid w:val="0CB36CFD"/>
    <w:rsid w:val="0DF24D7C"/>
    <w:rsid w:val="0E683FFC"/>
    <w:rsid w:val="0EDA7075"/>
    <w:rsid w:val="0F625C18"/>
    <w:rsid w:val="0F7C39C0"/>
    <w:rsid w:val="0F8D77E6"/>
    <w:rsid w:val="0FA8224E"/>
    <w:rsid w:val="0FBB76EA"/>
    <w:rsid w:val="10D97158"/>
    <w:rsid w:val="10FF59B1"/>
    <w:rsid w:val="115D2F68"/>
    <w:rsid w:val="11B22CF9"/>
    <w:rsid w:val="11BA753B"/>
    <w:rsid w:val="11C45F5F"/>
    <w:rsid w:val="12C063C8"/>
    <w:rsid w:val="135A7270"/>
    <w:rsid w:val="136C327F"/>
    <w:rsid w:val="13C03602"/>
    <w:rsid w:val="13C21E21"/>
    <w:rsid w:val="13CA13A3"/>
    <w:rsid w:val="14090C40"/>
    <w:rsid w:val="14277FC5"/>
    <w:rsid w:val="14CD626E"/>
    <w:rsid w:val="150A6223"/>
    <w:rsid w:val="150E78DC"/>
    <w:rsid w:val="15792737"/>
    <w:rsid w:val="158E1F57"/>
    <w:rsid w:val="159F2462"/>
    <w:rsid w:val="15CF3BEE"/>
    <w:rsid w:val="15E141EC"/>
    <w:rsid w:val="15E44DBA"/>
    <w:rsid w:val="15FB33C6"/>
    <w:rsid w:val="1616149F"/>
    <w:rsid w:val="166C2A4A"/>
    <w:rsid w:val="16D20A0C"/>
    <w:rsid w:val="17082EC9"/>
    <w:rsid w:val="17457C77"/>
    <w:rsid w:val="17F65E59"/>
    <w:rsid w:val="187D47D6"/>
    <w:rsid w:val="18BB0083"/>
    <w:rsid w:val="1957753B"/>
    <w:rsid w:val="196E13DD"/>
    <w:rsid w:val="19DC5201"/>
    <w:rsid w:val="19FC3493"/>
    <w:rsid w:val="1A3B6362"/>
    <w:rsid w:val="1A445A58"/>
    <w:rsid w:val="1A99498D"/>
    <w:rsid w:val="1AC00ACD"/>
    <w:rsid w:val="1BFF5343"/>
    <w:rsid w:val="1CA05B62"/>
    <w:rsid w:val="1CC1315F"/>
    <w:rsid w:val="1CE77C99"/>
    <w:rsid w:val="1CF37FB6"/>
    <w:rsid w:val="1CFB08A5"/>
    <w:rsid w:val="1D6C4CA0"/>
    <w:rsid w:val="1D85037E"/>
    <w:rsid w:val="1E23436F"/>
    <w:rsid w:val="1E5F2F4A"/>
    <w:rsid w:val="1EE64F1E"/>
    <w:rsid w:val="1EF87AAA"/>
    <w:rsid w:val="1F1066FB"/>
    <w:rsid w:val="1FE1196E"/>
    <w:rsid w:val="20072A16"/>
    <w:rsid w:val="207C3949"/>
    <w:rsid w:val="20E24F1B"/>
    <w:rsid w:val="219514DB"/>
    <w:rsid w:val="21C26322"/>
    <w:rsid w:val="222362DB"/>
    <w:rsid w:val="22AF3271"/>
    <w:rsid w:val="23764629"/>
    <w:rsid w:val="23DE55A4"/>
    <w:rsid w:val="25693175"/>
    <w:rsid w:val="25897C58"/>
    <w:rsid w:val="25C55A00"/>
    <w:rsid w:val="26173654"/>
    <w:rsid w:val="26556FB0"/>
    <w:rsid w:val="26DD754B"/>
    <w:rsid w:val="27455339"/>
    <w:rsid w:val="279B5571"/>
    <w:rsid w:val="27CC0946"/>
    <w:rsid w:val="27ED3F09"/>
    <w:rsid w:val="28333491"/>
    <w:rsid w:val="284440C8"/>
    <w:rsid w:val="2856113D"/>
    <w:rsid w:val="287C6B79"/>
    <w:rsid w:val="28C177A8"/>
    <w:rsid w:val="28ED2BFE"/>
    <w:rsid w:val="28EF1D6B"/>
    <w:rsid w:val="295B424E"/>
    <w:rsid w:val="29EB186F"/>
    <w:rsid w:val="2A68170E"/>
    <w:rsid w:val="2A687659"/>
    <w:rsid w:val="2AA0329F"/>
    <w:rsid w:val="2B5256EA"/>
    <w:rsid w:val="2BAA131B"/>
    <w:rsid w:val="2BFE7D50"/>
    <w:rsid w:val="2CF318BC"/>
    <w:rsid w:val="2CF615F3"/>
    <w:rsid w:val="2D0B09B6"/>
    <w:rsid w:val="2D0F4C79"/>
    <w:rsid w:val="2D5D23F0"/>
    <w:rsid w:val="2D6C488B"/>
    <w:rsid w:val="2DE339B5"/>
    <w:rsid w:val="2E7C1EA9"/>
    <w:rsid w:val="2EAE4649"/>
    <w:rsid w:val="2EB137D8"/>
    <w:rsid w:val="2EC368DD"/>
    <w:rsid w:val="2F53205F"/>
    <w:rsid w:val="2F546BA3"/>
    <w:rsid w:val="2F7A6141"/>
    <w:rsid w:val="2FBB090F"/>
    <w:rsid w:val="30126B7E"/>
    <w:rsid w:val="3019666B"/>
    <w:rsid w:val="3042577E"/>
    <w:rsid w:val="30CB5A44"/>
    <w:rsid w:val="31476007"/>
    <w:rsid w:val="322B3999"/>
    <w:rsid w:val="329B6DD0"/>
    <w:rsid w:val="32A146A1"/>
    <w:rsid w:val="32FA3A10"/>
    <w:rsid w:val="331049B2"/>
    <w:rsid w:val="334A7516"/>
    <w:rsid w:val="33546CFF"/>
    <w:rsid w:val="336B2E82"/>
    <w:rsid w:val="33A749A1"/>
    <w:rsid w:val="33B92A98"/>
    <w:rsid w:val="33DB1396"/>
    <w:rsid w:val="34004371"/>
    <w:rsid w:val="34BA1D6F"/>
    <w:rsid w:val="3506741D"/>
    <w:rsid w:val="3531657F"/>
    <w:rsid w:val="3542101A"/>
    <w:rsid w:val="35DA304B"/>
    <w:rsid w:val="35DF6563"/>
    <w:rsid w:val="367675EB"/>
    <w:rsid w:val="37043E05"/>
    <w:rsid w:val="374915DA"/>
    <w:rsid w:val="374A0880"/>
    <w:rsid w:val="37DF56DE"/>
    <w:rsid w:val="38097D2D"/>
    <w:rsid w:val="382D2129"/>
    <w:rsid w:val="38367285"/>
    <w:rsid w:val="38790E95"/>
    <w:rsid w:val="38921590"/>
    <w:rsid w:val="39282346"/>
    <w:rsid w:val="39997261"/>
    <w:rsid w:val="39D76966"/>
    <w:rsid w:val="3A036CE4"/>
    <w:rsid w:val="3A2C591D"/>
    <w:rsid w:val="3AB234F1"/>
    <w:rsid w:val="3BC51C2C"/>
    <w:rsid w:val="3BD438B1"/>
    <w:rsid w:val="3CCE6492"/>
    <w:rsid w:val="3D0D2807"/>
    <w:rsid w:val="3E081277"/>
    <w:rsid w:val="3E2C2DEF"/>
    <w:rsid w:val="3E4136A1"/>
    <w:rsid w:val="3EC16F05"/>
    <w:rsid w:val="3EDB5D67"/>
    <w:rsid w:val="3F511B36"/>
    <w:rsid w:val="3F6E2C9A"/>
    <w:rsid w:val="3F747E72"/>
    <w:rsid w:val="3FBE06C9"/>
    <w:rsid w:val="40857F61"/>
    <w:rsid w:val="40CF4E1D"/>
    <w:rsid w:val="40DC6E49"/>
    <w:rsid w:val="41520FB5"/>
    <w:rsid w:val="41A10CCC"/>
    <w:rsid w:val="41FA0C4D"/>
    <w:rsid w:val="425D610C"/>
    <w:rsid w:val="42953FE3"/>
    <w:rsid w:val="42B11C1E"/>
    <w:rsid w:val="43584C4A"/>
    <w:rsid w:val="43592451"/>
    <w:rsid w:val="4375458A"/>
    <w:rsid w:val="43A86E1E"/>
    <w:rsid w:val="43B578F7"/>
    <w:rsid w:val="43F27980"/>
    <w:rsid w:val="4402489C"/>
    <w:rsid w:val="44811CD4"/>
    <w:rsid w:val="44A66D2D"/>
    <w:rsid w:val="44EB5766"/>
    <w:rsid w:val="45474010"/>
    <w:rsid w:val="455F2BE1"/>
    <w:rsid w:val="47204D22"/>
    <w:rsid w:val="475609F1"/>
    <w:rsid w:val="478E572E"/>
    <w:rsid w:val="47E06C7D"/>
    <w:rsid w:val="47EA2785"/>
    <w:rsid w:val="483270E4"/>
    <w:rsid w:val="4887378A"/>
    <w:rsid w:val="494250D6"/>
    <w:rsid w:val="49C82108"/>
    <w:rsid w:val="49D24F1D"/>
    <w:rsid w:val="49D9548C"/>
    <w:rsid w:val="4A325551"/>
    <w:rsid w:val="4A5D33FD"/>
    <w:rsid w:val="4A60247E"/>
    <w:rsid w:val="4A602BFC"/>
    <w:rsid w:val="4A7B077E"/>
    <w:rsid w:val="4AC17A42"/>
    <w:rsid w:val="4ACA4467"/>
    <w:rsid w:val="4ADA67C2"/>
    <w:rsid w:val="4B033C13"/>
    <w:rsid w:val="4B2C1AD8"/>
    <w:rsid w:val="4B49653C"/>
    <w:rsid w:val="4B771DC0"/>
    <w:rsid w:val="4BAA7639"/>
    <w:rsid w:val="4BF83A28"/>
    <w:rsid w:val="4BFD1A04"/>
    <w:rsid w:val="4C594072"/>
    <w:rsid w:val="4D6C78C1"/>
    <w:rsid w:val="4D825021"/>
    <w:rsid w:val="4E2428FC"/>
    <w:rsid w:val="4E3066A8"/>
    <w:rsid w:val="4E374358"/>
    <w:rsid w:val="4F69110D"/>
    <w:rsid w:val="4FAD4D9E"/>
    <w:rsid w:val="4FD264ED"/>
    <w:rsid w:val="505D1D43"/>
    <w:rsid w:val="50C52EF0"/>
    <w:rsid w:val="51A50768"/>
    <w:rsid w:val="536E4ECD"/>
    <w:rsid w:val="547C33A5"/>
    <w:rsid w:val="550E7FAD"/>
    <w:rsid w:val="55132E27"/>
    <w:rsid w:val="5516572E"/>
    <w:rsid w:val="55867AE6"/>
    <w:rsid w:val="5603500E"/>
    <w:rsid w:val="561F28FE"/>
    <w:rsid w:val="56C3440A"/>
    <w:rsid w:val="56CE0101"/>
    <w:rsid w:val="56FD53BB"/>
    <w:rsid w:val="5704283F"/>
    <w:rsid w:val="5738466A"/>
    <w:rsid w:val="575B2030"/>
    <w:rsid w:val="57797FE3"/>
    <w:rsid w:val="577B6BBC"/>
    <w:rsid w:val="57C21839"/>
    <w:rsid w:val="57F15CFC"/>
    <w:rsid w:val="57FF67F1"/>
    <w:rsid w:val="58512C67"/>
    <w:rsid w:val="5918085E"/>
    <w:rsid w:val="597130C7"/>
    <w:rsid w:val="59BE2D27"/>
    <w:rsid w:val="5A070107"/>
    <w:rsid w:val="5B111222"/>
    <w:rsid w:val="5BEC6A55"/>
    <w:rsid w:val="5C7F65B1"/>
    <w:rsid w:val="5D1702B6"/>
    <w:rsid w:val="5D7A5B3A"/>
    <w:rsid w:val="5D992AD7"/>
    <w:rsid w:val="5DC81C60"/>
    <w:rsid w:val="5DED3F72"/>
    <w:rsid w:val="5ED90D90"/>
    <w:rsid w:val="5EEE33B7"/>
    <w:rsid w:val="5EF251AE"/>
    <w:rsid w:val="5F4816E4"/>
    <w:rsid w:val="5FDA56FD"/>
    <w:rsid w:val="6071168C"/>
    <w:rsid w:val="610C55F5"/>
    <w:rsid w:val="612E61C1"/>
    <w:rsid w:val="61696DEF"/>
    <w:rsid w:val="61E36085"/>
    <w:rsid w:val="623B3EF8"/>
    <w:rsid w:val="625B1F95"/>
    <w:rsid w:val="64153D54"/>
    <w:rsid w:val="64440A8E"/>
    <w:rsid w:val="64DF1110"/>
    <w:rsid w:val="65080D1A"/>
    <w:rsid w:val="65761A66"/>
    <w:rsid w:val="657A7D24"/>
    <w:rsid w:val="658D7E6E"/>
    <w:rsid w:val="661802C3"/>
    <w:rsid w:val="66460744"/>
    <w:rsid w:val="668270C1"/>
    <w:rsid w:val="66AF5042"/>
    <w:rsid w:val="670B3EC9"/>
    <w:rsid w:val="67271636"/>
    <w:rsid w:val="674731A0"/>
    <w:rsid w:val="674A0590"/>
    <w:rsid w:val="675167B4"/>
    <w:rsid w:val="679A4829"/>
    <w:rsid w:val="68131ECA"/>
    <w:rsid w:val="684066AC"/>
    <w:rsid w:val="692D7424"/>
    <w:rsid w:val="6955401B"/>
    <w:rsid w:val="6AA47E9D"/>
    <w:rsid w:val="6AB64C2B"/>
    <w:rsid w:val="6AD1314E"/>
    <w:rsid w:val="6B226ED3"/>
    <w:rsid w:val="6BE46BFD"/>
    <w:rsid w:val="6C064FAB"/>
    <w:rsid w:val="6CF55032"/>
    <w:rsid w:val="6D033DE9"/>
    <w:rsid w:val="6D051D75"/>
    <w:rsid w:val="6D0558C5"/>
    <w:rsid w:val="6E165587"/>
    <w:rsid w:val="6EC318CA"/>
    <w:rsid w:val="6EC803DD"/>
    <w:rsid w:val="6EE64049"/>
    <w:rsid w:val="6F287F5E"/>
    <w:rsid w:val="6F944730"/>
    <w:rsid w:val="6FBF28AA"/>
    <w:rsid w:val="6FED0A0F"/>
    <w:rsid w:val="70266697"/>
    <w:rsid w:val="702B00C5"/>
    <w:rsid w:val="70781A32"/>
    <w:rsid w:val="70DB530B"/>
    <w:rsid w:val="70E115C2"/>
    <w:rsid w:val="70E22ABC"/>
    <w:rsid w:val="71964873"/>
    <w:rsid w:val="71EF7E36"/>
    <w:rsid w:val="72A13E13"/>
    <w:rsid w:val="72BA34B3"/>
    <w:rsid w:val="73182C21"/>
    <w:rsid w:val="73334CD3"/>
    <w:rsid w:val="73885138"/>
    <w:rsid w:val="74290083"/>
    <w:rsid w:val="74361C5D"/>
    <w:rsid w:val="75191A0D"/>
    <w:rsid w:val="76891A37"/>
    <w:rsid w:val="776D3943"/>
    <w:rsid w:val="78335AEC"/>
    <w:rsid w:val="78AF74B1"/>
    <w:rsid w:val="78BD3940"/>
    <w:rsid w:val="79041122"/>
    <w:rsid w:val="790D04C0"/>
    <w:rsid w:val="79396E2F"/>
    <w:rsid w:val="79515D26"/>
    <w:rsid w:val="7976134F"/>
    <w:rsid w:val="797D5C3B"/>
    <w:rsid w:val="79B473D7"/>
    <w:rsid w:val="7A9333BF"/>
    <w:rsid w:val="7A9E2A7C"/>
    <w:rsid w:val="7AA1279C"/>
    <w:rsid w:val="7AEC1A35"/>
    <w:rsid w:val="7B3613A3"/>
    <w:rsid w:val="7B676C8F"/>
    <w:rsid w:val="7B6B67A0"/>
    <w:rsid w:val="7B9176E8"/>
    <w:rsid w:val="7BB866DB"/>
    <w:rsid w:val="7BD57860"/>
    <w:rsid w:val="7CE94A54"/>
    <w:rsid w:val="7CFD6D9E"/>
    <w:rsid w:val="7D243315"/>
    <w:rsid w:val="7D4057A7"/>
    <w:rsid w:val="7D63379F"/>
    <w:rsid w:val="7D680C23"/>
    <w:rsid w:val="7E197F67"/>
    <w:rsid w:val="7E3B01AF"/>
    <w:rsid w:val="7E6F7508"/>
    <w:rsid w:val="7EC32E8E"/>
    <w:rsid w:val="7EC67B20"/>
    <w:rsid w:val="7EDA3E5C"/>
    <w:rsid w:val="7F4B0864"/>
    <w:rsid w:val="7FBF57AE"/>
    <w:rsid w:val="7FC82813"/>
    <w:rsid w:val="7FF91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2D0C0E1"/>
  <w15:docId w15:val="{5270BD40-790A-41C2-A1EB-57A2525EC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a5">
    <w:name w:val="header"/>
    <w:basedOn w:val="a"/>
    <w:link w:val="a6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table" w:styleId="a7">
    <w:name w:val="Table Grid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页脚 字符"/>
    <w:link w:val="a3"/>
    <w:uiPriority w:val="99"/>
    <w:qFormat/>
    <w:locked/>
    <w:rPr>
      <w:rFonts w:cs="Times New Roman"/>
      <w:sz w:val="18"/>
      <w:szCs w:val="18"/>
    </w:rPr>
  </w:style>
  <w:style w:type="character" w:customStyle="1" w:styleId="a6">
    <w:name w:val="页眉 字符"/>
    <w:link w:val="a5"/>
    <w:uiPriority w:val="99"/>
    <w:qFormat/>
    <w:locked/>
    <w:rPr>
      <w:rFonts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oleObject" Target="embeddings/oleObject3.bin"/><Relationship Id="rId5" Type="http://schemas.openxmlformats.org/officeDocument/2006/relationships/footnotes" Target="footnotes.xml"/><Relationship Id="rId10" Type="http://schemas.openxmlformats.org/officeDocument/2006/relationships/image" Target="media/image2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117</Words>
  <Characters>668</Characters>
  <Application>Microsoft Office Word</Application>
  <DocSecurity>0</DocSecurity>
  <Lines>5</Lines>
  <Paragraphs>1</Paragraphs>
  <ScaleCrop>false</ScaleCrop>
  <Company>MS</Company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wsp</dc:creator>
  <cp:lastModifiedBy>julumei@outlook.com</cp:lastModifiedBy>
  <cp:revision>64</cp:revision>
  <cp:lastPrinted>2019-11-26T08:36:00Z</cp:lastPrinted>
  <dcterms:created xsi:type="dcterms:W3CDTF">2015-12-09T07:02:00Z</dcterms:created>
  <dcterms:modified xsi:type="dcterms:W3CDTF">2022-11-20T14:09:00Z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