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1229-2022-H</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杭州海富植物有限公司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危害分析与关键控制点管理体系（HACCP）</w:t>
      </w:r>
    </w:p>
    <w:p>
      <w:pPr>
        <w:pStyle w:val="15"/>
      </w:pP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杭州海富植物有限公司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浙江省杭州市富阳区胥口镇上练村</w:t>
            </w:r>
            <w:bookmarkEnd w:id="6"/>
          </w:p>
        </w:tc>
        <w:tc>
          <w:tcPr>
            <w:tcW w:w="1242" w:type="dxa"/>
            <w:vMerge w:val="restart"/>
            <w:vAlign w:val="center"/>
          </w:tcPr>
          <w:p>
            <w:r>
              <w:rPr>
                <w:rFonts w:hint="eastAsia"/>
              </w:rPr>
              <w:t>邮编</w:t>
            </w:r>
          </w:p>
        </w:tc>
        <w:tc>
          <w:tcPr>
            <w:tcW w:w="1771" w:type="dxa"/>
          </w:tcPr>
          <w:p>
            <w:bookmarkStart w:id="7" w:name="注册邮编"/>
            <w:r>
              <w:t>311400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浙江省杭州市富阳区胥口镇上练村</w:t>
            </w:r>
            <w:bookmarkEnd w:id="8"/>
          </w:p>
        </w:tc>
        <w:tc>
          <w:tcPr>
            <w:tcW w:w="1242" w:type="dxa"/>
            <w:vMerge w:val="continue"/>
            <w:vAlign w:val="center"/>
          </w:tcPr>
          <w:p/>
        </w:tc>
        <w:tc>
          <w:tcPr>
            <w:tcW w:w="1771" w:type="dxa"/>
          </w:tcPr>
          <w:p>
            <w:bookmarkStart w:id="9" w:name="办公邮编"/>
            <w:r>
              <w:t>311400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黄学宁</w:t>
            </w:r>
            <w:bookmarkEnd w:id="10"/>
          </w:p>
        </w:tc>
        <w:tc>
          <w:tcPr>
            <w:tcW w:w="1313" w:type="dxa"/>
            <w:vAlign w:val="center"/>
          </w:tcPr>
          <w:p>
            <w:r>
              <w:rPr>
                <w:rFonts w:hint="eastAsia"/>
              </w:rPr>
              <w:t>电话.</w:t>
            </w:r>
          </w:p>
        </w:tc>
        <w:tc>
          <w:tcPr>
            <w:tcW w:w="2180" w:type="dxa"/>
            <w:vAlign w:val="center"/>
          </w:tcPr>
          <w:p>
            <w:bookmarkStart w:id="11" w:name="联系人电话"/>
            <w:r>
              <w:t>15905810506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章文会</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章军芽</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highlight w:val="none"/>
                <w:lang w:eastAsia="zh-CN"/>
              </w:rPr>
            </w:pPr>
            <w:r>
              <w:rPr>
                <w:rFonts w:hint="eastAsia"/>
                <w:color w:val="000000"/>
                <w:highlight w:val="none"/>
              </w:rPr>
              <w:t>生产/服务流程</w:t>
            </w:r>
            <w:r>
              <w:rPr>
                <w:rFonts w:hint="eastAsia"/>
                <w:color w:val="000000"/>
                <w:highlight w:val="none"/>
                <w:lang w:eastAsia="zh-CN"/>
              </w:rPr>
              <w:t>：</w:t>
            </w:r>
          </w:p>
          <w:p>
            <w:pPr>
              <w:rPr>
                <w:highlight w:val="none"/>
              </w:rPr>
            </w:pPr>
          </w:p>
          <w:p>
            <w:pPr>
              <w:rPr>
                <w:rFonts w:hint="eastAsia" w:ascii="宋体" w:hAnsi="宋体"/>
                <w:highlight w:val="none"/>
                <w:lang w:val="en-US" w:eastAsia="zh-CN"/>
              </w:rPr>
            </w:pPr>
            <w:r>
              <w:rPr>
                <w:rFonts w:hint="eastAsia" w:ascii="宋体" w:hAnsi="宋体" w:eastAsia="宋体"/>
                <w:highlight w:val="none"/>
              </w:rPr>
              <w:t xml:space="preserve">谷物碾压加工品（大米粉） </w:t>
            </w:r>
            <w:r>
              <w:rPr>
                <w:rFonts w:ascii="宋体" w:hAnsi="宋体" w:eastAsia="宋体"/>
                <w:highlight w:val="none"/>
              </w:rPr>
              <w:t xml:space="preserve"> </w:t>
            </w:r>
            <w:r>
              <w:rPr>
                <w:rFonts w:hint="eastAsia" w:ascii="宋体" w:hAnsi="宋体"/>
                <w:highlight w:val="none"/>
                <w:lang w:val="en-US" w:eastAsia="zh-CN"/>
              </w:rPr>
              <w:t xml:space="preserve">     </w:t>
            </w:r>
            <w:r>
              <w:rPr>
                <w:rFonts w:ascii="宋体" w:hAnsi="宋体" w:eastAsia="宋体"/>
                <w:highlight w:val="none"/>
              </w:rPr>
              <w:t xml:space="preserve">  </w:t>
            </w:r>
            <w:r>
              <w:rPr>
                <w:rFonts w:hint="eastAsia" w:ascii="Segoe UI Emoji" w:hAnsi="Segoe UI Emoji" w:cs="Segoe UI Emoji"/>
                <w:sz w:val="23"/>
                <w:highlight w:val="none"/>
                <w:lang w:val="en-US" w:eastAsia="zh-CN"/>
              </w:rPr>
              <w:t>[</w:t>
            </w:r>
            <w:r>
              <w:rPr>
                <w:rFonts w:hint="eastAsia" w:ascii="宋体" w:hAnsi="宋体" w:eastAsia="宋体"/>
                <w:highlight w:val="none"/>
              </w:rPr>
              <w:t>包装材料验收</w:t>
            </w:r>
            <w:r>
              <w:rPr>
                <w:rFonts w:hint="eastAsia" w:ascii="Segoe UI Emoji" w:hAnsi="Segoe UI Emoji" w:eastAsia="Segoe UI Emoji" w:cs="Segoe UI Emoji"/>
                <w:sz w:val="23"/>
                <w:highlight w:val="none"/>
              </w:rPr>
              <w:t>→</w:t>
            </w:r>
            <w:r>
              <w:rPr>
                <w:rFonts w:hint="eastAsia" w:ascii="宋体" w:hAnsi="宋体" w:eastAsia="宋体"/>
                <w:highlight w:val="none"/>
              </w:rPr>
              <w:t>包装材料储存</w:t>
            </w:r>
            <w:r>
              <w:rPr>
                <w:rFonts w:hint="eastAsia" w:ascii="Segoe UI Emoji" w:hAnsi="Segoe UI Emoji" w:eastAsia="Segoe UI Emoji" w:cs="Segoe UI Emoji"/>
                <w:sz w:val="23"/>
                <w:highlight w:val="none"/>
              </w:rPr>
              <w:t>→</w:t>
            </w:r>
            <w:r>
              <w:rPr>
                <w:rFonts w:hint="eastAsia" w:ascii="宋体" w:hAnsi="宋体" w:eastAsia="宋体"/>
                <w:highlight w:val="none"/>
              </w:rPr>
              <w:t>内包材领用</w:t>
            </w:r>
            <w:r>
              <w:rPr>
                <w:rFonts w:hint="eastAsia" w:ascii="Segoe UI Emoji" w:hAnsi="Segoe UI Emoji" w:eastAsia="Segoe UI Emoji" w:cs="Segoe UI Emoji"/>
                <w:sz w:val="23"/>
                <w:highlight w:val="none"/>
              </w:rPr>
              <w:t>→</w:t>
            </w:r>
            <w:r>
              <w:rPr>
                <w:rFonts w:hint="eastAsia" w:ascii="宋体" w:hAnsi="宋体" w:eastAsia="宋体"/>
                <w:highlight w:val="none"/>
              </w:rPr>
              <w:t>内包材消毒</w:t>
            </w:r>
            <w:r>
              <w:rPr>
                <w:rFonts w:hint="eastAsia" w:ascii="宋体" w:hAnsi="宋体"/>
                <w:highlight w:val="none"/>
                <w:lang w:val="en-US" w:eastAsia="zh-CN"/>
              </w:rPr>
              <w:t>]</w:t>
            </w:r>
          </w:p>
          <w:p>
            <w:pPr>
              <w:ind w:firstLine="6300" w:firstLineChars="3000"/>
              <w:rPr>
                <w:rFonts w:hint="eastAsia" w:ascii="宋体" w:hAnsi="宋体"/>
                <w:highlight w:val="none"/>
                <w:lang w:val="en-US" w:eastAsia="zh-CN"/>
              </w:rPr>
            </w:pPr>
            <w:r>
              <w:rPr>
                <w:rFonts w:hint="default" w:ascii="Arial" w:hAnsi="Arial" w:cs="Arial"/>
                <w:highlight w:val="none"/>
                <w:lang w:val="en-US" w:eastAsia="zh-CN"/>
              </w:rPr>
              <w:t>↓↓</w:t>
            </w:r>
          </w:p>
          <w:p>
            <w:pPr>
              <w:rPr>
                <w:rFonts w:hint="eastAsia"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浸泡清洗</w:t>
            </w:r>
            <w:r>
              <w:rPr>
                <w:rFonts w:hint="eastAsia" w:ascii="Segoe UI Emoji" w:hAnsi="Segoe UI Emoji" w:eastAsia="Segoe UI Emoji" w:cs="Segoe UI Emoji"/>
                <w:sz w:val="23"/>
                <w:highlight w:val="none"/>
              </w:rPr>
              <w:t>→</w:t>
            </w:r>
            <w:r>
              <w:rPr>
                <w:rFonts w:hint="eastAsia" w:ascii="宋体" w:hAnsi="宋体" w:eastAsia="宋体"/>
                <w:highlight w:val="none"/>
              </w:rPr>
              <w:t>干燥</w:t>
            </w:r>
            <w:r>
              <w:rPr>
                <w:rFonts w:hint="eastAsia" w:ascii="Segoe UI Emoji" w:hAnsi="Segoe UI Emoji" w:eastAsia="Segoe UI Emoji" w:cs="Segoe UI Emoji"/>
                <w:sz w:val="23"/>
                <w:highlight w:val="none"/>
              </w:rPr>
              <w:t>→</w:t>
            </w:r>
            <w:r>
              <w:rPr>
                <w:rFonts w:hint="eastAsia" w:ascii="宋体" w:hAnsi="宋体" w:eastAsia="宋体"/>
                <w:highlight w:val="none"/>
              </w:rPr>
              <w:t>灭菌</w:t>
            </w:r>
            <w:r>
              <w:rPr>
                <w:rFonts w:hint="eastAsia" w:ascii="Segoe UI Emoji" w:hAnsi="Segoe UI Emoji" w:eastAsia="Segoe UI Emoji" w:cs="Segoe UI Emoji"/>
                <w:sz w:val="23"/>
                <w:highlight w:val="none"/>
              </w:rPr>
              <w:t>→</w:t>
            </w:r>
            <w:r>
              <w:rPr>
                <w:rFonts w:hint="eastAsia" w:ascii="宋体" w:hAnsi="宋体" w:eastAsia="宋体"/>
                <w:highlight w:val="none"/>
              </w:rPr>
              <w:t>粉碎</w:t>
            </w:r>
            <w:r>
              <w:rPr>
                <w:rFonts w:hint="eastAsia" w:ascii="Segoe UI Emoji" w:hAnsi="Segoe UI Emoji" w:eastAsia="Segoe UI Emoji" w:cs="Segoe UI Emoji"/>
                <w:sz w:val="23"/>
                <w:highlight w:val="none"/>
              </w:rPr>
              <w:t>→</w:t>
            </w:r>
            <w:r>
              <w:rPr>
                <w:rFonts w:hint="eastAsia" w:ascii="宋体" w:hAnsi="宋体" w:eastAsia="宋体"/>
                <w:highlight w:val="none"/>
              </w:rPr>
              <w:t>过筛</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hint="eastAsia" w:ascii="宋体" w:hAnsi="宋体"/>
                <w:highlight w:val="none"/>
                <w:lang w:val="en-US" w:eastAsia="zh-CN"/>
              </w:rPr>
            </w:pPr>
            <w:r>
              <w:rPr>
                <w:rFonts w:hint="eastAsia" w:ascii="宋体" w:hAnsi="宋体" w:eastAsia="宋体"/>
                <w:highlight w:val="none"/>
              </w:rPr>
              <w:t xml:space="preserve">配制酒（风味饮料酒） </w:t>
            </w:r>
          </w:p>
          <w:p>
            <w:pPr>
              <w:rPr>
                <w:rFonts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混合均质</w:t>
            </w:r>
            <w:r>
              <w:rPr>
                <w:rFonts w:hint="eastAsia" w:ascii="Segoe UI Emoji" w:hAnsi="Segoe UI Emoji" w:eastAsia="Segoe UI Emoji" w:cs="Segoe UI Emoji"/>
                <w:sz w:val="23"/>
                <w:highlight w:val="none"/>
              </w:rPr>
              <w:t>→</w:t>
            </w:r>
            <w:r>
              <w:rPr>
                <w:rFonts w:hint="eastAsia" w:ascii="宋体" w:hAnsi="宋体" w:eastAsia="宋体"/>
                <w:highlight w:val="none"/>
              </w:rPr>
              <w:t>配制</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压盖</w:t>
            </w:r>
            <w:r>
              <w:rPr>
                <w:rFonts w:hint="eastAsia" w:ascii="Segoe UI Emoji" w:hAnsi="Segoe UI Emoji" w:eastAsia="Segoe UI Emoji" w:cs="Segoe UI Emoji"/>
                <w:sz w:val="23"/>
                <w:highlight w:val="none"/>
              </w:rPr>
              <w:t>→</w:t>
            </w:r>
            <w:r>
              <w:rPr>
                <w:rFonts w:hint="eastAsia" w:ascii="宋体" w:hAnsi="宋体" w:eastAsia="宋体"/>
                <w:highlight w:val="none"/>
              </w:rPr>
              <w:t>杀菌</w:t>
            </w:r>
            <w:r>
              <w:rPr>
                <w:rFonts w:hint="eastAsia" w:ascii="Segoe UI Emoji" w:hAnsi="Segoe UI Emoji" w:eastAsia="Segoe UI Emoji" w:cs="Segoe UI Emoji"/>
                <w:sz w:val="23"/>
                <w:highlight w:val="none"/>
              </w:rPr>
              <w:t>→</w:t>
            </w:r>
            <w:r>
              <w:rPr>
                <w:rFonts w:hint="eastAsia" w:ascii="宋体" w:hAnsi="宋体" w:eastAsia="宋体"/>
                <w:highlight w:val="none"/>
              </w:rPr>
              <w:t>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hint="eastAsia" w:ascii="宋体" w:hAnsi="宋体" w:eastAsia="宋体"/>
                <w:highlight w:val="none"/>
              </w:rPr>
            </w:pPr>
          </w:p>
          <w:p>
            <w:pPr>
              <w:rPr>
                <w:rFonts w:hint="eastAsia" w:ascii="宋体" w:hAnsi="宋体" w:eastAsia="宋体"/>
                <w:highlight w:val="none"/>
              </w:rPr>
            </w:pPr>
            <w:r>
              <w:rPr>
                <w:rFonts w:hint="eastAsia" w:ascii="宋体" w:hAnsi="宋体" w:eastAsia="宋体"/>
                <w:highlight w:val="none"/>
              </w:rPr>
              <w:t xml:space="preserve">果蔬固体饮料（果蔬粉） </w:t>
            </w:r>
          </w:p>
          <w:p>
            <w:pPr>
              <w:rPr>
                <w:rFonts w:hint="eastAsia"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Segoe UI Emoji" w:hAnsi="Segoe UI Emoji" w:cs="Segoe UI Emoji"/>
                <w:sz w:val="21"/>
                <w:szCs w:val="21"/>
                <w:highlight w:val="none"/>
                <w:lang w:val="en-US" w:eastAsia="zh-CN"/>
              </w:rPr>
              <w:t>分切</w:t>
            </w:r>
            <w:r>
              <w:rPr>
                <w:rFonts w:hint="eastAsia" w:ascii="Segoe UI Emoji" w:hAnsi="Segoe UI Emoji" w:eastAsia="Segoe UI Emoji" w:cs="Segoe UI Emoji"/>
                <w:sz w:val="23"/>
                <w:highlight w:val="none"/>
              </w:rPr>
              <w:t>→</w:t>
            </w:r>
            <w:r>
              <w:rPr>
                <w:rFonts w:hint="eastAsia" w:ascii="宋体" w:hAnsi="宋体" w:eastAsia="宋体"/>
                <w:highlight w:val="none"/>
              </w:rPr>
              <w:t>速冻</w:t>
            </w:r>
            <w:r>
              <w:rPr>
                <w:rFonts w:hint="eastAsia" w:ascii="Segoe UI Emoji" w:hAnsi="Segoe UI Emoji" w:eastAsia="Segoe UI Emoji" w:cs="Segoe UI Emoji"/>
                <w:sz w:val="23"/>
                <w:highlight w:val="none"/>
              </w:rPr>
              <w:t>→</w:t>
            </w:r>
            <w:r>
              <w:rPr>
                <w:rFonts w:hint="eastAsia" w:ascii="宋体" w:hAnsi="宋体" w:eastAsia="宋体"/>
                <w:highlight w:val="none"/>
              </w:rPr>
              <w:t>冷冻干燥</w:t>
            </w:r>
            <w:r>
              <w:rPr>
                <w:rFonts w:hint="eastAsia" w:ascii="Segoe UI Emoji" w:hAnsi="Segoe UI Emoji" w:eastAsia="Segoe UI Emoji" w:cs="Segoe UI Emoji"/>
                <w:sz w:val="23"/>
                <w:highlight w:val="none"/>
              </w:rPr>
              <w:t>→</w:t>
            </w:r>
            <w:r>
              <w:rPr>
                <w:rFonts w:hint="eastAsia" w:ascii="宋体" w:hAnsi="宋体" w:eastAsia="宋体"/>
                <w:highlight w:val="none"/>
              </w:rPr>
              <w:t>粉碎过筛</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混合</w:t>
            </w:r>
            <w:r>
              <w:rPr>
                <w:rFonts w:hint="eastAsia" w:ascii="Segoe UI Emoji" w:hAnsi="Segoe UI Emoji" w:eastAsia="Segoe UI Emoji" w:cs="Segoe UI Emoji"/>
                <w:sz w:val="23"/>
                <w:highlight w:val="none"/>
              </w:rPr>
              <w:t>→</w:t>
            </w:r>
            <w:r>
              <w:rPr>
                <w:rFonts w:hint="eastAsia" w:ascii="宋体" w:hAnsi="宋体" w:eastAsia="宋体"/>
                <w:highlight w:val="none"/>
              </w:rPr>
              <w:t>内包材</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hint="eastAsia"/>
                <w:highlight w:val="none"/>
              </w:rPr>
            </w:pPr>
          </w:p>
          <w:p>
            <w:pPr>
              <w:rPr>
                <w:rFonts w:ascii="宋体" w:hAnsi="宋体" w:eastAsia="宋体"/>
                <w:highlight w:val="none"/>
              </w:rPr>
            </w:pPr>
            <w:r>
              <w:rPr>
                <w:rFonts w:hint="eastAsia" w:ascii="宋体" w:hAnsi="宋体" w:eastAsia="宋体"/>
                <w:highlight w:val="none"/>
              </w:rPr>
              <w:t xml:space="preserve">其他固体饮料（决明子粉） </w:t>
            </w:r>
            <w:r>
              <w:rPr>
                <w:rFonts w:ascii="宋体" w:hAnsi="宋体" w:eastAsia="宋体"/>
                <w:highlight w:val="none"/>
              </w:rPr>
              <w:t xml:space="preserve"> </w:t>
            </w:r>
          </w:p>
          <w:p>
            <w:pPr>
              <w:rPr>
                <w:rFonts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宋体" w:hAnsi="宋体" w:eastAsia="宋体"/>
                <w:highlight w:val="none"/>
              </w:rPr>
              <w:t>煎煮</w:t>
            </w:r>
            <w:r>
              <w:rPr>
                <w:rFonts w:hint="eastAsia" w:ascii="Segoe UI Emoji" w:hAnsi="Segoe UI Emoji" w:eastAsia="Segoe UI Emoji" w:cs="Segoe UI Emoji"/>
                <w:sz w:val="23"/>
                <w:highlight w:val="none"/>
              </w:rPr>
              <w:t>→</w:t>
            </w:r>
            <w:r>
              <w:rPr>
                <w:rFonts w:hint="eastAsia" w:ascii="宋体" w:hAnsi="宋体" w:eastAsia="宋体"/>
                <w:highlight w:val="none"/>
              </w:rPr>
              <w:t>浓缩提取</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混合</w:t>
            </w:r>
            <w:r>
              <w:rPr>
                <w:rFonts w:hint="eastAsia" w:ascii="Segoe UI Emoji" w:hAnsi="Segoe UI Emoji" w:eastAsia="Segoe UI Emoji" w:cs="Segoe UI Emoji"/>
                <w:sz w:val="23"/>
                <w:highlight w:val="none"/>
              </w:rPr>
              <w:t>→</w:t>
            </w:r>
            <w:r>
              <w:rPr>
                <w:rFonts w:hint="eastAsia" w:ascii="宋体" w:hAnsi="宋体" w:eastAsia="宋体"/>
                <w:highlight w:val="none"/>
              </w:rPr>
              <w:t>干燥</w:t>
            </w:r>
            <w:r>
              <w:rPr>
                <w:rFonts w:hint="eastAsia" w:ascii="Segoe UI Emoji" w:hAnsi="Segoe UI Emoji" w:eastAsia="Segoe UI Emoji" w:cs="Segoe UI Emoji"/>
                <w:sz w:val="23"/>
                <w:highlight w:val="none"/>
              </w:rPr>
              <w:t>→</w:t>
            </w:r>
            <w:r>
              <w:rPr>
                <w:rFonts w:hint="eastAsia" w:ascii="宋体" w:hAnsi="宋体" w:eastAsia="宋体"/>
                <w:highlight w:val="none"/>
              </w:rPr>
              <w:t>粉碎过筛</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r>
              <w:rPr>
                <w:rFonts w:hint="eastAsia" w:ascii="Segoe UI Emoji" w:hAnsi="Segoe UI Emoji" w:eastAsia="Segoe UI Emoji" w:cs="Segoe UI Emoji"/>
                <w:sz w:val="23"/>
                <w:highlight w:val="none"/>
              </w:rPr>
              <w:t>→</w:t>
            </w:r>
            <w:r>
              <w:rPr>
                <w:rFonts w:hint="eastAsia" w:ascii="宋体" w:hAnsi="宋体" w:eastAsia="宋体"/>
                <w:highlight w:val="none"/>
              </w:rPr>
              <w:t>设备的清洗消毒</w:t>
            </w:r>
            <w:r>
              <w:rPr>
                <w:rFonts w:hint="eastAsia" w:ascii="Segoe UI Emoji" w:hAnsi="Segoe UI Emoji" w:eastAsia="Segoe UI Emoji" w:cs="Segoe UI Emoji"/>
                <w:sz w:val="23"/>
                <w:highlight w:val="none"/>
              </w:rPr>
              <w:t>→</w:t>
            </w:r>
            <w:r>
              <w:rPr>
                <w:rFonts w:hint="eastAsia" w:ascii="宋体" w:hAnsi="宋体" w:eastAsia="宋体"/>
                <w:highlight w:val="none"/>
              </w:rPr>
              <w:t>设备的维护</w:t>
            </w:r>
          </w:p>
          <w:p>
            <w:pPr>
              <w:rPr>
                <w:rFonts w:ascii="宋体" w:hAnsi="宋体" w:eastAsia="宋体"/>
                <w:highlight w:val="none"/>
              </w:rPr>
            </w:pPr>
          </w:p>
          <w:p>
            <w:pPr>
              <w:rPr>
                <w:rFonts w:hint="eastAsia" w:ascii="宋体" w:hAnsi="宋体" w:eastAsia="宋体"/>
                <w:highlight w:val="none"/>
              </w:rPr>
            </w:pPr>
          </w:p>
          <w:p>
            <w:pPr>
              <w:pStyle w:val="3"/>
              <w:rPr>
                <w:rFonts w:ascii="宋体" w:hAnsi="宋体"/>
                <w:szCs w:val="22"/>
                <w:highlight w:val="none"/>
              </w:rPr>
            </w:pPr>
            <w:r>
              <w:rPr>
                <w:rFonts w:hint="eastAsia" w:ascii="宋体" w:hAnsi="宋体"/>
                <w:szCs w:val="22"/>
                <w:highlight w:val="none"/>
              </w:rPr>
              <w:t xml:space="preserve">咖啡固体饮料（超即溶冷萃咖啡粉） </w:t>
            </w:r>
            <w:r>
              <w:rPr>
                <w:rFonts w:ascii="宋体" w:hAnsi="宋体"/>
                <w:szCs w:val="22"/>
                <w:highlight w:val="none"/>
              </w:rPr>
              <w:t xml:space="preserve"> </w:t>
            </w:r>
          </w:p>
          <w:p>
            <w:pPr>
              <w:ind w:firstLine="230" w:firstLineChars="100"/>
              <w:jc w:val="right"/>
              <w:rPr>
                <w:rFonts w:hint="eastAsia" w:ascii="宋体" w:hAnsi="宋体"/>
                <w:highlight w:val="none"/>
                <w:lang w:val="en-US" w:eastAsia="zh-CN"/>
              </w:rPr>
            </w:pPr>
            <w:r>
              <w:rPr>
                <w:rFonts w:hint="eastAsia" w:ascii="Segoe UI Emoji" w:hAnsi="Segoe UI Emoji" w:cs="Segoe UI Emoji"/>
                <w:sz w:val="23"/>
                <w:highlight w:val="none"/>
                <w:lang w:val="en-US" w:eastAsia="zh-CN"/>
              </w:rPr>
              <w:t>[</w:t>
            </w:r>
            <w:r>
              <w:rPr>
                <w:rFonts w:hint="eastAsia" w:ascii="宋体" w:hAnsi="宋体" w:eastAsia="宋体"/>
                <w:highlight w:val="none"/>
              </w:rPr>
              <w:t>包装材料验收</w:t>
            </w:r>
            <w:r>
              <w:rPr>
                <w:rFonts w:hint="eastAsia" w:ascii="Segoe UI Emoji" w:hAnsi="Segoe UI Emoji" w:eastAsia="Segoe UI Emoji" w:cs="Segoe UI Emoji"/>
                <w:sz w:val="23"/>
                <w:highlight w:val="none"/>
              </w:rPr>
              <w:t>→</w:t>
            </w:r>
            <w:r>
              <w:rPr>
                <w:rFonts w:hint="eastAsia" w:ascii="宋体" w:hAnsi="宋体" w:eastAsia="宋体"/>
                <w:highlight w:val="none"/>
              </w:rPr>
              <w:t>包装材料储存</w:t>
            </w:r>
            <w:r>
              <w:rPr>
                <w:rFonts w:hint="eastAsia" w:ascii="Segoe UI Emoji" w:hAnsi="Segoe UI Emoji" w:eastAsia="Segoe UI Emoji" w:cs="Segoe UI Emoji"/>
                <w:sz w:val="23"/>
                <w:highlight w:val="none"/>
              </w:rPr>
              <w:t>→</w:t>
            </w:r>
            <w:r>
              <w:rPr>
                <w:rFonts w:hint="eastAsia" w:ascii="宋体" w:hAnsi="宋体" w:eastAsia="宋体"/>
                <w:highlight w:val="none"/>
              </w:rPr>
              <w:t>内包材领用</w:t>
            </w:r>
            <w:r>
              <w:rPr>
                <w:rFonts w:hint="eastAsia" w:ascii="Segoe UI Emoji" w:hAnsi="Segoe UI Emoji" w:eastAsia="Segoe UI Emoji" w:cs="Segoe UI Emoji"/>
                <w:sz w:val="23"/>
                <w:highlight w:val="none"/>
              </w:rPr>
              <w:t>→</w:t>
            </w:r>
            <w:r>
              <w:rPr>
                <w:rFonts w:hint="eastAsia" w:ascii="宋体" w:hAnsi="宋体" w:eastAsia="宋体"/>
                <w:highlight w:val="none"/>
              </w:rPr>
              <w:t>内包材消毒</w:t>
            </w:r>
            <w:r>
              <w:rPr>
                <w:rFonts w:hint="eastAsia" w:ascii="宋体" w:hAnsi="宋体"/>
                <w:highlight w:val="none"/>
                <w:lang w:val="en-US" w:eastAsia="zh-CN"/>
              </w:rPr>
              <w:t>]</w:t>
            </w:r>
          </w:p>
          <w:p>
            <w:pPr>
              <w:jc w:val="center"/>
              <w:rPr>
                <w:rFonts w:ascii="宋体" w:hAnsi="宋体"/>
                <w:szCs w:val="22"/>
                <w:highlight w:val="none"/>
              </w:rPr>
            </w:pPr>
            <w:r>
              <w:rPr>
                <w:rFonts w:hint="eastAsia" w:ascii="Arial" w:hAnsi="Arial" w:cs="Arial"/>
                <w:highlight w:val="none"/>
                <w:lang w:val="en-US" w:eastAsia="zh-CN"/>
              </w:rPr>
              <w:t xml:space="preserve">                                                                </w:t>
            </w:r>
            <w:r>
              <w:rPr>
                <w:rFonts w:hint="default" w:ascii="Arial" w:hAnsi="Arial" w:cs="Arial"/>
                <w:highlight w:val="none"/>
                <w:lang w:val="en-US" w:eastAsia="zh-CN"/>
              </w:rPr>
              <w:t>↓↓</w:t>
            </w:r>
          </w:p>
          <w:p>
            <w:pPr>
              <w:rPr>
                <w:rFonts w:ascii="宋体" w:hAnsi="宋体" w:eastAsia="宋体"/>
                <w:highlight w:val="none"/>
              </w:rPr>
            </w:pPr>
            <w:r>
              <w:rPr>
                <w:rFonts w:hint="eastAsia" w:ascii="宋体" w:hAnsi="宋体" w:eastAsia="宋体"/>
                <w:highlight w:val="none"/>
              </w:rPr>
              <w:t>原料验收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粉碎</w:t>
            </w:r>
            <w:r>
              <w:rPr>
                <w:rFonts w:hint="eastAsia" w:ascii="Segoe UI Emoji" w:hAnsi="Segoe UI Emoji" w:eastAsia="Segoe UI Emoji" w:cs="Segoe UI Emoji"/>
                <w:sz w:val="23"/>
                <w:highlight w:val="none"/>
              </w:rPr>
              <w:t>→</w:t>
            </w:r>
            <w:r>
              <w:rPr>
                <w:rFonts w:hint="eastAsia" w:ascii="宋体" w:hAnsi="宋体" w:eastAsia="宋体"/>
                <w:highlight w:val="none"/>
              </w:rPr>
              <w:t>浸泡</w:t>
            </w:r>
            <w:r>
              <w:rPr>
                <w:rFonts w:hint="eastAsia" w:ascii="Segoe UI Emoji" w:hAnsi="Segoe UI Emoji" w:eastAsia="Segoe UI Emoji" w:cs="Segoe UI Emoji"/>
                <w:sz w:val="23"/>
                <w:highlight w:val="none"/>
              </w:rPr>
              <w:t>→</w:t>
            </w:r>
            <w:r>
              <w:rPr>
                <w:rFonts w:hint="eastAsia" w:ascii="宋体" w:hAnsi="宋体" w:eastAsia="宋体"/>
                <w:highlight w:val="none"/>
              </w:rPr>
              <w:t>咖啡萃取</w:t>
            </w:r>
            <w:r>
              <w:rPr>
                <w:rFonts w:hint="eastAsia" w:ascii="Segoe UI Emoji" w:hAnsi="Segoe UI Emoji" w:eastAsia="Segoe UI Emoji" w:cs="Segoe UI Emoji"/>
                <w:sz w:val="23"/>
                <w:highlight w:val="none"/>
              </w:rPr>
              <w:t>→</w:t>
            </w:r>
            <w:r>
              <w:rPr>
                <w:rFonts w:hint="eastAsia" w:ascii="宋体" w:hAnsi="宋体" w:eastAsia="宋体"/>
                <w:highlight w:val="none"/>
              </w:rPr>
              <w:t>速冻</w:t>
            </w:r>
            <w:r>
              <w:rPr>
                <w:rFonts w:hint="eastAsia" w:ascii="Segoe UI Emoji" w:hAnsi="Segoe UI Emoji" w:eastAsia="Segoe UI Emoji" w:cs="Segoe UI Emoji"/>
                <w:sz w:val="23"/>
                <w:highlight w:val="none"/>
              </w:rPr>
              <w:t>→</w:t>
            </w:r>
            <w:r>
              <w:rPr>
                <w:rFonts w:hint="eastAsia" w:ascii="宋体" w:hAnsi="宋体" w:eastAsia="宋体"/>
                <w:highlight w:val="none"/>
              </w:rPr>
              <w:t>冷冻干燥</w:t>
            </w:r>
            <w:r>
              <w:rPr>
                <w:rFonts w:hint="eastAsia" w:ascii="Segoe UI Emoji" w:hAnsi="Segoe UI Emoji" w:eastAsia="Segoe UI Emoji" w:cs="Segoe UI Emoji"/>
                <w:sz w:val="23"/>
                <w:highlight w:val="none"/>
              </w:rPr>
              <w:t>→</w:t>
            </w:r>
            <w:r>
              <w:rPr>
                <w:rFonts w:hint="eastAsia" w:ascii="宋体" w:hAnsi="宋体" w:eastAsia="宋体"/>
                <w:highlight w:val="none"/>
              </w:rPr>
              <w:t>打散</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highlight w:val="none"/>
              </w:rPr>
            </w:pPr>
          </w:p>
          <w:p>
            <w:pPr>
              <w:rPr>
                <w:rFonts w:hint="eastAsia"/>
                <w:highlight w:val="none"/>
              </w:rPr>
            </w:pPr>
          </w:p>
          <w:p>
            <w:pPr>
              <w:rPr>
                <w:rFonts w:ascii="宋体" w:hAnsi="宋体" w:eastAsia="宋体"/>
                <w:highlight w:val="none"/>
              </w:rPr>
            </w:pPr>
            <w:r>
              <w:rPr>
                <w:rFonts w:hint="eastAsia" w:ascii="宋体" w:hAnsi="宋体" w:eastAsia="宋体"/>
                <w:highlight w:val="none"/>
              </w:rPr>
              <w:t>咖啡饮料（T</w:t>
            </w:r>
            <w:r>
              <w:rPr>
                <w:rFonts w:ascii="宋体" w:hAnsi="宋体" w:eastAsia="宋体"/>
                <w:highlight w:val="none"/>
              </w:rPr>
              <w:t>NO</w:t>
            </w:r>
            <w:r>
              <w:rPr>
                <w:rFonts w:hint="eastAsia" w:ascii="宋体" w:hAnsi="宋体" w:eastAsia="宋体"/>
                <w:highlight w:val="none"/>
              </w:rPr>
              <w:t xml:space="preserve">意式原味口粮咖啡液） </w:t>
            </w:r>
            <w:r>
              <w:rPr>
                <w:rFonts w:ascii="宋体" w:hAnsi="宋体" w:eastAsia="宋体"/>
                <w:highlight w:val="none"/>
              </w:rPr>
              <w:t xml:space="preserve"> </w:t>
            </w:r>
          </w:p>
          <w:p>
            <w:pPr>
              <w:rPr>
                <w:highlight w:val="none"/>
              </w:rPr>
            </w:pPr>
            <w:r>
              <w:rPr>
                <w:rFonts w:hint="eastAsia" w:ascii="宋体" w:hAnsi="宋体" w:eastAsia="宋体"/>
                <w:highlight w:val="none"/>
              </w:rPr>
              <w:t>原料验收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粉碎</w:t>
            </w:r>
            <w:r>
              <w:rPr>
                <w:rFonts w:hint="eastAsia" w:ascii="Segoe UI Emoji" w:hAnsi="Segoe UI Emoji" w:eastAsia="Segoe UI Emoji" w:cs="Segoe UI Emoji"/>
                <w:sz w:val="23"/>
                <w:highlight w:val="none"/>
              </w:rPr>
              <w:t>→</w:t>
            </w:r>
            <w:r>
              <w:rPr>
                <w:rFonts w:hint="eastAsia" w:ascii="宋体" w:hAnsi="宋体" w:eastAsia="宋体"/>
                <w:highlight w:val="none"/>
              </w:rPr>
              <w:t>浸泡</w:t>
            </w:r>
            <w:r>
              <w:rPr>
                <w:rFonts w:hint="eastAsia" w:ascii="Segoe UI Emoji" w:hAnsi="Segoe UI Emoji" w:eastAsia="Segoe UI Emoji" w:cs="Segoe UI Emoji"/>
                <w:sz w:val="23"/>
                <w:highlight w:val="none"/>
              </w:rPr>
              <w:t>→</w:t>
            </w:r>
            <w:r>
              <w:rPr>
                <w:rFonts w:hint="eastAsia" w:ascii="宋体" w:hAnsi="宋体" w:eastAsia="宋体"/>
                <w:highlight w:val="none"/>
              </w:rPr>
              <w:t>咖啡萃取</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杀菌</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highlight w:val="none"/>
              </w:rPr>
            </w:pPr>
          </w:p>
          <w:p>
            <w:pPr>
              <w:rPr>
                <w:rFonts w:ascii="宋体" w:hAnsi="宋体" w:eastAsia="宋体"/>
                <w:highlight w:val="none"/>
              </w:rPr>
            </w:pPr>
            <w:r>
              <w:rPr>
                <w:rFonts w:hint="eastAsia" w:ascii="宋体" w:hAnsi="宋体" w:eastAsia="宋体"/>
                <w:highlight w:val="none"/>
              </w:rPr>
              <w:t xml:space="preserve">植物饮料（人参水） </w:t>
            </w:r>
            <w:r>
              <w:rPr>
                <w:rFonts w:ascii="宋体" w:hAnsi="宋体" w:eastAsia="宋体"/>
                <w:highlight w:val="none"/>
              </w:rPr>
              <w:t xml:space="preserve"> </w:t>
            </w:r>
          </w:p>
          <w:p>
            <w:pPr>
              <w:rPr>
                <w:rFonts w:hint="eastAsia"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煎煮混合</w:t>
            </w:r>
            <w:r>
              <w:rPr>
                <w:rFonts w:hint="eastAsia" w:ascii="Segoe UI Emoji" w:hAnsi="Segoe UI Emoji" w:eastAsia="Segoe UI Emoji" w:cs="Segoe UI Emoji"/>
                <w:sz w:val="23"/>
                <w:highlight w:val="none"/>
              </w:rPr>
              <w:t>→</w:t>
            </w:r>
            <w:r>
              <w:rPr>
                <w:rFonts w:hint="eastAsia" w:ascii="宋体" w:hAnsi="宋体" w:eastAsia="宋体"/>
                <w:highlight w:val="none"/>
              </w:rPr>
              <w:t>过滤</w:t>
            </w:r>
            <w:r>
              <w:rPr>
                <w:rFonts w:hint="eastAsia" w:ascii="Segoe UI Emoji" w:hAnsi="Segoe UI Emoji" w:eastAsia="Segoe UI Emoji" w:cs="Segoe UI Emoji"/>
                <w:sz w:val="23"/>
                <w:highlight w:val="none"/>
              </w:rPr>
              <w:t>→</w:t>
            </w:r>
            <w:r>
              <w:rPr>
                <w:rFonts w:hint="eastAsia" w:ascii="宋体" w:hAnsi="宋体" w:eastAsia="宋体"/>
                <w:highlight w:val="none"/>
              </w:rPr>
              <w:t>暂存</w:t>
            </w:r>
            <w:r>
              <w:rPr>
                <w:rFonts w:hint="eastAsia" w:ascii="Segoe UI Emoji" w:hAnsi="Segoe UI Emoji" w:eastAsia="Segoe UI Emoji" w:cs="Segoe UI Emoji"/>
                <w:sz w:val="23"/>
                <w:highlight w:val="none"/>
              </w:rPr>
              <w:t>→</w:t>
            </w:r>
            <w:r>
              <w:rPr>
                <w:rFonts w:hint="eastAsia" w:ascii="宋体" w:hAnsi="宋体" w:eastAsia="宋体"/>
                <w:highlight w:val="none"/>
              </w:rPr>
              <w:t>均质</w:t>
            </w:r>
            <w:r>
              <w:rPr>
                <w:rFonts w:hint="eastAsia" w:ascii="Segoe UI Emoji" w:hAnsi="Segoe UI Emoji" w:eastAsia="Segoe UI Emoji" w:cs="Segoe UI Emoji"/>
                <w:sz w:val="23"/>
                <w:highlight w:val="none"/>
              </w:rPr>
              <w:t>→</w:t>
            </w:r>
            <w:r>
              <w:rPr>
                <w:rFonts w:hint="eastAsia" w:ascii="宋体" w:hAnsi="宋体" w:eastAsia="宋体"/>
                <w:highlight w:val="none"/>
              </w:rPr>
              <w:t>暂存</w:t>
            </w:r>
            <w:r>
              <w:rPr>
                <w:rFonts w:hint="eastAsia" w:ascii="Segoe UI Emoji" w:hAnsi="Segoe UI Emoji" w:eastAsia="Segoe UI Emoji" w:cs="Segoe UI Emoji"/>
                <w:sz w:val="23"/>
                <w:highlight w:val="none"/>
              </w:rPr>
              <w:t>→</w:t>
            </w:r>
            <w:r>
              <w:rPr>
                <w:rFonts w:hint="eastAsia" w:ascii="宋体" w:hAnsi="宋体"/>
                <w:highlight w:val="none"/>
                <w:lang w:val="en-US" w:eastAsia="zh-CN"/>
              </w:rPr>
              <w:t>瞬时</w:t>
            </w:r>
            <w:r>
              <w:rPr>
                <w:rFonts w:hint="eastAsia" w:ascii="宋体" w:hAnsi="宋体" w:eastAsia="宋体"/>
                <w:highlight w:val="none"/>
              </w:rPr>
              <w:t>杀菌</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压盖</w:t>
            </w:r>
            <w:r>
              <w:rPr>
                <w:rFonts w:hint="eastAsia" w:ascii="Segoe UI Emoji" w:hAnsi="Segoe UI Emoji" w:eastAsia="Segoe UI Emoji" w:cs="Segoe UI Emoji"/>
                <w:sz w:val="23"/>
                <w:highlight w:val="none"/>
              </w:rPr>
              <w:t>→</w:t>
            </w:r>
            <w:r>
              <w:rPr>
                <w:rFonts w:hint="eastAsia" w:ascii="宋体" w:hAnsi="宋体" w:eastAsia="宋体"/>
                <w:highlight w:val="none"/>
              </w:rPr>
              <w:t>高温杀菌</w:t>
            </w:r>
            <w:r>
              <w:rPr>
                <w:rFonts w:hint="eastAsia" w:ascii="Segoe UI Emoji" w:hAnsi="Segoe UI Emoji" w:eastAsia="Segoe UI Emoji" w:cs="Segoe UI Emoji"/>
                <w:sz w:val="23"/>
                <w:highlight w:val="none"/>
              </w:rPr>
              <w:t>→</w:t>
            </w:r>
            <w:r>
              <w:rPr>
                <w:rFonts w:hint="eastAsia" w:ascii="宋体" w:hAnsi="宋体" w:eastAsia="宋体"/>
                <w:highlight w:val="none"/>
              </w:rPr>
              <w:t>冷却</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ascii="宋体" w:hAnsi="宋体" w:eastAsia="宋体"/>
                <w:highlight w:val="none"/>
              </w:rPr>
            </w:pPr>
          </w:p>
          <w:p>
            <w:pPr>
              <w:rPr>
                <w:rFonts w:ascii="宋体" w:hAnsi="宋体" w:eastAsia="宋体"/>
                <w:highlight w:val="none"/>
              </w:rPr>
            </w:pPr>
            <w:r>
              <w:rPr>
                <w:rFonts w:hint="eastAsia" w:ascii="宋体" w:hAnsi="宋体" w:eastAsia="宋体"/>
                <w:highlight w:val="none"/>
              </w:rPr>
              <w:t xml:space="preserve">风味饮料（五红水） </w:t>
            </w:r>
            <w:r>
              <w:rPr>
                <w:rFonts w:ascii="宋体" w:hAnsi="宋体" w:eastAsia="宋体"/>
                <w:highlight w:val="none"/>
              </w:rPr>
              <w:t xml:space="preserve">  </w:t>
            </w:r>
          </w:p>
          <w:p>
            <w:pPr>
              <w:rPr>
                <w:rFonts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煎煮混合</w:t>
            </w:r>
            <w:r>
              <w:rPr>
                <w:rFonts w:hint="eastAsia" w:ascii="Segoe UI Emoji" w:hAnsi="Segoe UI Emoji" w:eastAsia="Segoe UI Emoji" w:cs="Segoe UI Emoji"/>
                <w:sz w:val="23"/>
                <w:highlight w:val="none"/>
              </w:rPr>
              <w:t>→</w:t>
            </w:r>
            <w:r>
              <w:rPr>
                <w:rFonts w:hint="eastAsia" w:ascii="宋体" w:hAnsi="宋体" w:eastAsia="宋体"/>
                <w:highlight w:val="none"/>
              </w:rPr>
              <w:t>过滤</w:t>
            </w:r>
            <w:r>
              <w:rPr>
                <w:rFonts w:hint="eastAsia" w:ascii="Segoe UI Emoji" w:hAnsi="Segoe UI Emoji" w:eastAsia="Segoe UI Emoji" w:cs="Segoe UI Emoji"/>
                <w:sz w:val="23"/>
                <w:highlight w:val="none"/>
              </w:rPr>
              <w:t>→</w:t>
            </w:r>
            <w:r>
              <w:rPr>
                <w:rFonts w:hint="eastAsia" w:ascii="宋体" w:hAnsi="宋体" w:eastAsia="宋体"/>
                <w:highlight w:val="none"/>
              </w:rPr>
              <w:t>均质</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压盖</w:t>
            </w:r>
            <w:r>
              <w:rPr>
                <w:rFonts w:hint="eastAsia" w:ascii="Segoe UI Emoji" w:hAnsi="Segoe UI Emoji" w:eastAsia="Segoe UI Emoji" w:cs="Segoe UI Emoji"/>
                <w:sz w:val="23"/>
                <w:highlight w:val="none"/>
              </w:rPr>
              <w:t>→</w:t>
            </w:r>
            <w:r>
              <w:rPr>
                <w:rFonts w:hint="eastAsia" w:ascii="宋体" w:hAnsi="宋体" w:eastAsia="宋体"/>
                <w:highlight w:val="none"/>
              </w:rPr>
              <w:t>高温杀菌</w:t>
            </w:r>
            <w:r>
              <w:rPr>
                <w:rFonts w:hint="eastAsia" w:ascii="Segoe UI Emoji" w:hAnsi="Segoe UI Emoji" w:eastAsia="Segoe UI Emoji" w:cs="Segoe UI Emoji"/>
                <w:sz w:val="23"/>
                <w:highlight w:val="none"/>
              </w:rPr>
              <w:t>→</w:t>
            </w:r>
            <w:r>
              <w:rPr>
                <w:rFonts w:hint="eastAsia" w:ascii="宋体" w:hAnsi="宋体" w:eastAsia="宋体"/>
                <w:highlight w:val="none"/>
              </w:rPr>
              <w:t>冷却</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ascii="宋体" w:hAnsi="宋体" w:eastAsia="宋体"/>
                <w:highlight w:val="none"/>
              </w:rPr>
            </w:pPr>
            <w:r>
              <w:rPr>
                <w:rFonts w:hint="eastAsia" w:ascii="宋体" w:hAnsi="宋体" w:eastAsia="宋体"/>
                <w:highlight w:val="none"/>
              </w:rPr>
              <w:t>调味茶：袋泡茶（T</w:t>
            </w:r>
            <w:r>
              <w:rPr>
                <w:rFonts w:ascii="宋体" w:hAnsi="宋体" w:eastAsia="宋体"/>
                <w:highlight w:val="none"/>
              </w:rPr>
              <w:t>NO</w:t>
            </w:r>
            <w:r>
              <w:rPr>
                <w:rFonts w:hint="eastAsia" w:ascii="宋体" w:hAnsi="宋体" w:eastAsia="宋体"/>
                <w:highlight w:val="none"/>
              </w:rPr>
              <w:t xml:space="preserve">葡萄乌龙棒棒茶） </w:t>
            </w:r>
            <w:r>
              <w:rPr>
                <w:rFonts w:ascii="宋体" w:hAnsi="宋体" w:eastAsia="宋体"/>
                <w:highlight w:val="none"/>
              </w:rPr>
              <w:t xml:space="preserve">  </w:t>
            </w:r>
          </w:p>
          <w:p>
            <w:pPr>
              <w:rPr>
                <w:rFonts w:hint="eastAsia"/>
                <w:color w:val="000000"/>
                <w:highlight w:val="none"/>
                <w:lang w:eastAsia="zh-CN"/>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挑选</w:t>
            </w:r>
            <w:r>
              <w:rPr>
                <w:rFonts w:hint="eastAsia" w:ascii="Segoe UI Emoji" w:hAnsi="Segoe UI Emoji" w:eastAsia="Segoe UI Emoji" w:cs="Segoe UI Emoji"/>
                <w:sz w:val="23"/>
                <w:highlight w:val="none"/>
              </w:rPr>
              <w:t>→</w:t>
            </w:r>
            <w:r>
              <w:rPr>
                <w:rFonts w:hint="eastAsia" w:ascii="宋体" w:hAnsi="宋体" w:eastAsia="宋体"/>
                <w:highlight w:val="none"/>
              </w:rPr>
              <w:t>拼配</w:t>
            </w:r>
            <w:r>
              <w:rPr>
                <w:rFonts w:hint="eastAsia" w:ascii="Segoe UI Emoji" w:hAnsi="Segoe UI Emoji" w:eastAsia="Segoe UI Emoji" w:cs="Segoe UI Emoji"/>
                <w:sz w:val="23"/>
                <w:highlight w:val="none"/>
              </w:rPr>
              <w:t>→</w:t>
            </w:r>
            <w:r>
              <w:rPr>
                <w:rFonts w:hint="eastAsia" w:ascii="宋体" w:hAnsi="宋体" w:eastAsia="宋体"/>
                <w:highlight w:val="none"/>
              </w:rPr>
              <w:t>混合</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4" w:name="审核日期"/>
            <w:r>
              <w:rPr>
                <w:rFonts w:hint="eastAsia"/>
              </w:rPr>
              <w:t>2022年11月19日 下午</w:t>
            </w:r>
            <w:r>
              <w:rPr>
                <w:rFonts w:hint="eastAsia"/>
                <w:lang w:val="en-US" w:eastAsia="zh-CN"/>
              </w:rPr>
              <w:t>13:00</w:t>
            </w:r>
            <w:r>
              <w:rPr>
                <w:rFonts w:hint="eastAsia"/>
              </w:rPr>
              <w:t>至2022年11月22日 上午</w:t>
            </w:r>
            <w:bookmarkEnd w:id="14"/>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4" w:hRule="exact"/>
        </w:trPr>
        <w:tc>
          <w:tcPr>
            <w:tcW w:w="1632" w:type="dxa"/>
            <w:gridSpan w:val="2"/>
          </w:tcPr>
          <w:p>
            <w:r>
              <w:rPr>
                <w:rFonts w:hint="eastAsia"/>
              </w:rPr>
              <w:t>审核准则</w:t>
            </w:r>
          </w:p>
          <w:p/>
        </w:tc>
        <w:tc>
          <w:tcPr>
            <w:tcW w:w="7831" w:type="dxa"/>
            <w:gridSpan w:val="3"/>
            <w:tcMar>
              <w:left w:w="113" w:type="dxa"/>
            </w:tcMar>
          </w:tcPr>
          <w:p>
            <w:pPr>
              <w:rPr>
                <w:rFonts w:ascii="宋体" w:hAnsi="宋体"/>
                <w:b/>
                <w:color w:val="000000"/>
                <w:szCs w:val="21"/>
                <w:lang w:val="de-DE"/>
              </w:rPr>
            </w:pPr>
            <w:r>
              <w:rPr>
                <w:rFonts w:hint="eastAsia" w:ascii="宋体" w:hAnsi="宋体"/>
                <w:b/>
                <w:color w:val="000000"/>
                <w:szCs w:val="21"/>
                <w:lang w:val="de-DE"/>
              </w:rPr>
              <w:t>□GB/T19001-2016</w:t>
            </w:r>
            <w:bookmarkStart w:id="19" w:name="QJ勾选Add2"/>
            <w:r>
              <w:rPr>
                <w:rFonts w:hint="eastAsia" w:ascii="宋体" w:hAnsi="宋体"/>
                <w:b/>
                <w:color w:val="000000"/>
                <w:szCs w:val="21"/>
                <w:lang w:val="de-DE"/>
              </w:rPr>
              <w:t>□</w:t>
            </w:r>
            <w:bookmarkEnd w:id="19"/>
            <w:r>
              <w:rPr>
                <w:rFonts w:hint="eastAsia" w:ascii="宋体" w:hAnsi="宋体"/>
                <w:b/>
                <w:color w:val="000000"/>
                <w:szCs w:val="21"/>
                <w:lang w:val="de-DE"/>
              </w:rPr>
              <w:t>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bookmarkStart w:id="20" w:name="EnMS勾选Add2"/>
            <w:r>
              <w:rPr>
                <w:rFonts w:hint="eastAsia" w:ascii="宋体" w:hAnsi="宋体"/>
                <w:b/>
                <w:color w:val="000000"/>
                <w:szCs w:val="21"/>
                <w:lang w:val="de-DE"/>
              </w:rPr>
              <w:t>□</w:t>
            </w:r>
            <w:bookmarkEnd w:id="20"/>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1" w:name="F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2" w:name="H勾选Add2"/>
            <w:r>
              <w:rPr>
                <w:rFonts w:hint="eastAsia" w:ascii="宋体" w:hAnsi="宋体"/>
                <w:b/>
                <w:color w:val="000000"/>
                <w:szCs w:val="21"/>
                <w:lang w:val="de-DE"/>
              </w:rPr>
              <w:t>■</w:t>
            </w:r>
            <w:bookmarkEnd w:id="22"/>
            <w:r>
              <w:rPr>
                <w:rFonts w:hint="eastAsia" w:ascii="宋体" w:hAnsi="宋体"/>
                <w:b/>
                <w:color w:val="000000"/>
                <w:szCs w:val="21"/>
                <w:lang w:val="de-DE"/>
              </w:rPr>
              <w:t xml:space="preserve"> 《危害分析与关键控制点（HACCP）体系认证要求 </w:t>
            </w:r>
            <w:r>
              <w:rPr>
                <w:rFonts w:hint="eastAsia" w:ascii="宋体" w:hAnsi="宋体"/>
                <w:b/>
                <w:color w:val="000000"/>
                <w:szCs w:val="21"/>
                <w:lang w:val="en-US" w:eastAsia="zh-CN"/>
              </w:rPr>
              <w:t>V</w:t>
            </w:r>
            <w:r>
              <w:rPr>
                <w:rFonts w:hint="eastAsia" w:ascii="宋体" w:hAnsi="宋体"/>
                <w:b/>
                <w:color w:val="000000"/>
                <w:szCs w:val="21"/>
                <w:lang w:val="de-DE"/>
              </w:rPr>
              <w:t>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CIV-1;CIV-12;CIV-4;CIV-5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不适用，初审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有效至年月日</w:t>
            </w:r>
            <w:r>
              <w:rPr>
                <w:rFonts w:hint="eastAsia"/>
                <w:lang w:eastAsia="zh-CN"/>
              </w:rPr>
              <w:t>——</w:t>
            </w:r>
            <w:r>
              <w:rPr>
                <w:rFonts w:hint="eastAsia"/>
                <w:lang w:val="en-US" w:eastAsia="zh-CN"/>
              </w:rPr>
              <w:t>不适用</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杭州海富植物有限公司</w:t>
            </w:r>
          </w:p>
          <w:p>
            <w:pPr>
              <w:spacing w:before="40" w:after="40"/>
              <w:rPr>
                <w:rFonts w:ascii="Times New Roman" w:hAnsi="Times New Roman" w:eastAsia="黑体" w:cs="Times New Roman"/>
                <w:kern w:val="2"/>
                <w:sz w:val="21"/>
                <w:szCs w:val="21"/>
                <w:lang w:val="de-DE" w:eastAsia="ja-JP" w:bidi="ar-SA"/>
              </w:rPr>
            </w:pPr>
            <w:r>
              <w:rPr>
                <w:sz w:val="21"/>
                <w:szCs w:val="21"/>
              </w:rPr>
              <w:t>浙江省杭州市富阳区胥口镇上练村</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浙江省杭州市富阳区胥口镇上练村</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33人</w:t>
            </w:r>
          </w:p>
        </w:tc>
        <w:tc>
          <w:tcPr>
            <w:tcW w:w="2803" w:type="dxa"/>
            <w:vAlign w:val="center"/>
          </w:tcPr>
          <w:p>
            <w:pPr>
              <w:pStyle w:val="24"/>
              <w:rPr>
                <w:rFonts w:ascii="Times New Roman" w:hAnsi="Times New Roman" w:eastAsia="黑体" w:cs="Arial"/>
                <w:kern w:val="2"/>
                <w:sz w:val="21"/>
                <w:szCs w:val="21"/>
                <w:lang w:val="en-US" w:eastAsia="ja-JP" w:bidi="ar-SA"/>
              </w:rPr>
            </w:pPr>
            <w: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default" w:eastAsia="宋体"/>
                <w:lang w:val="en-US" w:eastAsia="zh-CN"/>
              </w:rPr>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CIV-1,CIV-12,CIV-4,CIV-5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2022-N1HACCP-1059498</w:t>
            </w:r>
          </w:p>
        </w:tc>
        <w:tc>
          <w:tcPr>
            <w:tcW w:w="2179" w:type="dxa"/>
            <w:vAlign w:val="center"/>
          </w:tcPr>
          <w:p>
            <w:r>
              <w:t>CIV-1,CIV-4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val="en-US" w:eastAsia="zh-CN"/>
        </w:rPr>
        <w:t>F</w:t>
      </w:r>
      <w:r>
        <w:rPr>
          <w:rFonts w:hint="eastAsia"/>
        </w:rPr>
        <w:t>SMS</w:t>
      </w:r>
      <w:r>
        <w:rPr>
          <w:rFonts w:hint="eastAsia"/>
          <w:lang w:val="en-US" w:eastAsia="zh-CN"/>
        </w:rPr>
        <w:t xml:space="preserve"> </w:t>
      </w:r>
      <w:r>
        <w:rPr>
          <w:rFonts w:hint="eastAsia"/>
        </w:rPr>
        <w:sym w:font="Wingdings 2" w:char="0052"/>
      </w:r>
      <w:r>
        <w:rPr>
          <w:rFonts w:hint="eastAsia"/>
          <w:lang w:val="en-US" w:eastAsia="zh-CN"/>
        </w:rPr>
        <w:t>HACCP</w:t>
      </w:r>
      <w:r>
        <w:rPr>
          <w:rFonts w:hint="eastAsia"/>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已验证，已整改完毕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default" w:eastAsia="宋体"/>
                <w:lang w:val="en-US" w:eastAsia="zh-CN"/>
              </w:rPr>
            </w:pPr>
            <w:r>
              <w:rPr>
                <w:rFonts w:hint="eastAsia"/>
                <w:lang w:val="en-US" w:eastAsia="zh-CN"/>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default" w:eastAsia="宋体"/>
                <w:lang w:val="en-US" w:eastAsia="zh-CN"/>
              </w:rPr>
            </w:pPr>
            <w:r>
              <w:rPr>
                <w:rFonts w:hint="eastAsia"/>
                <w:lang w:val="en-US" w:eastAsia="zh-CN"/>
              </w:rPr>
              <w:t>HACCP</w:t>
            </w:r>
          </w:p>
        </w:tc>
        <w:tc>
          <w:tcPr>
            <w:tcW w:w="1698" w:type="dxa"/>
          </w:tcPr>
          <w:p>
            <w:pPr>
              <w:rPr>
                <w:rFonts w:hint="default"/>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p>
        </w:tc>
        <w:tc>
          <w:tcPr>
            <w:tcW w:w="1698" w:type="dxa"/>
          </w:tcPr>
          <w:p>
            <w:pPr>
              <w:rPr>
                <w:rFonts w:hint="eastAsia"/>
                <w:lang w:eastAsia="zh-CN"/>
              </w:rPr>
            </w:pPr>
          </w:p>
        </w:tc>
        <w:tc>
          <w:tcPr>
            <w:tcW w:w="1717" w:type="dxa"/>
          </w:tcPr>
          <w:p/>
        </w:tc>
        <w:tc>
          <w:tcPr>
            <w:tcW w:w="1560" w:type="dxa"/>
          </w:tcPr>
          <w:p/>
        </w:tc>
        <w:tc>
          <w:tcPr>
            <w:tcW w:w="2965" w:type="dxa"/>
          </w:tcPr>
          <w:p>
            <w:pPr>
              <w:rPr>
                <w:rFonts w:hint="eastAsia"/>
              </w:rPr>
            </w:pP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pPr>
              <w:rPr>
                <w:rFonts w:hint="eastAsia"/>
              </w:rPr>
            </w:pPr>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w:t>
            </w:r>
            <w:r>
              <w:rPr>
                <w:rFonts w:hint="eastAsia"/>
                <w:lang w:val="en-US" w:eastAsia="zh-CN"/>
              </w:rPr>
              <w:t>F</w:t>
            </w:r>
            <w:r>
              <w:rPr>
                <w:rFonts w:hint="eastAsia"/>
              </w:rPr>
              <w:t>SMS基本满足ISO</w:t>
            </w:r>
            <w:r>
              <w:rPr>
                <w:rFonts w:hint="eastAsia"/>
                <w:lang w:val="en-US" w:eastAsia="zh-CN"/>
              </w:rPr>
              <w:t>22000</w:t>
            </w:r>
            <w:r>
              <w:rPr>
                <w:rFonts w:hint="eastAsia"/>
              </w:rPr>
              <w:t>:2018标准的要求，建立了自我完善机制，职业健康安全管理体系运行基本有效。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pPr>
              <w:rPr>
                <w:rFonts w:hint="eastAsia"/>
              </w:rPr>
            </w:pPr>
            <w:r>
              <w:rPr>
                <w:rFonts w:hint="eastAsia"/>
              </w:rPr>
              <w:sym w:font="Wingdings 2" w:char="0052"/>
            </w:r>
            <w:r>
              <w:rPr>
                <w:rFonts w:hint="eastAsia"/>
                <w:lang w:val="en-US" w:eastAsia="zh-CN"/>
              </w:rPr>
              <w:t>HACCP</w:t>
            </w:r>
            <w:r>
              <w:rPr>
                <w:rFonts w:hint="eastAsia"/>
              </w:rPr>
              <w:t>基本满足</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r>
              <w:rPr>
                <w:rFonts w:hint="eastAsia"/>
              </w:rPr>
              <w:sym w:font="Wingdings 2" w:char="00A3"/>
            </w:r>
            <w:r>
              <w:rPr>
                <w:rFonts w:hint="eastAsia"/>
              </w:rPr>
              <w:t>审核范围变更</w:t>
            </w:r>
            <w:r>
              <w:rPr>
                <w:rFonts w:hint="eastAsia"/>
                <w:lang w:eastAsia="zh-CN"/>
              </w:rPr>
              <w:t>——</w:t>
            </w:r>
            <w:r>
              <w:rPr>
                <w:rFonts w:hint="eastAsia"/>
                <w:lang w:val="en-US" w:eastAsia="zh-CN"/>
              </w:rPr>
              <w:t>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30" w:type="dxa"/>
            <w:vMerge w:val="continue"/>
            <w:shd w:val="clear" w:color="auto" w:fill="auto"/>
          </w:tcPr>
          <w:p/>
        </w:tc>
        <w:tc>
          <w:tcPr>
            <w:tcW w:w="97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pPr>
              <w:rPr>
                <w:rFonts w:ascii="Times New Roman" w:hAnsi="Times New Roman" w:eastAsia="宋体" w:cs="Times New Roman"/>
                <w:kern w:val="2"/>
                <w:sz w:val="21"/>
                <w:szCs w:val="24"/>
                <w:lang w:val="en-US" w:eastAsia="zh-CN" w:bidi="ar-SA"/>
              </w:rPr>
            </w:pP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pPr>
              <w:rPr>
                <w:rFonts w:ascii="Times New Roman" w:hAnsi="Times New Roman" w:eastAsia="宋体" w:cs="Times New Roman"/>
                <w:kern w:val="2"/>
                <w:sz w:val="21"/>
                <w:szCs w:val="24"/>
                <w:lang w:val="en-US" w:eastAsia="zh-CN" w:bidi="ar-SA"/>
              </w:rPr>
            </w:pP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rFonts w:hint="default" w:eastAsia="宋体"/>
                <w:lang w:val="en-US" w:eastAsia="zh-CN"/>
              </w:rPr>
            </w:pPr>
            <w:r>
              <w:rPr>
                <w:rFonts w:hint="eastAsia"/>
                <w:lang w:val="en-US" w:eastAsia="zh-CN"/>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rFonts w:hint="default" w:eastAsia="宋体"/>
                <w:lang w:val="en-US" w:eastAsia="zh-CN"/>
              </w:rPr>
            </w:pPr>
            <w:r>
              <w:rPr>
                <w:rFonts w:hint="eastAsia"/>
                <w:lang w:val="en-US" w:eastAsia="zh-CN"/>
              </w:rPr>
              <w:t>HACCP</w:t>
            </w:r>
          </w:p>
        </w:tc>
        <w:tc>
          <w:tcPr>
            <w:tcW w:w="7380" w:type="dxa"/>
            <w:shd w:val="clear" w:color="auto" w:fill="auto"/>
          </w:tcPr>
          <w:p>
            <w: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8"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232535" cy="713740"/>
                  <wp:effectExtent l="0" t="0" r="5715" b="635"/>
                  <wp:docPr id="1" name="图片 1"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3"/>
                          <pic:cNvPicPr>
                            <a:picLocks noChangeAspect="1"/>
                          </pic:cNvPicPr>
                        </pic:nvPicPr>
                        <pic:blipFill>
                          <a:blip r:embed="rId6"/>
                          <a:stretch>
                            <a:fillRect/>
                          </a:stretch>
                        </pic:blipFill>
                        <pic:spPr>
                          <a:xfrm>
                            <a:off x="0" y="0"/>
                            <a:ext cx="1232535" cy="71374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5</w:t>
            </w:r>
            <w:r>
              <w:rPr>
                <w:rFonts w:hint="eastAsia" w:ascii="宋体" w:hAnsi="宋体"/>
                <w:u w:val="single"/>
              </w:rPr>
              <w:t>月</w:t>
            </w:r>
            <w:r>
              <w:rPr>
                <w:rFonts w:hint="eastAsia"/>
                <w:u w:val="single"/>
                <w:lang w:val="en-US" w:eastAsia="zh-CN"/>
              </w:rPr>
              <w:t>5</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虫害消杀服务外包</w:t>
            </w:r>
            <w:r>
              <w:rPr>
                <w:rFonts w:hint="eastAsia"/>
                <w:u w:val="single"/>
              </w:rPr>
              <w:t xml:space="preserve">，按照采购控制程序进行管理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w:t>
            </w:r>
            <w:r>
              <w:rPr>
                <w:rFonts w:hint="eastAsia" w:ascii="Times New Roman" w:hAnsi="Times New Roman" w:eastAsia="宋体" w:cs="Times New Roman"/>
                <w:szCs w:val="21"/>
                <w:u w:val="single"/>
                <w:lang w:val="en-US" w:eastAsia="zh-CN"/>
              </w:rPr>
              <w:t>管理</w:t>
            </w:r>
            <w:r>
              <w:rPr>
                <w:rFonts w:hint="eastAsia" w:ascii="Times New Roman" w:hAnsi="Times New Roman" w:eastAsia="宋体" w:cs="Times New Roman"/>
                <w:szCs w:val="21"/>
                <w:u w:val="single"/>
              </w:rPr>
              <w:t>程序》编号：（</w:t>
            </w:r>
            <w:r>
              <w:rPr>
                <w:rFonts w:hint="eastAsia" w:ascii="Times New Roman" w:hAnsi="Times New Roman" w:eastAsia="宋体" w:cs="Times New Roman"/>
                <w:szCs w:val="21"/>
                <w:u w:val="single"/>
                <w:lang w:val="en-US" w:eastAsia="zh-CN"/>
              </w:rPr>
              <w:t>HZHF-F-BG-A0-002</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u w:val="single"/>
                <w:lang w:val="en-US" w:eastAsia="zh-CN"/>
              </w:rPr>
              <w:t>HZHF-F-BG-A0-003</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color w:val="0000FF"/>
                <w:sz w:val="24"/>
                <w:szCs w:val="24"/>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color w:val="0000FF"/>
                <w:sz w:val="24"/>
                <w:szCs w:val="24"/>
                <w:u w:val="single"/>
              </w:rPr>
              <w:t>全员参与，全程控制，持续改善，安全卫生</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ascii="Times New Roman" w:hAnsi="Times New Roman" w:eastAsia="宋体" w:cs="Times New Roman"/>
                <w:color w:val="0000FF"/>
                <w:szCs w:val="21"/>
                <w:lang w:val="en-US" w:eastAsia="zh-CN"/>
              </w:rPr>
              <w:t>/文件</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1370"/>
              <w:gridCol w:w="2721"/>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rPr>
                    <w:t>目标</w:t>
                  </w:r>
                </w:p>
              </w:tc>
              <w:tc>
                <w:tcPr>
                  <w:tcW w:w="137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rPr>
                    <w:t>考核频次</w:t>
                  </w:r>
                </w:p>
              </w:tc>
              <w:tc>
                <w:tcPr>
                  <w:tcW w:w="272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color w:val="000000"/>
                      <w:szCs w:val="18"/>
                    </w:rPr>
                    <w:t>计算方法</w:t>
                  </w:r>
                </w:p>
              </w:tc>
              <w:tc>
                <w:tcPr>
                  <w:tcW w:w="175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2022.05-2022.08</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kern w:val="2"/>
                      <w:sz w:val="21"/>
                      <w:szCs w:val="21"/>
                      <w:lang w:val="en-US" w:eastAsia="zh-CN" w:bidi="ar-SA"/>
                    </w:rPr>
                  </w:pPr>
                  <w:r>
                    <w:rPr>
                      <w:rFonts w:hint="eastAsia"/>
                      <w:color w:val="000000"/>
                      <w:szCs w:val="21"/>
                    </w:rPr>
                    <w:t>食品安全事故发生次数为0</w:t>
                  </w:r>
                </w:p>
              </w:tc>
              <w:tc>
                <w:tcPr>
                  <w:tcW w:w="137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每季度</w:t>
                  </w:r>
                </w:p>
              </w:tc>
              <w:tc>
                <w:tcPr>
                  <w:tcW w:w="272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kern w:val="2"/>
                      <w:sz w:val="21"/>
                      <w:szCs w:val="21"/>
                      <w:lang w:val="en-GB" w:eastAsia="zh-CN" w:bidi="ar-SA"/>
                    </w:rPr>
                  </w:pPr>
                  <w:r>
                    <w:rPr>
                      <w:rFonts w:hint="eastAsia"/>
                      <w:color w:val="000000"/>
                      <w:szCs w:val="21"/>
                    </w:rPr>
                    <w:t>统计</w:t>
                  </w:r>
                  <w:r>
                    <w:rPr>
                      <w:color w:val="000000"/>
                      <w:szCs w:val="21"/>
                    </w:rPr>
                    <w:t>食品安全事故</w:t>
                  </w:r>
                  <w:r>
                    <w:rPr>
                      <w:rFonts w:hint="eastAsia"/>
                      <w:color w:val="000000"/>
                      <w:szCs w:val="21"/>
                    </w:rPr>
                    <w:t>实际发生的次数</w:t>
                  </w:r>
                </w:p>
              </w:tc>
              <w:tc>
                <w:tcPr>
                  <w:tcW w:w="175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GB" w:eastAsia="zh-CN" w:bidi="ar-SA"/>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顾客满意率≧9</w:t>
                  </w:r>
                  <w:r>
                    <w:rPr>
                      <w:color w:val="000000"/>
                      <w:szCs w:val="21"/>
                    </w:rPr>
                    <w:t>6</w:t>
                  </w:r>
                  <w:r>
                    <w:rPr>
                      <w:rFonts w:hint="eastAsia"/>
                      <w:color w:val="000000"/>
                      <w:szCs w:val="21"/>
                    </w:rPr>
                    <w:t>%</w:t>
                  </w:r>
                </w:p>
              </w:tc>
              <w:tc>
                <w:tcPr>
                  <w:tcW w:w="137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每年</w:t>
                  </w:r>
                </w:p>
              </w:tc>
              <w:tc>
                <w:tcPr>
                  <w:tcW w:w="272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调查评价总分/调查家数×</w:t>
                  </w:r>
                  <w:r>
                    <w:rPr>
                      <w:color w:val="000000"/>
                      <w:szCs w:val="21"/>
                    </w:rPr>
                    <w:t>80%+</w:t>
                  </w:r>
                  <w:r>
                    <w:rPr>
                      <w:rFonts w:hint="eastAsia"/>
                      <w:color w:val="000000"/>
                      <w:szCs w:val="21"/>
                    </w:rPr>
                    <w:t>业务维护×</w:t>
                  </w:r>
                  <w:r>
                    <w:rPr>
                      <w:color w:val="000000"/>
                      <w:szCs w:val="21"/>
                    </w:rPr>
                    <w:t>20%</w:t>
                  </w:r>
                </w:p>
              </w:tc>
              <w:tc>
                <w:tcPr>
                  <w:tcW w:w="175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9</w:t>
                  </w:r>
                  <w:r>
                    <w:rPr>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出厂产品检验合格率1</w:t>
                  </w:r>
                  <w:r>
                    <w:rPr>
                      <w:color w:val="000000"/>
                      <w:szCs w:val="21"/>
                    </w:rPr>
                    <w:t>00%</w:t>
                  </w:r>
                </w:p>
              </w:tc>
              <w:tc>
                <w:tcPr>
                  <w:tcW w:w="137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每季度</w:t>
                  </w:r>
                </w:p>
              </w:tc>
              <w:tc>
                <w:tcPr>
                  <w:tcW w:w="272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出厂检验产品合格数/校验总量×</w:t>
                  </w:r>
                  <w:r>
                    <w:rPr>
                      <w:color w:val="000000"/>
                      <w:szCs w:val="21"/>
                    </w:rPr>
                    <w:t>100%</w:t>
                  </w:r>
                </w:p>
              </w:tc>
              <w:tc>
                <w:tcPr>
                  <w:tcW w:w="175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1</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顾客投诉处理及时率1</w:t>
                  </w:r>
                  <w:r>
                    <w:rPr>
                      <w:color w:val="000000"/>
                      <w:szCs w:val="21"/>
                    </w:rPr>
                    <w:t>00%</w:t>
                  </w:r>
                </w:p>
              </w:tc>
              <w:tc>
                <w:tcPr>
                  <w:tcW w:w="137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每季度</w:t>
                  </w:r>
                </w:p>
              </w:tc>
              <w:tc>
                <w:tcPr>
                  <w:tcW w:w="2721"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处理闭环数/投诉总数×1</w:t>
                  </w:r>
                  <w:r>
                    <w:rPr>
                      <w:color w:val="000000"/>
                      <w:szCs w:val="21"/>
                    </w:rPr>
                    <w:t>00%</w:t>
                  </w:r>
                </w:p>
              </w:tc>
              <w:tc>
                <w:tcPr>
                  <w:tcW w:w="175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1</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137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272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175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r>
          </w:tbl>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岗位任职要求等</w:t>
            </w:r>
          </w:p>
          <w:p>
            <w:pPr>
              <w:pStyle w:val="10"/>
              <w:rPr>
                <w:rFonts w:hint="default"/>
                <w:lang w:val="en-US" w:eastAsia="zh-CN"/>
              </w:rPr>
            </w:pPr>
          </w:p>
          <w:p>
            <w:pPr>
              <w:pStyle w:val="10"/>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供销科人员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质管科人员等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highlight w:val="none"/>
              </w:rPr>
              <w:t>例如：</w:t>
            </w:r>
            <w:r>
              <w:rPr>
                <w:rFonts w:hint="eastAsia" w:ascii="Times New Roman" w:hAnsi="Times New Roman" w:eastAsia="宋体" w:cs="Times New Roman"/>
                <w:szCs w:val="21"/>
                <w:highlight w:val="none"/>
                <w:lang w:val="en-US" w:eastAsia="zh-CN"/>
              </w:rPr>
              <w:t>杭州市场监督管理局  2022-</w:t>
            </w:r>
            <w:r>
              <w:rPr>
                <w:rFonts w:hint="eastAsia" w:cs="Times New Roman"/>
                <w:szCs w:val="21"/>
                <w:highlight w:val="none"/>
                <w:lang w:val="en-US" w:eastAsia="zh-CN"/>
              </w:rPr>
              <w:t>10</w:t>
            </w:r>
            <w:r>
              <w:rPr>
                <w:rFonts w:hint="eastAsia" w:ascii="Times New Roman" w:hAnsi="Times New Roman" w:eastAsia="宋体" w:cs="Times New Roman"/>
                <w:szCs w:val="21"/>
                <w:highlight w:val="none"/>
                <w:lang w:val="en-US" w:eastAsia="zh-CN"/>
              </w:rPr>
              <w:t>-15来厂进行监督抽样检查，</w:t>
            </w:r>
            <w:r>
              <w:rPr>
                <w:rFonts w:hint="eastAsia" w:cs="Times New Roman"/>
                <w:szCs w:val="21"/>
                <w:highlight w:val="none"/>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default"/>
                <w:lang w:val="en-US"/>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生产科经理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办公室主管</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供销科经理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质管科经理等</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p>
          <w:p>
            <w:pPr>
              <w:pStyle w:val="2"/>
              <w:ind w:left="0" w:leftChars="0" w:firstLine="0" w:firstLineChars="0"/>
              <w:rPr>
                <w:rFonts w:hint="default" w:ascii="Times New Roman" w:hAnsi="Times New Roman" w:eastAsia="宋体" w:cs="Times New Roman"/>
                <w:kern w:val="2"/>
                <w:sz w:val="21"/>
                <w:szCs w:val="24"/>
                <w:lang w:val="en-US" w:eastAsia="zh-CN" w:bidi="ar-SA"/>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w:t>
            </w:r>
            <w:r>
              <w:rPr>
                <w:rFonts w:hint="eastAsia" w:cs="Times New Roman"/>
                <w:szCs w:val="21"/>
                <w:lang w:val="en-US" w:eastAsia="zh-CN"/>
              </w:rPr>
              <w:t>相关文件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/持证上岗证书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工作经验等</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ascii="Times New Roman" w:hAnsi="Times New Roman" w:eastAsia="宋体" w:cs="Times New Roman"/>
                <w:szCs w:val="21"/>
                <w:u w:val="single"/>
                <w:lang w:val="en-US" w:eastAsia="zh-CN"/>
              </w:rPr>
              <w:t>2</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lang w:val="en-US" w:eastAsia="zh-CN"/>
              </w:rPr>
              <w:t>0</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lang w:val="en-US" w:eastAsia="zh-CN"/>
              </w:rPr>
              <w:t>-2022</w:t>
            </w:r>
            <w:r>
              <w:rPr>
                <w:rFonts w:hint="eastAsia" w:cs="Times New Roman"/>
                <w:color w:val="0000FF"/>
                <w:szCs w:val="21"/>
                <w:u w:val="single"/>
                <w:lang w:val="en-US" w:eastAsia="zh-CN"/>
              </w:rPr>
              <w:t>10</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color w:val="000000"/>
                <w:sz w:val="21"/>
                <w:szCs w:val="21"/>
                <w:highlight w:val="none"/>
                <w:u w:val="single"/>
                <w:lang w:eastAsia="zh-CN"/>
              </w:rPr>
              <w:t>GB 14881-2013 食品安全国家标准 食品生产通用卫生规范</w:t>
            </w:r>
            <w:r>
              <w:rPr>
                <w:rFonts w:hint="eastAsia"/>
                <w:color w:val="000000"/>
                <w:sz w:val="21"/>
                <w:szCs w:val="21"/>
                <w:highlight w:val="none"/>
                <w:u w:val="single"/>
                <w:lang w:val="en-US" w:eastAsia="zh-CN"/>
              </w:rPr>
              <w:t xml:space="preserve"> </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color w:val="000000"/>
                <w:sz w:val="21"/>
                <w:szCs w:val="21"/>
                <w:highlight w:val="none"/>
                <w:u w:val="single"/>
                <w:lang w:val="en-US" w:eastAsia="zh-CN"/>
              </w:rPr>
              <w:t>GB 12695-2016 食品安全国家标准 饮料生产卫生规范</w:t>
            </w:r>
            <w:r>
              <w:rPr>
                <w:rFonts w:hint="eastAsia"/>
                <w:u w:val="single"/>
              </w:rPr>
              <w:t xml:space="preserve">   </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 xml:space="preserve">                             </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43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lang w:eastAsia="zh-CN"/>
              </w:rPr>
            </w:pPr>
            <w:r>
              <w:rPr>
                <w:rFonts w:hint="eastAsia" w:ascii="Times New Roman" w:hAnsi="Times New Roman" w:eastAsia="宋体" w:cs="Times New Roman"/>
                <w:color w:val="0000FF"/>
                <w:szCs w:val="21"/>
              </w:rPr>
              <w:t xml:space="preserve">主要原材料的供方— </w:t>
            </w:r>
            <w:r>
              <w:rPr>
                <w:rFonts w:hint="eastAsia"/>
                <w:lang w:val="en-US" w:eastAsia="zh-CN"/>
              </w:rPr>
              <w:t>大米</w:t>
            </w:r>
            <w:r>
              <w:rPr>
                <w:rFonts w:hint="eastAsia" w:ascii="Times New Roman" w:hAnsi="Times New Roman" w:eastAsia="宋体" w:cs="Times New Roman"/>
                <w:color w:val="0000FF"/>
                <w:szCs w:val="21"/>
                <w:lang w:val="en-US" w:eastAsia="zh-CN"/>
              </w:rPr>
              <w:t>【</w:t>
            </w:r>
            <w:r>
              <w:rPr>
                <w:rFonts w:hint="eastAsia"/>
                <w:lang w:val="en-US" w:eastAsia="zh-CN"/>
              </w:rPr>
              <w:t>衢州市衢江区爱购农业科技有限公司</w:t>
            </w:r>
            <w:r>
              <w:rPr>
                <w:rFonts w:hint="eastAsia" w:ascii="Times New Roman" w:hAnsi="Times New Roman" w:eastAsia="宋体" w:cs="Times New Roman"/>
                <w:color w:val="0000FF"/>
                <w:szCs w:val="21"/>
                <w:lang w:val="en-US" w:eastAsia="zh-CN"/>
              </w:rPr>
              <w:t>】</w:t>
            </w:r>
            <w:r>
              <w:rPr>
                <w:rFonts w:hint="eastAsia" w:ascii="宋体" w:hAnsi="宋体" w:eastAsia="宋体" w:cs="Times New Roman"/>
                <w:color w:val="0000FF"/>
                <w:szCs w:val="21"/>
                <w:lang w:eastAsia="zh-CN"/>
              </w:rPr>
              <w:t>、</w:t>
            </w:r>
            <w:r>
              <w:rPr>
                <w:rFonts w:hint="eastAsia"/>
                <w:lang w:val="en-US" w:eastAsia="zh-CN"/>
              </w:rPr>
              <w:t>柠檬汁、荔枝汁</w:t>
            </w:r>
            <w:r>
              <w:rPr>
                <w:rFonts w:hint="eastAsia" w:ascii="宋体" w:hAnsi="宋体" w:eastAsia="宋体" w:cs="Times New Roman"/>
                <w:color w:val="0000FF"/>
                <w:szCs w:val="21"/>
                <w:lang w:val="en-US" w:eastAsia="zh-CN"/>
              </w:rPr>
              <w:t>【</w:t>
            </w:r>
            <w:r>
              <w:rPr>
                <w:rFonts w:hint="eastAsia"/>
                <w:lang w:val="en-US" w:eastAsia="zh-CN"/>
              </w:rPr>
              <w:t>漳浦县达川食品有限公司</w:t>
            </w:r>
            <w:r>
              <w:rPr>
                <w:rFonts w:hint="eastAsia" w:ascii="宋体" w:hAnsi="宋体" w:eastAsia="宋体" w:cs="Times New Roman"/>
                <w:color w:val="0000FF"/>
                <w:szCs w:val="21"/>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ascii="Times New Roman" w:hAnsi="Times New Roman" w:eastAsia="宋体" w:cs="Times New Roman"/>
                <w:color w:val="0000FF"/>
                <w:szCs w:val="21"/>
              </w:rPr>
              <w:t xml:space="preserve">辅料的供方—— </w:t>
            </w:r>
            <w:r>
              <w:rPr>
                <w:rFonts w:hint="eastAsia"/>
                <w:u w:val="single"/>
                <w:lang w:val="en-US" w:eastAsia="zh-CN"/>
              </w:rPr>
              <w:t xml:space="preserve"> 蒸馏酒（伏特加）</w:t>
            </w:r>
            <w:r>
              <w:rPr>
                <w:rFonts w:hint="eastAsia"/>
                <w:lang w:val="en-US" w:eastAsia="zh-CN"/>
              </w:rPr>
              <w:t>的供方</w:t>
            </w:r>
            <w:r>
              <w:rPr>
                <w:rFonts w:hint="eastAsia"/>
                <w:u w:val="single"/>
                <w:lang w:val="en-US" w:eastAsia="zh-CN"/>
              </w:rPr>
              <w:t>青岛诗朗食品科技有限公司</w:t>
            </w:r>
            <w:r>
              <w:rPr>
                <w:rFonts w:hint="eastAsia"/>
                <w:lang w:val="en-US" w:eastAsia="zh-CN"/>
              </w:rPr>
              <w:t>；</w:t>
            </w:r>
            <w:r>
              <w:rPr>
                <w:rFonts w:hint="eastAsia"/>
                <w:u w:val="single"/>
                <w:lang w:val="en-US" w:eastAsia="zh-CN"/>
              </w:rPr>
              <w:t xml:space="preserve">麦芽糊精 </w:t>
            </w:r>
            <w:r>
              <w:rPr>
                <w:rFonts w:hint="eastAsia"/>
                <w:lang w:val="en-US" w:eastAsia="zh-CN"/>
              </w:rPr>
              <w:t>的供方</w:t>
            </w:r>
            <w:r>
              <w:rPr>
                <w:rFonts w:hint="eastAsia"/>
                <w:u w:val="single"/>
                <w:lang w:val="en-US" w:eastAsia="zh-CN"/>
              </w:rPr>
              <w:t>山东西王糖业有限公司</w:t>
            </w:r>
            <w:r>
              <w:rPr>
                <w:rFonts w:hint="eastAsia"/>
                <w:u w:val="none"/>
                <w:lang w:val="en-US" w:eastAsia="zh-CN"/>
              </w:rPr>
              <w:t>；蜂蜜</w:t>
            </w:r>
            <w:r>
              <w:rPr>
                <w:rFonts w:hint="eastAsia"/>
                <w:u w:val="single"/>
                <w:lang w:val="en-US" w:eastAsia="zh-CN"/>
              </w:rPr>
              <w:t xml:space="preserve"> </w:t>
            </w:r>
            <w:r>
              <w:rPr>
                <w:rFonts w:hint="eastAsia"/>
                <w:lang w:val="en-US" w:eastAsia="zh-CN"/>
              </w:rPr>
              <w:t>的供方</w:t>
            </w:r>
            <w:r>
              <w:rPr>
                <w:rFonts w:hint="eastAsia"/>
                <w:u w:val="single"/>
                <w:lang w:val="en-US" w:eastAsia="zh-CN"/>
              </w:rPr>
              <w:t>上海冠生园蜂制品有限公司</w:t>
            </w:r>
            <w:r>
              <w:rPr>
                <w:rFonts w:hint="eastAsia"/>
                <w:u w:val="none"/>
                <w:lang w:val="en-US" w:eastAsia="zh-CN"/>
              </w:rPr>
              <w:t>；</w:t>
            </w:r>
            <w:r>
              <w:rPr>
                <w:rFonts w:hint="eastAsia"/>
                <w:highlight w:val="none"/>
                <w:u w:val="single"/>
                <w:lang w:val="en-US" w:eastAsia="zh-CN"/>
              </w:rPr>
              <w:t xml:space="preserve">葡萄干 </w:t>
            </w:r>
            <w:r>
              <w:rPr>
                <w:rFonts w:hint="eastAsia"/>
                <w:highlight w:val="none"/>
                <w:u w:val="none"/>
                <w:lang w:val="en-US" w:eastAsia="zh-CN"/>
              </w:rPr>
              <w:t>的供方</w:t>
            </w:r>
            <w:r>
              <w:rPr>
                <w:rFonts w:hint="eastAsia"/>
                <w:highlight w:val="none"/>
                <w:u w:val="single"/>
                <w:lang w:val="en-US" w:eastAsia="zh-CN"/>
              </w:rPr>
              <w:t>新疆吐鲁番果业有限公司</w:t>
            </w:r>
            <w:r>
              <w:rPr>
                <w:rFonts w:hint="eastAsia"/>
                <w:highlight w:val="none"/>
                <w:u w:val="none"/>
                <w:lang w:val="en-US" w:eastAsia="zh-CN"/>
              </w:rPr>
              <w:t>；</w:t>
            </w:r>
            <w:r>
              <w:rPr>
                <w:rFonts w:hint="eastAsia"/>
                <w:highlight w:val="none"/>
                <w:u w:val="single"/>
                <w:lang w:val="en-US" w:eastAsia="zh-CN"/>
              </w:rPr>
              <w:t xml:space="preserve"> 茶 </w:t>
            </w:r>
            <w:r>
              <w:rPr>
                <w:rFonts w:hint="eastAsia"/>
                <w:highlight w:val="none"/>
                <w:u w:val="none"/>
                <w:lang w:val="en-US" w:eastAsia="zh-CN"/>
              </w:rPr>
              <w:t>的供方</w:t>
            </w:r>
            <w:r>
              <w:rPr>
                <w:rFonts w:hint="eastAsia"/>
                <w:highlight w:val="none"/>
                <w:u w:val="single"/>
                <w:lang w:val="en-US" w:eastAsia="zh-CN"/>
              </w:rPr>
              <w:t xml:space="preserve">厦门茶叶进出口有限公司 </w:t>
            </w:r>
            <w:r>
              <w:rPr>
                <w:rFonts w:hint="eastAsia"/>
                <w:highlight w:val="none"/>
                <w:u w:val="none"/>
                <w:lang w:val="en-US" w:eastAsia="zh-CN"/>
              </w:rPr>
              <w:t>；</w:t>
            </w:r>
            <w:r>
              <w:rPr>
                <w:rFonts w:hint="eastAsia"/>
                <w:highlight w:val="none"/>
                <w:u w:val="single"/>
                <w:lang w:val="en-US" w:eastAsia="zh-CN"/>
              </w:rPr>
              <w:t xml:space="preserve">咖啡豆 </w:t>
            </w:r>
            <w:r>
              <w:rPr>
                <w:rFonts w:hint="eastAsia"/>
                <w:highlight w:val="none"/>
                <w:u w:val="none"/>
                <w:lang w:val="en-US" w:eastAsia="zh-CN"/>
              </w:rPr>
              <w:t>的供方</w:t>
            </w:r>
            <w:r>
              <w:rPr>
                <w:rFonts w:hint="eastAsia"/>
                <w:highlight w:val="none"/>
                <w:u w:val="single"/>
                <w:lang w:val="en-US" w:eastAsia="zh-CN"/>
              </w:rPr>
              <w:t>牧星匠咖啡（上海）有限公司</w:t>
            </w:r>
            <w:r>
              <w:rPr>
                <w:rFonts w:hint="eastAsia"/>
                <w:highlight w:val="none"/>
                <w:u w:val="non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玻璃瓶 </w:t>
            </w:r>
            <w:r>
              <w:rPr>
                <w:rFonts w:hint="eastAsia"/>
                <w:lang w:val="en-US" w:eastAsia="zh-CN"/>
              </w:rPr>
              <w:t xml:space="preserve">的供方 </w:t>
            </w:r>
            <w:r>
              <w:rPr>
                <w:rFonts w:hint="eastAsia"/>
                <w:u w:val="single"/>
                <w:lang w:val="en-US" w:eastAsia="zh-CN"/>
              </w:rPr>
              <w:t>浙江华兴玻璃有限公司</w:t>
            </w:r>
            <w:r>
              <w:rPr>
                <w:rFonts w:hint="eastAsia"/>
                <w:lang w:val="en-US" w:eastAsia="zh-CN"/>
              </w:rPr>
              <w:t>；</w:t>
            </w:r>
            <w:r>
              <w:rPr>
                <w:rFonts w:hint="eastAsia"/>
                <w:u w:val="single"/>
                <w:lang w:val="en-US" w:eastAsia="zh-CN"/>
              </w:rPr>
              <w:t xml:space="preserve">铝盖 </w:t>
            </w:r>
            <w:r>
              <w:rPr>
                <w:rFonts w:hint="eastAsia"/>
                <w:lang w:val="en-US" w:eastAsia="zh-CN"/>
              </w:rPr>
              <w:t>的供方</w:t>
            </w:r>
            <w:r>
              <w:rPr>
                <w:rFonts w:hint="eastAsia"/>
                <w:u w:val="single"/>
                <w:lang w:val="en-US" w:eastAsia="zh-CN"/>
              </w:rPr>
              <w:t>青岛泷友制盖有限公司</w:t>
            </w:r>
            <w:r>
              <w:rPr>
                <w:rFonts w:hint="eastAsia"/>
                <w:u w:val="none"/>
                <w:lang w:val="en-US" w:eastAsia="zh-CN"/>
              </w:rPr>
              <w:t>；</w:t>
            </w:r>
            <w:r>
              <w:rPr>
                <w:rFonts w:hint="eastAsia"/>
                <w:highlight w:val="none"/>
                <w:u w:val="single"/>
                <w:lang w:val="en-US" w:eastAsia="zh-CN"/>
              </w:rPr>
              <w:t xml:space="preserve">铝箔压花片封口膜 </w:t>
            </w:r>
            <w:r>
              <w:rPr>
                <w:rFonts w:hint="eastAsia"/>
                <w:highlight w:val="none"/>
                <w:u w:val="none"/>
                <w:lang w:val="en-US" w:eastAsia="zh-CN"/>
              </w:rPr>
              <w:t>的供方</w:t>
            </w:r>
            <w:r>
              <w:rPr>
                <w:rFonts w:hint="eastAsia"/>
                <w:highlight w:val="none"/>
                <w:u w:val="single"/>
                <w:lang w:val="en-US" w:eastAsia="zh-CN"/>
              </w:rPr>
              <w:t>江阴市花园铝塑包装有限公司</w:t>
            </w:r>
            <w:r>
              <w:rPr>
                <w:rFonts w:hint="eastAsia"/>
                <w:highlight w:val="none"/>
                <w:u w:val="none"/>
                <w:lang w:val="en-US" w:eastAsia="zh-CN"/>
              </w:rPr>
              <w:t>；</w:t>
            </w:r>
            <w:r>
              <w:rPr>
                <w:rFonts w:hint="eastAsia"/>
                <w:highlight w:val="none"/>
                <w:u w:val="single"/>
                <w:lang w:val="en-US" w:eastAsia="zh-CN"/>
              </w:rPr>
              <w:t xml:space="preserve">红色封口铝箔杯 </w:t>
            </w:r>
            <w:r>
              <w:rPr>
                <w:rFonts w:hint="eastAsia"/>
                <w:highlight w:val="none"/>
                <w:u w:val="none"/>
                <w:lang w:val="en-US" w:eastAsia="zh-CN"/>
              </w:rPr>
              <w:t>的供方</w:t>
            </w:r>
            <w:r>
              <w:rPr>
                <w:rFonts w:hint="eastAsia"/>
                <w:highlight w:val="none"/>
                <w:u w:val="single"/>
                <w:lang w:val="en-US" w:eastAsia="zh-CN"/>
              </w:rPr>
              <w:t xml:space="preserve">浙江金信包装股份有限公司 </w:t>
            </w:r>
            <w:r>
              <w:rPr>
                <w:rFonts w:hint="eastAsia"/>
                <w:highlight w:val="none"/>
                <w:u w:val="none"/>
                <w:lang w:val="en-US" w:eastAsia="zh-CN"/>
              </w:rPr>
              <w:t>；</w:t>
            </w:r>
            <w:r>
              <w:rPr>
                <w:rFonts w:hint="eastAsia"/>
                <w:highlight w:val="none"/>
                <w:u w:val="single"/>
                <w:lang w:val="en-US" w:eastAsia="zh-CN"/>
              </w:rPr>
              <w:t xml:space="preserve">PET 网 </w:t>
            </w:r>
            <w:r>
              <w:rPr>
                <w:rFonts w:hint="eastAsia"/>
                <w:highlight w:val="none"/>
                <w:u w:val="none"/>
                <w:lang w:val="en-US" w:eastAsia="zh-CN"/>
              </w:rPr>
              <w:t>的供方</w:t>
            </w:r>
            <w:r>
              <w:rPr>
                <w:rFonts w:hint="eastAsia"/>
                <w:highlight w:val="none"/>
                <w:u w:val="single"/>
                <w:lang w:val="en-US" w:eastAsia="zh-CN"/>
              </w:rPr>
              <w:t>浙江天台捷融新材料有限公司</w:t>
            </w:r>
            <w:r>
              <w:rPr>
                <w:rFonts w:hint="eastAsia"/>
                <w:highlight w:val="none"/>
                <w:u w:val="non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食品添加剂</w:t>
            </w:r>
            <w:r>
              <w:rPr>
                <w:rFonts w:hint="eastAsia" w:ascii="Times New Roman" w:hAnsi="Times New Roman" w:eastAsia="宋体" w:cs="Times New Roman"/>
                <w:color w:val="0000FF"/>
                <w:szCs w:val="21"/>
              </w:rPr>
              <w:t>的供方——</w:t>
            </w:r>
            <w:r>
              <w:rPr>
                <w:rFonts w:hint="eastAsia"/>
                <w:u w:val="single"/>
                <w:lang w:val="en-US" w:eastAsia="zh-CN"/>
              </w:rPr>
              <w:t xml:space="preserve"> 碳酸钙 </w:t>
            </w:r>
            <w:r>
              <w:rPr>
                <w:rFonts w:hint="eastAsia"/>
                <w:lang w:val="en-US" w:eastAsia="zh-CN"/>
              </w:rPr>
              <w:t xml:space="preserve">的供方 </w:t>
            </w:r>
            <w:r>
              <w:rPr>
                <w:rFonts w:hint="eastAsia"/>
                <w:u w:val="single"/>
                <w:lang w:val="en-US" w:eastAsia="zh-CN"/>
              </w:rPr>
              <w:t>河南鑫洋钙业有限公司</w:t>
            </w:r>
            <w:r>
              <w:rPr>
                <w:rFonts w:hint="eastAsia"/>
                <w:lang w:val="en-US" w:eastAsia="zh-CN"/>
              </w:rPr>
              <w:t>；</w:t>
            </w:r>
            <w:r>
              <w:rPr>
                <w:rFonts w:hint="eastAsia"/>
                <w:highlight w:val="none"/>
                <w:u w:val="single"/>
                <w:lang w:val="en-US" w:eastAsia="zh-CN"/>
              </w:rPr>
              <w:t xml:space="preserve">白葡萄香精 </w:t>
            </w:r>
            <w:r>
              <w:rPr>
                <w:rFonts w:hint="eastAsia"/>
                <w:highlight w:val="none"/>
                <w:u w:val="none"/>
                <w:lang w:val="en-US" w:eastAsia="zh-CN"/>
              </w:rPr>
              <w:t>的供方</w:t>
            </w:r>
            <w:r>
              <w:rPr>
                <w:rFonts w:hint="eastAsia"/>
                <w:highlight w:val="none"/>
                <w:u w:val="single"/>
                <w:lang w:val="en-US" w:eastAsia="zh-CN"/>
              </w:rPr>
              <w:t xml:space="preserve"> 森馨香精色素有限公司</w:t>
            </w:r>
            <w:r>
              <w:rPr>
                <w:rFonts w:hint="eastAsia"/>
                <w:highlight w:val="none"/>
                <w:u w:val="non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外部提供的服务</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highlight w:val="none"/>
                <w:u w:val="single"/>
                <w:lang w:val="en-US" w:eastAsia="zh-CN"/>
              </w:rPr>
              <w:t xml:space="preserve">虫害消杀服务 </w:t>
            </w:r>
            <w:r>
              <w:rPr>
                <w:rFonts w:hint="eastAsia"/>
                <w:highlight w:val="none"/>
                <w:u w:val="none"/>
                <w:lang w:val="en-US" w:eastAsia="zh-CN"/>
              </w:rPr>
              <w:t>的供方</w:t>
            </w:r>
            <w:r>
              <w:rPr>
                <w:rFonts w:hint="eastAsia"/>
                <w:highlight w:val="none"/>
                <w:u w:val="single"/>
                <w:lang w:val="en-US" w:eastAsia="zh-CN"/>
              </w:rPr>
              <w:t xml:space="preserve">浙江护城环境科技有限公司 </w:t>
            </w:r>
            <w:r>
              <w:rPr>
                <w:rFonts w:hint="eastAsia"/>
                <w:highlight w:val="none"/>
                <w:u w:val="none"/>
                <w:lang w:val="en-US" w:eastAsia="zh-CN"/>
              </w:rPr>
              <w:t>；</w:t>
            </w:r>
            <w:r>
              <w:rPr>
                <w:rFonts w:hint="eastAsia"/>
                <w:highlight w:val="none"/>
                <w:u w:val="single"/>
                <w:lang w:val="en-US" w:eastAsia="zh-CN"/>
              </w:rPr>
              <w:t xml:space="preserve">燃气 </w:t>
            </w:r>
            <w:r>
              <w:rPr>
                <w:rFonts w:hint="eastAsia"/>
                <w:highlight w:val="none"/>
                <w:u w:val="none"/>
                <w:lang w:val="en-US" w:eastAsia="zh-CN"/>
              </w:rPr>
              <w:t>的供方</w:t>
            </w:r>
            <w:r>
              <w:rPr>
                <w:rFonts w:hint="eastAsia"/>
                <w:highlight w:val="none"/>
                <w:u w:val="single"/>
                <w:lang w:val="en-US" w:eastAsia="zh-CN"/>
              </w:rPr>
              <w:t>浙江安顺能源有限公司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物流运输</w:t>
            </w:r>
            <w:r>
              <w:rPr>
                <w:rFonts w:hint="eastAsia" w:ascii="Times New Roman" w:hAnsi="Times New Roman" w:eastAsia="宋体" w:cs="Times New Roman"/>
                <w:color w:val="0000FF"/>
                <w:szCs w:val="21"/>
              </w:rPr>
              <w:t>的供方——</w:t>
            </w:r>
            <w:r>
              <w:rPr>
                <w:rFonts w:hint="eastAsia" w:cs="Times New Roman"/>
                <w:color w:val="0000FF"/>
                <w:szCs w:val="21"/>
                <w:lang w:val="en-US" w:eastAsia="zh-CN"/>
              </w:rPr>
              <w:t>公司自己负责送货</w:t>
            </w:r>
          </w:p>
          <w:p>
            <w:pPr>
              <w:pStyle w:val="6"/>
              <w:rPr>
                <w:rFonts w:hint="default"/>
                <w:lang w:val="en-US"/>
              </w:rPr>
            </w:pPr>
          </w:p>
          <w:p>
            <w:pPr>
              <w:pStyle w:val="10"/>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蒸馏酒（伏特加）</w:t>
            </w:r>
            <w:r>
              <w:rPr>
                <w:rFonts w:hint="eastAsia" w:ascii="Times New Roman" w:hAnsi="Times New Roman" w:eastAsia="宋体" w:cs="Times New Roman"/>
                <w:color w:val="0000FF"/>
                <w:szCs w:val="21"/>
                <w:lang w:val="en-US" w:eastAsia="zh-CN"/>
              </w:rPr>
              <w:t>，202203</w:t>
            </w:r>
            <w:r>
              <w:rPr>
                <w:rFonts w:hint="eastAsia" w:cs="Times New Roman"/>
                <w:color w:val="0000FF"/>
                <w:szCs w:val="21"/>
                <w:lang w:val="en-US" w:eastAsia="zh-CN"/>
              </w:rPr>
              <w:t>1</w:t>
            </w:r>
            <w:r>
              <w:rPr>
                <w:rFonts w:hint="eastAsia" w:ascii="Times New Roman" w:hAnsi="Times New Roman" w:eastAsia="宋体" w:cs="Times New Roman"/>
                <w:color w:val="0000FF"/>
                <w:szCs w:val="21"/>
                <w:lang w:val="en-US" w:eastAsia="zh-CN"/>
              </w:rPr>
              <w:t>1</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红枣</w:t>
            </w:r>
            <w:r>
              <w:rPr>
                <w:rFonts w:hint="eastAsia" w:ascii="Times New Roman" w:hAnsi="Times New Roman" w:eastAsia="宋体" w:cs="Times New Roman"/>
                <w:color w:val="0000FF"/>
                <w:szCs w:val="21"/>
              </w:rPr>
              <w:t>，202</w:t>
            </w:r>
            <w:r>
              <w:rPr>
                <w:rFonts w:hint="eastAsia" w:ascii="Times New Roman" w:hAnsi="Times New Roman" w:eastAsia="宋体" w:cs="Times New Roman"/>
                <w:color w:val="0000FF"/>
                <w:szCs w:val="21"/>
                <w:lang w:val="en-US" w:eastAsia="zh-CN"/>
              </w:rPr>
              <w:t>20</w:t>
            </w:r>
            <w:r>
              <w:rPr>
                <w:rFonts w:hint="eastAsia" w:cs="Times New Roman"/>
                <w:color w:val="0000FF"/>
                <w:szCs w:val="21"/>
                <w:lang w:val="en-US" w:eastAsia="zh-CN"/>
              </w:rPr>
              <w:t>620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rPr>
              <w:t>辅料——</w:t>
            </w:r>
            <w:r>
              <w:rPr>
                <w:rFonts w:hint="eastAsia" w:cs="Times New Roman"/>
                <w:color w:val="0000FF"/>
                <w:szCs w:val="21"/>
                <w:lang w:val="en-US" w:eastAsia="zh-CN"/>
              </w:rPr>
              <w:t>麦芽糊精</w:t>
            </w:r>
            <w:r>
              <w:rPr>
                <w:rFonts w:hint="eastAsia" w:ascii="Times New Roman" w:hAnsi="Times New Roman" w:eastAsia="宋体" w:cs="Times New Roman"/>
                <w:color w:val="0000FF"/>
                <w:szCs w:val="21"/>
              </w:rPr>
              <w:t>，202</w:t>
            </w:r>
            <w:r>
              <w:rPr>
                <w:rFonts w:hint="eastAsia" w:ascii="Times New Roman" w:hAnsi="Times New Roman" w:eastAsia="宋体" w:cs="Times New Roman"/>
                <w:color w:val="0000FF"/>
                <w:szCs w:val="21"/>
                <w:lang w:val="en-US" w:eastAsia="zh-CN"/>
              </w:rPr>
              <w:t>20</w:t>
            </w:r>
            <w:r>
              <w:rPr>
                <w:rFonts w:hint="eastAsia" w:cs="Times New Roman"/>
                <w:color w:val="0000FF"/>
                <w:szCs w:val="21"/>
                <w:lang w:val="en-US" w:eastAsia="zh-CN"/>
              </w:rPr>
              <w:t>728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r>
              <w:rPr>
                <w:rFonts w:hint="eastAsia" w:ascii="Times New Roman" w:hAnsi="Times New Roman"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辅料——咖啡豆，20220913，企业自检/委托检验/验证供方检测报告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辅料——棒棒茶外盒，20220426，企业自检/委托检验/验证供方检测报告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辅料——PET袋，20220425，企业自检/委托检验/验证供方检测报告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 xml:space="preserve">验证供方检测报告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一玻璃瓶</w:t>
            </w:r>
            <w:r>
              <w:rPr>
                <w:rFonts w:hint="eastAsia" w:cs="Times New Roman"/>
                <w:color w:val="0000FF"/>
                <w:szCs w:val="21"/>
                <w:lang w:eastAsia="zh-CN"/>
              </w:rPr>
              <w:t>，</w:t>
            </w:r>
            <w:r>
              <w:rPr>
                <w:rFonts w:hint="eastAsia" w:cs="Times New Roman"/>
                <w:color w:val="0000FF"/>
                <w:szCs w:val="21"/>
                <w:lang w:val="en-US"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碳酸钙、食用香精【不限量】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 xml:space="preserve"> </w:t>
            </w:r>
            <w:r>
              <w:rPr>
                <w:rFonts w:hint="eastAsia" w:cs="Times New Roman"/>
                <w:szCs w:val="21"/>
                <w:u w:val="single"/>
                <w:lang w:val="en-US" w:eastAsia="zh-CN"/>
              </w:rPr>
              <w:t>温度计、电子天平、压力表等</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《干燥记录》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《金属探测仪校准检测记录》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《冷冻干燥记录》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《关键控制点加工记录》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《关键控制点加工记录（杀菌）》等</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大米粉</w:t>
            </w:r>
            <w:r>
              <w:rPr>
                <w:rFonts w:hint="eastAsia" w:ascii="Times New Roman" w:hAnsi="Times New Roman" w:eastAsia="宋体" w:cs="Times New Roman"/>
                <w:b/>
                <w:color w:val="0000FF"/>
                <w:szCs w:val="21"/>
                <w:u w:val="single"/>
              </w:rPr>
              <w:t>；批号： 20</w:t>
            </w:r>
            <w:r>
              <w:rPr>
                <w:rFonts w:hint="eastAsia" w:ascii="Times New Roman" w:hAnsi="Times New Roman" w:eastAsia="宋体" w:cs="Times New Roman"/>
                <w:b/>
                <w:color w:val="0000FF"/>
                <w:szCs w:val="21"/>
                <w:u w:val="single"/>
                <w:lang w:val="en-US" w:eastAsia="zh-CN"/>
              </w:rPr>
              <w:t>2</w:t>
            </w:r>
            <w:r>
              <w:rPr>
                <w:rFonts w:hint="eastAsia" w:cs="Times New Roman"/>
                <w:b/>
                <w:color w:val="0000FF"/>
                <w:szCs w:val="21"/>
                <w:u w:val="single"/>
                <w:lang w:val="en-US" w:eastAsia="zh-CN"/>
              </w:rPr>
              <w:t>2</w:t>
            </w:r>
            <w:r>
              <w:rPr>
                <w:rFonts w:hint="eastAsia" w:ascii="Times New Roman" w:hAnsi="Times New Roman" w:eastAsia="宋体" w:cs="Times New Roman"/>
                <w:b/>
                <w:color w:val="0000FF"/>
                <w:szCs w:val="21"/>
                <w:u w:val="single"/>
                <w:lang w:val="en-US" w:eastAsia="zh-CN"/>
              </w:rPr>
              <w:t>-11-</w:t>
            </w:r>
            <w:r>
              <w:rPr>
                <w:rFonts w:hint="eastAsia" w:cs="Times New Roman"/>
                <w:b/>
                <w:color w:val="0000FF"/>
                <w:szCs w:val="21"/>
                <w:u w:val="single"/>
                <w:lang w:val="en-US" w:eastAsia="zh-CN"/>
              </w:rPr>
              <w:t>21</w:t>
            </w:r>
            <w:r>
              <w:rPr>
                <w:rFonts w:hint="eastAsia" w:ascii="Times New Roman" w:hAnsi="Times New Roman" w:eastAsia="宋体" w:cs="Times New Roman"/>
                <w:color w:val="0000FF"/>
                <w:szCs w:val="21"/>
                <w:u w:val="single"/>
              </w:rPr>
              <w:t>_</w:t>
            </w:r>
            <w:r>
              <w:rPr>
                <w:rFonts w:hint="eastAsia" w:cs="Times New Roman"/>
                <w:color w:val="0000FF"/>
                <w:szCs w:val="21"/>
                <w:u w:val="single"/>
                <w:lang w:eastAsia="zh-CN"/>
              </w:rPr>
              <w:t>；</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u w:val="single"/>
              </w:rPr>
              <w:t>咖啡饮料（TNO意式原味口粮咖啡液）</w:t>
            </w:r>
            <w:r>
              <w:rPr>
                <w:rFonts w:hint="eastAsia" w:ascii="Times New Roman" w:hAnsi="Times New Roman" w:eastAsia="宋体" w:cs="Times New Roman"/>
                <w:b/>
                <w:color w:val="0000FF"/>
                <w:szCs w:val="21"/>
                <w:u w:val="single"/>
              </w:rPr>
              <w:t>；批号： 20</w:t>
            </w:r>
            <w:r>
              <w:rPr>
                <w:rFonts w:hint="eastAsia" w:ascii="Times New Roman" w:hAnsi="Times New Roman" w:eastAsia="宋体" w:cs="Times New Roman"/>
                <w:b/>
                <w:color w:val="0000FF"/>
                <w:szCs w:val="21"/>
                <w:u w:val="single"/>
                <w:lang w:val="en-US" w:eastAsia="zh-CN"/>
              </w:rPr>
              <w:t>2</w:t>
            </w:r>
            <w:r>
              <w:rPr>
                <w:rFonts w:hint="eastAsia" w:cs="Times New Roman"/>
                <w:b/>
                <w:color w:val="0000FF"/>
                <w:szCs w:val="21"/>
                <w:u w:val="single"/>
                <w:lang w:val="en-US" w:eastAsia="zh-CN"/>
              </w:rPr>
              <w:t>2</w:t>
            </w:r>
            <w:r>
              <w:rPr>
                <w:rFonts w:hint="eastAsia" w:ascii="Times New Roman" w:hAnsi="Times New Roman" w:eastAsia="宋体" w:cs="Times New Roman"/>
                <w:b/>
                <w:color w:val="0000FF"/>
                <w:szCs w:val="21"/>
                <w:u w:val="single"/>
                <w:lang w:val="en-US" w:eastAsia="zh-CN"/>
              </w:rPr>
              <w:t>-11-18</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color w:val="0000FF"/>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tbl>
            <w:tblPr>
              <w:tblStyle w:val="11"/>
              <w:tblW w:w="8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3"/>
              <w:gridCol w:w="1073"/>
              <w:gridCol w:w="1125"/>
              <w:gridCol w:w="124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7" w:type="dxa"/>
                </w:tcPr>
                <w:p>
                  <w:r>
                    <w:rPr>
                      <w:rFonts w:hint="eastAsia"/>
                    </w:rPr>
                    <w:t>日期</w:t>
                  </w:r>
                </w:p>
              </w:tc>
              <w:tc>
                <w:tcPr>
                  <w:tcW w:w="1620" w:type="dxa"/>
                </w:tcPr>
                <w:p>
                  <w:r>
                    <w:rPr>
                      <w:rFonts w:hint="eastAsia"/>
                    </w:rPr>
                    <w:t>成品名称/批次</w:t>
                  </w:r>
                </w:p>
              </w:tc>
              <w:tc>
                <w:tcPr>
                  <w:tcW w:w="1153" w:type="dxa"/>
                </w:tcPr>
                <w:p>
                  <w:pPr>
                    <w:rPr>
                      <w:rFonts w:hint="default" w:eastAsia="宋体"/>
                      <w:lang w:val="en-US" w:eastAsia="zh-CN"/>
                    </w:rPr>
                  </w:pPr>
                  <w:r>
                    <w:rPr>
                      <w:rFonts w:hint="eastAsia"/>
                      <w:lang w:val="en-US" w:eastAsia="zh-CN"/>
                    </w:rPr>
                    <w:t>报告编号</w:t>
                  </w:r>
                </w:p>
              </w:tc>
              <w:tc>
                <w:tcPr>
                  <w:tcW w:w="1073" w:type="dxa"/>
                </w:tcPr>
                <w:p>
                  <w:pPr>
                    <w:rPr>
                      <w:rFonts w:hint="eastAsia" w:eastAsia="宋体"/>
                      <w:lang w:eastAsia="zh-CN"/>
                    </w:rPr>
                  </w:pPr>
                  <w:r>
                    <w:rPr>
                      <w:rFonts w:hint="eastAsia"/>
                      <w:b/>
                      <w:bCs/>
                      <w:lang w:val="en-US" w:eastAsia="zh-CN"/>
                    </w:rPr>
                    <w:t>报告日期</w:t>
                  </w:r>
                </w:p>
              </w:tc>
              <w:tc>
                <w:tcPr>
                  <w:tcW w:w="1125" w:type="dxa"/>
                </w:tcPr>
                <w:p>
                  <w:pPr>
                    <w:rPr>
                      <w:rFonts w:hint="default" w:eastAsia="宋体"/>
                      <w:lang w:val="en-US" w:eastAsia="zh-CN"/>
                    </w:rPr>
                  </w:pPr>
                  <w:r>
                    <w:rPr>
                      <w:rFonts w:hint="eastAsia"/>
                      <w:lang w:val="en-US" w:eastAsia="zh-CN"/>
                    </w:rPr>
                    <w:t>产品执行标准</w:t>
                  </w:r>
                </w:p>
              </w:tc>
              <w:tc>
                <w:tcPr>
                  <w:tcW w:w="1242" w:type="dxa"/>
                </w:tcPr>
                <w:p>
                  <w:r>
                    <w:rPr>
                      <w:rFonts w:hint="eastAsia"/>
                      <w:lang w:val="en-US" w:eastAsia="zh-CN"/>
                    </w:rPr>
                    <w:t>检测单位</w:t>
                  </w:r>
                </w:p>
              </w:tc>
              <w:tc>
                <w:tcPr>
                  <w:tcW w:w="1036" w:type="dxa"/>
                  <w:vAlign w:val="top"/>
                </w:tcPr>
                <w:p>
                  <w:pPr>
                    <w:rPr>
                      <w:rFonts w:hint="eastAsia" w:ascii="Times New Roman" w:hAnsi="Times New Roman" w:eastAsia="宋体" w:cs="Times New Roman"/>
                      <w:kern w:val="2"/>
                      <w:sz w:val="21"/>
                      <w:lang w:val="en-US" w:eastAsia="zh-CN" w:bidi="ar-SA"/>
                    </w:rP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7" w:type="dxa"/>
                </w:tcPr>
                <w:p>
                  <w:pPr>
                    <w:rPr>
                      <w:rFonts w:hint="default" w:eastAsia="宋体"/>
                      <w:lang w:val="en-US" w:eastAsia="zh-CN"/>
                    </w:rPr>
                  </w:pPr>
                  <w:r>
                    <w:rPr>
                      <w:rFonts w:hint="eastAsia"/>
                      <w:lang w:val="en-US" w:eastAsia="zh-CN"/>
                    </w:rPr>
                    <w:t>2022-07-14</w:t>
                  </w:r>
                </w:p>
              </w:tc>
              <w:tc>
                <w:tcPr>
                  <w:tcW w:w="1620" w:type="dxa"/>
                </w:tcPr>
                <w:p>
                  <w:pPr>
                    <w:rPr>
                      <w:rFonts w:hint="default" w:eastAsia="宋体"/>
                      <w:lang w:val="en-US" w:eastAsia="zh-CN"/>
                    </w:rPr>
                  </w:pPr>
                  <w:r>
                    <w:rPr>
                      <w:rFonts w:hint="eastAsia"/>
                      <w:lang w:val="en-US" w:eastAsia="zh-CN"/>
                    </w:rPr>
                    <w:t>TNO葡萄乌龙棒棒茶</w:t>
                  </w:r>
                </w:p>
              </w:tc>
              <w:tc>
                <w:tcPr>
                  <w:tcW w:w="1153" w:type="dxa"/>
                </w:tcPr>
                <w:p>
                  <w:pPr>
                    <w:rPr>
                      <w:rFonts w:hint="default" w:eastAsia="宋体"/>
                      <w:lang w:val="en-US" w:eastAsia="zh-CN"/>
                    </w:rPr>
                  </w:pPr>
                  <w:r>
                    <w:rPr>
                      <w:rFonts w:hint="eastAsia"/>
                      <w:lang w:val="en-US" w:eastAsia="zh-CN"/>
                    </w:rPr>
                    <w:t>A2220262701101003C</w:t>
                  </w:r>
                </w:p>
              </w:tc>
              <w:tc>
                <w:tcPr>
                  <w:tcW w:w="1073" w:type="dxa"/>
                </w:tcPr>
                <w:p>
                  <w:pPr>
                    <w:rPr>
                      <w:rFonts w:hint="default" w:eastAsia="宋体"/>
                      <w:lang w:val="en-US" w:eastAsia="zh-CN"/>
                    </w:rPr>
                  </w:pPr>
                  <w:r>
                    <w:rPr>
                      <w:rFonts w:hint="eastAsia"/>
                      <w:lang w:val="en-US" w:eastAsia="zh-CN"/>
                    </w:rPr>
                    <w:t>2022-07-15</w:t>
                  </w:r>
                </w:p>
              </w:tc>
              <w:tc>
                <w:tcPr>
                  <w:tcW w:w="1125" w:type="dxa"/>
                </w:tcPr>
                <w:p>
                  <w:pPr>
                    <w:rPr>
                      <w:rFonts w:hint="eastAsia" w:eastAsia="宋体"/>
                      <w:lang w:val="en-US" w:eastAsia="zh-CN"/>
                    </w:rPr>
                  </w:pPr>
                  <w:r>
                    <w:rPr>
                      <w:rFonts w:hint="eastAsia" w:eastAsia="宋体"/>
                      <w:lang w:val="en-US" w:eastAsia="zh-CN"/>
                    </w:rPr>
                    <w:t xml:space="preserve">GH/T 1247-2019 </w:t>
                  </w:r>
                </w:p>
              </w:tc>
              <w:tc>
                <w:tcPr>
                  <w:tcW w:w="1242" w:type="dxa"/>
                </w:tcPr>
                <w:p>
                  <w:pPr>
                    <w:rPr>
                      <w:rFonts w:hint="default" w:eastAsia="宋体"/>
                      <w:lang w:val="en-US" w:eastAsia="zh-CN"/>
                    </w:rPr>
                  </w:pPr>
                  <w:r>
                    <w:rPr>
                      <w:rFonts w:hint="eastAsia"/>
                      <w:lang w:val="en-US" w:eastAsia="zh-CN"/>
                    </w:rPr>
                    <w:t>上海华测品标检测技术有限公司</w:t>
                  </w:r>
                </w:p>
              </w:tc>
              <w:tc>
                <w:tcPr>
                  <w:tcW w:w="1036" w:type="dxa"/>
                  <w:vAlign w:val="top"/>
                </w:tcPr>
                <w:p>
                  <w:pPr>
                    <w:rPr>
                      <w:rFonts w:hint="eastAsia" w:ascii="Times New Roman" w:hAnsi="Times New Roman" w:eastAsia="宋体" w:cs="Times New Roman"/>
                      <w:kern w:val="2"/>
                      <w:sz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default" w:eastAsia="宋体"/>
                      <w:lang w:val="en-US" w:eastAsia="zh-CN"/>
                    </w:rPr>
                  </w:pPr>
                  <w:r>
                    <w:rPr>
                      <w:rFonts w:hint="eastAsia"/>
                      <w:lang w:val="en-US" w:eastAsia="zh-CN"/>
                    </w:rPr>
                    <w:t>2022-07-04</w:t>
                  </w:r>
                </w:p>
              </w:tc>
              <w:tc>
                <w:tcPr>
                  <w:tcW w:w="16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TNO意式原味口粮咖啡液</w:t>
                  </w:r>
                </w:p>
              </w:tc>
              <w:tc>
                <w:tcPr>
                  <w:tcW w:w="115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A2220262701101001C</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2022-07-04</w:t>
                  </w:r>
                </w:p>
              </w:tc>
              <w:tc>
                <w:tcPr>
                  <w:tcW w:w="1125" w:type="dxa"/>
                  <w:vAlign w:val="top"/>
                </w:tcPr>
                <w:p>
                  <w:pPr>
                    <w:rPr>
                      <w:rFonts w:hint="default" w:ascii="Times New Roman" w:hAnsi="Times New Roman" w:eastAsia="宋体" w:cs="Times New Roman"/>
                      <w:kern w:val="2"/>
                      <w:sz w:val="21"/>
                      <w:lang w:val="en-US" w:eastAsia="zh-CN" w:bidi="ar-SA"/>
                    </w:rPr>
                  </w:pPr>
                  <w:r>
                    <w:rPr>
                      <w:rFonts w:hint="eastAsia" w:eastAsia="宋体"/>
                      <w:lang w:val="en-US" w:eastAsia="zh-CN"/>
                    </w:rPr>
                    <w:t>GB/T 30767 -2014</w:t>
                  </w:r>
                </w:p>
              </w:tc>
              <w:tc>
                <w:tcPr>
                  <w:tcW w:w="124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上海华测品标检测技术有限公司</w:t>
                  </w:r>
                </w:p>
              </w:tc>
              <w:tc>
                <w:tcPr>
                  <w:tcW w:w="1036" w:type="dxa"/>
                  <w:vAlign w:val="top"/>
                </w:tcPr>
                <w:p>
                  <w:pPr>
                    <w:rPr>
                      <w:rFonts w:hint="eastAsia" w:ascii="Times New Roman" w:hAnsi="Times New Roman" w:eastAsia="宋体" w:cs="Times New Roman"/>
                      <w:kern w:val="2"/>
                      <w:sz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eastAsia"/>
                      <w:lang w:val="en-US" w:eastAsia="zh-CN"/>
                    </w:rPr>
                  </w:pPr>
                  <w:r>
                    <w:rPr>
                      <w:rFonts w:hint="eastAsia"/>
                      <w:lang w:val="en-US" w:eastAsia="zh-CN"/>
                    </w:rPr>
                    <w:t>2022-08-16</w:t>
                  </w:r>
                </w:p>
              </w:tc>
              <w:tc>
                <w:tcPr>
                  <w:tcW w:w="1620" w:type="dxa"/>
                  <w:vAlign w:val="top"/>
                </w:tcPr>
                <w:p>
                  <w:pPr>
                    <w:rPr>
                      <w:rFonts w:hint="default"/>
                      <w:lang w:val="en-US" w:eastAsia="zh-CN"/>
                    </w:rPr>
                  </w:pPr>
                  <w:r>
                    <w:rPr>
                      <w:rFonts w:hint="eastAsia"/>
                      <w:lang w:val="en-US" w:eastAsia="zh-CN"/>
                    </w:rPr>
                    <w:t>人参水（植物饮料</w:t>
                  </w:r>
                </w:p>
              </w:tc>
              <w:tc>
                <w:tcPr>
                  <w:tcW w:w="1153" w:type="dxa"/>
                  <w:vAlign w:val="top"/>
                </w:tcPr>
                <w:p>
                  <w:pPr>
                    <w:rPr>
                      <w:rFonts w:hint="default"/>
                      <w:lang w:val="en-US" w:eastAsia="zh-CN"/>
                    </w:rPr>
                  </w:pPr>
                  <w:r>
                    <w:rPr>
                      <w:rFonts w:hint="eastAsia"/>
                      <w:lang w:val="en-US" w:eastAsia="zh-CN"/>
                    </w:rPr>
                    <w:t>TH20220800529</w:t>
                  </w:r>
                </w:p>
              </w:tc>
              <w:tc>
                <w:tcPr>
                  <w:tcW w:w="1073" w:type="dxa"/>
                  <w:vAlign w:val="top"/>
                </w:tcPr>
                <w:p>
                  <w:pPr>
                    <w:rPr>
                      <w:rFonts w:hint="default"/>
                      <w:lang w:val="en-US" w:eastAsia="zh-CN"/>
                    </w:rPr>
                  </w:pPr>
                  <w:r>
                    <w:rPr>
                      <w:rFonts w:hint="eastAsia"/>
                      <w:lang w:val="en-US" w:eastAsia="zh-CN"/>
                    </w:rPr>
                    <w:t>2022-08-16</w:t>
                  </w:r>
                </w:p>
              </w:tc>
              <w:tc>
                <w:tcPr>
                  <w:tcW w:w="1125" w:type="dxa"/>
                  <w:vAlign w:val="top"/>
                </w:tcPr>
                <w:p>
                  <w:pPr>
                    <w:rPr>
                      <w:rFonts w:hint="default" w:eastAsia="宋体"/>
                      <w:lang w:val="en-US" w:eastAsia="zh-CN"/>
                    </w:rPr>
                  </w:pPr>
                  <w:r>
                    <w:rPr>
                      <w:rFonts w:hint="eastAsia" w:eastAsia="宋体"/>
                      <w:lang w:val="en-US" w:eastAsia="zh-CN"/>
                    </w:rPr>
                    <w:t>GB/T31326</w:t>
                  </w:r>
                </w:p>
              </w:tc>
              <w:tc>
                <w:tcPr>
                  <w:tcW w:w="1242" w:type="dxa"/>
                  <w:vAlign w:val="top"/>
                </w:tcPr>
                <w:p>
                  <w:pPr>
                    <w:rPr>
                      <w:rFonts w:hint="default"/>
                      <w:lang w:val="en-US" w:eastAsia="zh-CN"/>
                    </w:rPr>
                  </w:pPr>
                  <w:r>
                    <w:rPr>
                      <w:rFonts w:hint="eastAsia"/>
                      <w:lang w:val="en-US" w:eastAsia="zh-CN"/>
                    </w:rPr>
                    <w:t>杭州海润泰合检测技术有限公司</w:t>
                  </w:r>
                </w:p>
              </w:tc>
              <w:tc>
                <w:tcPr>
                  <w:tcW w:w="1036" w:type="dxa"/>
                  <w:vAlign w:val="top"/>
                </w:tcPr>
                <w:p>
                  <w:pPr>
                    <w:rPr>
                      <w:rFonts w:hint="eastAsia"/>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default"/>
                      <w:lang w:val="en-US" w:eastAsia="zh-CN"/>
                    </w:rPr>
                  </w:pPr>
                  <w:r>
                    <w:rPr>
                      <w:rFonts w:hint="eastAsia"/>
                      <w:lang w:val="en-US" w:eastAsia="zh-CN"/>
                    </w:rPr>
                    <w:t>2022-08-22</w:t>
                  </w:r>
                </w:p>
              </w:tc>
              <w:tc>
                <w:tcPr>
                  <w:tcW w:w="1620" w:type="dxa"/>
                  <w:vAlign w:val="top"/>
                </w:tcPr>
                <w:p>
                  <w:pPr>
                    <w:rPr>
                      <w:rFonts w:hint="default"/>
                      <w:lang w:val="en-US" w:eastAsia="zh-CN"/>
                    </w:rPr>
                  </w:pPr>
                  <w:r>
                    <w:rPr>
                      <w:rFonts w:hint="eastAsia"/>
                      <w:lang w:val="en-US" w:eastAsia="zh-CN"/>
                    </w:rPr>
                    <w:t>五红水（风味饮料）</w:t>
                  </w:r>
                </w:p>
              </w:tc>
              <w:tc>
                <w:tcPr>
                  <w:tcW w:w="1153" w:type="dxa"/>
                  <w:vAlign w:val="top"/>
                </w:tcPr>
                <w:p>
                  <w:pPr>
                    <w:rPr>
                      <w:rFonts w:hint="default"/>
                      <w:lang w:val="en-US" w:eastAsia="zh-CN"/>
                    </w:rPr>
                  </w:pPr>
                  <w:r>
                    <w:rPr>
                      <w:rFonts w:hint="eastAsia"/>
                      <w:lang w:val="en-US" w:eastAsia="zh-CN"/>
                    </w:rPr>
                    <w:t>TH20220800895</w:t>
                  </w:r>
                </w:p>
              </w:tc>
              <w:tc>
                <w:tcPr>
                  <w:tcW w:w="1073" w:type="dxa"/>
                  <w:vAlign w:val="top"/>
                </w:tcPr>
                <w:p>
                  <w:pPr>
                    <w:rPr>
                      <w:rFonts w:hint="eastAsia"/>
                      <w:lang w:val="en-US" w:eastAsia="zh-CN"/>
                    </w:rPr>
                  </w:pPr>
                  <w:r>
                    <w:rPr>
                      <w:rFonts w:hint="eastAsia"/>
                      <w:lang w:val="en-US" w:eastAsia="zh-CN"/>
                    </w:rPr>
                    <w:t>2022-08-22</w:t>
                  </w:r>
                </w:p>
              </w:tc>
              <w:tc>
                <w:tcPr>
                  <w:tcW w:w="1125" w:type="dxa"/>
                  <w:vAlign w:val="top"/>
                </w:tcPr>
                <w:p>
                  <w:pPr>
                    <w:rPr>
                      <w:rFonts w:hint="default" w:eastAsia="宋体"/>
                      <w:lang w:val="en-US" w:eastAsia="zh-CN"/>
                    </w:rPr>
                  </w:pPr>
                  <w:r>
                    <w:rPr>
                      <w:rFonts w:hint="eastAsia" w:eastAsia="宋体"/>
                      <w:lang w:val="en-US" w:eastAsia="zh-CN"/>
                    </w:rPr>
                    <w:t>Q/HHF0011S-2020</w:t>
                  </w:r>
                </w:p>
              </w:tc>
              <w:tc>
                <w:tcPr>
                  <w:tcW w:w="12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036"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7" w:type="dxa"/>
                </w:tcPr>
                <w:p>
                  <w:pPr>
                    <w:rPr>
                      <w:rFonts w:hint="default"/>
                      <w:lang w:val="en-US" w:eastAsia="zh-CN"/>
                    </w:rPr>
                  </w:pPr>
                  <w:r>
                    <w:rPr>
                      <w:rFonts w:hint="eastAsia"/>
                      <w:lang w:val="en-US" w:eastAsia="zh-CN"/>
                    </w:rPr>
                    <w:t>2022-08-22</w:t>
                  </w:r>
                </w:p>
              </w:tc>
              <w:tc>
                <w:tcPr>
                  <w:tcW w:w="1620" w:type="dxa"/>
                  <w:vAlign w:val="top"/>
                </w:tcPr>
                <w:p>
                  <w:pPr>
                    <w:rPr>
                      <w:rFonts w:hint="default"/>
                      <w:lang w:val="en-US" w:eastAsia="zh-CN"/>
                    </w:rPr>
                  </w:pPr>
                  <w:r>
                    <w:rPr>
                      <w:rFonts w:hint="eastAsia"/>
                      <w:lang w:val="en-US" w:eastAsia="zh-CN"/>
                    </w:rPr>
                    <w:t>米粉</w:t>
                  </w:r>
                </w:p>
              </w:tc>
              <w:tc>
                <w:tcPr>
                  <w:tcW w:w="115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TH20220800686</w:t>
                  </w:r>
                </w:p>
              </w:tc>
              <w:tc>
                <w:tcPr>
                  <w:tcW w:w="10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2022-08-22</w:t>
                  </w:r>
                </w:p>
              </w:tc>
              <w:tc>
                <w:tcPr>
                  <w:tcW w:w="1125"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Q/HHF0002S-2020</w:t>
                  </w:r>
                </w:p>
              </w:tc>
              <w:tc>
                <w:tcPr>
                  <w:tcW w:w="12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036"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eastAsia"/>
                      <w:lang w:val="en-US" w:eastAsia="zh-CN"/>
                    </w:rPr>
                  </w:pPr>
                  <w:r>
                    <w:rPr>
                      <w:rFonts w:hint="eastAsia"/>
                      <w:lang w:val="en-US" w:eastAsia="zh-CN"/>
                    </w:rPr>
                    <w:t>2022-08-22</w:t>
                  </w:r>
                </w:p>
              </w:tc>
              <w:tc>
                <w:tcPr>
                  <w:tcW w:w="1620" w:type="dxa"/>
                  <w:vAlign w:val="top"/>
                </w:tcPr>
                <w:p>
                  <w:pPr>
                    <w:rPr>
                      <w:rFonts w:hint="default"/>
                      <w:lang w:val="en-US" w:eastAsia="zh-CN"/>
                    </w:rPr>
                  </w:pPr>
                  <w:r>
                    <w:rPr>
                      <w:rFonts w:hint="eastAsia"/>
                      <w:lang w:val="en-US" w:eastAsia="zh-CN"/>
                    </w:rPr>
                    <w:t>决明子粉</w:t>
                  </w:r>
                </w:p>
              </w:tc>
              <w:tc>
                <w:tcPr>
                  <w:tcW w:w="115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TH20220800688</w:t>
                  </w:r>
                </w:p>
              </w:tc>
              <w:tc>
                <w:tcPr>
                  <w:tcW w:w="10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2022-08-22</w:t>
                  </w:r>
                </w:p>
              </w:tc>
              <w:tc>
                <w:tcPr>
                  <w:tcW w:w="1125"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Q/HHF0001S-2020</w:t>
                  </w:r>
                </w:p>
              </w:tc>
              <w:tc>
                <w:tcPr>
                  <w:tcW w:w="12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036"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default"/>
                      <w:lang w:val="en-US" w:eastAsia="zh-CN"/>
                    </w:rPr>
                  </w:pPr>
                  <w:r>
                    <w:rPr>
                      <w:rFonts w:hint="eastAsia"/>
                      <w:lang w:val="en-US" w:eastAsia="zh-CN"/>
                    </w:rPr>
                    <w:t>2022-09-07</w:t>
                  </w:r>
                </w:p>
              </w:tc>
              <w:tc>
                <w:tcPr>
                  <w:tcW w:w="1620" w:type="dxa"/>
                  <w:vAlign w:val="top"/>
                </w:tcPr>
                <w:p>
                  <w:pPr>
                    <w:rPr>
                      <w:rFonts w:hint="default"/>
                      <w:lang w:val="en-US" w:eastAsia="zh-CN"/>
                    </w:rPr>
                  </w:pPr>
                  <w:r>
                    <w:rPr>
                      <w:rFonts w:hint="eastAsia"/>
                      <w:lang w:val="en-US" w:eastAsia="zh-CN"/>
                    </w:rPr>
                    <w:t>咖啡固体饮料（超即溶冷萃咖啡粉）</w:t>
                  </w:r>
                </w:p>
              </w:tc>
              <w:tc>
                <w:tcPr>
                  <w:tcW w:w="1153" w:type="dxa"/>
                  <w:vAlign w:val="top"/>
                </w:tcPr>
                <w:p>
                  <w:pPr>
                    <w:rPr>
                      <w:rFonts w:hint="default"/>
                      <w:lang w:val="en-US" w:eastAsia="zh-CN"/>
                    </w:rPr>
                  </w:pPr>
                  <w:r>
                    <w:rPr>
                      <w:rFonts w:hint="eastAsia"/>
                      <w:lang w:val="en-US" w:eastAsia="zh-CN"/>
                    </w:rPr>
                    <w:t>TH20220801514</w:t>
                  </w:r>
                </w:p>
              </w:tc>
              <w:tc>
                <w:tcPr>
                  <w:tcW w:w="1073" w:type="dxa"/>
                  <w:vAlign w:val="top"/>
                </w:tcPr>
                <w:p>
                  <w:pPr>
                    <w:rPr>
                      <w:rFonts w:hint="eastAsia"/>
                      <w:lang w:val="en-US" w:eastAsia="zh-CN"/>
                    </w:rPr>
                  </w:pPr>
                  <w:r>
                    <w:rPr>
                      <w:rFonts w:hint="eastAsia"/>
                      <w:lang w:val="en-US" w:eastAsia="zh-CN"/>
                    </w:rPr>
                    <w:t>2022-09-07</w:t>
                  </w:r>
                </w:p>
              </w:tc>
              <w:tc>
                <w:tcPr>
                  <w:tcW w:w="1125" w:type="dxa"/>
                  <w:vAlign w:val="top"/>
                </w:tcPr>
                <w:p>
                  <w:pPr>
                    <w:rPr>
                      <w:rFonts w:hint="default" w:ascii="Times New Roman" w:hAnsi="Times New Roman" w:eastAsia="宋体" w:cs="Times New Roman"/>
                      <w:kern w:val="2"/>
                      <w:sz w:val="21"/>
                      <w:lang w:val="en-US" w:eastAsia="zh-CN" w:bidi="ar-SA"/>
                    </w:rPr>
                  </w:pPr>
                  <w:r>
                    <w:rPr>
                      <w:rFonts w:hint="eastAsia" w:eastAsia="宋体"/>
                      <w:lang w:val="en-US" w:eastAsia="zh-CN"/>
                    </w:rPr>
                    <w:t>GB/T29602-2013</w:t>
                  </w:r>
                </w:p>
              </w:tc>
              <w:tc>
                <w:tcPr>
                  <w:tcW w:w="12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036"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default"/>
                      <w:lang w:val="en-US" w:eastAsia="zh-CN"/>
                    </w:rPr>
                  </w:pPr>
                  <w:r>
                    <w:rPr>
                      <w:rFonts w:hint="eastAsia"/>
                      <w:lang w:val="en-US" w:eastAsia="zh-CN"/>
                    </w:rPr>
                    <w:t>2022-10-20</w:t>
                  </w:r>
                </w:p>
              </w:tc>
              <w:tc>
                <w:tcPr>
                  <w:tcW w:w="1620" w:type="dxa"/>
                  <w:vAlign w:val="top"/>
                </w:tcPr>
                <w:p>
                  <w:pPr>
                    <w:rPr>
                      <w:rFonts w:hint="default"/>
                      <w:lang w:val="en-US" w:eastAsia="zh-CN"/>
                    </w:rPr>
                  </w:pPr>
                  <w:r>
                    <w:rPr>
                      <w:rFonts w:hint="eastAsia"/>
                      <w:lang w:val="en-US" w:eastAsia="zh-CN"/>
                    </w:rPr>
                    <w:t>风味饮料酒</w:t>
                  </w:r>
                </w:p>
              </w:tc>
              <w:tc>
                <w:tcPr>
                  <w:tcW w:w="1153" w:type="dxa"/>
                  <w:vAlign w:val="top"/>
                </w:tcPr>
                <w:p>
                  <w:pPr>
                    <w:rPr>
                      <w:rFonts w:hint="default"/>
                      <w:lang w:val="en-US" w:eastAsia="zh-CN"/>
                    </w:rPr>
                  </w:pPr>
                  <w:r>
                    <w:rPr>
                      <w:rFonts w:hint="eastAsia"/>
                      <w:lang w:val="en-US" w:eastAsia="zh-CN"/>
                    </w:rPr>
                    <w:t>TH20221000604</w:t>
                  </w:r>
                </w:p>
              </w:tc>
              <w:tc>
                <w:tcPr>
                  <w:tcW w:w="1073" w:type="dxa"/>
                  <w:vAlign w:val="top"/>
                </w:tcPr>
                <w:p>
                  <w:pPr>
                    <w:rPr>
                      <w:rFonts w:hint="eastAsia"/>
                      <w:lang w:val="en-US" w:eastAsia="zh-CN"/>
                    </w:rPr>
                  </w:pPr>
                  <w:r>
                    <w:rPr>
                      <w:rFonts w:hint="eastAsia"/>
                      <w:lang w:val="en-US" w:eastAsia="zh-CN"/>
                    </w:rPr>
                    <w:t>2022-10-20</w:t>
                  </w:r>
                </w:p>
              </w:tc>
              <w:tc>
                <w:tcPr>
                  <w:tcW w:w="1125" w:type="dxa"/>
                  <w:vAlign w:val="top"/>
                </w:tcPr>
                <w:p>
                  <w:pPr>
                    <w:rPr>
                      <w:rFonts w:hint="default" w:eastAsia="宋体"/>
                      <w:lang w:val="en-US" w:eastAsia="zh-CN"/>
                    </w:rPr>
                  </w:pPr>
                  <w:r>
                    <w:rPr>
                      <w:rFonts w:hint="eastAsia" w:eastAsia="宋体"/>
                      <w:lang w:val="en-US" w:eastAsia="zh-CN"/>
                    </w:rPr>
                    <w:t>Q/HHF0015S-2020</w:t>
                  </w:r>
                </w:p>
              </w:tc>
              <w:tc>
                <w:tcPr>
                  <w:tcW w:w="12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036"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7" w:type="dxa"/>
                </w:tcPr>
                <w:p>
                  <w:pPr>
                    <w:rPr>
                      <w:rFonts w:hint="default"/>
                      <w:lang w:val="en-US" w:eastAsia="zh-CN"/>
                    </w:rPr>
                  </w:pPr>
                  <w:r>
                    <w:rPr>
                      <w:rFonts w:hint="eastAsia"/>
                      <w:lang w:val="en-US" w:eastAsia="zh-CN"/>
                    </w:rPr>
                    <w:t>2022-10-16</w:t>
                  </w:r>
                </w:p>
              </w:tc>
              <w:tc>
                <w:tcPr>
                  <w:tcW w:w="1620" w:type="dxa"/>
                  <w:vAlign w:val="top"/>
                </w:tcPr>
                <w:p>
                  <w:pPr>
                    <w:rPr>
                      <w:rFonts w:hint="default"/>
                      <w:lang w:val="en-US" w:eastAsia="zh-CN"/>
                    </w:rPr>
                  </w:pPr>
                  <w:r>
                    <w:rPr>
                      <w:rFonts w:hint="eastAsia"/>
                      <w:lang w:val="en-US" w:eastAsia="zh-CN"/>
                    </w:rPr>
                    <w:t>果蔬粉</w:t>
                  </w:r>
                </w:p>
              </w:tc>
              <w:tc>
                <w:tcPr>
                  <w:tcW w:w="1153" w:type="dxa"/>
                  <w:vAlign w:val="top"/>
                </w:tcPr>
                <w:p>
                  <w:pPr>
                    <w:rPr>
                      <w:rFonts w:hint="default"/>
                      <w:lang w:val="en-US" w:eastAsia="zh-CN"/>
                    </w:rPr>
                  </w:pPr>
                  <w:r>
                    <w:rPr>
                      <w:rFonts w:hint="eastAsia"/>
                      <w:lang w:val="en-US" w:eastAsia="zh-CN"/>
                    </w:rPr>
                    <w:t>TH20221420221</w:t>
                  </w:r>
                </w:p>
              </w:tc>
              <w:tc>
                <w:tcPr>
                  <w:tcW w:w="1073" w:type="dxa"/>
                  <w:vAlign w:val="top"/>
                </w:tcPr>
                <w:p>
                  <w:pPr>
                    <w:rPr>
                      <w:rFonts w:hint="eastAsia"/>
                      <w:lang w:val="en-US" w:eastAsia="zh-CN"/>
                    </w:rPr>
                  </w:pPr>
                  <w:r>
                    <w:rPr>
                      <w:rFonts w:hint="eastAsia"/>
                      <w:lang w:val="en-US" w:eastAsia="zh-CN"/>
                    </w:rPr>
                    <w:t>2022-10-16</w:t>
                  </w:r>
                </w:p>
              </w:tc>
              <w:tc>
                <w:tcPr>
                  <w:tcW w:w="1125" w:type="dxa"/>
                  <w:vAlign w:val="top"/>
                </w:tcPr>
                <w:p>
                  <w:pPr>
                    <w:rPr>
                      <w:rFonts w:hint="default" w:ascii="Times New Roman" w:hAnsi="Times New Roman" w:eastAsia="宋体" w:cs="Times New Roman"/>
                      <w:kern w:val="2"/>
                      <w:sz w:val="21"/>
                      <w:lang w:val="en-US" w:eastAsia="zh-CN" w:bidi="ar-SA"/>
                    </w:rPr>
                  </w:pPr>
                  <w:r>
                    <w:rPr>
                      <w:rFonts w:hint="eastAsia" w:eastAsia="宋体"/>
                      <w:lang w:val="en-US" w:eastAsia="zh-CN"/>
                    </w:rPr>
                    <w:t>Q/HHF0001S-2019</w:t>
                  </w:r>
                </w:p>
              </w:tc>
              <w:tc>
                <w:tcPr>
                  <w:tcW w:w="12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036"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7" w:type="dxa"/>
                </w:tcPr>
                <w:p>
                  <w:pPr>
                    <w:rPr>
                      <w:rFonts w:hint="eastAsia"/>
                      <w:lang w:val="en-US" w:eastAsia="zh-CN"/>
                    </w:rPr>
                  </w:pPr>
                </w:p>
              </w:tc>
              <w:tc>
                <w:tcPr>
                  <w:tcW w:w="1620" w:type="dxa"/>
                  <w:vAlign w:val="top"/>
                </w:tcPr>
                <w:p>
                  <w:pPr>
                    <w:rPr>
                      <w:rFonts w:hint="eastAsia"/>
                      <w:lang w:val="en-US" w:eastAsia="zh-CN"/>
                    </w:rPr>
                  </w:pPr>
                </w:p>
              </w:tc>
              <w:tc>
                <w:tcPr>
                  <w:tcW w:w="1153" w:type="dxa"/>
                  <w:vAlign w:val="top"/>
                </w:tcPr>
                <w:p>
                  <w:pPr>
                    <w:rPr>
                      <w:rFonts w:hint="eastAsia"/>
                      <w:lang w:val="en-US" w:eastAsia="zh-CN"/>
                    </w:rPr>
                  </w:pPr>
                </w:p>
              </w:tc>
              <w:tc>
                <w:tcPr>
                  <w:tcW w:w="1073" w:type="dxa"/>
                  <w:vAlign w:val="top"/>
                </w:tcPr>
                <w:p>
                  <w:pPr>
                    <w:rPr>
                      <w:rFonts w:hint="eastAsia"/>
                      <w:lang w:val="en-US" w:eastAsia="zh-CN"/>
                    </w:rPr>
                  </w:pPr>
                </w:p>
              </w:tc>
              <w:tc>
                <w:tcPr>
                  <w:tcW w:w="1125" w:type="dxa"/>
                  <w:vAlign w:val="top"/>
                </w:tcPr>
                <w:p>
                  <w:pPr>
                    <w:rPr>
                      <w:rFonts w:hint="eastAsia" w:eastAsia="宋体"/>
                      <w:lang w:val="en-US" w:eastAsia="zh-CN"/>
                    </w:rPr>
                  </w:pPr>
                </w:p>
              </w:tc>
              <w:tc>
                <w:tcPr>
                  <w:tcW w:w="1242" w:type="dxa"/>
                  <w:vAlign w:val="top"/>
                </w:tcPr>
                <w:p>
                  <w:pPr>
                    <w:rPr>
                      <w:rFonts w:hint="eastAsia"/>
                      <w:lang w:val="en-US" w:eastAsia="zh-CN"/>
                    </w:rPr>
                  </w:pPr>
                </w:p>
              </w:tc>
              <w:tc>
                <w:tcPr>
                  <w:tcW w:w="1036" w:type="dxa"/>
                  <w:vAlign w:val="top"/>
                </w:tcPr>
                <w:p>
                  <w:pPr>
                    <w:rPr>
                      <w:rFonts w:hint="eastAsia"/>
                      <w:color w:val="000000"/>
                      <w:szCs w:val="21"/>
                    </w:rPr>
                  </w:pPr>
                </w:p>
              </w:tc>
            </w:tr>
          </w:tbl>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spacing w:before="120" w:line="160" w:lineRule="exact"/>
              <w:rPr>
                <w:rFonts w:hint="eastAsia" w:ascii="方正仿宋简体" w:eastAsia="方正仿宋简体"/>
                <w:b/>
                <w:u w:val="single"/>
                <w:lang w:val="en-US" w:eastAsia="zh-CN"/>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r>
              <w:rPr>
                <w:rFonts w:hint="eastAsia" w:ascii="方正仿宋简体" w:eastAsia="方正仿宋简体"/>
                <w:b/>
                <w:color w:val="FF0000"/>
                <w:u w:val="single"/>
                <w:lang w:val="en-US" w:eastAsia="zh-CN"/>
              </w:rPr>
              <w:t>查产品放行情况发现：</w:t>
            </w:r>
          </w:p>
          <w:p>
            <w:pPr>
              <w:numPr>
                <w:ilvl w:val="0"/>
                <w:numId w:val="8"/>
              </w:numPr>
              <w:spacing w:before="120" w:line="240" w:lineRule="auto"/>
              <w:rPr>
                <w:rFonts w:hint="eastAsia"/>
                <w:color w:val="FF0000"/>
                <w:sz w:val="21"/>
                <w:szCs w:val="21"/>
                <w:highlight w:val="none"/>
                <w:u w:val="single"/>
                <w:lang w:val="en-US" w:eastAsia="zh-CN"/>
              </w:rPr>
            </w:pPr>
            <w:r>
              <w:rPr>
                <w:rFonts w:hint="eastAsia"/>
                <w:color w:val="FF0000"/>
                <w:sz w:val="21"/>
                <w:szCs w:val="21"/>
                <w:highlight w:val="none"/>
                <w:u w:val="single"/>
                <w:vertAlign w:val="baseline"/>
                <w:lang w:val="en-US" w:eastAsia="zh-CN"/>
              </w:rPr>
              <w:t>抽查</w:t>
            </w:r>
            <w:r>
              <w:rPr>
                <w:rFonts w:hint="eastAsia"/>
                <w:color w:val="FF0000"/>
                <w:sz w:val="21"/>
                <w:szCs w:val="21"/>
                <w:highlight w:val="none"/>
                <w:u w:val="single"/>
                <w:lang w:val="en-US" w:eastAsia="zh-CN"/>
              </w:rPr>
              <w:t>20220910A批次TNO意式原味咖啡液的《生产过程检验记录》，未记录浸泡时间，记录杀菌温度：符合规定（对应的标准要求：杀菌温度：95-100℃，杀菌时间：10分钟），上述记录情况与《过程检验规范》中“表12 冷萃咖啡液的半成品检验项目与要求”不一致；</w:t>
            </w:r>
          </w:p>
          <w:p>
            <w:pPr>
              <w:numPr>
                <w:ilvl w:val="0"/>
                <w:numId w:val="8"/>
              </w:numPr>
              <w:spacing w:before="120" w:line="240" w:lineRule="auto"/>
              <w:rPr>
                <w:rFonts w:hint="default"/>
                <w:color w:val="FF0000"/>
                <w:sz w:val="21"/>
                <w:szCs w:val="21"/>
                <w:highlight w:val="none"/>
                <w:u w:val="single"/>
                <w:vertAlign w:val="baseline"/>
                <w:lang w:val="en-US" w:eastAsia="zh-CN"/>
              </w:rPr>
            </w:pPr>
            <w:r>
              <w:rPr>
                <w:rFonts w:hint="eastAsia" w:ascii="方正仿宋简体" w:eastAsia="方正仿宋简体"/>
                <w:b/>
                <w:color w:val="FF0000"/>
                <w:sz w:val="21"/>
                <w:szCs w:val="21"/>
                <w:highlight w:val="none"/>
                <w:u w:val="single"/>
                <w:lang w:val="en-US" w:eastAsia="zh-CN"/>
              </w:rPr>
              <w:t>抽查</w:t>
            </w:r>
            <w:r>
              <w:rPr>
                <w:rFonts w:hint="eastAsia"/>
                <w:color w:val="FF0000"/>
                <w:sz w:val="21"/>
                <w:szCs w:val="21"/>
                <w:highlight w:val="none"/>
                <w:u w:val="single"/>
                <w:lang w:val="en-US" w:eastAsia="zh-CN"/>
              </w:rPr>
              <w:t>2022-08-17批次咖啡固体饮料的出厂检验报告，报告中菌落总数检测项目要求的技术标准为：菌落总数/（cfu/g）:n=5，c=2，m=10</w:t>
            </w:r>
            <w:r>
              <w:rPr>
                <w:rFonts w:hint="eastAsia"/>
                <w:color w:val="FF0000"/>
                <w:sz w:val="21"/>
                <w:szCs w:val="21"/>
                <w:highlight w:val="none"/>
                <w:u w:val="single"/>
                <w:vertAlign w:val="superscript"/>
                <w:lang w:val="en-US" w:eastAsia="zh-CN"/>
              </w:rPr>
              <w:t>3</w:t>
            </w:r>
            <w:r>
              <w:rPr>
                <w:rFonts w:hint="eastAsia"/>
                <w:color w:val="FF0000"/>
                <w:sz w:val="21"/>
                <w:szCs w:val="21"/>
                <w:highlight w:val="none"/>
                <w:u w:val="single"/>
                <w:lang w:val="en-US" w:eastAsia="zh-CN"/>
              </w:rPr>
              <w:t>，M=5X10</w:t>
            </w:r>
            <w:r>
              <w:rPr>
                <w:rFonts w:hint="eastAsia"/>
                <w:color w:val="FF0000"/>
                <w:sz w:val="21"/>
                <w:szCs w:val="21"/>
                <w:highlight w:val="none"/>
                <w:u w:val="single"/>
                <w:vertAlign w:val="superscript"/>
                <w:lang w:val="en-US" w:eastAsia="zh-CN"/>
              </w:rPr>
              <w:t>4</w:t>
            </w:r>
            <w:r>
              <w:rPr>
                <w:rFonts w:hint="eastAsia"/>
                <w:color w:val="FF0000"/>
                <w:sz w:val="21"/>
                <w:szCs w:val="21"/>
                <w:highlight w:val="none"/>
                <w:u w:val="single"/>
                <w:vertAlign w:val="baseline"/>
                <w:lang w:val="en-US" w:eastAsia="zh-CN"/>
              </w:rPr>
              <w:t>，但在《出厂检验规范》“表10 咖啡固体饮料的出厂检验项目及要求”中菌落总数/cfu/g,n=5，c=2，m=10</w:t>
            </w:r>
            <w:r>
              <w:rPr>
                <w:rFonts w:hint="eastAsia"/>
                <w:color w:val="FF0000"/>
                <w:sz w:val="21"/>
                <w:szCs w:val="21"/>
                <w:highlight w:val="none"/>
                <w:u w:val="single"/>
                <w:vertAlign w:val="superscript"/>
                <w:lang w:val="en-US" w:eastAsia="zh-CN"/>
              </w:rPr>
              <w:t>4</w:t>
            </w:r>
            <w:r>
              <w:rPr>
                <w:rFonts w:hint="eastAsia"/>
                <w:color w:val="FF0000"/>
                <w:sz w:val="21"/>
                <w:szCs w:val="21"/>
                <w:highlight w:val="none"/>
                <w:u w:val="single"/>
                <w:vertAlign w:val="baseline"/>
                <w:lang w:val="en-US" w:eastAsia="zh-CN"/>
              </w:rPr>
              <w:t>，M=5X10</w:t>
            </w:r>
            <w:r>
              <w:rPr>
                <w:rFonts w:hint="eastAsia"/>
                <w:color w:val="FF0000"/>
                <w:sz w:val="21"/>
                <w:szCs w:val="21"/>
                <w:highlight w:val="none"/>
                <w:u w:val="single"/>
                <w:vertAlign w:val="superscript"/>
                <w:lang w:val="en-US" w:eastAsia="zh-CN"/>
              </w:rPr>
              <w:t>4</w:t>
            </w:r>
            <w:r>
              <w:rPr>
                <w:rFonts w:hint="eastAsia"/>
                <w:color w:val="FF0000"/>
                <w:sz w:val="21"/>
                <w:szCs w:val="21"/>
                <w:highlight w:val="none"/>
                <w:u w:val="single"/>
                <w:vertAlign w:val="baseline"/>
                <w:lang w:val="en-US" w:eastAsia="zh-CN"/>
              </w:rPr>
              <w:t>】,两者不完全一致；见不符合项报告01</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7</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5</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咖啡固体饮料（超即溶冷萃咖啡粉）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2022年6月24日</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本企业涉及致敏原</w:t>
            </w:r>
            <w:r>
              <w:rPr>
                <w:rFonts w:hint="eastAsia" w:cs="Times New Roman"/>
                <w:szCs w:val="21"/>
                <w:u w:val="single"/>
                <w:lang w:val="en-US" w:eastAsia="zh-CN"/>
              </w:rPr>
              <w:t>为花生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HACCP小组</w:t>
            </w:r>
            <w:r>
              <w:rPr>
                <w:rFonts w:hint="eastAsia" w:ascii="Times New Roman" w:hAnsi="Times New Roman" w:eastAsia="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07</w:t>
            </w:r>
            <w:r>
              <w:rPr>
                <w:rFonts w:hint="eastAsia" w:ascii="Times New Roman" w:hAnsi="Times New Roman" w:eastAsia="宋体" w:cs="Times New Roman"/>
                <w:color w:val="0000FF"/>
                <w:szCs w:val="21"/>
              </w:rPr>
              <w:t>日</w:t>
            </w:r>
            <w:r>
              <w:rPr>
                <w:rFonts w:hint="eastAsia" w:cs="Times New Roman"/>
                <w:color w:val="0000FF"/>
                <w:szCs w:val="21"/>
                <w:lang w:val="en-US" w:eastAsia="zh-CN"/>
              </w:rPr>
              <w:t xml:space="preserve"> </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u w:val="single"/>
                <w:lang w:val="en-US" w:eastAsia="zh-CN"/>
              </w:rPr>
              <w:t xml:space="preserve">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w:t>
            </w:r>
            <w:r>
              <w:rPr>
                <w:rFonts w:hint="eastAsia" w:cs="Times New Roman"/>
                <w:szCs w:val="21"/>
                <w:lang w:eastAsia="zh-CN"/>
              </w:rPr>
              <w:t>（</w:t>
            </w:r>
            <w:r>
              <w:rPr>
                <w:rFonts w:hint="eastAsia"/>
                <w:u w:val="single"/>
              </w:rPr>
              <w:t>食品防护计划演练</w:t>
            </w:r>
            <w:r>
              <w:rPr>
                <w:rFonts w:hint="eastAsia" w:cs="Times New Roman"/>
                <w:szCs w:val="21"/>
                <w:lang w:eastAsia="zh-CN"/>
              </w:rPr>
              <w:t>），</w:t>
            </w:r>
            <w:r>
              <w:rPr>
                <w:rFonts w:hint="eastAsia" w:cs="Times New Roman"/>
                <w:szCs w:val="21"/>
                <w:u w:val="single"/>
                <w:lang w:eastAsia="zh-CN"/>
              </w:rPr>
              <w:t>2022年8月31日金探仪突然异常</w:t>
            </w:r>
            <w:r>
              <w:rPr>
                <w:rFonts w:hint="eastAsia" w:cs="Times New Roman"/>
                <w:szCs w:val="21"/>
                <w:u w:val="single"/>
                <w:lang w:val="en-US" w:eastAsia="zh-CN"/>
              </w:rPr>
              <w:t>演练</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章军芽女士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1"/>
                      <w:szCs w:val="21"/>
                      <w:highlight w:val="none"/>
                      <w:lang w:val="en-US" w:eastAsia="zh-CN"/>
                    </w:rPr>
                    <w:t>黄学宁女士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副总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highlight w:val="none"/>
                      <w:lang w:val="en-US" w:eastAsia="zh-CN"/>
                    </w:rPr>
                    <w:t>章军芽</w:t>
                  </w:r>
                  <w:r>
                    <w:rPr>
                      <w:rFonts w:hint="eastAsia" w:cs="Times New Roman"/>
                      <w:color w:val="0000FF"/>
                      <w:szCs w:val="21"/>
                      <w:lang w:val="en-US"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生产科</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highlight w:val="none"/>
                      <w:lang w:val="en-US" w:eastAsia="zh-CN"/>
                    </w:rPr>
                    <w:t>章文勇</w:t>
                  </w:r>
                  <w:r>
                    <w:rPr>
                      <w:rFonts w:hint="eastAsia" w:ascii="Times New Roman" w:hAnsi="Times New Roman" w:eastAsia="宋体" w:cs="Times New Roman"/>
                      <w:color w:val="0000FF"/>
                      <w:szCs w:val="21"/>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供销科</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章建峰先生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生产科</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highlight w:val="none"/>
                      <w:lang w:val="en-US" w:eastAsia="zh-CN"/>
                    </w:rPr>
                    <w:t>丁燕娟女士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荔枝原浆/荔枝汁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柠檬汁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咖啡豆</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PE袋</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铝箔袋</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人参</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黄桃</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碳酸钙</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玻璃瓶</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谷物碾磨加工品（大米粉）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配制酒（露酒）</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固体饮料（果蔬固体饮料、咖啡固体饮料、其他固体饮料）</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其他饮料（咖啡（类）饮料、植物饮料、风味饮料）</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 xml:space="preserve">袋泡调味茶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color w:val="0000FF"/>
                <w:u w:val="single"/>
                <w:lang w:val="en-US" w:eastAsia="zh-CN"/>
              </w:rPr>
              <w:t>食用，批发商及普通大众</w:t>
            </w:r>
            <w:r>
              <w:rPr>
                <w:b/>
                <w:bCs/>
                <w:color w:val="0000FF"/>
                <w:u w:val="single"/>
              </w:rPr>
              <w:t xml:space="preserve"> </w:t>
            </w:r>
            <w:r>
              <w:rPr>
                <w:rFonts w:hint="eastAsia"/>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2"/>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2"/>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p>
            <w:pPr>
              <w:pStyle w:val="15"/>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大米粉</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、重金属</w:t>
                  </w:r>
                  <w:r>
                    <w:rPr>
                      <w:rFonts w:hint="eastAsia" w:cs="Times New Roman"/>
                      <w:b/>
                      <w:color w:val="0000FF"/>
                      <w:szCs w:val="21"/>
                      <w:lang w:val="en-US" w:eastAsia="zh-CN"/>
                    </w:rPr>
                    <w:t>、农残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固体饮料（果蔬固体饮料、其他固体饮料、咖啡固体饮料）</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1"/>
                      <w:szCs w:val="21"/>
                      <w:lang w:val="en-US" w:eastAsia="zh-CN" w:bidi="ar-SA"/>
                    </w:rPr>
                  </w:pPr>
                  <w:r>
                    <w:rPr>
                      <w:sz w:val="20"/>
                    </w:rPr>
                    <w:t>袋泡调味茶</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1"/>
                      <w:szCs w:val="21"/>
                      <w:lang w:val="en-US" w:eastAsia="zh-CN" w:bidi="ar-SA"/>
                    </w:rPr>
                  </w:pPr>
                  <w:r>
                    <w:rPr>
                      <w:rFonts w:hint="eastAsia"/>
                      <w:sz w:val="20"/>
                      <w:lang w:val="en-US" w:eastAsia="zh-CN"/>
                    </w:rPr>
                    <w:t>配制酒（露酒）</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1"/>
                      <w:szCs w:val="21"/>
                      <w:lang w:val="en-US" w:eastAsia="zh-CN" w:bidi="ar-SA"/>
                    </w:rPr>
                  </w:pPr>
                  <w:r>
                    <w:rPr>
                      <w:sz w:val="20"/>
                    </w:rPr>
                    <w:t>其他饮料（咖啡（类）饮料、植物饮料、风味饮料）</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lang w:val="en-US" w:eastAsia="zh-CN"/>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大米</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FE"/>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eastAsia"/>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麦芽糊精</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lang w:val="en-US" w:eastAsia="zh-CN"/>
                    </w:rPr>
                    <w:t>螨（白砂糖）</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自来水</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企业委托</w:t>
                  </w:r>
                  <w:r>
                    <w:rPr>
                      <w:rFonts w:hint="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lang w:val="en-US" w:eastAsia="zh-CN"/>
                    </w:rPr>
                    <w:t>食品添加剂（碳酸钙、食用香精）</w:t>
                  </w:r>
                </w:p>
              </w:tc>
              <w:tc>
                <w:tcPr>
                  <w:tcW w:w="3060" w:type="dxa"/>
                  <w:vAlign w:val="center"/>
                </w:tcPr>
                <w:p>
                  <w:pPr>
                    <w:jc w:val="cente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sym w:font="Wingdings" w:char="00FE"/>
                  </w:r>
                  <w:r>
                    <w:rPr>
                      <w:rFonts w:hint="eastAsia"/>
                      <w:bCs/>
                      <w:szCs w:val="21"/>
                      <w:lang w:val="en-GB"/>
                    </w:rPr>
                    <w:t>重金属</w:t>
                  </w:r>
                </w:p>
                <w:p>
                  <w:pPr>
                    <w:autoSpaceDE w:val="0"/>
                    <w:autoSpaceDN w:val="0"/>
                    <w:adjustRightInd w:val="0"/>
                    <w:jc w:val="center"/>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jc w:val="cente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bCs/>
                      <w:szCs w:val="21"/>
                    </w:rPr>
                    <w:t>空罐/盖、玻璃瓶/金属盖</w:t>
                  </w:r>
                  <w:r>
                    <w:rPr>
                      <w:rFonts w:hint="eastAsia"/>
                      <w:bCs/>
                      <w:szCs w:val="21"/>
                      <w:lang w:eastAsia="zh-CN"/>
                    </w:rPr>
                    <w:t>、</w:t>
                  </w:r>
                  <w:r>
                    <w:rPr>
                      <w:rFonts w:hint="eastAsia"/>
                      <w:bCs/>
                      <w:szCs w:val="21"/>
                      <w:lang w:val="en-US" w:eastAsia="zh-CN"/>
                    </w:rPr>
                    <w:t>食品用塑料包装复合膜袋、淋膜纸板、铝防盗瓶盖（含内垫）、红色封口铝箔杯、多层复合塑料膜等</w:t>
                  </w:r>
                  <w:r>
                    <w:rPr>
                      <w:rFonts w:hint="eastAsia"/>
                      <w:bCs/>
                      <w:szCs w:val="21"/>
                    </w:rPr>
                    <w:t xml:space="preserve">   </w:t>
                  </w:r>
                </w:p>
              </w:tc>
              <w:tc>
                <w:tcPr>
                  <w:tcW w:w="3060" w:type="dxa"/>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0"/>
                    <w:tabs>
                      <w:tab w:val="left" w:pos="540"/>
                    </w:tabs>
                    <w:ind w:left="0" w:leftChars="0" w:firstLine="0" w:firstLineChars="0"/>
                    <w:rPr>
                      <w:rFonts w:hint="default" w:eastAsia="宋体"/>
                      <w:lang w:val="en-US" w:eastAsia="zh-CN"/>
                    </w:rPr>
                  </w:pPr>
                  <w:r>
                    <w:rPr>
                      <w:rFonts w:hint="eastAsia"/>
                    </w:rPr>
                    <w:sym w:font="Wingdings" w:char="00FE"/>
                  </w:r>
                  <w:r>
                    <w:rPr>
                      <w:rFonts w:hint="eastAsia"/>
                      <w:lang w:val="en-US" w:eastAsia="zh-CN"/>
                    </w:rPr>
                    <w:t>有害化学物质迁移</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default" w:eastAsia="宋体"/>
                      <w:bCs/>
                      <w:szCs w:val="21"/>
                      <w:lang w:val="en-US" w:eastAsia="zh-CN"/>
                    </w:rPr>
                  </w:pPr>
                  <w:r>
                    <w:rPr>
                      <w:rFonts w:hint="eastAsia"/>
                      <w:bCs/>
                      <w:szCs w:val="21"/>
                      <w:lang w:val="en-US" w:eastAsia="zh-CN"/>
                    </w:rPr>
                    <w:t>浓缩柠檬汁、荔枝原浆</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商业无菌</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每批</w:t>
                  </w:r>
                  <w:r>
                    <w:rPr>
                      <w:rFonts w:hint="eastAsia"/>
                      <w:bCs/>
                      <w:szCs w:val="21"/>
                      <w:lang w:eastAsia="zh-CN"/>
                    </w:rPr>
                    <w:t>】</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bCs/>
                      <w:szCs w:val="21"/>
                      <w:lang w:val="en-US" w:eastAsia="zh-CN"/>
                    </w:rPr>
                  </w:pPr>
                  <w:r>
                    <w:rPr>
                      <w:rFonts w:hint="eastAsia"/>
                      <w:bCs/>
                      <w:szCs w:val="21"/>
                      <w:lang w:val="en-US" w:eastAsia="zh-CN"/>
                    </w:rPr>
                    <w:t>蒸馏酒</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商业无菌</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每批</w:t>
                  </w:r>
                  <w:r>
                    <w:rPr>
                      <w:rFonts w:hint="eastAsia"/>
                      <w:bCs/>
                      <w:szCs w:val="21"/>
                      <w:lang w:eastAsia="zh-CN"/>
                    </w:rPr>
                    <w:t>】</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r>
                    <w:rPr>
                      <w:rFonts w:hint="default" w:eastAsia="宋体"/>
                      <w:bCs/>
                      <w:color w:val="0000FF"/>
                      <w:lang w:val="en-US" w:eastAsia="zh-CN"/>
                    </w:rPr>
                    <w:t>操作台面、工器具等不锈钢制品</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第三方检测报告（送检）</w:t>
                  </w:r>
                </w:p>
                <w:p>
                  <w:pPr>
                    <w:pStyle w:val="2"/>
                    <w:rPr>
                      <w:rFonts w:hint="default" w:eastAsia="宋体"/>
                      <w:lang w:val="en-US" w:eastAsia="zh-CN"/>
                    </w:rPr>
                  </w:pPr>
                  <w:r>
                    <w:rPr>
                      <w:rFonts w:hint="eastAsia"/>
                      <w:bCs/>
                      <w:szCs w:val="21"/>
                    </w:rPr>
                    <w:sym w:font="Wingdings" w:char="00FE"/>
                  </w:r>
                  <w:r>
                    <w:rPr>
                      <w:rFonts w:hint="eastAsia"/>
                      <w:bCs/>
                      <w:szCs w:val="21"/>
                      <w:lang w:val="en-US" w:eastAsia="zh-CN"/>
                    </w:rPr>
                    <w:t>从合格供方采购，使用前清洁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r>
                    <w:rPr>
                      <w:rFonts w:hint="eastAsia"/>
                      <w:bCs/>
                      <w:color w:val="0000FF"/>
                      <w:lang w:val="en-US" w:eastAsia="zh-CN"/>
                    </w:rPr>
                    <w:t>乌龙茶、红豆、红枣、枸杞、人参、葡萄干、杭白菊等</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default" w:eastAsia="宋体"/>
                      <w:lang w:val="en-US" w:eastAsia="zh-CN"/>
                    </w:rPr>
                  </w:pPr>
                  <w:r>
                    <w:rPr>
                      <w:rFonts w:hint="eastAsia"/>
                    </w:rPr>
                    <w:sym w:font="Wingdings" w:char="00FE"/>
                  </w:r>
                  <w:r>
                    <w:rPr>
                      <w:rFonts w:hint="eastAsia"/>
                    </w:rPr>
                    <w:t>向供方索取检测报告</w:t>
                  </w:r>
                  <w:r>
                    <w:rPr>
                      <w:rFonts w:hint="eastAsia"/>
                      <w:lang w:val="en-US" w:eastAsia="zh-CN"/>
                    </w:rPr>
                    <w:t>或农残自测</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lang w:val="en-US" w:eastAsia="zh-CN"/>
                    </w:rPr>
                  </w:pPr>
                  <w:r>
                    <w:rPr>
                      <w:rFonts w:hint="eastAsia"/>
                      <w:bCs/>
                      <w:color w:val="0000FF"/>
                      <w:lang w:val="en-US" w:eastAsia="zh-CN"/>
                    </w:rPr>
                    <w:t>红糖</w:t>
                  </w:r>
                </w:p>
              </w:tc>
              <w:tc>
                <w:tcPr>
                  <w:tcW w:w="3060" w:type="dxa"/>
                  <w:vAlign w:val="bottom"/>
                </w:tcPr>
                <w:p>
                  <w:pPr>
                    <w:rPr>
                      <w:rFonts w:hint="eastAsia"/>
                      <w:bCs/>
                      <w:szCs w:val="21"/>
                      <w:lang w:val="en-US" w:eastAsia="zh-CN"/>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螨</w:t>
                  </w:r>
                </w:p>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default" w:eastAsia="宋体"/>
                      <w:lang w:val="en-US" w:eastAsia="zh-CN"/>
                    </w:rPr>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eastAsia"/>
                      <w:bCs/>
                      <w:color w:val="0000FF"/>
                      <w:lang w:val="en-US" w:eastAsia="zh-CN"/>
                    </w:rPr>
                  </w:pPr>
                </w:p>
              </w:tc>
              <w:tc>
                <w:tcPr>
                  <w:tcW w:w="3060" w:type="dxa"/>
                  <w:vAlign w:val="bottom"/>
                </w:tcPr>
                <w:p>
                  <w:pPr>
                    <w:rPr>
                      <w:rFonts w:hint="eastAsia"/>
                      <w:bCs/>
                      <w:szCs w:val="21"/>
                    </w:rPr>
                  </w:pPr>
                </w:p>
              </w:tc>
              <w:tc>
                <w:tcPr>
                  <w:tcW w:w="3661" w:type="dxa"/>
                  <w:vAlign w:val="top"/>
                </w:tcPr>
                <w:p>
                  <w:pPr>
                    <w:autoSpaceDE w:val="0"/>
                    <w:autoSpaceDN w:val="0"/>
                    <w:adjustRightInd w:val="0"/>
                    <w:jc w:val="left"/>
                    <w:rPr>
                      <w:rFonts w:hint="eastAsia"/>
                    </w:rPr>
                  </w:pPr>
                </w:p>
              </w:tc>
            </w:tr>
          </w:tbl>
          <w:p>
            <w:pPr>
              <w:pStyle w:val="2"/>
              <w:rPr>
                <w:rFonts w:hint="eastAsia" w:ascii="Times New Roman" w:hAnsi="Times New Roman" w:eastAsia="宋体" w:cs="Times New Roman"/>
                <w:b/>
                <w:szCs w:val="21"/>
              </w:rPr>
            </w:pPr>
          </w:p>
          <w:p>
            <w:pPr>
              <w:pStyle w:val="2"/>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cs="Times New Roman"/>
                <w:szCs w:val="21"/>
                <w:lang w:val="en-US"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5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r>
              <w:rPr>
                <w:rFonts w:hint="eastAsia"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cs="Times New Roman"/>
                <w:szCs w:val="21"/>
                <w:lang w:eastAsia="zh-CN"/>
              </w:rPr>
            </w:pPr>
            <w:r>
              <w:rPr>
                <w:rFonts w:hint="eastAsia" w:ascii="Times New Roman" w:hAnsi="Times New Roman" w:eastAsia="宋体" w:cs="Times New Roman"/>
                <w:szCs w:val="21"/>
              </w:rPr>
              <w:t>当一项控制措施控制多种显著危害或多项控制措施控制一种显著危害的情况</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2"/>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2"/>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ascii="宋体" w:hAnsi="宋体" w:eastAsia="宋体" w:cs="Times New Roman"/>
                <w:szCs w:val="21"/>
                <w:u w:val="single"/>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 xml:space="preserve">， </w:t>
            </w:r>
            <w:r>
              <w:rPr>
                <w:rFonts w:hint="eastAsia" w:ascii="宋体" w:hAnsi="宋体" w:eastAsia="宋体" w:cs="Times New Roman"/>
                <w:color w:val="FF0000"/>
                <w:szCs w:val="21"/>
                <w:lang w:eastAsia="zh-CN"/>
              </w:rPr>
              <w:t>现场查露酒（风味饮料酒）高温杀菌CCP实施情况时发现：灭菌锅控制温度为73.4℃，查看工艺设置的灭菌参数为75℃，与露酒（风味饮料酒）高温杀菌过程的CL值规定（85-90℃）不一致</w:t>
            </w:r>
            <w:r>
              <w:rPr>
                <w:rFonts w:hint="eastAsia" w:ascii="宋体" w:hAnsi="宋体" w:eastAsia="宋体" w:cs="Times New Roman"/>
                <w:color w:val="FF0000"/>
                <w:szCs w:val="21"/>
                <w:u w:val="single"/>
                <w:lang w:eastAsia="zh-CN"/>
              </w:rPr>
              <w:t>。</w:t>
            </w:r>
            <w:r>
              <w:rPr>
                <w:rFonts w:hint="eastAsia" w:ascii="宋体" w:hAnsi="宋体" w:eastAsia="宋体" w:cs="Times New Roman"/>
                <w:color w:val="FF0000"/>
                <w:szCs w:val="21"/>
                <w:u w:val="single"/>
                <w:lang w:val="en-US" w:eastAsia="zh-CN"/>
              </w:rPr>
              <w:t>见不符合项报告0</w:t>
            </w:r>
            <w:r>
              <w:rPr>
                <w:rFonts w:hint="eastAsia" w:ascii="宋体" w:hAnsi="宋体" w:cs="Times New Roman"/>
                <w:color w:val="FF0000"/>
                <w:szCs w:val="21"/>
                <w:u w:val="single"/>
                <w:lang w:val="en-US" w:eastAsia="zh-CN"/>
              </w:rPr>
              <w:t>2</w:t>
            </w:r>
          </w:p>
          <w:p>
            <w:pPr>
              <w:keepNext w:val="0"/>
              <w:keepLines w:val="0"/>
              <w:suppressLineNumbers w:val="0"/>
              <w:spacing w:before="0" w:beforeAutospacing="0" w:after="0" w:afterAutospacing="0"/>
              <w:ind w:left="0" w:right="0"/>
              <w:rPr>
                <w:rFonts w:hint="default" w:ascii="Times New Roman" w:hAnsi="宋体" w:eastAsia="宋体" w:cs="Times New Roman"/>
                <w:szCs w:val="21"/>
                <w:lang w:val="en-US" w:eastAsia="zh-CN"/>
              </w:rPr>
            </w:pP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4</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8</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ascii="方正仿宋简体" w:eastAsia="方正仿宋简体"/>
                <w:b/>
                <w:color w:val="FF0000"/>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方正仿宋简体" w:eastAsia="方正仿宋简体"/>
                <w:b/>
                <w:color w:val="auto"/>
                <w:lang w:val="en-US" w:eastAsia="zh-CN"/>
              </w:rPr>
              <w:t>人员手部、食品接触面等</w:t>
            </w:r>
            <w:r>
              <w:rPr>
                <w:rFonts w:hint="eastAsia" w:ascii="方正仿宋简体" w:eastAsia="方正仿宋简体"/>
                <w:b/>
                <w:color w:val="auto"/>
              </w:rPr>
              <w:t>：</w:t>
            </w:r>
          </w:p>
          <w:p>
            <w:pPr>
              <w:keepNext w:val="0"/>
              <w:keepLines w:val="0"/>
              <w:suppressLineNumbers w:val="0"/>
              <w:spacing w:before="0" w:beforeAutospacing="0" w:after="0" w:afterAutospacing="0"/>
              <w:ind w:left="0" w:right="0"/>
              <w:jc w:val="left"/>
              <w:rPr>
                <w:rFonts w:hint="eastAsia" w:ascii="方正仿宋简体" w:eastAsia="方正仿宋简体"/>
                <w:b/>
                <w:color w:val="FF0000"/>
                <w:lang w:val="en-US" w:eastAsia="zh-CN"/>
              </w:rPr>
            </w:pPr>
          </w:p>
          <w:p>
            <w:pPr>
              <w:pStyle w:val="15"/>
              <w:rPr>
                <w:rFonts w:hint="default"/>
                <w:lang w:val="en-US"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9</w:t>
            </w:r>
            <w:r>
              <w:rPr>
                <w:rFonts w:hint="eastAsia"/>
                <w:color w:val="1D41D5"/>
                <w:u w:val="single"/>
              </w:rPr>
              <w:t>月</w:t>
            </w:r>
            <w:r>
              <w:rPr>
                <w:rFonts w:hint="eastAsia"/>
                <w:color w:val="1D41D5"/>
                <w:u w:val="single"/>
                <w:lang w:val="en-US" w:eastAsia="zh-CN"/>
              </w:rPr>
              <w:t>5-6</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9</w:t>
            </w:r>
            <w:r>
              <w:rPr>
                <w:rFonts w:hint="eastAsia" w:ascii="宋体" w:hAnsi="宋体"/>
                <w:color w:val="0000FF"/>
                <w:u w:val="single"/>
              </w:rPr>
              <w:t>月</w:t>
            </w:r>
            <w:r>
              <w:rPr>
                <w:rFonts w:hint="eastAsia"/>
                <w:color w:val="0000FF"/>
                <w:u w:val="single"/>
                <w:lang w:val="en-US" w:eastAsia="zh-CN"/>
              </w:rPr>
              <w:t>27</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pPr>
            <w:r>
              <w:rPr>
                <w:rFonts w:hint="eastAsia"/>
              </w:rPr>
              <w:t>1、加强各车间现场环境卫生情况的检查和监督，防止交叉污染，提升员工食品安全意识；</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t>2</w:t>
            </w:r>
            <w:r>
              <w:rPr>
                <w:rFonts w:hint="eastAsia"/>
              </w:rPr>
              <w:t>、公司各部门相关人员对危害分析与关键控制点（HACCP）体系认证要求（V1.0)相关知识不甚了解，对于职责权限理解不到位，需加强标准知识及体系文件的宣贯</w:t>
            </w:r>
            <w:r>
              <w:rPr>
                <w:rFonts w:hint="eastAsia"/>
                <w:lang w:eastAsia="zh-CN"/>
              </w:rPr>
              <w:t>，</w:t>
            </w:r>
            <w:r>
              <w:rPr>
                <w:rFonts w:hint="eastAsia"/>
                <w:lang w:val="en-US" w:eastAsia="zh-CN"/>
              </w:rPr>
              <w:t>在持续落实中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rPr>
            </w:pPr>
            <w:r>
              <w:rPr>
                <w:rFonts w:hint="eastAsia"/>
              </w:rPr>
              <w:t>2场所设计、建造、布局和操作流程</w:t>
            </w:r>
          </w:p>
          <w:p>
            <w:pPr>
              <w:keepNext w:val="0"/>
              <w:keepLines w:val="0"/>
              <w:suppressLineNumbers w:val="0"/>
              <w:spacing w:before="0" w:beforeAutospacing="0" w:after="0" w:afterAutospacing="0" w:line="360" w:lineRule="auto"/>
              <w:ind w:left="0" w:right="0"/>
              <w:rPr>
                <w:rFonts w:hint="default"/>
                <w:lang w:val="en-US" w:eastAsia="zh-CN"/>
              </w:rPr>
            </w:pPr>
            <w:r>
              <w:rPr>
                <w:rFonts w:hint="eastAsia"/>
              </w:rPr>
              <w:t>各功能区域划分合理，并设计适当的分离或分隔措施，防止交叉污染</w:t>
            </w:r>
            <w:r>
              <w:rPr>
                <w:rFonts w:hint="eastAsia"/>
                <w:lang w:eastAsia="zh-CN"/>
              </w:rPr>
              <w:t>。</w:t>
            </w:r>
            <w:r>
              <w:rPr>
                <w:rFonts w:hint="eastAsia"/>
                <w:lang w:val="en-US" w:eastAsia="zh-CN"/>
              </w:rPr>
              <w:t>例如：</w:t>
            </w:r>
          </w:p>
          <w:p>
            <w:pPr>
              <w:keepNext w:val="0"/>
              <w:keepLines w:val="0"/>
              <w:suppressLineNumbers w:val="0"/>
              <w:spacing w:before="0" w:beforeAutospacing="0" w:after="0" w:afterAutospacing="0" w:line="360" w:lineRule="auto"/>
              <w:ind w:left="0" w:right="0"/>
              <w:rPr>
                <w:rFonts w:hint="default"/>
                <w:lang w:val="en-US" w:eastAsia="zh-CN"/>
              </w:rPr>
            </w:pPr>
            <w:r>
              <w:rPr>
                <w:rFonts w:hint="eastAsia"/>
                <w:lang w:val="en-US" w:eastAsia="zh-CN"/>
              </w:rPr>
              <w:t>清洁区——内包间</w:t>
            </w:r>
          </w:p>
          <w:p>
            <w:pPr>
              <w:keepNext w:val="0"/>
              <w:keepLines w:val="0"/>
              <w:suppressLineNumbers w:val="0"/>
              <w:spacing w:before="0" w:beforeAutospacing="0" w:after="0" w:afterAutospacing="0" w:line="360" w:lineRule="auto"/>
              <w:ind w:left="0" w:right="0"/>
              <w:rPr>
                <w:rFonts w:hint="default"/>
                <w:lang w:val="en-US" w:eastAsia="zh-CN"/>
              </w:rPr>
            </w:pPr>
            <w:r>
              <w:rPr>
                <w:rFonts w:hint="eastAsia"/>
                <w:lang w:val="en-US" w:eastAsia="zh-CN"/>
              </w:rPr>
              <w:t>准清洁区——</w:t>
            </w:r>
            <w:r>
              <w:rPr>
                <w:rFonts w:hint="eastAsia" w:ascii="宋体" w:hAnsi="宋体" w:eastAsia="宋体" w:cs="Times New Roman"/>
                <w:color w:val="0000FF"/>
                <w:szCs w:val="21"/>
              </w:rPr>
              <w:t>配料混合间、冷冻干燥间、咖啡萃取间、灌装间、杀菌间</w:t>
            </w:r>
            <w:r>
              <w:rPr>
                <w:rFonts w:hint="eastAsia" w:ascii="宋体" w:hAnsi="宋体" w:eastAsia="宋体" w:cs="Times New Roman"/>
                <w:color w:val="0000FF"/>
                <w:szCs w:val="21"/>
                <w:lang w:val="en-US" w:eastAsia="zh-CN"/>
              </w:rPr>
              <w:t>等</w:t>
            </w:r>
          </w:p>
          <w:p>
            <w:pPr>
              <w:keepNext w:val="0"/>
              <w:keepLines w:val="0"/>
              <w:suppressLineNumbers w:val="0"/>
              <w:spacing w:before="0" w:beforeAutospacing="0" w:after="0" w:afterAutospacing="0" w:line="360" w:lineRule="auto"/>
              <w:ind w:left="0" w:right="0"/>
              <w:rPr>
                <w:rFonts w:hint="eastAsia"/>
                <w:lang w:val="en-US" w:eastAsia="zh-CN"/>
              </w:rPr>
            </w:pPr>
            <w:r>
              <w:rPr>
                <w:rFonts w:hint="eastAsia"/>
                <w:lang w:val="en-US" w:eastAsia="zh-CN"/>
              </w:rPr>
              <w:t>一般清洁区——</w:t>
            </w:r>
            <w:r>
              <w:rPr>
                <w:rFonts w:hint="eastAsia" w:ascii="宋体" w:hAnsi="宋体" w:eastAsia="宋体" w:cs="Times New Roman"/>
                <w:color w:val="0000FF"/>
                <w:szCs w:val="21"/>
              </w:rPr>
              <w:t>拆包间、下料间、挑选间、粉碎筛选间</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外包间、清洗间</w:t>
            </w:r>
            <w:r>
              <w:rPr>
                <w:rFonts w:hint="eastAsia" w:ascii="宋体" w:hAnsi="宋体" w:eastAsia="宋体" w:cs="Times New Roman"/>
                <w:color w:val="0000FF"/>
                <w:szCs w:val="21"/>
                <w:lang w:val="en-US" w:eastAsia="zh-CN"/>
              </w:rPr>
              <w:t>等</w:t>
            </w:r>
          </w:p>
          <w:p>
            <w:pPr>
              <w:pStyle w:val="10"/>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1"/>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color w:val="000000"/>
                <w:szCs w:val="21"/>
                <w:u w:val="single"/>
                <w:lang w:val="en-US" w:eastAsia="zh-CN"/>
              </w:rPr>
              <w:t>JKH22037697;</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w:t>
            </w:r>
            <w:r>
              <w:rPr>
                <w:rFonts w:hint="eastAsia"/>
                <w:color w:val="000000"/>
                <w:szCs w:val="21"/>
                <w:u w:val="single"/>
                <w:lang w:val="en-US" w:eastAsia="zh-CN"/>
              </w:rPr>
              <w:t>2022-08-11</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城市官网用水</w:t>
            </w:r>
            <w:r>
              <w:rPr>
                <w:rFonts w:hint="eastAsia" w:ascii="宋体" w:hAnsi="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净化水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color w:val="000000"/>
                <w:szCs w:val="21"/>
                <w:u w:val="single"/>
                <w:lang w:val="en-US" w:eastAsia="zh-CN"/>
              </w:rPr>
              <w:t>——</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cs="Times New Roman"/>
                <w:color w:val="0000FF"/>
                <w:szCs w:val="21"/>
                <w:u w:val="single"/>
                <w:lang w:val="en-US" w:eastAsia="zh-CN"/>
              </w:rPr>
              <w:t>——</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i w:val="0"/>
                <w:iCs w:val="0"/>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玻璃瓶</w:t>
            </w:r>
            <w:r>
              <w:rPr>
                <w:rFonts w:hint="eastAsia" w:ascii="宋体" w:hAnsi="宋体" w:cs="Times New Roman"/>
                <w:color w:val="0000FF"/>
                <w:szCs w:val="21"/>
                <w:highlight w:val="none"/>
                <w:u w:val="single"/>
                <w:lang w:val="en-US" w:eastAsia="zh-CN"/>
              </w:rPr>
              <w:t>、</w:t>
            </w:r>
            <w:r>
              <w:rPr>
                <w:rFonts w:hint="eastAsia"/>
                <w:highlight w:val="none"/>
                <w:u w:val="single"/>
                <w:lang w:val="en-US" w:eastAsia="zh-CN"/>
              </w:rPr>
              <w:t>铝箔压花片封口膜 、</w:t>
            </w:r>
            <w:r>
              <w:rPr>
                <w:rFonts w:hint="eastAsia"/>
                <w:u w:val="single"/>
                <w:lang w:val="en-US" w:eastAsia="zh-CN"/>
              </w:rPr>
              <w:t>铝盖、</w:t>
            </w:r>
            <w:r>
              <w:rPr>
                <w:rFonts w:hint="eastAsia"/>
                <w:highlight w:val="none"/>
                <w:u w:val="single"/>
                <w:lang w:val="en-US" w:eastAsia="zh-CN"/>
              </w:rPr>
              <w:t>红色封口铝箔杯等</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外部供方提供</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pStyle w:val="1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rPr>
              <w:t>《生产设施管理台账》</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rPr>
              <w:t>《生产设备维护保养计划》</w:t>
            </w:r>
            <w:r>
              <w:rPr>
                <w:rFonts w:hint="eastAsia" w:ascii="宋体" w:hAnsi="宋体" w:eastAsia="宋体" w:cs="Times New Roman"/>
                <w:color w:val="0000FF"/>
                <w:szCs w:val="21"/>
                <w:highlight w:val="none"/>
              </w:rPr>
              <w:t></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726"/>
              <w:gridCol w:w="850"/>
              <w:gridCol w:w="1276"/>
              <w:gridCol w:w="1276"/>
              <w:gridCol w:w="194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726"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276"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44"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276"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944"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工作服/鞋</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紫外线灯</w:t>
                  </w:r>
                </w:p>
              </w:tc>
              <w:tc>
                <w:tcPr>
                  <w:tcW w:w="1276" w:type="dxa"/>
                </w:tcPr>
                <w:p>
                  <w:pPr>
                    <w:rPr>
                      <w:rFonts w:ascii="宋体" w:hAnsi="宋体"/>
                      <w:szCs w:val="21"/>
                    </w:rPr>
                  </w:pPr>
                  <w:r>
                    <w:rPr>
                      <w:rFonts w:ascii="宋体" w:hAnsi="宋体"/>
                      <w:szCs w:val="21"/>
                    </w:rPr>
                    <w:t>30</w:t>
                  </w:r>
                  <w:r>
                    <w:rPr>
                      <w:rFonts w:hint="eastAsia" w:ascii="宋体" w:hAnsi="宋体"/>
                      <w:szCs w:val="21"/>
                    </w:rPr>
                    <w:t>min</w:t>
                  </w:r>
                </w:p>
              </w:tc>
              <w:tc>
                <w:tcPr>
                  <w:tcW w:w="1944" w:type="dxa"/>
                </w:tcPr>
                <w:p>
                  <w:pPr>
                    <w:rPr>
                      <w:rFonts w:ascii="宋体" w:hAnsi="宋体"/>
                      <w:szCs w:val="21"/>
                    </w:rPr>
                  </w:pPr>
                  <w:r>
                    <w:rPr>
                      <w:rFonts w:hint="eastAsia" w:ascii="宋体" w:hAnsi="宋体"/>
                      <w:szCs w:val="21"/>
                    </w:rPr>
                    <w:t>每天上班前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施康消毒液</w:t>
                  </w:r>
                </w:p>
              </w:tc>
              <w:tc>
                <w:tcPr>
                  <w:tcW w:w="1276" w:type="dxa"/>
                </w:tcPr>
                <w:p>
                  <w:pPr>
                    <w:rPr>
                      <w:rFonts w:ascii="宋体" w:hAnsi="宋体"/>
                      <w:szCs w:val="21"/>
                    </w:rPr>
                  </w:pPr>
                  <w:r>
                    <w:rPr>
                      <w:rFonts w:ascii="宋体" w:hAnsi="宋体"/>
                      <w:szCs w:val="21"/>
                    </w:rPr>
                    <w:t>250</w:t>
                  </w:r>
                  <w:r>
                    <w:rPr>
                      <w:rFonts w:hint="eastAsia" w:ascii="宋体" w:hAnsi="宋体"/>
                      <w:szCs w:val="21"/>
                    </w:rPr>
                    <w:t>ppm</w:t>
                  </w:r>
                </w:p>
              </w:tc>
              <w:tc>
                <w:tcPr>
                  <w:tcW w:w="1944"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944" w:type="dxa"/>
                </w:tcPr>
                <w:p>
                  <w:pPr>
                    <w:rPr>
                      <w:rFonts w:ascii="宋体" w:hAnsi="宋体"/>
                      <w:szCs w:val="21"/>
                    </w:rPr>
                  </w:pPr>
                  <w:r>
                    <w:rPr>
                      <w:rFonts w:hint="eastAsia" w:ascii="宋体" w:hAnsi="宋体"/>
                      <w:szCs w:val="21"/>
                    </w:rPr>
                    <w:t>——</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操作台</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施康消毒液</w:t>
                  </w:r>
                </w:p>
              </w:tc>
              <w:tc>
                <w:tcPr>
                  <w:tcW w:w="1276" w:type="dxa"/>
                </w:tcPr>
                <w:p>
                  <w:pPr>
                    <w:rPr>
                      <w:rFonts w:ascii="宋体" w:hAnsi="宋体"/>
                      <w:szCs w:val="21"/>
                    </w:rPr>
                  </w:pPr>
                  <w:r>
                    <w:rPr>
                      <w:rFonts w:ascii="宋体" w:hAnsi="宋体"/>
                      <w:szCs w:val="21"/>
                    </w:rPr>
                    <w:t>250</w:t>
                  </w:r>
                  <w:r>
                    <w:rPr>
                      <w:rFonts w:hint="eastAsia" w:ascii="宋体" w:hAnsi="宋体"/>
                      <w:szCs w:val="21"/>
                    </w:rPr>
                    <w:t>ppm</w:t>
                  </w:r>
                </w:p>
              </w:tc>
              <w:tc>
                <w:tcPr>
                  <w:tcW w:w="1944"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车间空气</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臭氧</w:t>
                  </w:r>
                </w:p>
              </w:tc>
              <w:tc>
                <w:tcPr>
                  <w:tcW w:w="1276" w:type="dxa"/>
                </w:tcPr>
                <w:p>
                  <w:pPr>
                    <w:rPr>
                      <w:rFonts w:ascii="宋体" w:hAnsi="宋体"/>
                      <w:szCs w:val="21"/>
                    </w:rPr>
                  </w:pPr>
                  <w:r>
                    <w:rPr>
                      <w:rFonts w:ascii="宋体" w:hAnsi="宋体"/>
                      <w:szCs w:val="21"/>
                    </w:rPr>
                    <w:t>30</w:t>
                  </w:r>
                  <w:r>
                    <w:rPr>
                      <w:rFonts w:hint="eastAsia" w:ascii="宋体" w:hAnsi="宋体"/>
                      <w:szCs w:val="21"/>
                    </w:rPr>
                    <w:t>min</w:t>
                  </w:r>
                </w:p>
              </w:tc>
              <w:tc>
                <w:tcPr>
                  <w:tcW w:w="1944" w:type="dxa"/>
                </w:tcPr>
                <w:p>
                  <w:pPr>
                    <w:rPr>
                      <w:rFonts w:ascii="宋体" w:hAnsi="宋体"/>
                      <w:szCs w:val="21"/>
                    </w:rPr>
                  </w:pPr>
                  <w:r>
                    <w:rPr>
                      <w:rFonts w:hint="eastAsia" w:ascii="宋体" w:hAnsi="宋体"/>
                      <w:szCs w:val="21"/>
                    </w:rPr>
                    <w:t>每天上班前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设备-传送带</w:t>
                  </w:r>
                </w:p>
              </w:tc>
              <w:tc>
                <w:tcPr>
                  <w:tcW w:w="726"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276" w:type="dxa"/>
                </w:tcPr>
                <w:p>
                  <w:pPr>
                    <w:rPr>
                      <w:rFonts w:ascii="宋体" w:hAnsi="宋体"/>
                      <w:szCs w:val="21"/>
                    </w:rPr>
                  </w:pPr>
                  <w:r>
                    <w:rPr>
                      <w:rFonts w:hint="eastAsia" w:ascii="宋体" w:hAnsi="宋体"/>
                      <w:szCs w:val="21"/>
                    </w:rPr>
                    <w:t>——</w:t>
                  </w:r>
                </w:p>
              </w:tc>
              <w:tc>
                <w:tcPr>
                  <w:tcW w:w="1944" w:type="dxa"/>
                </w:tcPr>
                <w:p>
                  <w:pPr>
                    <w:rPr>
                      <w:rFonts w:ascii="宋体" w:hAnsi="宋体"/>
                      <w:szCs w:val="21"/>
                    </w:rPr>
                  </w:pPr>
                  <w:r>
                    <w:rPr>
                      <w:rFonts w:hint="eastAsia" w:ascii="宋体" w:hAnsi="宋体"/>
                      <w:szCs w:val="21"/>
                    </w:rPr>
                    <w:t>——</w:t>
                  </w:r>
                </w:p>
              </w:tc>
              <w:tc>
                <w:tcPr>
                  <w:tcW w:w="1090" w:type="dxa"/>
                </w:tcPr>
                <w:p>
                  <w:pPr>
                    <w:rPr>
                      <w:rFonts w:ascii="宋体" w:hAnsi="宋体"/>
                      <w:szCs w:val="21"/>
                    </w:rPr>
                  </w:pPr>
                  <w:r>
                    <w:rPr>
                      <w:rFonts w:hint="eastAsia" w:ascii="宋体" w:hAnsi="宋体"/>
                      <w:szCs w:val="21"/>
                    </w:rPr>
                    <w:t>——</w:t>
                  </w:r>
                </w:p>
              </w:tc>
            </w:tr>
          </w:tbl>
          <w:p>
            <w:pPr>
              <w:pStyle w:val="10"/>
              <w:rPr>
                <w:rFonts w:hint="default"/>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15"/>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有签订协议，管控见供销科审核记录</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A3"/>
            </w:r>
            <w:r>
              <w:rPr>
                <w:rFonts w:hint="default"/>
                <w:lang w:val="en-US" w:eastAsia="zh-CN"/>
              </w:rPr>
              <w:t>裤、</w:t>
            </w:r>
            <w:r>
              <w:rPr>
                <w:rFonts w:hint="eastAsia"/>
                <w:lang w:eastAsia="zh-CN"/>
              </w:rPr>
              <w:sym w:font="Wingdings 2" w:char="0052"/>
            </w:r>
            <w:r>
              <w:rPr>
                <w:rFonts w:hint="default"/>
                <w:lang w:val="en-US" w:eastAsia="zh-CN"/>
              </w:rPr>
              <w:t>鞋靴、</w:t>
            </w:r>
            <w:r>
              <w:rPr>
                <w:rFonts w:hint="eastAsia"/>
                <w:lang w:eastAsia="zh-CN"/>
              </w:rPr>
              <w:sym w:font="Wingdings 2" w:char="00A3"/>
            </w:r>
            <w:r>
              <w:rPr>
                <w:rFonts w:hint="default"/>
                <w:lang w:val="en-US" w:eastAsia="zh-CN"/>
              </w:rPr>
              <w:t>围裙、</w:t>
            </w:r>
            <w:r>
              <w:rPr>
                <w:rFonts w:hint="eastAsia"/>
                <w:lang w:eastAsia="zh-CN"/>
              </w:rPr>
              <w:sym w:font="Wingdings 2" w:char="00A3"/>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52"/>
            </w:r>
            <w:r>
              <w:rPr>
                <w:rFonts w:hint="eastAsia"/>
                <w:lang w:val="en-US" w:eastAsia="zh-CN"/>
              </w:rPr>
              <w:t xml:space="preserve">集中清洁  </w:t>
            </w:r>
            <w:r>
              <w:rPr>
                <w:rFonts w:hint="eastAsia"/>
                <w:lang w:eastAsia="zh-CN"/>
              </w:rPr>
              <w:sym w:font="Wingdings 2" w:char="00A3"/>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t>□</w:t>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46"/>
              <w:gridCol w:w="2634"/>
              <w:gridCol w:w="1859"/>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00" w:type="dxa"/>
                </w:tcPr>
                <w:p>
                  <w:pPr>
                    <w:rPr>
                      <w:rFonts w:eastAsia="黑体"/>
                    </w:rPr>
                  </w:pPr>
                  <w:r>
                    <w:rPr>
                      <w:rFonts w:hint="eastAsia"/>
                    </w:rPr>
                    <w:t>人员类型</w:t>
                  </w:r>
                </w:p>
              </w:tc>
              <w:tc>
                <w:tcPr>
                  <w:tcW w:w="946" w:type="dxa"/>
                </w:tcPr>
                <w:p>
                  <w:r>
                    <w:rPr>
                      <w:rFonts w:hint="eastAsia"/>
                    </w:rPr>
                    <w:t>姓名</w:t>
                  </w:r>
                </w:p>
              </w:tc>
              <w:tc>
                <w:tcPr>
                  <w:tcW w:w="2634" w:type="dxa"/>
                </w:tcPr>
                <w:p>
                  <w:r>
                    <w:rPr>
                      <w:rFonts w:hint="eastAsia"/>
                      <w:lang w:val="en-US" w:eastAsia="zh-CN"/>
                    </w:rPr>
                    <w:t>健康证</w:t>
                  </w:r>
                  <w:r>
                    <w:rPr>
                      <w:rFonts w:hint="eastAsia"/>
                    </w:rPr>
                    <w:t>编号</w:t>
                  </w:r>
                </w:p>
              </w:tc>
              <w:tc>
                <w:tcPr>
                  <w:tcW w:w="1859" w:type="dxa"/>
                </w:tcPr>
                <w:p>
                  <w:r>
                    <w:rPr>
                      <w:rFonts w:hint="eastAsia"/>
                    </w:rPr>
                    <w:t>有效期期限</w:t>
                  </w:r>
                </w:p>
              </w:tc>
              <w:tc>
                <w:tcPr>
                  <w:tcW w:w="1637"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0" w:type="dxa"/>
                </w:tcPr>
                <w:p>
                  <w:pPr>
                    <w:rPr>
                      <w:rFonts w:hint="default" w:ascii="Times New Roman" w:hAnsi="Times New Roman" w:eastAsia="宋体" w:cs="Times New Roman"/>
                      <w:lang w:val="en-US" w:eastAsia="zh-CN"/>
                    </w:rPr>
                  </w:pPr>
                  <w:r>
                    <w:rPr>
                      <w:rFonts w:hint="eastAsia" w:cs="Times New Roman"/>
                      <w:lang w:val="en-US" w:eastAsia="zh-CN"/>
                    </w:rPr>
                    <w:t>HACCP小组组长</w:t>
                  </w:r>
                </w:p>
              </w:tc>
              <w:tc>
                <w:tcPr>
                  <w:tcW w:w="946" w:type="dxa"/>
                </w:tcPr>
                <w:p>
                  <w:pPr>
                    <w:rPr>
                      <w:rFonts w:hint="default" w:eastAsia="黑体"/>
                      <w:lang w:val="en-US" w:eastAsia="zh-CN"/>
                    </w:rPr>
                  </w:pPr>
                  <w:r>
                    <w:rPr>
                      <w:rFonts w:hint="eastAsia" w:ascii="宋体" w:hAnsi="宋体" w:cs="宋体"/>
                      <w:highlight w:val="none"/>
                      <w:lang w:val="en-US" w:eastAsia="zh-CN"/>
                    </w:rPr>
                    <w:t>章军芽</w:t>
                  </w:r>
                </w:p>
              </w:tc>
              <w:tc>
                <w:tcPr>
                  <w:tcW w:w="2634" w:type="dxa"/>
                </w:tcPr>
                <w:p>
                  <w:pPr>
                    <w:rPr>
                      <w:rFonts w:hint="default" w:eastAsia="黑体"/>
                      <w:lang w:val="en-US" w:eastAsia="zh-CN"/>
                    </w:rPr>
                  </w:pPr>
                  <w:r>
                    <w:rPr>
                      <w:rFonts w:hint="eastAsia" w:eastAsia="黑体"/>
                      <w:lang w:val="en-US" w:eastAsia="zh-CN"/>
                    </w:rPr>
                    <w:t>330111HC202204150667</w:t>
                  </w:r>
                </w:p>
              </w:tc>
              <w:tc>
                <w:tcPr>
                  <w:tcW w:w="1859" w:type="dxa"/>
                </w:tcPr>
                <w:p>
                  <w:pPr>
                    <w:rPr>
                      <w:rFonts w:eastAsia="黑体"/>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63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00" w:type="dxa"/>
                </w:tcPr>
                <w:p>
                  <w:pPr>
                    <w:rPr>
                      <w:rFonts w:hint="eastAsia" w:ascii="Times New Roman" w:hAnsi="Times New Roman" w:eastAsia="宋体" w:cs="Times New Roma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（仓库）</w:t>
                  </w:r>
                </w:p>
              </w:tc>
              <w:tc>
                <w:tcPr>
                  <w:tcW w:w="946" w:type="dxa"/>
                </w:tcPr>
                <w:p>
                  <w:pPr>
                    <w:rPr>
                      <w:rFonts w:hint="default" w:eastAsia="宋体"/>
                      <w:lang w:val="en-US" w:eastAsia="zh-CN"/>
                    </w:rPr>
                  </w:pPr>
                  <w:r>
                    <w:rPr>
                      <w:rFonts w:hint="eastAsia"/>
                      <w:lang w:val="en-US" w:eastAsia="zh-CN"/>
                    </w:rPr>
                    <w:t>丁燕娟</w:t>
                  </w:r>
                </w:p>
              </w:tc>
              <w:tc>
                <w:tcPr>
                  <w:tcW w:w="2634"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330111HC202204150592</w:t>
                  </w:r>
                </w:p>
              </w:tc>
              <w:tc>
                <w:tcPr>
                  <w:tcW w:w="1859"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637"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0" w:type="dxa"/>
                </w:tcPr>
                <w:p>
                  <w:pPr>
                    <w:rPr>
                      <w:rFonts w:hint="default" w:ascii="Times New Roman" w:hAnsi="Times New Roman" w:eastAsia="宋体" w:cs="Times New Roman"/>
                      <w:lang w:val="en-US"/>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（操作工）</w:t>
                  </w:r>
                </w:p>
              </w:tc>
              <w:tc>
                <w:tcPr>
                  <w:tcW w:w="946" w:type="dxa"/>
                </w:tcPr>
                <w:p>
                  <w:pPr>
                    <w:rPr>
                      <w:rFonts w:hint="default" w:eastAsia="宋体"/>
                      <w:lang w:val="en-US" w:eastAsia="zh-CN"/>
                    </w:rPr>
                  </w:pPr>
                  <w:r>
                    <w:rPr>
                      <w:rFonts w:hint="eastAsia"/>
                      <w:lang w:val="en-US" w:eastAsia="zh-CN"/>
                    </w:rPr>
                    <w:t>廖利云</w:t>
                  </w:r>
                </w:p>
              </w:tc>
              <w:tc>
                <w:tcPr>
                  <w:tcW w:w="2634"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330111HC202204160634</w:t>
                  </w:r>
                </w:p>
              </w:tc>
              <w:tc>
                <w:tcPr>
                  <w:tcW w:w="1859"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637"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0" w:type="dxa"/>
                </w:tcPr>
                <w:p>
                  <w:pPr>
                    <w:rPr>
                      <w:rFonts w:hint="default" w:ascii="Times New Roman" w:hAnsi="Times New Roman" w:eastAsia="宋体"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（操作工）</w:t>
                  </w:r>
                </w:p>
              </w:tc>
              <w:tc>
                <w:tcPr>
                  <w:tcW w:w="946" w:type="dxa"/>
                </w:tcPr>
                <w:p>
                  <w:pPr>
                    <w:rPr>
                      <w:rFonts w:hint="default" w:eastAsia="宋体"/>
                      <w:lang w:val="en-US" w:eastAsia="zh-CN"/>
                    </w:rPr>
                  </w:pPr>
                  <w:r>
                    <w:rPr>
                      <w:rFonts w:hint="eastAsia"/>
                      <w:lang w:val="en-US" w:eastAsia="zh-CN"/>
                    </w:rPr>
                    <w:t>寿玉儿</w:t>
                  </w:r>
                </w:p>
              </w:tc>
              <w:tc>
                <w:tcPr>
                  <w:tcW w:w="2634"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330111HC202204160056</w:t>
                  </w:r>
                </w:p>
              </w:tc>
              <w:tc>
                <w:tcPr>
                  <w:tcW w:w="1859" w:type="dxa"/>
                  <w:vAlign w:val="top"/>
                </w:tcPr>
                <w:p>
                  <w:pPr>
                    <w:rPr>
                      <w:rFonts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637"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0" w:type="dxa"/>
                </w:tcPr>
                <w:p>
                  <w:pPr>
                    <w:rPr>
                      <w:rFonts w:hint="default"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（操作工）</w:t>
                  </w:r>
                </w:p>
              </w:tc>
              <w:tc>
                <w:tcPr>
                  <w:tcW w:w="946" w:type="dxa"/>
                </w:tcPr>
                <w:p>
                  <w:pPr>
                    <w:rPr>
                      <w:rFonts w:hint="default"/>
                      <w:lang w:val="en-US" w:eastAsia="zh-CN"/>
                    </w:rPr>
                  </w:pPr>
                  <w:r>
                    <w:rPr>
                      <w:rFonts w:hint="eastAsia"/>
                      <w:lang w:val="en-US" w:eastAsia="zh-CN"/>
                    </w:rPr>
                    <w:t>杨顺儿</w:t>
                  </w:r>
                </w:p>
              </w:tc>
              <w:tc>
                <w:tcPr>
                  <w:tcW w:w="2634"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330111HC202204150518</w:t>
                  </w:r>
                </w:p>
              </w:tc>
              <w:tc>
                <w:tcPr>
                  <w:tcW w:w="1859" w:type="dxa"/>
                  <w:vAlign w:val="top"/>
                </w:tcPr>
                <w:p>
                  <w:pPr>
                    <w:rPr>
                      <w:rFonts w:hint="eastAsia" w:ascii="Times New Roman" w:hAnsi="Times New Roman" w:eastAsia="黑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637"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生产科</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314"/>
              <w:gridCol w:w="1178"/>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31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17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314"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178"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314"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178"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314"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178"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top"/>
                </w:tcPr>
                <w:p>
                  <w:pPr>
                    <w:rPr>
                      <w:rFonts w:hint="eastAsia" w:ascii="Times New Roman" w:hAnsi="Times New Roman" w:eastAsia="宋体" w:cs="Times New Roman"/>
                      <w:kern w:val="2"/>
                      <w:sz w:val="21"/>
                      <w:szCs w:val="24"/>
                      <w:lang w:val="en-US" w:eastAsia="zh-CN" w:bidi="ar-SA"/>
                    </w:rPr>
                  </w:pPr>
                  <w:r>
                    <w:rPr>
                      <w:rFonts w:hint="eastAsia"/>
                    </w:rPr>
                    <w:t>车辆</w:t>
                  </w:r>
                </w:p>
              </w:tc>
              <w:tc>
                <w:tcPr>
                  <w:tcW w:w="2314" w:type="dxa"/>
                  <w:vAlign w:val="top"/>
                </w:tcPr>
                <w:p>
                  <w:pPr>
                    <w:rPr>
                      <w:rFonts w:hint="eastAsia" w:ascii="Times New Roman" w:hAnsi="Times New Roman" w:eastAsia="宋体" w:cs="Times New Roman"/>
                      <w:kern w:val="2"/>
                      <w:sz w:val="21"/>
                      <w:szCs w:val="24"/>
                      <w:lang w:val="en-US" w:eastAsia="zh-CN" w:bidi="ar-SA"/>
                    </w:rPr>
                  </w:pPr>
                  <w:r>
                    <w:rPr>
                      <w:rFonts w:hint="eastAsia"/>
                    </w:rPr>
                    <w:t>车辆每次装车前进行清洁消毒，合格装车</w:t>
                  </w:r>
                </w:p>
              </w:tc>
              <w:tc>
                <w:tcPr>
                  <w:tcW w:w="1178" w:type="dxa"/>
                  <w:vAlign w:val="top"/>
                </w:tcPr>
                <w:p>
                  <w:pPr>
                    <w:rPr>
                      <w:rFonts w:hint="eastAsia" w:ascii="Times New Roman" w:hAnsi="Times New Roman" w:eastAsia="宋体" w:cs="Times New Roman"/>
                      <w:kern w:val="2"/>
                      <w:sz w:val="21"/>
                      <w:szCs w:val="24"/>
                      <w:lang w:val="en-US" w:eastAsia="zh-CN" w:bidi="ar-SA"/>
                    </w:rPr>
                  </w:pPr>
                  <w:r>
                    <w:rPr>
                      <w:rFonts w:hint="eastAsia"/>
                    </w:rPr>
                    <w:t>水洗、7</w:t>
                  </w:r>
                  <w:r>
                    <w:t>5%</w:t>
                  </w:r>
                  <w:r>
                    <w:rPr>
                      <w:rFonts w:hint="eastAsia"/>
                    </w:rPr>
                    <w:t>酒精消毒</w:t>
                  </w:r>
                </w:p>
              </w:tc>
              <w:tc>
                <w:tcPr>
                  <w:tcW w:w="1064"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2020505/2022-07-10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20220607</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20221010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rPr>
            </w:pPr>
            <w:r>
              <w:rPr>
                <w:rFonts w:hint="eastAsia" w:ascii="Times New Roman" w:hAnsi="Times New Roman" w:eastAsia="宋体" w:cs="Times New Roman"/>
                <w:color w:val="0000FF"/>
                <w:szCs w:val="21"/>
                <w:highlight w:val="none"/>
              </w:rPr>
              <w:t>抽查检测报告的编号：</w:t>
            </w:r>
            <w:r>
              <w:rPr>
                <w:rFonts w:hint="eastAsia"/>
                <w:u w:val="single"/>
                <w:lang w:val="en-US" w:eastAsia="zh-CN"/>
              </w:rPr>
              <w:t>A2220262701101003C</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w:t>
            </w:r>
            <w:r>
              <w:rPr>
                <w:rFonts w:hint="eastAsia"/>
                <w:u w:val="single"/>
                <w:lang w:val="en-US" w:eastAsia="zh-CN"/>
              </w:rPr>
              <w:t>华测检测技术有限公司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2022-07-14</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TNO葡萄乌龙棒棒茶</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GH/T 1247-2019 </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rPr>
            </w:pPr>
            <w:r>
              <w:rPr>
                <w:rFonts w:hint="eastAsia" w:eastAsia="宋体"/>
                <w:lang w:val="en-US" w:eastAsia="zh-CN"/>
              </w:rPr>
              <w:t xml:space="preserve"> </w:t>
            </w:r>
            <w:r>
              <w:rPr>
                <w:rFonts w:hint="eastAsia" w:ascii="Times New Roman" w:hAnsi="Times New Roman" w:eastAsia="宋体" w:cs="Times New Roman"/>
                <w:color w:val="0000FF"/>
                <w:szCs w:val="21"/>
                <w:highlight w:val="none"/>
              </w:rPr>
              <w:t>抽查检测报告的编号：</w:t>
            </w:r>
            <w:r>
              <w:rPr>
                <w:rFonts w:hint="eastAsia"/>
                <w:lang w:val="en-US" w:eastAsia="zh-CN"/>
              </w:rPr>
              <w:t>A2220262701101001C</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w:t>
            </w:r>
            <w:r>
              <w:rPr>
                <w:rFonts w:hint="eastAsia"/>
                <w:u w:val="single"/>
                <w:lang w:val="en-US" w:eastAsia="zh-CN"/>
              </w:rPr>
              <w:t>华测检测技术有限公司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2022-07-</w:t>
            </w:r>
            <w:r>
              <w:rPr>
                <w:rFonts w:hint="eastAsia" w:ascii="Times New Roman" w:hAnsi="Times New Roman" w:eastAsia="宋体" w:cs="Times New Roman"/>
                <w:color w:val="0000FF"/>
                <w:szCs w:val="21"/>
                <w:highlight w:val="none"/>
                <w:u w:val="single"/>
                <w:lang w:val="en-US" w:eastAsia="zh-CN"/>
              </w:rPr>
              <w:t>0</w:t>
            </w:r>
            <w:r>
              <w:rPr>
                <w:rFonts w:hint="eastAsia" w:ascii="Times New Roman" w:hAnsi="Times New Roman" w:eastAsia="宋体" w:cs="Times New Roman"/>
                <w:color w:val="0000FF"/>
                <w:szCs w:val="21"/>
                <w:highlight w:val="none"/>
                <w:u w:val="single"/>
              </w:rPr>
              <w:t>4</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TNO意式原味口粮咖啡液</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GB/T 30767 -2014</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其余见HACCP小组审核记录</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strike/>
                <w:dstrike w:val="0"/>
                <w:color w:val="000000"/>
                <w:szCs w:val="21"/>
                <w:highlight w:val="none"/>
              </w:rPr>
            </w:pPr>
            <w:r>
              <w:rPr>
                <w:rFonts w:hint="eastAsia" w:ascii="Times New Roman" w:hAnsi="Times New Roman" w:eastAsia="宋体" w:cs="Times New Roman"/>
                <w:strike/>
                <w:dstrike w:val="0"/>
                <w:szCs w:val="21"/>
                <w:highlight w:val="none"/>
              </w:rPr>
              <w:t>检验机构</w:t>
            </w:r>
            <w:r>
              <w:rPr>
                <w:rFonts w:hint="eastAsia" w:ascii="Times New Roman" w:hAnsi="Times New Roman" w:eastAsia="宋体" w:cs="Times New Roman"/>
                <w:strike/>
                <w:dstrike w:val="0"/>
                <w:color w:val="000000"/>
                <w:szCs w:val="21"/>
                <w:highlight w:val="none"/>
              </w:rPr>
              <w:t xml:space="preserve">通过实验室认可            </w:t>
            </w:r>
            <w:r>
              <w:rPr>
                <w:rFonts w:hint="eastAsia" w:ascii="Times New Roman" w:hAnsi="Times New Roman" w:eastAsia="宋体" w:cs="Times New Roman"/>
                <w:strike/>
                <w:dstrike w:val="0"/>
                <w:color w:val="0000FF"/>
                <w:szCs w:val="21"/>
                <w:highlight w:val="none"/>
              </w:rPr>
              <w:t xml:space="preserve">  </w:t>
            </w:r>
            <w:r>
              <w:rPr>
                <w:rFonts w:hint="eastAsia" w:ascii="宋体" w:hAnsi="宋体" w:eastAsia="宋体" w:cs="Times New Roman"/>
                <w:strike/>
                <w:dstrike w:val="0"/>
                <w:color w:val="000000"/>
                <w:szCs w:val="21"/>
                <w:highlight w:val="none"/>
              </w:rPr>
              <w:sym w:font="Wingdings 2" w:char="00A3"/>
            </w:r>
            <w:r>
              <w:rPr>
                <w:rFonts w:hint="eastAsia" w:ascii="Times New Roman" w:hAnsi="Times New Roman" w:eastAsia="宋体" w:cs="Times New Roman"/>
                <w:strike/>
                <w:dstrike w:val="0"/>
                <w:color w:val="0000FF"/>
                <w:szCs w:val="21"/>
                <w:highlight w:val="none"/>
              </w:rPr>
              <w:t xml:space="preserve">是    </w:t>
            </w:r>
            <w:r>
              <w:rPr>
                <w:rFonts w:hint="eastAsia" w:ascii="宋体" w:hAnsi="宋体" w:eastAsia="宋体" w:cs="Times New Roman"/>
                <w:strike/>
                <w:dstrike w:val="0"/>
                <w:color w:val="000000"/>
                <w:szCs w:val="21"/>
                <w:highlight w:val="none"/>
              </w:rPr>
              <w:sym w:font="Wingdings 2" w:char="00A3"/>
            </w:r>
            <w:r>
              <w:rPr>
                <w:rFonts w:hint="eastAsia" w:ascii="Times New Roman" w:hAnsi="Times New Roman" w:eastAsia="宋体" w:cs="Times New Roman"/>
                <w:strike/>
                <w:dstrike w:val="0"/>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A3"/>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u w:val="single"/>
              </w:rPr>
              <w:t xml:space="preserve"> </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00"/>
                <w:szCs w:val="21"/>
              </w:rPr>
              <w:t>..</w:t>
            </w:r>
          </w:p>
        </w:tc>
      </w:tr>
    </w:tbl>
    <w:p>
      <w:pPr>
        <w:spacing w:before="40" w:after="40"/>
        <w:rPr>
          <w:rFonts w:eastAsia="微软雅黑"/>
        </w:rPr>
      </w:pPr>
    </w:p>
    <w:p>
      <w:pPr>
        <w:rPr>
          <w:rFonts w:hint="eastAsia"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w:t>
            </w:r>
            <w:r>
              <w:rPr>
                <w:rFonts w:hint="eastAsia" w:cs="Times New Roman"/>
                <w:color w:val="000000"/>
                <w:szCs w:val="21"/>
                <w:lang w:val="en-US" w:eastAsia="zh-CN"/>
              </w:rPr>
              <w:t>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4"/>
        </w:numPr>
        <w:spacing w:before="40" w:after="40"/>
      </w:pPr>
      <w:r>
        <w:rPr>
          <w:rFonts w:hint="eastAsia"/>
        </w:rPr>
        <w:t>首、末次会议的签到记录表</w:t>
      </w:r>
    </w:p>
    <w:p>
      <w:pPr>
        <w:widowControl/>
        <w:numPr>
          <w:ilvl w:val="0"/>
          <w:numId w:val="14"/>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sz w:val="18"/>
          <w:szCs w:val="18"/>
          <w:lang w:val="en-US" w:eastAsia="zh-CN"/>
        </w:rPr>
      </w:pPr>
      <w:r>
        <w:rPr>
          <w:rFonts w:hint="eastAsia" w:ascii="宋体" w:hAnsi="宋体" w:cs="宋体"/>
          <w:sz w:val="18"/>
          <w:szCs w:val="18"/>
          <w:lang w:val="en-GB"/>
        </w:rPr>
        <w:t>HACCP计划1</w:t>
      </w:r>
      <w:r>
        <w:rPr>
          <w:rFonts w:hint="eastAsia" w:ascii="宋体" w:hAnsi="宋体" w:cs="宋体"/>
          <w:sz w:val="18"/>
          <w:szCs w:val="18"/>
          <w:lang w:val="en-GB" w:eastAsia="zh-CN"/>
        </w:rPr>
        <w:t>——</w:t>
      </w:r>
      <w:r>
        <w:rPr>
          <w:rFonts w:hint="eastAsia" w:ascii="黑体" w:hAnsi="黑体" w:eastAsia="黑体" w:cs="黑体"/>
          <w:sz w:val="18"/>
          <w:szCs w:val="18"/>
        </w:rPr>
        <w:t>谷物碾磨加工品（大米粉）</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880" w:type="dxa"/>
            <w:shd w:val="clear" w:color="auto" w:fill="auto"/>
          </w:tcPr>
          <w:p>
            <w:pPr>
              <w:pStyle w:val="27"/>
              <w:rPr>
                <w:sz w:val="18"/>
                <w:szCs w:val="18"/>
                <w:lang w:eastAsia="zh-CN"/>
              </w:rPr>
            </w:pPr>
            <w:r>
              <w:rPr>
                <w:rFonts w:hint="eastAsia"/>
                <w:sz w:val="18"/>
                <w:szCs w:val="18"/>
                <w:lang w:eastAsia="zh-CN"/>
              </w:rPr>
              <w:t>危害</w:t>
            </w:r>
          </w:p>
        </w:tc>
        <w:tc>
          <w:tcPr>
            <w:tcW w:w="2250" w:type="dxa"/>
            <w:shd w:val="clear" w:color="auto" w:fill="auto"/>
          </w:tcPr>
          <w:p>
            <w:pPr>
              <w:pStyle w:val="27"/>
              <w:rPr>
                <w:sz w:val="18"/>
                <w:szCs w:val="18"/>
                <w:lang w:eastAsia="zh-CN"/>
              </w:rPr>
            </w:pPr>
            <w:r>
              <w:rPr>
                <w:rFonts w:hint="eastAsia"/>
                <w:sz w:val="18"/>
                <w:szCs w:val="18"/>
                <w:lang w:eastAsia="zh-CN"/>
              </w:rPr>
              <w:t>监控程序</w:t>
            </w:r>
          </w:p>
        </w:tc>
        <w:tc>
          <w:tcPr>
            <w:tcW w:w="2997"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sz w:val="18"/>
                <w:szCs w:val="18"/>
                <w:lang w:val="fr-FR" w:eastAsia="zh-CN"/>
              </w:rPr>
            </w:pPr>
            <w:r>
              <w:rPr>
                <w:rFonts w:hint="eastAsia" w:ascii="宋体" w:hAnsi="宋体" w:cs="宋体"/>
                <w:sz w:val="18"/>
                <w:szCs w:val="18"/>
              </w:rPr>
              <w:t>原料验收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highlight w:val="none"/>
                <w:lang w:val="fr-FR" w:eastAsia="zh-CN" w:bidi="ar-SA"/>
              </w:rPr>
            </w:pPr>
            <w:r>
              <w:rPr>
                <w:rFonts w:hint="eastAsia"/>
                <w:sz w:val="18"/>
                <w:szCs w:val="18"/>
              </w:rPr>
              <w:t>重金属及农残</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sz w:val="18"/>
                <w:szCs w:val="18"/>
                <w:lang w:val="en-US" w:eastAsia="zh-CN"/>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18"/>
                <w:szCs w:val="18"/>
                <w:highlight w:val="none"/>
                <w:lang w:val="en-US" w:eastAsia="zh-CN" w:bidi="ar-SA"/>
              </w:rPr>
            </w:pPr>
            <w:r>
              <w:rPr>
                <w:rFonts w:hint="eastAsia" w:ascii="宋体" w:hAnsi="宋体" w:cs="宋体"/>
                <w:color w:val="000000"/>
                <w:spacing w:val="6"/>
                <w:sz w:val="18"/>
                <w:szCs w:val="18"/>
                <w:highlight w:val="none"/>
                <w:shd w:val="clear" w:color="auto" w:fill="FFFFFF"/>
              </w:rPr>
              <w:t>总汞≤0</w:t>
            </w:r>
            <w:r>
              <w:rPr>
                <w:rFonts w:ascii="宋体" w:hAnsi="宋体" w:cs="宋体"/>
                <w:color w:val="000000"/>
                <w:spacing w:val="6"/>
                <w:sz w:val="18"/>
                <w:szCs w:val="18"/>
                <w:highlight w:val="none"/>
                <w:shd w:val="clear" w:color="auto" w:fill="FFFFFF"/>
              </w:rPr>
              <w:t>.02</w:t>
            </w:r>
            <w:r>
              <w:rPr>
                <w:rFonts w:hint="eastAsia" w:ascii="宋体" w:hAnsi="宋体" w:cs="宋体"/>
                <w:color w:val="000000"/>
                <w:spacing w:val="6"/>
                <w:sz w:val="18"/>
                <w:szCs w:val="18"/>
                <w:highlight w:val="none"/>
                <w:shd w:val="clear" w:color="auto" w:fill="FFFFFF"/>
              </w:rPr>
              <w:t>；镉≤0</w:t>
            </w:r>
            <w:r>
              <w:rPr>
                <w:rFonts w:ascii="宋体" w:hAnsi="宋体" w:cs="宋体"/>
                <w:color w:val="000000"/>
                <w:spacing w:val="6"/>
                <w:sz w:val="18"/>
                <w:szCs w:val="18"/>
                <w:highlight w:val="none"/>
                <w:shd w:val="clear" w:color="auto" w:fill="FFFFFF"/>
              </w:rPr>
              <w:t>.2</w:t>
            </w:r>
            <w:r>
              <w:rPr>
                <w:rFonts w:hint="eastAsia" w:ascii="宋体" w:hAnsi="宋体" w:cs="宋体"/>
                <w:color w:val="000000"/>
                <w:spacing w:val="6"/>
                <w:sz w:val="18"/>
                <w:szCs w:val="18"/>
                <w:highlight w:val="none"/>
                <w:shd w:val="clear" w:color="auto" w:fill="FFFFFF"/>
              </w:rPr>
              <w:t>，苯并【α】芘≤5</w:t>
            </w:r>
            <w:r>
              <w:rPr>
                <w:rFonts w:ascii="宋体" w:hAnsi="宋体" w:cs="宋体"/>
                <w:color w:val="000000"/>
                <w:spacing w:val="6"/>
                <w:sz w:val="18"/>
                <w:szCs w:val="18"/>
                <w:highlight w:val="none"/>
                <w:shd w:val="clear" w:color="auto" w:fill="FFFFFF"/>
              </w:rPr>
              <w:t>.0</w:t>
            </w:r>
            <w:r>
              <w:rPr>
                <w:rFonts w:hint="eastAsia" w:ascii="宋体" w:hAnsi="宋体" w:cs="宋体"/>
                <w:color w:val="000000"/>
                <w:spacing w:val="6"/>
                <w:sz w:val="18"/>
                <w:szCs w:val="18"/>
                <w:highlight w:val="none"/>
                <w:shd w:val="clear" w:color="auto" w:fill="FFFFFF"/>
              </w:rPr>
              <w:t>；无机砷≤</w:t>
            </w:r>
            <w:r>
              <w:rPr>
                <w:rFonts w:ascii="宋体" w:hAnsi="宋体" w:cs="宋体"/>
                <w:color w:val="000000"/>
                <w:spacing w:val="6"/>
                <w:sz w:val="18"/>
                <w:szCs w:val="18"/>
                <w:highlight w:val="none"/>
                <w:shd w:val="clear" w:color="auto" w:fill="FFFFFF"/>
              </w:rPr>
              <w:t>0.2</w:t>
            </w:r>
            <w:r>
              <w:rPr>
                <w:rFonts w:hint="eastAsia" w:ascii="宋体" w:hAnsi="宋体" w:cs="宋体"/>
                <w:color w:val="000000"/>
                <w:spacing w:val="6"/>
                <w:sz w:val="18"/>
                <w:szCs w:val="18"/>
                <w:highlight w:val="none"/>
                <w:shd w:val="clear" w:color="auto" w:fill="FFFFFF"/>
              </w:rPr>
              <w:t>；农残符合G</w:t>
            </w:r>
            <w:r>
              <w:rPr>
                <w:rFonts w:ascii="宋体" w:hAnsi="宋体" w:cs="宋体"/>
                <w:color w:val="000000"/>
                <w:spacing w:val="6"/>
                <w:sz w:val="18"/>
                <w:szCs w:val="18"/>
                <w:highlight w:val="none"/>
                <w:shd w:val="clear" w:color="auto" w:fill="FFFFFF"/>
              </w:rPr>
              <w:t>B2763</w:t>
            </w:r>
            <w:r>
              <w:rPr>
                <w:rFonts w:hint="eastAsia" w:ascii="宋体" w:hAnsi="宋体" w:cs="宋体"/>
                <w:color w:val="000000"/>
                <w:spacing w:val="6"/>
                <w:sz w:val="18"/>
                <w:szCs w:val="18"/>
                <w:highlight w:val="none"/>
                <w:shd w:val="clear" w:color="auto" w:fill="FFFFFF"/>
              </w:rPr>
              <w:t>要求；</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干燥</w:t>
            </w:r>
          </w:p>
        </w:tc>
        <w:tc>
          <w:tcPr>
            <w:tcW w:w="1880" w:type="dxa"/>
            <w:tcBorders>
              <w:top w:val="single" w:color="auto" w:sz="4" w:space="0"/>
              <w:left w:val="single" w:color="auto" w:sz="4" w:space="0"/>
              <w:right w:val="single" w:color="auto" w:sz="4" w:space="0"/>
            </w:tcBorders>
            <w:shd w:val="clear" w:color="auto" w:fill="auto"/>
            <w:vAlign w:val="top"/>
          </w:tcPr>
          <w:p>
            <w:pPr>
              <w:pStyle w:val="3"/>
              <w:rPr>
                <w:rFonts w:hint="eastAsia" w:ascii="Times New Roman" w:hAnsi="Times New Roman" w:eastAsia="宋体" w:cs="Times New Roman"/>
                <w:kern w:val="2"/>
                <w:sz w:val="18"/>
                <w:szCs w:val="18"/>
                <w:lang w:val="fr-FR" w:eastAsia="zh-CN" w:bidi="ar-SA"/>
              </w:rPr>
            </w:pPr>
            <w:r>
              <w:rPr>
                <w:rFonts w:hint="eastAsia"/>
                <w:sz w:val="18"/>
                <w:szCs w:val="18"/>
              </w:rPr>
              <w:t>致病菌危害</w:t>
            </w:r>
          </w:p>
        </w:tc>
        <w:tc>
          <w:tcPr>
            <w:tcW w:w="2250"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操作人员每批次测量温度和时间</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Times New Roman" w:hAnsi="Times New Roman" w:eastAsia="宋体" w:cs="Times New Roman"/>
                <w:color w:val="0000FF"/>
                <w:kern w:val="2"/>
                <w:sz w:val="18"/>
                <w:szCs w:val="18"/>
                <w:highlight w:val="none"/>
                <w:lang w:val="en-US" w:eastAsia="zh-CN" w:bidi="ar-SA"/>
              </w:rPr>
            </w:pPr>
            <w:r>
              <w:rPr>
                <w:rFonts w:hint="eastAsia" w:ascii="宋体" w:hAnsi="宋体" w:cs="宋体"/>
                <w:sz w:val="18"/>
                <w:szCs w:val="18"/>
                <w:highlight w:val="none"/>
              </w:rPr>
              <w:t>干燥温度：8</w:t>
            </w:r>
            <w:r>
              <w:rPr>
                <w:rFonts w:ascii="宋体" w:hAnsi="宋体" w:cs="宋体"/>
                <w:sz w:val="18"/>
                <w:szCs w:val="18"/>
                <w:highlight w:val="none"/>
              </w:rPr>
              <w:t>0</w:t>
            </w:r>
            <w:r>
              <w:rPr>
                <w:rFonts w:hint="eastAsia" w:ascii="宋体" w:hAnsi="宋体" w:cs="宋体"/>
                <w:sz w:val="18"/>
                <w:szCs w:val="18"/>
                <w:highlight w:val="none"/>
              </w:rPr>
              <w:t>-</w:t>
            </w:r>
            <w:r>
              <w:rPr>
                <w:rFonts w:ascii="宋体" w:hAnsi="宋体" w:cs="宋体"/>
                <w:sz w:val="18"/>
                <w:szCs w:val="18"/>
                <w:highlight w:val="none"/>
              </w:rPr>
              <w:t>85</w:t>
            </w:r>
            <w:r>
              <w:rPr>
                <w:rFonts w:hint="eastAsia" w:ascii="宋体" w:hAnsi="宋体" w:cs="宋体"/>
                <w:sz w:val="18"/>
                <w:szCs w:val="18"/>
                <w:highlight w:val="none"/>
              </w:rPr>
              <w:t>℃；干燥时间：4-</w:t>
            </w:r>
            <w:r>
              <w:rPr>
                <w:rFonts w:ascii="宋体" w:hAnsi="宋体" w:cs="宋体"/>
                <w:sz w:val="18"/>
                <w:szCs w:val="18"/>
                <w:highlight w:val="none"/>
              </w:rPr>
              <w:t>4.5</w:t>
            </w:r>
            <w:r>
              <w:rPr>
                <w:rFonts w:hint="eastAsia" w:ascii="宋体" w:hAnsi="宋体" w:cs="宋体"/>
                <w:sz w:val="18"/>
                <w:szCs w:val="18"/>
                <w:highlight w:val="none"/>
              </w:rPr>
              <w:t>小时；干燥后水分＜</w:t>
            </w:r>
            <w:r>
              <w:rPr>
                <w:rFonts w:ascii="宋体" w:hAnsi="宋体" w:cs="宋体"/>
                <w:sz w:val="18"/>
                <w:szCs w:val="18"/>
                <w:highlight w:val="none"/>
              </w:rPr>
              <w:t>14.5</w:t>
            </w:r>
            <w:r>
              <w:rPr>
                <w:rFonts w:hint="eastAsia" w:ascii="宋体" w:hAnsi="宋体" w:cs="宋体"/>
                <w:sz w:val="18"/>
                <w:szCs w:val="18"/>
                <w:highlight w:val="none"/>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金探</w:t>
            </w:r>
          </w:p>
        </w:tc>
        <w:tc>
          <w:tcPr>
            <w:tcW w:w="1880" w:type="dxa"/>
            <w:vAlign w:val="top"/>
          </w:tcPr>
          <w:p>
            <w:pPr>
              <w:pStyle w:val="3"/>
              <w:rPr>
                <w:rFonts w:hint="default" w:ascii="宋体" w:hAnsi="宋体" w:eastAsia="宋体" w:cs="宋体"/>
                <w:kern w:val="2"/>
                <w:sz w:val="18"/>
                <w:szCs w:val="18"/>
                <w:lang w:val="fr-FR" w:eastAsia="zh-CN" w:bidi="ar-SA"/>
              </w:rPr>
            </w:pPr>
            <w:r>
              <w:rPr>
                <w:rFonts w:hint="eastAsia" w:ascii="宋体" w:hAnsi="宋体" w:cs="宋体"/>
                <w:sz w:val="18"/>
                <w:szCs w:val="18"/>
              </w:rPr>
              <w:t>金属异物危害</w:t>
            </w:r>
          </w:p>
        </w:tc>
        <w:tc>
          <w:tcPr>
            <w:tcW w:w="2250" w:type="dxa"/>
            <w:vAlign w:val="top"/>
          </w:tcPr>
          <w:p>
            <w:pPr>
              <w:pStyle w:val="3"/>
              <w:rPr>
                <w:rFonts w:hint="default" w:ascii="Times New Roman" w:hAnsi="Times New Roman" w:eastAsia="宋体" w:cs="Times New Roman"/>
                <w:kern w:val="2"/>
                <w:sz w:val="18"/>
                <w:szCs w:val="18"/>
                <w:lang w:val="en-US" w:eastAsia="zh-CN" w:bidi="ar-SA"/>
              </w:rPr>
            </w:pPr>
            <w:r>
              <w:rPr>
                <w:rFonts w:hint="eastAsia" w:ascii="宋体" w:hAnsi="宋体" w:cs="宋体"/>
                <w:sz w:val="18"/>
                <w:szCs w:val="18"/>
              </w:rPr>
              <w:t>操作人员每包成品</w:t>
            </w:r>
            <w:r>
              <w:rPr>
                <w:rFonts w:hint="eastAsia" w:ascii="Times New Roman" w:hAnsi="Times New Roman"/>
                <w:sz w:val="18"/>
                <w:szCs w:val="18"/>
              </w:rPr>
              <w:t>过金探；</w:t>
            </w:r>
          </w:p>
        </w:tc>
        <w:tc>
          <w:tcPr>
            <w:tcW w:w="2997" w:type="dxa"/>
            <w:vAlign w:val="top"/>
          </w:tcPr>
          <w:p>
            <w:pPr>
              <w:pStyle w:val="3"/>
              <w:rPr>
                <w:rFonts w:ascii="Times New Roman" w:hAnsi="Times New Roman" w:eastAsia="宋体" w:cs="Times New Roman"/>
                <w:bCs/>
                <w:color w:val="0000FF"/>
                <w:kern w:val="2"/>
                <w:sz w:val="18"/>
                <w:szCs w:val="18"/>
                <w:highlight w:val="none"/>
                <w:lang w:val="en-US" w:eastAsia="zh-CN" w:bidi="ar-SA"/>
              </w:rPr>
            </w:pPr>
            <w:r>
              <w:rPr>
                <w:rFonts w:hint="eastAsia" w:ascii="宋体" w:hAnsi="宋体" w:cs="宋体"/>
                <w:sz w:val="18"/>
                <w:szCs w:val="18"/>
                <w:highlight w:val="none"/>
              </w:rPr>
              <w:t>大于Feφ</w:t>
            </w:r>
            <w:r>
              <w:rPr>
                <w:rFonts w:ascii="宋体" w:hAnsi="宋体" w:cs="宋体"/>
                <w:sz w:val="18"/>
                <w:szCs w:val="18"/>
                <w:highlight w:val="none"/>
              </w:rPr>
              <w:t>1.5mm</w:t>
            </w:r>
            <w:r>
              <w:rPr>
                <w:rFonts w:hint="eastAsia" w:ascii="宋体" w:hAnsi="宋体" w:cs="宋体"/>
                <w:sz w:val="18"/>
                <w:szCs w:val="18"/>
                <w:highlight w:val="none"/>
              </w:rPr>
              <w:t>、非铁φ2</w:t>
            </w:r>
            <w:r>
              <w:rPr>
                <w:rFonts w:ascii="宋体" w:hAnsi="宋体" w:cs="宋体"/>
                <w:sz w:val="18"/>
                <w:szCs w:val="18"/>
                <w:highlight w:val="none"/>
              </w:rPr>
              <w:t>.0</w:t>
            </w:r>
            <w:r>
              <w:rPr>
                <w:rFonts w:hint="eastAsia" w:ascii="宋体" w:hAnsi="宋体" w:cs="宋体"/>
                <w:sz w:val="18"/>
                <w:szCs w:val="18"/>
                <w:highlight w:val="none"/>
              </w:rPr>
              <w:t>mm、不锈钢φ</w:t>
            </w:r>
            <w:r>
              <w:rPr>
                <w:rFonts w:ascii="宋体" w:hAnsi="宋体" w:cs="宋体"/>
                <w:sz w:val="18"/>
                <w:szCs w:val="18"/>
                <w:highlight w:val="none"/>
              </w:rPr>
              <w:t>2.5mm</w:t>
            </w:r>
            <w:r>
              <w:rPr>
                <w:rFonts w:hint="eastAsia" w:ascii="宋体" w:hAnsi="宋体" w:cs="宋体"/>
                <w:sz w:val="18"/>
                <w:szCs w:val="18"/>
                <w:highlight w:val="none"/>
              </w:rPr>
              <w:t>的不得通过</w:t>
            </w:r>
          </w:p>
        </w:tc>
        <w:tc>
          <w:tcPr>
            <w:tcW w:w="0" w:type="auto"/>
          </w:tcPr>
          <w:p>
            <w:pPr>
              <w:jc w:val="center"/>
              <w:rPr>
                <w:rFonts w:hint="eastAsia" w:eastAsia="宋体"/>
                <w:color w:val="0000FF"/>
                <w:sz w:val="18"/>
                <w:szCs w:val="18"/>
                <w:lang w:val="en-US" w:eastAsia="zh-CN"/>
              </w:rPr>
            </w:pPr>
            <w:r>
              <w:rPr>
                <w:rFonts w:hint="eastAsia"/>
                <w:color w:val="0000FF"/>
                <w:sz w:val="18"/>
                <w:szCs w:val="18"/>
                <w:lang w:val="en-US" w:eastAsia="zh-CN"/>
              </w:rPr>
              <w:t>1</w:t>
            </w:r>
          </w:p>
        </w:tc>
      </w:tr>
    </w:tbl>
    <w:p>
      <w:pPr>
        <w:rPr>
          <w:sz w:val="18"/>
          <w:szCs w:val="18"/>
        </w:rPr>
      </w:pPr>
    </w:p>
    <w:p>
      <w:pPr>
        <w:spacing w:before="240" w:after="120"/>
        <w:rPr>
          <w:rFonts w:hint="default" w:eastAsia="宋体"/>
          <w:sz w:val="18"/>
          <w:szCs w:val="18"/>
          <w:lang w:val="en-US" w:eastAsia="zh-CN"/>
        </w:rPr>
      </w:pPr>
      <w:r>
        <w:rPr>
          <w:rFonts w:hint="eastAsia" w:ascii="宋体" w:hAnsi="宋体" w:cs="宋体"/>
          <w:sz w:val="18"/>
          <w:szCs w:val="18"/>
          <w:lang w:val="en-GB"/>
        </w:rPr>
        <w:t>HACCP计划</w:t>
      </w:r>
      <w:r>
        <w:rPr>
          <w:rFonts w:hint="eastAsia" w:ascii="宋体" w:hAnsi="宋体" w:cs="宋体"/>
          <w:sz w:val="18"/>
          <w:szCs w:val="18"/>
          <w:lang w:val="en-US" w:eastAsia="zh-CN"/>
        </w:rPr>
        <w:t>2</w:t>
      </w:r>
      <w:r>
        <w:rPr>
          <w:rFonts w:hint="eastAsia" w:ascii="宋体" w:hAnsi="宋体" w:cs="宋体"/>
          <w:sz w:val="18"/>
          <w:szCs w:val="18"/>
          <w:lang w:val="en-GB" w:eastAsia="zh-CN"/>
        </w:rPr>
        <w:t>——</w:t>
      </w:r>
      <w:r>
        <w:rPr>
          <w:rFonts w:hint="eastAsia" w:ascii="黑体" w:hAnsi="黑体" w:eastAsia="黑体" w:cs="黑体"/>
          <w:sz w:val="18"/>
          <w:szCs w:val="18"/>
        </w:rPr>
        <w:t>配制酒（风味饮料酒）</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sz w:val="18"/>
                <w:szCs w:val="18"/>
                <w:lang w:val="fr-FR" w:eastAsia="zh-CN"/>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highlight w:val="none"/>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sz w:val="18"/>
                <w:szCs w:val="18"/>
                <w:lang w:val="en-US" w:eastAsia="zh-CN"/>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宋体" w:hAnsi="宋体" w:cs="宋体"/>
                <w:sz w:val="18"/>
                <w:szCs w:val="18"/>
              </w:rPr>
            </w:pPr>
            <w:r>
              <w:rPr>
                <w:rFonts w:hint="eastAsia" w:ascii="宋体" w:hAnsi="宋体" w:cs="宋体"/>
                <w:b/>
                <w:sz w:val="18"/>
                <w:szCs w:val="18"/>
              </w:rPr>
              <w:t>柠檬汁：</w:t>
            </w:r>
            <w:r>
              <w:rPr>
                <w:rFonts w:hint="eastAsia" w:ascii="宋体" w:hAnsi="宋体" w:cs="宋体"/>
                <w:sz w:val="18"/>
                <w:szCs w:val="18"/>
              </w:rPr>
              <w:t>酵母和霉菌（C</w:t>
            </w:r>
            <w:r>
              <w:rPr>
                <w:rFonts w:ascii="宋体" w:hAnsi="宋体" w:cs="宋体"/>
                <w:sz w:val="18"/>
                <w:szCs w:val="18"/>
              </w:rPr>
              <w:t>FU/</w:t>
            </w:r>
            <w:r>
              <w:rPr>
                <w:rFonts w:hint="eastAsia" w:ascii="宋体" w:hAnsi="宋体" w:cs="宋体"/>
                <w:sz w:val="18"/>
                <w:szCs w:val="18"/>
              </w:rPr>
              <w:t>mL）：≤</w:t>
            </w:r>
            <w:r>
              <w:rPr>
                <w:rFonts w:ascii="宋体" w:hAnsi="宋体" w:cs="宋体"/>
                <w:sz w:val="18"/>
                <w:szCs w:val="18"/>
              </w:rPr>
              <w:t>100</w:t>
            </w:r>
            <w:r>
              <w:rPr>
                <w:rFonts w:hint="eastAsia" w:ascii="宋体" w:hAnsi="宋体" w:cs="宋体"/>
                <w:sz w:val="18"/>
                <w:szCs w:val="18"/>
              </w:rPr>
              <w:t>；大肠菌群（C</w:t>
            </w:r>
            <w:r>
              <w:rPr>
                <w:rFonts w:ascii="宋体" w:hAnsi="宋体" w:cs="宋体"/>
                <w:sz w:val="18"/>
                <w:szCs w:val="18"/>
              </w:rPr>
              <w:t>FU/</w:t>
            </w:r>
            <w:r>
              <w:rPr>
                <w:rFonts w:hint="eastAsia" w:ascii="宋体" w:hAnsi="宋体" w:cs="宋体"/>
                <w:sz w:val="18"/>
                <w:szCs w:val="18"/>
              </w:rPr>
              <w:t xml:space="preserve">mL）： </w:t>
            </w:r>
            <w:r>
              <w:rPr>
                <w:rFonts w:ascii="宋体" w:hAnsi="宋体" w:cs="宋体"/>
                <w:sz w:val="18"/>
                <w:szCs w:val="18"/>
              </w:rPr>
              <w:t xml:space="preserve">n5;c2;m10;M 102 </w:t>
            </w:r>
            <w:r>
              <w:rPr>
                <w:rFonts w:hint="eastAsia" w:ascii="宋体" w:hAnsi="宋体" w:cs="宋体"/>
                <w:sz w:val="18"/>
                <w:szCs w:val="18"/>
              </w:rPr>
              <w:t>；沙门氏菌：n</w:t>
            </w:r>
            <w:r>
              <w:rPr>
                <w:rFonts w:ascii="宋体" w:hAnsi="宋体" w:cs="宋体"/>
                <w:sz w:val="18"/>
                <w:szCs w:val="18"/>
              </w:rPr>
              <w:t>5</w:t>
            </w:r>
            <w:r>
              <w:rPr>
                <w:rFonts w:hint="eastAsia" w:ascii="宋体" w:hAnsi="宋体" w:cs="宋体"/>
                <w:sz w:val="18"/>
                <w:szCs w:val="18"/>
              </w:rPr>
              <w:t>，c</w:t>
            </w:r>
            <w:r>
              <w:rPr>
                <w:rFonts w:ascii="宋体" w:hAnsi="宋体" w:cs="宋体"/>
                <w:sz w:val="18"/>
                <w:szCs w:val="18"/>
              </w:rPr>
              <w:t>0</w:t>
            </w:r>
            <w:r>
              <w:rPr>
                <w:rFonts w:hint="eastAsia" w:ascii="宋体" w:hAnsi="宋体" w:cs="宋体"/>
                <w:sz w:val="18"/>
                <w:szCs w:val="18"/>
              </w:rPr>
              <w:t>，m</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25mL</w:t>
            </w:r>
            <w:r>
              <w:rPr>
                <w:rFonts w:hint="eastAsia" w:ascii="宋体" w:hAnsi="宋体" w:cs="宋体"/>
                <w:sz w:val="18"/>
                <w:szCs w:val="18"/>
              </w:rPr>
              <w:t>；</w:t>
            </w:r>
          </w:p>
          <w:p>
            <w:pPr>
              <w:pStyle w:val="3"/>
              <w:rPr>
                <w:rFonts w:ascii="宋体" w:hAnsi="宋体" w:cs="宋体"/>
                <w:sz w:val="18"/>
                <w:szCs w:val="18"/>
              </w:rPr>
            </w:pPr>
            <w:r>
              <w:rPr>
                <w:rFonts w:hint="eastAsia" w:ascii="宋体" w:hAnsi="宋体" w:cs="宋体"/>
                <w:b/>
                <w:sz w:val="18"/>
                <w:szCs w:val="18"/>
              </w:rPr>
              <w:t>荔枝原浆</w:t>
            </w:r>
            <w:r>
              <w:rPr>
                <w:rFonts w:hint="eastAsia" w:ascii="宋体" w:hAnsi="宋体" w:cs="宋体"/>
                <w:sz w:val="18"/>
                <w:szCs w:val="18"/>
              </w:rPr>
              <w:t>：符合</w:t>
            </w:r>
            <w:r>
              <w:rPr>
                <w:rFonts w:ascii="宋体" w:hAnsi="宋体" w:cs="宋体"/>
                <w:sz w:val="18"/>
                <w:szCs w:val="18"/>
              </w:rPr>
              <w:t>GB/T31121</w:t>
            </w:r>
            <w:r>
              <w:rPr>
                <w:rFonts w:hint="eastAsia" w:ascii="宋体" w:hAnsi="宋体" w:cs="宋体"/>
                <w:sz w:val="18"/>
                <w:szCs w:val="18"/>
              </w:rPr>
              <w:t>和G</w:t>
            </w:r>
            <w:r>
              <w:rPr>
                <w:rFonts w:ascii="宋体" w:hAnsi="宋体" w:cs="宋体"/>
                <w:sz w:val="18"/>
                <w:szCs w:val="18"/>
              </w:rPr>
              <w:t>B 7101</w:t>
            </w:r>
            <w:r>
              <w:rPr>
                <w:rFonts w:hint="eastAsia" w:ascii="宋体" w:hAnsi="宋体" w:cs="宋体"/>
                <w:sz w:val="18"/>
                <w:szCs w:val="18"/>
              </w:rPr>
              <w:t>标准</w:t>
            </w:r>
            <w:r>
              <w:rPr>
                <w:rFonts w:hint="eastAsia" w:ascii="宋体" w:hAnsi="宋体" w:cs="宋体"/>
                <w:color w:val="000000"/>
                <w:sz w:val="18"/>
                <w:szCs w:val="18"/>
              </w:rPr>
              <w:t>：</w:t>
            </w:r>
            <w:r>
              <w:rPr>
                <w:rFonts w:hint="eastAsia" w:ascii="宋体" w:hAnsi="宋体" w:cs="宋体"/>
                <w:sz w:val="18"/>
                <w:szCs w:val="18"/>
              </w:rPr>
              <w:t>铅：≤</w:t>
            </w:r>
            <w:r>
              <w:rPr>
                <w:rFonts w:ascii="宋体" w:hAnsi="宋体" w:cs="宋体"/>
                <w:sz w:val="18"/>
                <w:szCs w:val="18"/>
              </w:rPr>
              <w:t>0.05</w:t>
            </w:r>
            <w:r>
              <w:rPr>
                <w:rFonts w:hint="eastAsia" w:ascii="宋体" w:hAnsi="宋体" w:cs="宋体"/>
                <w:sz w:val="18"/>
                <w:szCs w:val="18"/>
              </w:rPr>
              <w:t>；酵母：（C</w:t>
            </w:r>
            <w:r>
              <w:rPr>
                <w:rFonts w:ascii="宋体" w:hAnsi="宋体" w:cs="宋体"/>
                <w:sz w:val="18"/>
                <w:szCs w:val="18"/>
              </w:rPr>
              <w:t>FU/</w:t>
            </w:r>
            <w:r>
              <w:rPr>
                <w:rFonts w:hint="eastAsia" w:ascii="宋体" w:hAnsi="宋体" w:cs="宋体"/>
                <w:sz w:val="18"/>
                <w:szCs w:val="18"/>
              </w:rPr>
              <w:t>mL）：≤</w:t>
            </w:r>
            <w:r>
              <w:rPr>
                <w:rFonts w:ascii="宋体" w:hAnsi="宋体" w:cs="宋体"/>
                <w:sz w:val="18"/>
                <w:szCs w:val="18"/>
              </w:rPr>
              <w:t>20</w:t>
            </w:r>
            <w:r>
              <w:rPr>
                <w:rFonts w:hint="eastAsia" w:ascii="宋体" w:hAnsi="宋体" w:cs="宋体"/>
                <w:sz w:val="18"/>
                <w:szCs w:val="18"/>
              </w:rPr>
              <w:t>；霉菌（C</w:t>
            </w:r>
            <w:r>
              <w:rPr>
                <w:rFonts w:ascii="宋体" w:hAnsi="宋体" w:cs="宋体"/>
                <w:sz w:val="18"/>
                <w:szCs w:val="18"/>
              </w:rPr>
              <w:t>FU/</w:t>
            </w:r>
            <w:r>
              <w:rPr>
                <w:rFonts w:hint="eastAsia" w:ascii="宋体" w:hAnsi="宋体" w:cs="宋体"/>
                <w:sz w:val="18"/>
                <w:szCs w:val="18"/>
              </w:rPr>
              <w:t>mL）：≤</w:t>
            </w:r>
            <w:r>
              <w:rPr>
                <w:rFonts w:ascii="宋体" w:hAnsi="宋体" w:cs="宋体"/>
                <w:sz w:val="18"/>
                <w:szCs w:val="18"/>
              </w:rPr>
              <w:t>20</w:t>
            </w:r>
            <w:r>
              <w:rPr>
                <w:rFonts w:hint="eastAsia" w:ascii="宋体" w:hAnsi="宋体" w:cs="宋体"/>
                <w:sz w:val="18"/>
                <w:szCs w:val="18"/>
              </w:rPr>
              <w:t>；大肠菌群（C</w:t>
            </w:r>
            <w:r>
              <w:rPr>
                <w:rFonts w:ascii="宋体" w:hAnsi="宋体" w:cs="宋体"/>
                <w:sz w:val="18"/>
                <w:szCs w:val="18"/>
              </w:rPr>
              <w:t>FU/</w:t>
            </w:r>
            <w:r>
              <w:rPr>
                <w:rFonts w:hint="eastAsia" w:ascii="宋体" w:hAnsi="宋体" w:cs="宋体"/>
                <w:sz w:val="18"/>
                <w:szCs w:val="18"/>
              </w:rPr>
              <w:t xml:space="preserve">mL）： </w:t>
            </w:r>
            <w:r>
              <w:rPr>
                <w:rFonts w:ascii="宋体" w:hAnsi="宋体" w:cs="宋体"/>
                <w:sz w:val="18"/>
                <w:szCs w:val="18"/>
              </w:rPr>
              <w:t xml:space="preserve">n5;c2;m1;M 10 </w:t>
            </w:r>
            <w:r>
              <w:rPr>
                <w:rFonts w:hint="eastAsia" w:ascii="宋体" w:hAnsi="宋体" w:cs="宋体"/>
                <w:sz w:val="18"/>
                <w:szCs w:val="18"/>
              </w:rPr>
              <w:t>；菌落总数：</w:t>
            </w:r>
            <w:r>
              <w:rPr>
                <w:rFonts w:ascii="宋体" w:hAnsi="宋体" w:cs="宋体"/>
                <w:sz w:val="18"/>
                <w:szCs w:val="18"/>
              </w:rPr>
              <w:t xml:space="preserve">n5;c2;m102;M 104 </w:t>
            </w:r>
            <w:r>
              <w:rPr>
                <w:rFonts w:hint="eastAsia" w:ascii="宋体" w:hAnsi="宋体" w:cs="宋体"/>
                <w:sz w:val="18"/>
                <w:szCs w:val="18"/>
              </w:rPr>
              <w:t>；沙门氏菌：n</w:t>
            </w:r>
            <w:r>
              <w:rPr>
                <w:rFonts w:ascii="宋体" w:hAnsi="宋体" w:cs="宋体"/>
                <w:sz w:val="18"/>
                <w:szCs w:val="18"/>
              </w:rPr>
              <w:t>5</w:t>
            </w:r>
            <w:r>
              <w:rPr>
                <w:rFonts w:hint="eastAsia" w:ascii="宋体" w:hAnsi="宋体" w:cs="宋体"/>
                <w:sz w:val="18"/>
                <w:szCs w:val="18"/>
              </w:rPr>
              <w:t>，c</w:t>
            </w:r>
            <w:r>
              <w:rPr>
                <w:rFonts w:ascii="宋体" w:hAnsi="宋体" w:cs="宋体"/>
                <w:sz w:val="18"/>
                <w:szCs w:val="18"/>
              </w:rPr>
              <w:t>0</w:t>
            </w:r>
            <w:r>
              <w:rPr>
                <w:rFonts w:hint="eastAsia" w:ascii="宋体" w:hAnsi="宋体" w:cs="宋体"/>
                <w:sz w:val="18"/>
                <w:szCs w:val="18"/>
              </w:rPr>
              <w:t>，m</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25mL</w:t>
            </w:r>
            <w:r>
              <w:rPr>
                <w:rFonts w:hint="eastAsia" w:ascii="宋体" w:hAnsi="宋体" w:cs="宋体"/>
                <w:sz w:val="18"/>
                <w:szCs w:val="18"/>
              </w:rPr>
              <w:t>；</w:t>
            </w:r>
          </w:p>
          <w:p>
            <w:pPr>
              <w:jc w:val="left"/>
              <w:rPr>
                <w:rFonts w:ascii="Times New Roman" w:hAnsi="Times New Roman" w:eastAsia="宋体" w:cs="Times New Roman"/>
                <w:color w:val="0000FF"/>
                <w:kern w:val="2"/>
                <w:sz w:val="18"/>
                <w:szCs w:val="18"/>
                <w:highlight w:val="none"/>
                <w:lang w:val="en-US" w:eastAsia="zh-CN" w:bidi="ar-SA"/>
              </w:rPr>
            </w:pPr>
            <w:r>
              <w:rPr>
                <w:rFonts w:hint="eastAsia" w:ascii="宋体" w:hAnsi="宋体" w:cs="宋体"/>
                <w:b/>
                <w:sz w:val="18"/>
                <w:szCs w:val="18"/>
              </w:rPr>
              <w:t>蒸馏酒（伏特加）</w:t>
            </w:r>
            <w:r>
              <w:rPr>
                <w:rFonts w:hint="eastAsia" w:ascii="宋体" w:hAnsi="宋体" w:cs="宋体"/>
                <w:sz w:val="18"/>
                <w:szCs w:val="18"/>
              </w:rPr>
              <w:t>：符合</w:t>
            </w:r>
            <w:r>
              <w:rPr>
                <w:rFonts w:ascii="宋体" w:hAnsi="宋体" w:cs="宋体"/>
                <w:sz w:val="18"/>
                <w:szCs w:val="18"/>
              </w:rPr>
              <w:t>GB/T11858</w:t>
            </w:r>
            <w:r>
              <w:rPr>
                <w:rFonts w:hint="eastAsia" w:ascii="宋体" w:hAnsi="宋体" w:cs="宋体"/>
                <w:sz w:val="18"/>
                <w:szCs w:val="18"/>
              </w:rPr>
              <w:t>、G</w:t>
            </w:r>
            <w:r>
              <w:rPr>
                <w:rFonts w:ascii="宋体" w:hAnsi="宋体" w:cs="宋体"/>
                <w:sz w:val="18"/>
                <w:szCs w:val="18"/>
              </w:rPr>
              <w:t>B 2757</w:t>
            </w:r>
            <w:r>
              <w:rPr>
                <w:rFonts w:hint="eastAsia" w:ascii="宋体" w:hAnsi="宋体" w:cs="宋体"/>
                <w:sz w:val="18"/>
                <w:szCs w:val="18"/>
              </w:rPr>
              <w:t>标准：铅：（mg</w:t>
            </w:r>
            <w:r>
              <w:rPr>
                <w:rFonts w:ascii="宋体" w:hAnsi="宋体" w:cs="宋体"/>
                <w:sz w:val="18"/>
                <w:szCs w:val="18"/>
              </w:rPr>
              <w:t>/kg</w:t>
            </w:r>
            <w:r>
              <w:rPr>
                <w:rFonts w:hint="eastAsia" w:ascii="宋体" w:hAnsi="宋体" w:cs="宋体"/>
                <w:sz w:val="18"/>
                <w:szCs w:val="18"/>
              </w:rPr>
              <w:t>）≤</w:t>
            </w:r>
            <w:r>
              <w:rPr>
                <w:rFonts w:ascii="宋体" w:hAnsi="宋体" w:cs="宋体"/>
                <w:sz w:val="18"/>
                <w:szCs w:val="18"/>
              </w:rPr>
              <w:t>0.05</w:t>
            </w:r>
            <w:r>
              <w:rPr>
                <w:rFonts w:hint="eastAsia" w:ascii="宋体" w:hAnsi="宋体" w:cs="宋体"/>
                <w:sz w:val="18"/>
                <w:szCs w:val="18"/>
              </w:rPr>
              <w:t>；总酯（以乙酸乙酯计）：（mg</w:t>
            </w:r>
            <w:r>
              <w:rPr>
                <w:rFonts w:ascii="宋体" w:hAnsi="宋体" w:cs="宋体"/>
                <w:sz w:val="18"/>
                <w:szCs w:val="18"/>
              </w:rPr>
              <w:t>/L</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总醛（以乙醛计）：（mg</w:t>
            </w:r>
            <w:r>
              <w:rPr>
                <w:rFonts w:ascii="宋体" w:hAnsi="宋体" w:cs="宋体"/>
                <w:sz w:val="18"/>
                <w:szCs w:val="18"/>
              </w:rPr>
              <w:t>/L</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；甲醇（1</w:t>
            </w:r>
            <w:r>
              <w:rPr>
                <w:rFonts w:ascii="宋体" w:hAnsi="宋体" w:cs="宋体"/>
                <w:sz w:val="18"/>
                <w:szCs w:val="18"/>
              </w:rPr>
              <w:t>00</w:t>
            </w:r>
            <w:r>
              <w:rPr>
                <w:rFonts w:hint="eastAsia" w:ascii="宋体" w:hAnsi="宋体" w:cs="宋体"/>
                <w:sz w:val="18"/>
                <w:szCs w:val="18"/>
              </w:rPr>
              <w:t>%</w:t>
            </w:r>
            <w:r>
              <w:rPr>
                <w:rFonts w:ascii="宋体" w:hAnsi="宋体" w:cs="宋体"/>
                <w:sz w:val="18"/>
                <w:szCs w:val="18"/>
              </w:rPr>
              <w:t>VOL</w:t>
            </w:r>
            <w:r>
              <w:rPr>
                <w:rFonts w:hint="eastAsia" w:ascii="宋体" w:hAnsi="宋体" w:cs="宋体"/>
                <w:sz w:val="18"/>
                <w:szCs w:val="18"/>
              </w:rPr>
              <w:t>乙醇）：（mg</w:t>
            </w:r>
            <w:r>
              <w:rPr>
                <w:rFonts w:ascii="宋体" w:hAnsi="宋体" w:cs="宋体"/>
                <w:sz w:val="18"/>
                <w:szCs w:val="18"/>
              </w:rPr>
              <w:t>/L</w:t>
            </w:r>
            <w:r>
              <w:rPr>
                <w:rFonts w:hint="eastAsia" w:ascii="宋体" w:hAnsi="宋体" w:cs="宋体"/>
                <w:sz w:val="18"/>
                <w:szCs w:val="18"/>
              </w:rPr>
              <w:t>）≤</w:t>
            </w:r>
            <w:r>
              <w:rPr>
                <w:rFonts w:ascii="宋体" w:hAnsi="宋体" w:cs="宋体"/>
                <w:sz w:val="18"/>
                <w:szCs w:val="18"/>
              </w:rPr>
              <w:t>50</w:t>
            </w:r>
            <w:r>
              <w:rPr>
                <w:rFonts w:hint="eastAsia" w:ascii="宋体" w:hAnsi="宋体" w:cs="宋体"/>
                <w:sz w:val="18"/>
                <w:szCs w:val="18"/>
              </w:rPr>
              <w:t>；高级醇（1</w:t>
            </w:r>
            <w:r>
              <w:rPr>
                <w:rFonts w:ascii="宋体" w:hAnsi="宋体" w:cs="宋体"/>
                <w:sz w:val="18"/>
                <w:szCs w:val="18"/>
              </w:rPr>
              <w:t>00</w:t>
            </w:r>
            <w:r>
              <w:rPr>
                <w:rFonts w:hint="eastAsia" w:ascii="宋体" w:hAnsi="宋体" w:cs="宋体"/>
                <w:sz w:val="18"/>
                <w:szCs w:val="18"/>
              </w:rPr>
              <w:t>%</w:t>
            </w:r>
            <w:r>
              <w:rPr>
                <w:rFonts w:ascii="宋体" w:hAnsi="宋体" w:cs="宋体"/>
                <w:sz w:val="18"/>
                <w:szCs w:val="18"/>
              </w:rPr>
              <w:t>VOL</w:t>
            </w:r>
            <w:r>
              <w:rPr>
                <w:rFonts w:hint="eastAsia" w:ascii="宋体" w:hAnsi="宋体" w:cs="宋体"/>
                <w:sz w:val="18"/>
                <w:szCs w:val="18"/>
              </w:rPr>
              <w:t>乙醇）：（mg</w:t>
            </w:r>
            <w:r>
              <w:rPr>
                <w:rFonts w:ascii="宋体" w:hAnsi="宋体" w:cs="宋体"/>
                <w:sz w:val="18"/>
                <w:szCs w:val="18"/>
              </w:rPr>
              <w:t>/L</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；氰化物（以H</w:t>
            </w:r>
            <w:r>
              <w:rPr>
                <w:rFonts w:ascii="宋体" w:hAnsi="宋体" w:cs="宋体"/>
                <w:sz w:val="18"/>
                <w:szCs w:val="18"/>
              </w:rPr>
              <w:t>CN</w:t>
            </w:r>
            <w:r>
              <w:rPr>
                <w:rFonts w:hint="eastAsia" w:ascii="宋体" w:hAnsi="宋体" w:cs="宋体"/>
                <w:sz w:val="18"/>
                <w:szCs w:val="18"/>
              </w:rPr>
              <w:t>计）（按1</w:t>
            </w:r>
            <w:r>
              <w:rPr>
                <w:rFonts w:ascii="宋体" w:hAnsi="宋体" w:cs="宋体"/>
                <w:sz w:val="18"/>
                <w:szCs w:val="18"/>
              </w:rPr>
              <w:t>00</w:t>
            </w:r>
            <w:r>
              <w:rPr>
                <w:rFonts w:hint="eastAsia" w:ascii="宋体" w:hAnsi="宋体" w:cs="宋体"/>
                <w:sz w:val="18"/>
                <w:szCs w:val="18"/>
              </w:rPr>
              <w:t>%酒精度折算）：（mg</w:t>
            </w:r>
            <w:r>
              <w:rPr>
                <w:rFonts w:ascii="宋体" w:hAnsi="宋体" w:cs="宋体"/>
                <w:sz w:val="18"/>
                <w:szCs w:val="18"/>
              </w:rPr>
              <w:t>/L</w:t>
            </w:r>
            <w:r>
              <w:rPr>
                <w:rFonts w:hint="eastAsia" w:ascii="宋体" w:hAnsi="宋体" w:cs="宋体"/>
                <w:sz w:val="18"/>
                <w:szCs w:val="18"/>
              </w:rPr>
              <w:t>）≤</w:t>
            </w:r>
            <w:r>
              <w:rPr>
                <w:rFonts w:ascii="宋体" w:hAnsi="宋体" w:cs="宋体"/>
                <w:sz w:val="18"/>
                <w:szCs w:val="18"/>
              </w:rPr>
              <w:t>8.0</w:t>
            </w:r>
            <w:r>
              <w:rPr>
                <w:rFonts w:hint="eastAsia" w:ascii="宋体" w:hAnsi="宋体" w:cs="宋体"/>
                <w:sz w:val="18"/>
                <w:szCs w:val="18"/>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杀菌</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Times New Roman" w:hAnsi="Times New Roman" w:eastAsia="宋体" w:cs="Times New Roman"/>
                <w:kern w:val="2"/>
                <w:sz w:val="18"/>
                <w:szCs w:val="18"/>
                <w:lang w:val="fr-FR" w:eastAsia="zh-CN" w:bidi="ar-SA"/>
              </w:rPr>
            </w:pPr>
            <w:r>
              <w:rPr>
                <w:rFonts w:hint="eastAsia"/>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w:t>
            </w:r>
            <w:r>
              <w:rPr>
                <w:rFonts w:hint="eastAsia" w:ascii="宋体" w:hAnsi="宋体" w:cs="宋体"/>
                <w:sz w:val="18"/>
                <w:szCs w:val="18"/>
                <w:lang w:val="en-US" w:eastAsia="zh-CN"/>
              </w:rPr>
              <w:t>锅</w:t>
            </w:r>
            <w:r>
              <w:rPr>
                <w:rFonts w:hint="eastAsia" w:ascii="宋体" w:hAnsi="宋体" w:cs="宋体"/>
                <w:sz w:val="18"/>
                <w:szCs w:val="18"/>
              </w:rPr>
              <w:t>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Times New Roman" w:hAnsi="Times New Roman" w:eastAsia="宋体" w:cs="Times New Roman"/>
                <w:color w:val="0000FF"/>
                <w:kern w:val="2"/>
                <w:sz w:val="18"/>
                <w:szCs w:val="18"/>
                <w:highlight w:val="none"/>
                <w:lang w:val="en-US" w:eastAsia="zh-CN" w:bidi="ar-SA"/>
              </w:rPr>
            </w:pPr>
            <w:r>
              <w:rPr>
                <w:rFonts w:hint="eastAsia" w:ascii="宋体" w:hAnsi="宋体" w:cs="宋体"/>
                <w:sz w:val="18"/>
                <w:szCs w:val="18"/>
                <w:highlight w:val="none"/>
              </w:rPr>
              <w:t>杀菌温度：</w:t>
            </w:r>
            <w:r>
              <w:rPr>
                <w:rFonts w:ascii="宋体" w:hAnsi="宋体" w:cs="宋体"/>
                <w:sz w:val="18"/>
                <w:szCs w:val="18"/>
                <w:highlight w:val="none"/>
              </w:rPr>
              <w:t>70</w:t>
            </w:r>
            <w:r>
              <w:rPr>
                <w:rFonts w:hint="eastAsia" w:ascii="宋体" w:hAnsi="宋体" w:cs="宋体"/>
                <w:sz w:val="18"/>
                <w:szCs w:val="18"/>
                <w:highlight w:val="none"/>
              </w:rPr>
              <w:t>-</w:t>
            </w:r>
            <w:r>
              <w:rPr>
                <w:rFonts w:ascii="宋体" w:hAnsi="宋体" w:cs="宋体"/>
                <w:sz w:val="18"/>
                <w:szCs w:val="18"/>
                <w:highlight w:val="none"/>
              </w:rPr>
              <w:t>75</w:t>
            </w:r>
            <w:r>
              <w:rPr>
                <w:rFonts w:hint="eastAsia" w:ascii="宋体" w:hAnsi="宋体" w:cs="宋体"/>
                <w:sz w:val="18"/>
                <w:szCs w:val="18"/>
                <w:highlight w:val="none"/>
              </w:rPr>
              <w:t>℃；杀菌时间：1</w:t>
            </w:r>
            <w:r>
              <w:rPr>
                <w:rFonts w:ascii="宋体" w:hAnsi="宋体" w:cs="宋体"/>
                <w:sz w:val="18"/>
                <w:szCs w:val="18"/>
                <w:highlight w:val="none"/>
              </w:rPr>
              <w:t>5</w:t>
            </w:r>
            <w:r>
              <w:rPr>
                <w:rFonts w:hint="eastAsia" w:ascii="宋体" w:hAnsi="宋体" w:cs="宋体"/>
                <w:sz w:val="18"/>
                <w:szCs w:val="18"/>
                <w:highlight w:val="none"/>
              </w:rPr>
              <w:t>-</w:t>
            </w:r>
            <w:r>
              <w:rPr>
                <w:rFonts w:ascii="宋体" w:hAnsi="宋体" w:cs="宋体"/>
                <w:sz w:val="18"/>
                <w:szCs w:val="18"/>
                <w:highlight w:val="none"/>
              </w:rPr>
              <w:t>20</w:t>
            </w:r>
            <w:r>
              <w:rPr>
                <w:rFonts w:hint="eastAsia" w:ascii="宋体" w:hAnsi="宋体" w:cs="宋体"/>
                <w:sz w:val="18"/>
                <w:szCs w:val="18"/>
                <w:highlight w:val="none"/>
              </w:rPr>
              <w:t>分钟。</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sz w:val="18"/>
                <w:szCs w:val="18"/>
                <w:lang w:eastAsia="zh-CN"/>
              </w:rPr>
            </w:pPr>
            <w:r>
              <w:rPr>
                <w:rFonts w:hint="eastAsia"/>
                <w:color w:val="0000FF"/>
                <w:sz w:val="18"/>
                <w:szCs w:val="18"/>
                <w:lang w:val="en-US" w:eastAsia="zh-CN"/>
              </w:rPr>
              <w:t>3</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p>
        </w:tc>
        <w:tc>
          <w:tcPr>
            <w:tcW w:w="1113" w:type="dxa"/>
            <w:vAlign w:val="top"/>
          </w:tcPr>
          <w:p>
            <w:pPr>
              <w:pStyle w:val="3"/>
              <w:rPr>
                <w:rFonts w:hint="eastAsia" w:ascii="宋体" w:hAnsi="宋体" w:eastAsia="宋体" w:cs="宋体"/>
                <w:kern w:val="2"/>
                <w:sz w:val="18"/>
                <w:szCs w:val="18"/>
                <w:lang w:val="en-US" w:eastAsia="zh-CN" w:bidi="ar-SA"/>
              </w:rPr>
            </w:pPr>
          </w:p>
        </w:tc>
        <w:tc>
          <w:tcPr>
            <w:tcW w:w="1147" w:type="dxa"/>
            <w:vAlign w:val="top"/>
          </w:tcPr>
          <w:p>
            <w:pPr>
              <w:pStyle w:val="3"/>
              <w:rPr>
                <w:rFonts w:hint="default" w:ascii="宋体" w:hAnsi="宋体" w:eastAsia="宋体" w:cs="宋体"/>
                <w:kern w:val="2"/>
                <w:sz w:val="18"/>
                <w:szCs w:val="18"/>
                <w:lang w:val="fr-FR" w:eastAsia="zh-CN" w:bidi="ar-SA"/>
              </w:rPr>
            </w:pPr>
          </w:p>
        </w:tc>
        <w:tc>
          <w:tcPr>
            <w:tcW w:w="1704" w:type="dxa"/>
            <w:vAlign w:val="top"/>
          </w:tcPr>
          <w:p>
            <w:pPr>
              <w:pStyle w:val="3"/>
              <w:rPr>
                <w:rFonts w:hint="default" w:ascii="Times New Roman" w:hAnsi="Times New Roman" w:eastAsia="宋体" w:cs="Times New Roman"/>
                <w:kern w:val="2"/>
                <w:sz w:val="18"/>
                <w:szCs w:val="18"/>
                <w:lang w:val="en-US" w:eastAsia="zh-CN" w:bidi="ar-SA"/>
              </w:rPr>
            </w:pPr>
          </w:p>
        </w:tc>
        <w:tc>
          <w:tcPr>
            <w:tcW w:w="4276" w:type="dxa"/>
            <w:vAlign w:val="top"/>
          </w:tcPr>
          <w:p>
            <w:pPr>
              <w:pStyle w:val="3"/>
              <w:rPr>
                <w:rFonts w:ascii="Times New Roman" w:hAnsi="Times New Roman" w:eastAsia="宋体" w:cs="Times New Roman"/>
                <w:bCs/>
                <w:color w:val="0000FF"/>
                <w:kern w:val="2"/>
                <w:sz w:val="18"/>
                <w:szCs w:val="18"/>
                <w:highlight w:val="none"/>
                <w:lang w:val="en-US" w:eastAsia="zh-CN" w:bidi="ar-SA"/>
              </w:rPr>
            </w:pPr>
          </w:p>
        </w:tc>
        <w:tc>
          <w:tcPr>
            <w:tcW w:w="0" w:type="auto"/>
          </w:tcPr>
          <w:p>
            <w:pPr>
              <w:jc w:val="center"/>
              <w:rPr>
                <w:rFonts w:hint="eastAsia" w:eastAsia="宋体"/>
                <w:color w:val="0000FF"/>
                <w:sz w:val="18"/>
                <w:szCs w:val="18"/>
                <w:lang w:val="en-US" w:eastAsia="zh-CN"/>
              </w:rPr>
            </w:pPr>
          </w:p>
        </w:tc>
      </w:tr>
    </w:tbl>
    <w:p>
      <w:pPr>
        <w:rPr>
          <w:sz w:val="18"/>
          <w:szCs w:val="18"/>
        </w:rPr>
      </w:pPr>
    </w:p>
    <w:p>
      <w:pPr>
        <w:spacing w:before="40" w:after="40"/>
        <w:rPr>
          <w:rFonts w:eastAsia="微软雅黑"/>
          <w:sz w:val="18"/>
          <w:szCs w:val="18"/>
        </w:rPr>
      </w:pPr>
    </w:p>
    <w:p>
      <w:pPr>
        <w:pStyle w:val="2"/>
        <w:ind w:firstLine="0" w:firstLineChars="0"/>
        <w:rPr>
          <w:rFonts w:hint="default" w:eastAsia="宋体"/>
          <w:sz w:val="18"/>
          <w:szCs w:val="18"/>
          <w:lang w:val="en-US" w:eastAsia="zh-CN"/>
        </w:rPr>
      </w:pPr>
      <w:r>
        <w:rPr>
          <w:rFonts w:hint="eastAsia" w:ascii="宋体" w:hAnsi="宋体" w:cs="宋体"/>
          <w:sz w:val="18"/>
          <w:szCs w:val="18"/>
          <w:lang w:val="en-GB"/>
        </w:rPr>
        <w:t>HACCP计划</w:t>
      </w:r>
      <w:r>
        <w:rPr>
          <w:rFonts w:hint="eastAsia" w:ascii="宋体" w:hAnsi="宋体" w:cs="宋体"/>
          <w:sz w:val="18"/>
          <w:szCs w:val="18"/>
          <w:lang w:val="en-US" w:eastAsia="zh-CN"/>
        </w:rPr>
        <w:t>3</w:t>
      </w:r>
      <w:r>
        <w:rPr>
          <w:rFonts w:hint="eastAsia" w:ascii="宋体" w:hAnsi="宋体" w:cs="宋体"/>
          <w:sz w:val="18"/>
          <w:szCs w:val="18"/>
          <w:lang w:val="en-GB" w:eastAsia="zh-CN"/>
        </w:rPr>
        <w:t>——</w:t>
      </w:r>
      <w:r>
        <w:rPr>
          <w:rFonts w:hint="eastAsia" w:ascii="黑体" w:hAnsi="黑体" w:eastAsia="黑体" w:cs="黑体"/>
          <w:sz w:val="18"/>
          <w:szCs w:val="18"/>
        </w:rPr>
        <w:t>果蔬固体饮料（果蔬粉）</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kern w:val="2"/>
                <w:sz w:val="18"/>
                <w:szCs w:val="18"/>
                <w:lang w:val="en-US" w:eastAsia="zh-CN" w:bidi="ar-SA"/>
              </w:rPr>
            </w:pPr>
            <w:r>
              <w:rPr>
                <w:rFonts w:hint="eastAsia" w:ascii="宋体" w:hAnsi="宋体"/>
                <w:sz w:val="18"/>
                <w:szCs w:val="18"/>
                <w:lang w:val="en-US" w:eastAsia="zh-CN"/>
              </w:rPr>
              <w:t>符合</w:t>
            </w:r>
            <w:r>
              <w:rPr>
                <w:rFonts w:hint="eastAsia" w:ascii="宋体" w:hAnsi="宋体"/>
                <w:sz w:val="18"/>
                <w:szCs w:val="18"/>
              </w:rPr>
              <w:t>G</w:t>
            </w:r>
            <w:r>
              <w:rPr>
                <w:rFonts w:ascii="宋体" w:hAnsi="宋体"/>
                <w:sz w:val="18"/>
                <w:szCs w:val="18"/>
              </w:rPr>
              <w:t>B2762</w:t>
            </w:r>
            <w:r>
              <w:rPr>
                <w:rFonts w:hint="eastAsia" w:ascii="宋体" w:hAnsi="宋体"/>
                <w:sz w:val="18"/>
                <w:szCs w:val="18"/>
              </w:rPr>
              <w:t>标准和 G</w:t>
            </w:r>
            <w:r>
              <w:rPr>
                <w:rFonts w:ascii="宋体" w:hAnsi="宋体"/>
                <w:sz w:val="18"/>
                <w:szCs w:val="18"/>
              </w:rPr>
              <w:t>B2763</w:t>
            </w:r>
            <w:r>
              <w:rPr>
                <w:rFonts w:hint="eastAsia" w:ascii="宋体" w:hAnsi="宋体"/>
                <w:sz w:val="18"/>
                <w:szCs w:val="18"/>
              </w:rPr>
              <w:t>标准。</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冷冻干燥</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操作人员每批次测量温度和时间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cs="宋体"/>
                <w:sz w:val="18"/>
                <w:szCs w:val="18"/>
                <w:highlight w:val="none"/>
              </w:rPr>
            </w:pPr>
            <w:r>
              <w:rPr>
                <w:rFonts w:hint="eastAsia" w:ascii="宋体" w:hAnsi="宋体" w:cs="宋体"/>
                <w:sz w:val="18"/>
                <w:szCs w:val="18"/>
                <w:highlight w:val="none"/>
              </w:rPr>
              <w:t>真空度：</w:t>
            </w:r>
            <w:r>
              <w:rPr>
                <w:rFonts w:ascii="宋体" w:hAnsi="宋体" w:cs="宋体"/>
                <w:sz w:val="18"/>
                <w:szCs w:val="18"/>
                <w:highlight w:val="none"/>
              </w:rPr>
              <w:t>18</w:t>
            </w:r>
            <w:r>
              <w:rPr>
                <w:rFonts w:hint="eastAsia" w:ascii="宋体" w:hAnsi="宋体" w:cs="宋体"/>
                <w:sz w:val="18"/>
                <w:szCs w:val="18"/>
                <w:highlight w:val="none"/>
              </w:rPr>
              <w:t>-</w:t>
            </w:r>
            <w:r>
              <w:rPr>
                <w:rFonts w:ascii="宋体" w:hAnsi="宋体" w:cs="宋体"/>
                <w:sz w:val="18"/>
                <w:szCs w:val="18"/>
                <w:highlight w:val="none"/>
              </w:rPr>
              <w:t>25MPa</w:t>
            </w:r>
          </w:p>
          <w:p>
            <w:pPr>
              <w:pStyle w:val="3"/>
              <w:rPr>
                <w:rFonts w:ascii="宋体" w:hAnsi="宋体" w:cs="宋体"/>
                <w:sz w:val="18"/>
                <w:szCs w:val="18"/>
                <w:highlight w:val="none"/>
              </w:rPr>
            </w:pPr>
            <w:r>
              <w:rPr>
                <w:rFonts w:hint="eastAsia" w:ascii="宋体" w:hAnsi="宋体" w:cs="宋体"/>
                <w:sz w:val="18"/>
                <w:szCs w:val="18"/>
                <w:highlight w:val="none"/>
              </w:rPr>
              <w:t>冷冻干燥温度：8</w:t>
            </w:r>
            <w:r>
              <w:rPr>
                <w:rFonts w:ascii="宋体" w:hAnsi="宋体" w:cs="宋体"/>
                <w:sz w:val="18"/>
                <w:szCs w:val="18"/>
                <w:highlight w:val="none"/>
              </w:rPr>
              <w:t>5</w:t>
            </w:r>
            <w:r>
              <w:rPr>
                <w:rFonts w:hint="eastAsia" w:ascii="宋体" w:hAnsi="宋体" w:cs="宋体"/>
                <w:sz w:val="18"/>
                <w:szCs w:val="18"/>
                <w:highlight w:val="none"/>
              </w:rPr>
              <w:t>-</w:t>
            </w:r>
            <w:r>
              <w:rPr>
                <w:rFonts w:ascii="宋体" w:hAnsi="宋体" w:cs="宋体"/>
                <w:sz w:val="18"/>
                <w:szCs w:val="18"/>
                <w:highlight w:val="none"/>
              </w:rPr>
              <w:t>90</w:t>
            </w:r>
            <w:r>
              <w:rPr>
                <w:rFonts w:hint="eastAsia" w:ascii="宋体" w:hAnsi="宋体" w:cs="宋体"/>
                <w:sz w:val="18"/>
                <w:szCs w:val="18"/>
                <w:highlight w:val="none"/>
              </w:rPr>
              <w:t>℃；</w:t>
            </w:r>
          </w:p>
          <w:p>
            <w:pPr>
              <w:pStyle w:val="3"/>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冷冻干燥时间：</w:t>
            </w:r>
            <w:r>
              <w:rPr>
                <w:rFonts w:ascii="宋体" w:hAnsi="宋体" w:cs="宋体"/>
                <w:sz w:val="18"/>
                <w:szCs w:val="18"/>
                <w:highlight w:val="none"/>
              </w:rPr>
              <w:t>22</w:t>
            </w:r>
            <w:r>
              <w:rPr>
                <w:rFonts w:hint="eastAsia" w:ascii="宋体" w:hAnsi="宋体" w:cs="宋体"/>
                <w:sz w:val="18"/>
                <w:szCs w:val="18"/>
                <w:highlight w:val="none"/>
              </w:rPr>
              <w:t>-</w:t>
            </w:r>
            <w:r>
              <w:rPr>
                <w:rFonts w:ascii="宋体" w:hAnsi="宋体" w:cs="宋体"/>
                <w:sz w:val="18"/>
                <w:szCs w:val="18"/>
                <w:highlight w:val="none"/>
              </w:rPr>
              <w:t>23</w:t>
            </w:r>
            <w:r>
              <w:rPr>
                <w:rFonts w:hint="eastAsia" w:ascii="宋体" w:hAnsi="宋体" w:cs="宋体"/>
                <w:sz w:val="18"/>
                <w:szCs w:val="18"/>
                <w:highlight w:val="none"/>
              </w:rPr>
              <w:t>小时。</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金探</w:t>
            </w:r>
          </w:p>
        </w:tc>
        <w:tc>
          <w:tcPr>
            <w:tcW w:w="1147" w:type="dxa"/>
            <w:vAlign w:val="top"/>
          </w:tcPr>
          <w:p>
            <w:pPr>
              <w:pStyle w:val="3"/>
              <w:rPr>
                <w:rFonts w:hint="default" w:ascii="宋体" w:hAnsi="宋体" w:eastAsia="宋体" w:cs="宋体"/>
                <w:kern w:val="2"/>
                <w:sz w:val="18"/>
                <w:szCs w:val="18"/>
                <w:lang w:val="fr-FR" w:eastAsia="zh-CN" w:bidi="ar-SA"/>
              </w:rPr>
            </w:pPr>
            <w:r>
              <w:rPr>
                <w:rFonts w:hint="eastAsia" w:ascii="宋体" w:hAnsi="宋体" w:cs="宋体"/>
                <w:sz w:val="18"/>
                <w:szCs w:val="18"/>
              </w:rPr>
              <w:t>金属异物危害</w:t>
            </w:r>
          </w:p>
        </w:tc>
        <w:tc>
          <w:tcPr>
            <w:tcW w:w="1704" w:type="dxa"/>
            <w:vAlign w:val="top"/>
          </w:tcPr>
          <w:p>
            <w:pPr>
              <w:pStyle w:val="3"/>
              <w:rPr>
                <w:rFonts w:hint="default" w:ascii="Times New Roman" w:hAnsi="Times New Roman" w:eastAsia="宋体" w:cs="Times New Roman"/>
                <w:kern w:val="2"/>
                <w:sz w:val="18"/>
                <w:szCs w:val="18"/>
                <w:lang w:val="en-US" w:eastAsia="zh-CN" w:bidi="ar-SA"/>
              </w:rPr>
            </w:pPr>
            <w:r>
              <w:rPr>
                <w:rFonts w:hint="eastAsia" w:ascii="宋体" w:hAnsi="宋体" w:cs="宋体"/>
                <w:sz w:val="18"/>
                <w:szCs w:val="18"/>
              </w:rPr>
              <w:t>操作人员每包成品</w:t>
            </w:r>
            <w:r>
              <w:rPr>
                <w:rFonts w:hint="eastAsia" w:ascii="Times New Roman" w:hAnsi="Times New Roman"/>
                <w:sz w:val="18"/>
                <w:szCs w:val="18"/>
              </w:rPr>
              <w:t>过金探；</w:t>
            </w:r>
          </w:p>
        </w:tc>
        <w:tc>
          <w:tcPr>
            <w:tcW w:w="4276" w:type="dxa"/>
            <w:vAlign w:val="top"/>
          </w:tcPr>
          <w:p>
            <w:pPr>
              <w:pStyle w:val="3"/>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C</w:t>
            </w:r>
            <w:r>
              <w:rPr>
                <w:rFonts w:ascii="宋体" w:hAnsi="宋体" w:cs="宋体"/>
                <w:sz w:val="18"/>
                <w:szCs w:val="18"/>
                <w:highlight w:val="none"/>
              </w:rPr>
              <w:t>L</w:t>
            </w:r>
            <w:r>
              <w:rPr>
                <w:rFonts w:hint="eastAsia" w:ascii="宋体" w:hAnsi="宋体" w:cs="宋体"/>
                <w:sz w:val="18"/>
                <w:szCs w:val="18"/>
                <w:highlight w:val="none"/>
              </w:rPr>
              <w:t>值：大于Feφ</w:t>
            </w:r>
            <w:r>
              <w:rPr>
                <w:rFonts w:ascii="宋体" w:hAnsi="宋体" w:cs="宋体"/>
                <w:sz w:val="18"/>
                <w:szCs w:val="18"/>
                <w:highlight w:val="none"/>
              </w:rPr>
              <w:t>1.5mm</w:t>
            </w:r>
            <w:r>
              <w:rPr>
                <w:rFonts w:hint="eastAsia" w:ascii="宋体" w:hAnsi="宋体" w:cs="宋体"/>
                <w:sz w:val="18"/>
                <w:szCs w:val="18"/>
                <w:highlight w:val="none"/>
              </w:rPr>
              <w:t>、非铁φ2</w:t>
            </w:r>
            <w:r>
              <w:rPr>
                <w:rFonts w:ascii="宋体" w:hAnsi="宋体" w:cs="宋体"/>
                <w:sz w:val="18"/>
                <w:szCs w:val="18"/>
                <w:highlight w:val="none"/>
              </w:rPr>
              <w:t>.0</w:t>
            </w:r>
            <w:r>
              <w:rPr>
                <w:rFonts w:hint="eastAsia" w:ascii="宋体" w:hAnsi="宋体" w:cs="宋体"/>
                <w:sz w:val="18"/>
                <w:szCs w:val="18"/>
                <w:highlight w:val="none"/>
              </w:rPr>
              <w:t>mm、不锈钢φ</w:t>
            </w:r>
            <w:r>
              <w:rPr>
                <w:rFonts w:ascii="宋体" w:hAnsi="宋体" w:cs="宋体"/>
                <w:sz w:val="18"/>
                <w:szCs w:val="18"/>
                <w:highlight w:val="none"/>
              </w:rPr>
              <w:t>2.5mm</w:t>
            </w:r>
            <w:r>
              <w:rPr>
                <w:rFonts w:hint="eastAsia" w:ascii="宋体" w:hAnsi="宋体" w:cs="宋体"/>
                <w:sz w:val="18"/>
                <w:szCs w:val="18"/>
                <w:highlight w:val="none"/>
              </w:rPr>
              <w:t>的不得通过</w:t>
            </w:r>
          </w:p>
        </w:tc>
        <w:tc>
          <w:tcPr>
            <w:tcW w:w="0" w:type="auto"/>
          </w:tcPr>
          <w:p>
            <w:pPr>
              <w:jc w:val="center"/>
              <w:rPr>
                <w:rFonts w:hint="default" w:eastAsia="宋体"/>
                <w:color w:val="0000FF"/>
                <w:sz w:val="18"/>
                <w:szCs w:val="18"/>
                <w:lang w:val="en-US" w:eastAsia="zh-CN"/>
              </w:rPr>
            </w:pPr>
            <w:r>
              <w:rPr>
                <w:rFonts w:hint="eastAsia" w:eastAsia="宋体"/>
                <w:color w:val="0000FF"/>
                <w:sz w:val="18"/>
                <w:szCs w:val="18"/>
                <w:lang w:val="en-US" w:eastAsia="zh-CN"/>
              </w:rPr>
              <w:t>1</w:t>
            </w:r>
          </w:p>
        </w:tc>
      </w:tr>
    </w:tbl>
    <w:p>
      <w:pPr>
        <w:spacing w:before="40" w:after="40"/>
        <w:rPr>
          <w:rFonts w:eastAsia="微软雅黑"/>
          <w:sz w:val="18"/>
          <w:szCs w:val="18"/>
        </w:rPr>
      </w:pPr>
    </w:p>
    <w:p>
      <w:pPr>
        <w:pStyle w:val="2"/>
        <w:ind w:firstLine="0" w:firstLineChars="0"/>
        <w:rPr>
          <w:rFonts w:hint="default" w:eastAsia="宋体"/>
          <w:sz w:val="18"/>
          <w:szCs w:val="18"/>
          <w:lang w:val="en-US" w:eastAsia="zh-CN"/>
        </w:rPr>
      </w:pPr>
      <w:r>
        <w:rPr>
          <w:rFonts w:hint="eastAsia" w:ascii="宋体" w:hAnsi="宋体" w:cs="宋体"/>
          <w:sz w:val="18"/>
          <w:szCs w:val="18"/>
          <w:lang w:val="en-GB"/>
        </w:rPr>
        <w:t>HACCP计划</w:t>
      </w:r>
      <w:r>
        <w:rPr>
          <w:rFonts w:hint="eastAsia" w:ascii="宋体" w:hAnsi="宋体" w:cs="宋体"/>
          <w:sz w:val="18"/>
          <w:szCs w:val="18"/>
          <w:lang w:val="en-US" w:eastAsia="zh-CN"/>
        </w:rPr>
        <w:t>4</w:t>
      </w:r>
      <w:r>
        <w:rPr>
          <w:rFonts w:hint="eastAsia" w:ascii="宋体" w:hAnsi="宋体" w:cs="宋体"/>
          <w:sz w:val="18"/>
          <w:szCs w:val="18"/>
          <w:lang w:val="en-GB" w:eastAsia="zh-CN"/>
        </w:rPr>
        <w:t>——</w:t>
      </w:r>
      <w:r>
        <w:rPr>
          <w:rFonts w:hint="eastAsia" w:ascii="黑体" w:hAnsi="黑体" w:eastAsia="黑体" w:cs="黑体"/>
          <w:sz w:val="18"/>
          <w:szCs w:val="18"/>
        </w:rPr>
        <w:t>其他固体饮料（决明子粉）</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kern w:val="2"/>
                <w:sz w:val="18"/>
                <w:szCs w:val="18"/>
                <w:lang w:val="en-US" w:eastAsia="zh-CN" w:bidi="ar-SA"/>
              </w:rPr>
            </w:pPr>
            <w:r>
              <w:rPr>
                <w:rFonts w:hint="eastAsia" w:ascii="宋体" w:hAnsi="宋体"/>
                <w:sz w:val="18"/>
                <w:szCs w:val="18"/>
                <w:lang w:val="en-US" w:eastAsia="zh-CN"/>
              </w:rPr>
              <w:t>符合</w:t>
            </w:r>
            <w:r>
              <w:rPr>
                <w:rFonts w:hint="eastAsia" w:ascii="宋体" w:hAnsi="宋体"/>
                <w:sz w:val="18"/>
                <w:szCs w:val="18"/>
              </w:rPr>
              <w:t>G</w:t>
            </w:r>
            <w:r>
              <w:rPr>
                <w:rFonts w:ascii="宋体" w:hAnsi="宋体"/>
                <w:sz w:val="18"/>
                <w:szCs w:val="18"/>
              </w:rPr>
              <w:t>B2762</w:t>
            </w:r>
            <w:r>
              <w:rPr>
                <w:rFonts w:hint="eastAsia" w:ascii="宋体" w:hAnsi="宋体"/>
                <w:sz w:val="18"/>
                <w:szCs w:val="18"/>
              </w:rPr>
              <w:t>标准和 G</w:t>
            </w:r>
            <w:r>
              <w:rPr>
                <w:rFonts w:ascii="宋体" w:hAnsi="宋体"/>
                <w:sz w:val="18"/>
                <w:szCs w:val="18"/>
              </w:rPr>
              <w:t>B2763</w:t>
            </w:r>
            <w:r>
              <w:rPr>
                <w:rFonts w:hint="eastAsia" w:ascii="宋体" w:hAnsi="宋体"/>
                <w:sz w:val="18"/>
                <w:szCs w:val="18"/>
              </w:rPr>
              <w:t>标准。</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冷冻干燥</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操作人员每批次测量温度和时间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宋体" w:hAnsi="宋体" w:cs="宋体"/>
                <w:sz w:val="18"/>
                <w:szCs w:val="18"/>
              </w:rPr>
            </w:pPr>
            <w:r>
              <w:rPr>
                <w:rFonts w:hint="eastAsia" w:ascii="宋体" w:hAnsi="宋体" w:cs="宋体"/>
                <w:sz w:val="18"/>
                <w:szCs w:val="18"/>
              </w:rPr>
              <w:t>干燥前期温度：8</w:t>
            </w:r>
            <w:r>
              <w:rPr>
                <w:rFonts w:ascii="宋体" w:hAnsi="宋体" w:cs="宋体"/>
                <w:sz w:val="18"/>
                <w:szCs w:val="18"/>
              </w:rPr>
              <w:t>0</w:t>
            </w:r>
            <w:r>
              <w:rPr>
                <w:rFonts w:hint="eastAsia" w:ascii="宋体" w:hAnsi="宋体" w:cs="宋体"/>
                <w:sz w:val="18"/>
                <w:szCs w:val="18"/>
              </w:rPr>
              <w:t>-</w:t>
            </w:r>
            <w:r>
              <w:rPr>
                <w:rFonts w:ascii="宋体" w:hAnsi="宋体" w:cs="宋体"/>
                <w:sz w:val="18"/>
                <w:szCs w:val="18"/>
              </w:rPr>
              <w:t>85</w:t>
            </w:r>
            <w:r>
              <w:rPr>
                <w:rFonts w:hint="eastAsia" w:ascii="宋体" w:hAnsi="宋体" w:cs="宋体"/>
                <w:sz w:val="18"/>
                <w:szCs w:val="18"/>
              </w:rPr>
              <w:t>℃；干燥时间：4-</w:t>
            </w:r>
            <w:r>
              <w:rPr>
                <w:rFonts w:ascii="宋体" w:hAnsi="宋体" w:cs="宋体"/>
                <w:sz w:val="18"/>
                <w:szCs w:val="18"/>
              </w:rPr>
              <w:t>4.5</w:t>
            </w:r>
            <w:r>
              <w:rPr>
                <w:rFonts w:hint="eastAsia" w:ascii="宋体" w:hAnsi="宋体" w:cs="宋体"/>
                <w:sz w:val="18"/>
                <w:szCs w:val="18"/>
              </w:rPr>
              <w:t>小时；</w:t>
            </w:r>
          </w:p>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干燥后期温度：1</w:t>
            </w:r>
            <w:r>
              <w:rPr>
                <w:rFonts w:ascii="宋体" w:hAnsi="宋体" w:cs="宋体"/>
                <w:sz w:val="18"/>
                <w:szCs w:val="18"/>
              </w:rPr>
              <w:t>20</w:t>
            </w:r>
            <w:r>
              <w:rPr>
                <w:rFonts w:hint="eastAsia" w:ascii="宋体" w:hAnsi="宋体" w:cs="宋体"/>
                <w:sz w:val="18"/>
                <w:szCs w:val="18"/>
              </w:rPr>
              <w:t>-</w:t>
            </w:r>
            <w:r>
              <w:rPr>
                <w:rFonts w:ascii="宋体" w:hAnsi="宋体" w:cs="宋体"/>
                <w:sz w:val="18"/>
                <w:szCs w:val="18"/>
              </w:rPr>
              <w:t>125</w:t>
            </w:r>
            <w:r>
              <w:rPr>
                <w:rFonts w:hint="eastAsia" w:ascii="宋体" w:hAnsi="宋体" w:cs="宋体"/>
                <w:sz w:val="18"/>
                <w:szCs w:val="18"/>
              </w:rPr>
              <w:t>℃；时间：</w:t>
            </w:r>
            <w:r>
              <w:rPr>
                <w:rFonts w:ascii="宋体" w:hAnsi="宋体" w:cs="宋体"/>
                <w:sz w:val="18"/>
                <w:szCs w:val="18"/>
              </w:rPr>
              <w:t>30</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分钟。干燥后水分≤5</w:t>
            </w:r>
            <w:r>
              <w:rPr>
                <w:rFonts w:ascii="宋体" w:hAnsi="宋体" w:cs="宋体"/>
                <w:sz w:val="18"/>
                <w:szCs w:val="18"/>
              </w:rPr>
              <w:t>.0</w:t>
            </w:r>
            <w:r>
              <w:rPr>
                <w:rFonts w:hint="eastAsia" w:ascii="宋体" w:hAnsi="宋体" w:cs="宋体"/>
                <w:sz w:val="18"/>
                <w:szCs w:val="18"/>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金探</w:t>
            </w:r>
          </w:p>
        </w:tc>
        <w:tc>
          <w:tcPr>
            <w:tcW w:w="1147" w:type="dxa"/>
            <w:vAlign w:val="top"/>
          </w:tcPr>
          <w:p>
            <w:pPr>
              <w:pStyle w:val="3"/>
              <w:rPr>
                <w:rFonts w:hint="default" w:ascii="宋体" w:hAnsi="宋体" w:eastAsia="宋体" w:cs="宋体"/>
                <w:kern w:val="2"/>
                <w:sz w:val="18"/>
                <w:szCs w:val="18"/>
                <w:lang w:val="fr-FR" w:eastAsia="zh-CN" w:bidi="ar-SA"/>
              </w:rPr>
            </w:pPr>
            <w:r>
              <w:rPr>
                <w:rFonts w:hint="eastAsia" w:ascii="宋体" w:hAnsi="宋体" w:cs="宋体"/>
                <w:sz w:val="18"/>
                <w:szCs w:val="18"/>
              </w:rPr>
              <w:t>金属异物危害</w:t>
            </w:r>
          </w:p>
        </w:tc>
        <w:tc>
          <w:tcPr>
            <w:tcW w:w="1704" w:type="dxa"/>
            <w:vAlign w:val="top"/>
          </w:tcPr>
          <w:p>
            <w:pPr>
              <w:pStyle w:val="3"/>
              <w:rPr>
                <w:rFonts w:hint="default" w:ascii="Times New Roman" w:hAnsi="Times New Roman" w:eastAsia="宋体" w:cs="Times New Roman"/>
                <w:kern w:val="2"/>
                <w:sz w:val="18"/>
                <w:szCs w:val="18"/>
                <w:lang w:val="en-US" w:eastAsia="zh-CN" w:bidi="ar-SA"/>
              </w:rPr>
            </w:pPr>
            <w:r>
              <w:rPr>
                <w:rFonts w:hint="eastAsia" w:ascii="宋体" w:hAnsi="宋体" w:cs="宋体"/>
                <w:sz w:val="18"/>
                <w:szCs w:val="18"/>
              </w:rPr>
              <w:t>操作人员每包成品</w:t>
            </w:r>
            <w:r>
              <w:rPr>
                <w:rFonts w:hint="eastAsia" w:ascii="Times New Roman" w:hAnsi="Times New Roman"/>
                <w:sz w:val="18"/>
                <w:szCs w:val="18"/>
              </w:rPr>
              <w:t>过金探；</w:t>
            </w:r>
          </w:p>
        </w:tc>
        <w:tc>
          <w:tcPr>
            <w:tcW w:w="4276" w:type="dxa"/>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highlight w:val="none"/>
              </w:rPr>
              <w:t>C</w:t>
            </w:r>
            <w:r>
              <w:rPr>
                <w:rFonts w:ascii="宋体" w:hAnsi="宋体" w:cs="宋体"/>
                <w:sz w:val="18"/>
                <w:szCs w:val="18"/>
                <w:highlight w:val="none"/>
              </w:rPr>
              <w:t>L</w:t>
            </w:r>
            <w:r>
              <w:rPr>
                <w:rFonts w:hint="eastAsia" w:ascii="宋体" w:hAnsi="宋体" w:cs="宋体"/>
                <w:sz w:val="18"/>
                <w:szCs w:val="18"/>
                <w:highlight w:val="none"/>
              </w:rPr>
              <w:t>值：大于Feφ</w:t>
            </w:r>
            <w:r>
              <w:rPr>
                <w:rFonts w:ascii="宋体" w:hAnsi="宋体" w:cs="宋体"/>
                <w:sz w:val="18"/>
                <w:szCs w:val="18"/>
                <w:highlight w:val="none"/>
              </w:rPr>
              <w:t>1.5mm</w:t>
            </w:r>
            <w:r>
              <w:rPr>
                <w:rFonts w:hint="eastAsia" w:ascii="宋体" w:hAnsi="宋体" w:cs="宋体"/>
                <w:sz w:val="18"/>
                <w:szCs w:val="18"/>
                <w:highlight w:val="none"/>
              </w:rPr>
              <w:t>、非铁φ2</w:t>
            </w:r>
            <w:r>
              <w:rPr>
                <w:rFonts w:ascii="宋体" w:hAnsi="宋体" w:cs="宋体"/>
                <w:sz w:val="18"/>
                <w:szCs w:val="18"/>
                <w:highlight w:val="none"/>
              </w:rPr>
              <w:t>.0</w:t>
            </w:r>
            <w:r>
              <w:rPr>
                <w:rFonts w:hint="eastAsia" w:ascii="宋体" w:hAnsi="宋体" w:cs="宋体"/>
                <w:sz w:val="18"/>
                <w:szCs w:val="18"/>
                <w:highlight w:val="none"/>
              </w:rPr>
              <w:t>mm、不锈钢φ</w:t>
            </w:r>
            <w:r>
              <w:rPr>
                <w:rFonts w:ascii="宋体" w:hAnsi="宋体" w:cs="宋体"/>
                <w:sz w:val="18"/>
                <w:szCs w:val="18"/>
                <w:highlight w:val="none"/>
              </w:rPr>
              <w:t>2.5mm</w:t>
            </w:r>
            <w:r>
              <w:rPr>
                <w:rFonts w:hint="eastAsia" w:ascii="宋体" w:hAnsi="宋体" w:cs="宋体"/>
                <w:sz w:val="18"/>
                <w:szCs w:val="18"/>
                <w:highlight w:val="none"/>
              </w:rPr>
              <w:t>的不得通过</w:t>
            </w:r>
          </w:p>
        </w:tc>
        <w:tc>
          <w:tcPr>
            <w:tcW w:w="0" w:type="auto"/>
          </w:tcPr>
          <w:p>
            <w:pPr>
              <w:jc w:val="center"/>
              <w:rPr>
                <w:rFonts w:hint="default" w:eastAsia="宋体"/>
                <w:color w:val="0000FF"/>
                <w:sz w:val="18"/>
                <w:szCs w:val="18"/>
                <w:lang w:val="en-US" w:eastAsia="zh-CN"/>
              </w:rPr>
            </w:pPr>
            <w:r>
              <w:rPr>
                <w:rFonts w:hint="eastAsia" w:eastAsia="宋体"/>
                <w:color w:val="0000FF"/>
                <w:sz w:val="18"/>
                <w:szCs w:val="18"/>
                <w:lang w:val="en-US" w:eastAsia="zh-CN"/>
              </w:rPr>
              <w:t>1</w:t>
            </w:r>
          </w:p>
        </w:tc>
      </w:tr>
    </w:tbl>
    <w:p>
      <w:pPr>
        <w:spacing w:before="40" w:after="40"/>
        <w:rPr>
          <w:rFonts w:eastAsia="微软雅黑"/>
          <w:sz w:val="18"/>
          <w:szCs w:val="18"/>
        </w:rPr>
      </w:pPr>
    </w:p>
    <w:p>
      <w:pPr>
        <w:spacing w:before="40" w:after="40"/>
        <w:rPr>
          <w:rFonts w:eastAsia="微软雅黑"/>
          <w:sz w:val="18"/>
          <w:szCs w:val="18"/>
        </w:rPr>
      </w:pPr>
    </w:p>
    <w:p>
      <w:pPr>
        <w:pStyle w:val="2"/>
        <w:ind w:firstLine="0" w:firstLineChars="0"/>
        <w:rPr>
          <w:rFonts w:hint="eastAsia" w:ascii="黑体" w:hAnsi="黑体" w:eastAsia="黑体" w:cs="黑体"/>
          <w:sz w:val="18"/>
          <w:szCs w:val="18"/>
        </w:rPr>
      </w:pPr>
      <w:r>
        <w:rPr>
          <w:rFonts w:hint="eastAsia" w:ascii="宋体" w:hAnsi="宋体" w:cs="宋体"/>
          <w:sz w:val="18"/>
          <w:szCs w:val="18"/>
          <w:lang w:val="en-GB"/>
        </w:rPr>
        <w:t>HACCP计划</w:t>
      </w:r>
      <w:r>
        <w:rPr>
          <w:rFonts w:hint="eastAsia" w:ascii="宋体" w:hAnsi="宋体" w:cs="宋体"/>
          <w:sz w:val="18"/>
          <w:szCs w:val="18"/>
          <w:lang w:val="en-US" w:eastAsia="zh-CN"/>
        </w:rPr>
        <w:t>5</w:t>
      </w:r>
      <w:r>
        <w:rPr>
          <w:rFonts w:hint="eastAsia" w:ascii="宋体" w:hAnsi="宋体" w:cs="宋体"/>
          <w:sz w:val="18"/>
          <w:szCs w:val="18"/>
          <w:lang w:val="en-GB" w:eastAsia="zh-CN"/>
        </w:rPr>
        <w:t>——</w:t>
      </w:r>
      <w:r>
        <w:rPr>
          <w:rFonts w:hint="eastAsia" w:ascii="黑体" w:hAnsi="黑体" w:eastAsia="黑体" w:cs="黑体"/>
          <w:sz w:val="18"/>
          <w:szCs w:val="18"/>
        </w:rPr>
        <w:t>咖啡固体饮料（超即溶冷萃咖啡粉）</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宋体"/>
                <w:sz w:val="18"/>
                <w:szCs w:val="18"/>
              </w:rPr>
            </w:pPr>
            <w:r>
              <w:rPr>
                <w:rFonts w:hint="eastAsia" w:ascii="宋体" w:hAnsi="宋体" w:cs="宋体"/>
                <w:sz w:val="18"/>
                <w:szCs w:val="18"/>
              </w:rPr>
              <w:t>铅</w:t>
            </w:r>
            <w:r>
              <w:rPr>
                <w:rFonts w:hint="eastAsia" w:ascii="宋体" w:hAnsi="宋体" w:cs="宋体"/>
                <w:color w:val="000000"/>
                <w:spacing w:val="6"/>
                <w:sz w:val="18"/>
                <w:szCs w:val="18"/>
                <w:shd w:val="clear" w:color="auto" w:fill="FFFFFF"/>
              </w:rPr>
              <w:t>：</w:t>
            </w:r>
            <w:r>
              <w:rPr>
                <w:rFonts w:hint="eastAsia" w:ascii="宋体" w:hAnsi="宋体" w:cs="宋体"/>
                <w:sz w:val="18"/>
                <w:szCs w:val="18"/>
              </w:rPr>
              <w:t>≤</w:t>
            </w:r>
            <w:r>
              <w:rPr>
                <w:rFonts w:ascii="宋体" w:hAnsi="宋体" w:cs="宋体"/>
                <w:sz w:val="18"/>
                <w:szCs w:val="18"/>
              </w:rPr>
              <w:t>0.05</w:t>
            </w:r>
            <w:r>
              <w:rPr>
                <w:rFonts w:hint="eastAsia" w:ascii="宋体" w:hAnsi="宋体" w:cs="宋体"/>
                <w:sz w:val="18"/>
                <w:szCs w:val="18"/>
              </w:rPr>
              <w:t>；</w:t>
            </w:r>
            <w:r>
              <w:rPr>
                <w:rFonts w:ascii="宋体" w:hAnsi="宋体" w:cs="宋体"/>
                <w:color w:val="000000"/>
                <w:spacing w:val="6"/>
                <w:sz w:val="18"/>
                <w:szCs w:val="18"/>
                <w:shd w:val="clear" w:color="auto" w:fill="FFFFFF"/>
              </w:rPr>
              <w:t xml:space="preserve"> </w:t>
            </w:r>
            <w:r>
              <w:rPr>
                <w:rFonts w:hint="eastAsia"/>
                <w:sz w:val="18"/>
                <w:szCs w:val="18"/>
              </w:rPr>
              <w:t>水份：</w:t>
            </w:r>
            <w:r>
              <w:rPr>
                <w:rFonts w:hint="eastAsia" w:ascii="宋体" w:hAnsi="宋体"/>
                <w:sz w:val="18"/>
                <w:szCs w:val="18"/>
              </w:rPr>
              <w:t>≤5</w:t>
            </w:r>
            <w:r>
              <w:rPr>
                <w:rFonts w:ascii="宋体" w:hAnsi="宋体"/>
                <w:sz w:val="18"/>
                <w:szCs w:val="18"/>
              </w:rPr>
              <w:t>.0</w:t>
            </w:r>
            <w:r>
              <w:rPr>
                <w:rFonts w:hint="eastAsia" w:ascii="宋体" w:hAnsi="宋体"/>
                <w:sz w:val="18"/>
                <w:szCs w:val="18"/>
              </w:rPr>
              <w:t>%；铅：（m</w:t>
            </w:r>
            <w:r>
              <w:rPr>
                <w:rFonts w:ascii="宋体" w:hAnsi="宋体"/>
                <w:sz w:val="18"/>
                <w:szCs w:val="18"/>
              </w:rPr>
              <w:t>g/kg</w:t>
            </w:r>
            <w:r>
              <w:rPr>
                <w:rFonts w:hint="eastAsia" w:ascii="宋体" w:hAnsi="宋体"/>
                <w:sz w:val="18"/>
                <w:szCs w:val="18"/>
              </w:rPr>
              <w:t>）≤</w:t>
            </w:r>
            <w:r>
              <w:rPr>
                <w:rFonts w:ascii="宋体" w:hAnsi="宋体"/>
                <w:sz w:val="18"/>
                <w:szCs w:val="18"/>
              </w:rPr>
              <w:t>0.5</w:t>
            </w:r>
            <w:r>
              <w:rPr>
                <w:rFonts w:hint="eastAsia" w:ascii="宋体" w:hAnsi="宋体"/>
                <w:sz w:val="18"/>
                <w:szCs w:val="18"/>
              </w:rPr>
              <w:t>；总砷：（m</w:t>
            </w:r>
            <w:r>
              <w:rPr>
                <w:rFonts w:ascii="宋体" w:hAnsi="宋体"/>
                <w:sz w:val="18"/>
                <w:szCs w:val="18"/>
              </w:rPr>
              <w:t>g/kg</w:t>
            </w:r>
            <w:r>
              <w:rPr>
                <w:rFonts w:hint="eastAsia" w:ascii="宋体" w:hAnsi="宋体"/>
                <w:sz w:val="18"/>
                <w:szCs w:val="18"/>
              </w:rPr>
              <w:t>）≤</w:t>
            </w:r>
            <w:r>
              <w:rPr>
                <w:rFonts w:ascii="宋体" w:hAnsi="宋体"/>
                <w:sz w:val="18"/>
                <w:szCs w:val="18"/>
              </w:rPr>
              <w:t>0.5</w:t>
            </w:r>
            <w:r>
              <w:rPr>
                <w:rFonts w:hint="eastAsia" w:ascii="宋体" w:hAnsi="宋体"/>
                <w:sz w:val="18"/>
                <w:szCs w:val="18"/>
              </w:rPr>
              <w:t>；咖啡因：≥0</w:t>
            </w:r>
            <w:r>
              <w:rPr>
                <w:rFonts w:ascii="宋体" w:hAnsi="宋体"/>
                <w:sz w:val="18"/>
                <w:szCs w:val="18"/>
              </w:rPr>
              <w:t>.</w:t>
            </w:r>
            <w:r>
              <w:rPr>
                <w:rFonts w:hint="eastAsia" w:ascii="宋体" w:hAnsi="宋体"/>
                <w:sz w:val="18"/>
                <w:szCs w:val="18"/>
              </w:rPr>
              <w:t>8%；</w:t>
            </w:r>
          </w:p>
          <w:p>
            <w:pPr>
              <w:rPr>
                <w:rFonts w:hint="eastAsia" w:ascii="宋体" w:hAnsi="宋体" w:eastAsia="宋体" w:cs="宋体"/>
                <w:kern w:val="2"/>
                <w:sz w:val="18"/>
                <w:szCs w:val="18"/>
                <w:lang w:val="en-US" w:eastAsia="zh-CN" w:bidi="ar-SA"/>
              </w:rPr>
            </w:pPr>
            <w:r>
              <w:rPr>
                <w:rFonts w:hint="eastAsia" w:ascii="宋体" w:hAnsi="宋体"/>
                <w:sz w:val="18"/>
                <w:szCs w:val="18"/>
              </w:rPr>
              <w:t>六六六：（m</w:t>
            </w:r>
            <w:r>
              <w:rPr>
                <w:rFonts w:ascii="宋体" w:hAnsi="宋体"/>
                <w:sz w:val="18"/>
                <w:szCs w:val="18"/>
              </w:rPr>
              <w:t>g/kg</w:t>
            </w:r>
            <w:r>
              <w:rPr>
                <w:rFonts w:hint="eastAsia" w:ascii="宋体" w:hAnsi="宋体"/>
                <w:sz w:val="18"/>
                <w:szCs w:val="18"/>
              </w:rPr>
              <w:t>）≤</w:t>
            </w:r>
            <w:r>
              <w:rPr>
                <w:rFonts w:ascii="宋体" w:hAnsi="宋体"/>
                <w:sz w:val="18"/>
                <w:szCs w:val="18"/>
              </w:rPr>
              <w:t>0.2</w:t>
            </w:r>
            <w:r>
              <w:rPr>
                <w:rFonts w:hint="eastAsia" w:ascii="宋体" w:hAnsi="宋体"/>
                <w:sz w:val="18"/>
                <w:szCs w:val="18"/>
              </w:rPr>
              <w:t>；滴滴涕：（m</w:t>
            </w:r>
            <w:r>
              <w:rPr>
                <w:rFonts w:ascii="宋体" w:hAnsi="宋体"/>
                <w:sz w:val="18"/>
                <w:szCs w:val="18"/>
              </w:rPr>
              <w:t>g/kg</w:t>
            </w:r>
            <w:r>
              <w:rPr>
                <w:rFonts w:hint="eastAsia" w:ascii="宋体" w:hAnsi="宋体"/>
                <w:sz w:val="18"/>
                <w:szCs w:val="18"/>
              </w:rPr>
              <w:t>）≤</w:t>
            </w:r>
            <w:r>
              <w:rPr>
                <w:rFonts w:ascii="宋体" w:hAnsi="宋体"/>
                <w:sz w:val="18"/>
                <w:szCs w:val="18"/>
              </w:rPr>
              <w:t>0.2</w:t>
            </w:r>
            <w:r>
              <w:rPr>
                <w:rFonts w:hint="eastAsia" w:ascii="宋体" w:hAnsi="宋体"/>
                <w:sz w:val="18"/>
                <w:szCs w:val="18"/>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冷冻干燥</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w:t>
            </w:r>
            <w:r>
              <w:rPr>
                <w:rFonts w:hint="eastAsia" w:ascii="宋体" w:hAnsi="宋体" w:cs="宋体"/>
                <w:sz w:val="18"/>
                <w:szCs w:val="18"/>
                <w:lang w:val="en-US" w:eastAsia="zh-CN"/>
              </w:rPr>
              <w:t>批次</w:t>
            </w:r>
            <w:r>
              <w:rPr>
                <w:rFonts w:hint="eastAsia" w:ascii="宋体" w:hAnsi="宋体" w:cs="宋体"/>
                <w:sz w:val="18"/>
                <w:szCs w:val="18"/>
              </w:rPr>
              <w:t>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cs="宋体"/>
                <w:sz w:val="18"/>
                <w:szCs w:val="18"/>
              </w:rPr>
            </w:pPr>
            <w:r>
              <w:rPr>
                <w:rFonts w:hint="eastAsia" w:ascii="宋体" w:hAnsi="宋体" w:cs="宋体"/>
                <w:sz w:val="18"/>
                <w:szCs w:val="18"/>
              </w:rPr>
              <w:t>真空度：</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20MPa</w:t>
            </w:r>
          </w:p>
          <w:p>
            <w:pPr>
              <w:pStyle w:val="3"/>
              <w:rPr>
                <w:rFonts w:ascii="宋体" w:hAnsi="宋体" w:cs="宋体"/>
                <w:sz w:val="18"/>
                <w:szCs w:val="18"/>
              </w:rPr>
            </w:pPr>
            <w:r>
              <w:rPr>
                <w:rFonts w:hint="eastAsia" w:ascii="宋体" w:hAnsi="宋体" w:cs="宋体"/>
                <w:sz w:val="18"/>
                <w:szCs w:val="18"/>
              </w:rPr>
              <w:t>冷冻干燥温度：</w:t>
            </w:r>
            <w:r>
              <w:rPr>
                <w:rFonts w:ascii="宋体" w:hAnsi="宋体" w:cs="宋体"/>
                <w:sz w:val="18"/>
                <w:szCs w:val="18"/>
              </w:rPr>
              <w:t>30</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w:t>
            </w:r>
          </w:p>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冷冻干燥时间：</w:t>
            </w:r>
            <w:r>
              <w:rPr>
                <w:rFonts w:ascii="宋体" w:hAnsi="宋体" w:cs="宋体"/>
                <w:sz w:val="18"/>
                <w:szCs w:val="18"/>
              </w:rPr>
              <w:t>35</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小时。</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147" w:type="dxa"/>
            <w:vAlign w:val="top"/>
          </w:tcPr>
          <w:p>
            <w:pPr>
              <w:pStyle w:val="3"/>
              <w:rPr>
                <w:rFonts w:hint="default" w:ascii="宋体" w:hAnsi="宋体" w:eastAsia="宋体" w:cs="宋体"/>
                <w:kern w:val="2"/>
                <w:sz w:val="18"/>
                <w:szCs w:val="18"/>
                <w:lang w:val="fr-FR" w:eastAsia="zh-CN" w:bidi="ar-SA"/>
              </w:rPr>
            </w:pPr>
          </w:p>
        </w:tc>
        <w:tc>
          <w:tcPr>
            <w:tcW w:w="1704" w:type="dxa"/>
            <w:vAlign w:val="top"/>
          </w:tcPr>
          <w:p>
            <w:pPr>
              <w:pStyle w:val="3"/>
              <w:rPr>
                <w:rFonts w:hint="default" w:ascii="Times New Roman" w:hAnsi="Times New Roman" w:eastAsia="宋体" w:cs="Times New Roman"/>
                <w:kern w:val="2"/>
                <w:sz w:val="18"/>
                <w:szCs w:val="18"/>
                <w:lang w:val="en-US" w:eastAsia="zh-CN" w:bidi="ar-SA"/>
              </w:rPr>
            </w:pPr>
          </w:p>
        </w:tc>
        <w:tc>
          <w:tcPr>
            <w:tcW w:w="4276" w:type="dxa"/>
            <w:vAlign w:val="top"/>
          </w:tcPr>
          <w:p>
            <w:pPr>
              <w:pStyle w:val="3"/>
              <w:rPr>
                <w:rFonts w:hint="eastAsia" w:ascii="宋体" w:hAnsi="宋体" w:eastAsia="宋体" w:cs="宋体"/>
                <w:kern w:val="2"/>
                <w:sz w:val="18"/>
                <w:szCs w:val="18"/>
                <w:lang w:val="en-US" w:eastAsia="zh-CN" w:bidi="ar-SA"/>
              </w:rPr>
            </w:pPr>
          </w:p>
        </w:tc>
        <w:tc>
          <w:tcPr>
            <w:tcW w:w="0" w:type="auto"/>
          </w:tcPr>
          <w:p>
            <w:pPr>
              <w:jc w:val="center"/>
              <w:rPr>
                <w:rFonts w:hint="default" w:eastAsia="宋体"/>
                <w:color w:val="0000FF"/>
                <w:sz w:val="18"/>
                <w:szCs w:val="18"/>
                <w:lang w:val="en-US" w:eastAsia="zh-CN"/>
              </w:rPr>
            </w:pPr>
          </w:p>
        </w:tc>
      </w:tr>
    </w:tbl>
    <w:p>
      <w:pPr>
        <w:spacing w:before="40" w:after="40"/>
        <w:rPr>
          <w:rFonts w:eastAsia="微软雅黑"/>
          <w:sz w:val="18"/>
          <w:szCs w:val="18"/>
        </w:rPr>
      </w:pPr>
    </w:p>
    <w:p>
      <w:pPr>
        <w:pStyle w:val="2"/>
        <w:ind w:firstLine="0" w:firstLineChars="0"/>
        <w:rPr>
          <w:rFonts w:hint="eastAsia" w:ascii="黑体" w:hAnsi="黑体" w:eastAsia="黑体" w:cs="黑体"/>
          <w:sz w:val="18"/>
          <w:szCs w:val="18"/>
        </w:rPr>
      </w:pPr>
      <w:r>
        <w:rPr>
          <w:rFonts w:hint="eastAsia" w:ascii="宋体" w:hAnsi="宋体" w:cs="宋体"/>
          <w:sz w:val="18"/>
          <w:szCs w:val="18"/>
          <w:lang w:val="en-GB"/>
        </w:rPr>
        <w:t>HACCP计划</w:t>
      </w:r>
      <w:r>
        <w:rPr>
          <w:rFonts w:hint="eastAsia" w:ascii="宋体" w:hAnsi="宋体" w:cs="宋体"/>
          <w:sz w:val="18"/>
          <w:szCs w:val="18"/>
          <w:lang w:val="en-US" w:eastAsia="zh-CN"/>
        </w:rPr>
        <w:t>6</w:t>
      </w:r>
      <w:r>
        <w:rPr>
          <w:rFonts w:hint="eastAsia" w:ascii="宋体" w:hAnsi="宋体" w:cs="宋体"/>
          <w:sz w:val="18"/>
          <w:szCs w:val="18"/>
          <w:lang w:val="en-GB" w:eastAsia="zh-CN"/>
        </w:rPr>
        <w:t>——</w:t>
      </w:r>
      <w:r>
        <w:rPr>
          <w:rFonts w:hint="eastAsia" w:ascii="黑体" w:hAnsi="黑体" w:eastAsia="黑体" w:cs="黑体"/>
          <w:sz w:val="18"/>
          <w:szCs w:val="18"/>
        </w:rPr>
        <w:t>咖啡固体饮料（超即溶冷萃咖啡粉）</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宋体"/>
                <w:sz w:val="18"/>
                <w:szCs w:val="18"/>
              </w:rPr>
            </w:pPr>
            <w:r>
              <w:rPr>
                <w:rFonts w:hint="eastAsia" w:ascii="宋体" w:hAnsi="宋体" w:cs="宋体"/>
                <w:sz w:val="18"/>
                <w:szCs w:val="18"/>
              </w:rPr>
              <w:t>铅</w:t>
            </w:r>
            <w:r>
              <w:rPr>
                <w:rFonts w:hint="eastAsia" w:ascii="宋体" w:hAnsi="宋体" w:cs="宋体"/>
                <w:color w:val="000000"/>
                <w:spacing w:val="6"/>
                <w:sz w:val="18"/>
                <w:szCs w:val="18"/>
                <w:shd w:val="clear" w:color="auto" w:fill="FFFFFF"/>
              </w:rPr>
              <w:t>：</w:t>
            </w:r>
            <w:r>
              <w:rPr>
                <w:rFonts w:hint="eastAsia" w:ascii="宋体" w:hAnsi="宋体" w:cs="宋体"/>
                <w:sz w:val="18"/>
                <w:szCs w:val="18"/>
              </w:rPr>
              <w:t>≤</w:t>
            </w:r>
            <w:r>
              <w:rPr>
                <w:rFonts w:ascii="宋体" w:hAnsi="宋体" w:cs="宋体"/>
                <w:sz w:val="18"/>
                <w:szCs w:val="18"/>
              </w:rPr>
              <w:t>0.05</w:t>
            </w:r>
            <w:r>
              <w:rPr>
                <w:rFonts w:hint="eastAsia" w:ascii="宋体" w:hAnsi="宋体" w:cs="宋体"/>
                <w:sz w:val="18"/>
                <w:szCs w:val="18"/>
              </w:rPr>
              <w:t>；</w:t>
            </w:r>
            <w:r>
              <w:rPr>
                <w:rFonts w:ascii="宋体" w:hAnsi="宋体" w:cs="宋体"/>
                <w:color w:val="000000"/>
                <w:spacing w:val="6"/>
                <w:sz w:val="18"/>
                <w:szCs w:val="18"/>
                <w:shd w:val="clear" w:color="auto" w:fill="FFFFFF"/>
              </w:rPr>
              <w:t xml:space="preserve"> </w:t>
            </w:r>
            <w:r>
              <w:rPr>
                <w:rFonts w:hint="eastAsia"/>
                <w:sz w:val="18"/>
                <w:szCs w:val="18"/>
              </w:rPr>
              <w:t>水份：</w:t>
            </w:r>
            <w:r>
              <w:rPr>
                <w:rFonts w:hint="eastAsia" w:ascii="宋体" w:hAnsi="宋体"/>
                <w:sz w:val="18"/>
                <w:szCs w:val="18"/>
              </w:rPr>
              <w:t>≤5</w:t>
            </w:r>
            <w:r>
              <w:rPr>
                <w:rFonts w:ascii="宋体" w:hAnsi="宋体"/>
                <w:sz w:val="18"/>
                <w:szCs w:val="18"/>
              </w:rPr>
              <w:t>.0</w:t>
            </w:r>
            <w:r>
              <w:rPr>
                <w:rFonts w:hint="eastAsia" w:ascii="宋体" w:hAnsi="宋体"/>
                <w:sz w:val="18"/>
                <w:szCs w:val="18"/>
              </w:rPr>
              <w:t>%；铅：（m</w:t>
            </w:r>
            <w:r>
              <w:rPr>
                <w:rFonts w:ascii="宋体" w:hAnsi="宋体"/>
                <w:sz w:val="18"/>
                <w:szCs w:val="18"/>
              </w:rPr>
              <w:t>g/kg</w:t>
            </w:r>
            <w:r>
              <w:rPr>
                <w:rFonts w:hint="eastAsia" w:ascii="宋体" w:hAnsi="宋体"/>
                <w:sz w:val="18"/>
                <w:szCs w:val="18"/>
              </w:rPr>
              <w:t>）≤</w:t>
            </w:r>
            <w:r>
              <w:rPr>
                <w:rFonts w:ascii="宋体" w:hAnsi="宋体"/>
                <w:sz w:val="18"/>
                <w:szCs w:val="18"/>
              </w:rPr>
              <w:t>0.5</w:t>
            </w:r>
            <w:r>
              <w:rPr>
                <w:rFonts w:hint="eastAsia" w:ascii="宋体" w:hAnsi="宋体"/>
                <w:sz w:val="18"/>
                <w:szCs w:val="18"/>
              </w:rPr>
              <w:t>；总砷：（m</w:t>
            </w:r>
            <w:r>
              <w:rPr>
                <w:rFonts w:ascii="宋体" w:hAnsi="宋体"/>
                <w:sz w:val="18"/>
                <w:szCs w:val="18"/>
              </w:rPr>
              <w:t>g/kg</w:t>
            </w:r>
            <w:r>
              <w:rPr>
                <w:rFonts w:hint="eastAsia" w:ascii="宋体" w:hAnsi="宋体"/>
                <w:sz w:val="18"/>
                <w:szCs w:val="18"/>
              </w:rPr>
              <w:t>）≤</w:t>
            </w:r>
            <w:r>
              <w:rPr>
                <w:rFonts w:ascii="宋体" w:hAnsi="宋体"/>
                <w:sz w:val="18"/>
                <w:szCs w:val="18"/>
              </w:rPr>
              <w:t>0.5</w:t>
            </w:r>
            <w:r>
              <w:rPr>
                <w:rFonts w:hint="eastAsia" w:ascii="宋体" w:hAnsi="宋体"/>
                <w:sz w:val="18"/>
                <w:szCs w:val="18"/>
              </w:rPr>
              <w:t>；咖啡因：≥0</w:t>
            </w:r>
            <w:r>
              <w:rPr>
                <w:rFonts w:ascii="宋体" w:hAnsi="宋体"/>
                <w:sz w:val="18"/>
                <w:szCs w:val="18"/>
              </w:rPr>
              <w:t>.</w:t>
            </w:r>
            <w:r>
              <w:rPr>
                <w:rFonts w:hint="eastAsia" w:ascii="宋体" w:hAnsi="宋体"/>
                <w:sz w:val="18"/>
                <w:szCs w:val="18"/>
              </w:rPr>
              <w:t>8%；</w:t>
            </w:r>
          </w:p>
          <w:p>
            <w:pPr>
              <w:rPr>
                <w:rFonts w:hint="eastAsia" w:ascii="宋体" w:hAnsi="宋体" w:eastAsia="宋体" w:cs="宋体"/>
                <w:kern w:val="2"/>
                <w:sz w:val="18"/>
                <w:szCs w:val="18"/>
                <w:lang w:val="en-US" w:eastAsia="zh-CN" w:bidi="ar-SA"/>
              </w:rPr>
            </w:pPr>
            <w:r>
              <w:rPr>
                <w:rFonts w:hint="eastAsia" w:ascii="宋体" w:hAnsi="宋体"/>
                <w:sz w:val="18"/>
                <w:szCs w:val="18"/>
              </w:rPr>
              <w:t>六六六：（m</w:t>
            </w:r>
            <w:r>
              <w:rPr>
                <w:rFonts w:ascii="宋体" w:hAnsi="宋体"/>
                <w:sz w:val="18"/>
                <w:szCs w:val="18"/>
              </w:rPr>
              <w:t>g/kg</w:t>
            </w:r>
            <w:r>
              <w:rPr>
                <w:rFonts w:hint="eastAsia" w:ascii="宋体" w:hAnsi="宋体"/>
                <w:sz w:val="18"/>
                <w:szCs w:val="18"/>
              </w:rPr>
              <w:t>）≤</w:t>
            </w:r>
            <w:r>
              <w:rPr>
                <w:rFonts w:ascii="宋体" w:hAnsi="宋体"/>
                <w:sz w:val="18"/>
                <w:szCs w:val="18"/>
              </w:rPr>
              <w:t>0.2</w:t>
            </w:r>
            <w:r>
              <w:rPr>
                <w:rFonts w:hint="eastAsia" w:ascii="宋体" w:hAnsi="宋体"/>
                <w:sz w:val="18"/>
                <w:szCs w:val="18"/>
              </w:rPr>
              <w:t>；滴滴涕：（m</w:t>
            </w:r>
            <w:r>
              <w:rPr>
                <w:rFonts w:ascii="宋体" w:hAnsi="宋体"/>
                <w:sz w:val="18"/>
                <w:szCs w:val="18"/>
              </w:rPr>
              <w:t>g/kg</w:t>
            </w:r>
            <w:r>
              <w:rPr>
                <w:rFonts w:hint="eastAsia" w:ascii="宋体" w:hAnsi="宋体"/>
                <w:sz w:val="18"/>
                <w:szCs w:val="18"/>
              </w:rPr>
              <w:t>）≤</w:t>
            </w:r>
            <w:r>
              <w:rPr>
                <w:rFonts w:ascii="宋体" w:hAnsi="宋体"/>
                <w:sz w:val="18"/>
                <w:szCs w:val="18"/>
              </w:rPr>
              <w:t>0.2</w:t>
            </w:r>
            <w:r>
              <w:rPr>
                <w:rFonts w:hint="eastAsia" w:ascii="宋体" w:hAnsi="宋体"/>
                <w:sz w:val="18"/>
                <w:szCs w:val="18"/>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冷冻干燥</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操作人员每锅测量温度和时间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宋体" w:hAnsi="宋体" w:cs="宋体"/>
                <w:sz w:val="18"/>
                <w:szCs w:val="18"/>
              </w:rPr>
            </w:pPr>
            <w:r>
              <w:rPr>
                <w:rFonts w:hint="eastAsia" w:ascii="宋体" w:hAnsi="宋体" w:cs="宋体"/>
                <w:sz w:val="18"/>
                <w:szCs w:val="18"/>
              </w:rPr>
              <w:t>杀菌温度：</w:t>
            </w:r>
            <w:r>
              <w:rPr>
                <w:rFonts w:ascii="宋体" w:hAnsi="宋体" w:cs="宋体"/>
                <w:sz w:val="18"/>
                <w:szCs w:val="18"/>
              </w:rPr>
              <w:t>110</w:t>
            </w:r>
            <w:r>
              <w:rPr>
                <w:rFonts w:hint="eastAsia" w:ascii="宋体" w:hAnsi="宋体" w:cs="宋体"/>
                <w:sz w:val="18"/>
                <w:szCs w:val="18"/>
              </w:rPr>
              <w:t>-</w:t>
            </w:r>
            <w:r>
              <w:rPr>
                <w:rFonts w:ascii="宋体" w:hAnsi="宋体" w:cs="宋体"/>
                <w:sz w:val="18"/>
                <w:szCs w:val="18"/>
              </w:rPr>
              <w:t>113</w:t>
            </w:r>
            <w:r>
              <w:rPr>
                <w:rFonts w:hint="eastAsia" w:ascii="宋体" w:hAnsi="宋体" w:cs="宋体"/>
                <w:sz w:val="18"/>
                <w:szCs w:val="18"/>
              </w:rPr>
              <w:t>℃；</w:t>
            </w:r>
          </w:p>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杀菌时间：1</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20</w:t>
            </w:r>
            <w:r>
              <w:rPr>
                <w:rFonts w:hint="eastAsia" w:ascii="宋体" w:hAnsi="宋体" w:cs="宋体"/>
                <w:sz w:val="18"/>
                <w:szCs w:val="18"/>
              </w:rPr>
              <w:t>分钟。</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147" w:type="dxa"/>
            <w:vAlign w:val="top"/>
          </w:tcPr>
          <w:p>
            <w:pPr>
              <w:pStyle w:val="3"/>
              <w:rPr>
                <w:rFonts w:hint="default" w:ascii="宋体" w:hAnsi="宋体" w:eastAsia="宋体" w:cs="宋体"/>
                <w:kern w:val="2"/>
                <w:sz w:val="18"/>
                <w:szCs w:val="18"/>
                <w:lang w:val="fr-FR" w:eastAsia="zh-CN" w:bidi="ar-SA"/>
              </w:rPr>
            </w:pPr>
          </w:p>
        </w:tc>
        <w:tc>
          <w:tcPr>
            <w:tcW w:w="1704" w:type="dxa"/>
            <w:vAlign w:val="top"/>
          </w:tcPr>
          <w:p>
            <w:pPr>
              <w:pStyle w:val="3"/>
              <w:rPr>
                <w:rFonts w:hint="default" w:ascii="Times New Roman" w:hAnsi="Times New Roman" w:eastAsia="宋体" w:cs="Times New Roman"/>
                <w:kern w:val="2"/>
                <w:sz w:val="18"/>
                <w:szCs w:val="18"/>
                <w:lang w:val="en-US" w:eastAsia="zh-CN" w:bidi="ar-SA"/>
              </w:rPr>
            </w:pPr>
          </w:p>
        </w:tc>
        <w:tc>
          <w:tcPr>
            <w:tcW w:w="4276" w:type="dxa"/>
            <w:vAlign w:val="top"/>
          </w:tcPr>
          <w:p>
            <w:pPr>
              <w:pStyle w:val="3"/>
              <w:rPr>
                <w:rFonts w:hint="eastAsia" w:ascii="宋体" w:hAnsi="宋体" w:eastAsia="宋体" w:cs="宋体"/>
                <w:kern w:val="2"/>
                <w:sz w:val="18"/>
                <w:szCs w:val="18"/>
                <w:lang w:val="en-US" w:eastAsia="zh-CN" w:bidi="ar-SA"/>
              </w:rPr>
            </w:pPr>
          </w:p>
        </w:tc>
        <w:tc>
          <w:tcPr>
            <w:tcW w:w="0" w:type="auto"/>
          </w:tcPr>
          <w:p>
            <w:pPr>
              <w:jc w:val="center"/>
              <w:rPr>
                <w:rFonts w:hint="default" w:eastAsia="宋体"/>
                <w:color w:val="0000FF"/>
                <w:sz w:val="18"/>
                <w:szCs w:val="18"/>
                <w:lang w:val="en-US" w:eastAsia="zh-CN"/>
              </w:rPr>
            </w:pPr>
          </w:p>
        </w:tc>
      </w:tr>
    </w:tbl>
    <w:p>
      <w:pPr>
        <w:spacing w:before="40" w:after="40"/>
        <w:rPr>
          <w:rFonts w:eastAsia="微软雅黑"/>
          <w:sz w:val="18"/>
          <w:szCs w:val="18"/>
        </w:rPr>
      </w:pPr>
    </w:p>
    <w:p>
      <w:pPr>
        <w:pStyle w:val="2"/>
        <w:ind w:firstLine="0" w:firstLineChars="0"/>
        <w:rPr>
          <w:rFonts w:hint="eastAsia" w:ascii="黑体" w:hAnsi="黑体" w:eastAsia="黑体" w:cs="黑体"/>
          <w:sz w:val="18"/>
          <w:szCs w:val="18"/>
        </w:rPr>
      </w:pPr>
      <w:r>
        <w:rPr>
          <w:rFonts w:hint="eastAsia" w:ascii="宋体" w:hAnsi="宋体" w:cs="宋体"/>
          <w:sz w:val="18"/>
          <w:szCs w:val="18"/>
          <w:lang w:val="en-GB"/>
        </w:rPr>
        <w:t>HACCP计划</w:t>
      </w:r>
      <w:r>
        <w:rPr>
          <w:rFonts w:hint="eastAsia" w:ascii="宋体" w:hAnsi="宋体" w:cs="宋体"/>
          <w:sz w:val="18"/>
          <w:szCs w:val="18"/>
          <w:lang w:val="en-US" w:eastAsia="zh-CN"/>
        </w:rPr>
        <w:t>7</w:t>
      </w:r>
      <w:r>
        <w:rPr>
          <w:rFonts w:hint="eastAsia" w:ascii="宋体" w:hAnsi="宋体" w:cs="宋体"/>
          <w:sz w:val="18"/>
          <w:szCs w:val="18"/>
          <w:lang w:val="en-GB" w:eastAsia="zh-CN"/>
        </w:rPr>
        <w:t>——</w:t>
      </w:r>
      <w:r>
        <w:rPr>
          <w:rFonts w:hint="eastAsia" w:ascii="黑体" w:hAnsi="黑体" w:eastAsia="黑体" w:cs="黑体"/>
          <w:sz w:val="18"/>
          <w:szCs w:val="18"/>
        </w:rPr>
        <w:t>植物饮料（人参水）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Times New Roman"/>
                <w:kern w:val="2"/>
                <w:sz w:val="18"/>
                <w:szCs w:val="18"/>
                <w:lang w:val="en-US" w:eastAsia="zh-CN" w:bidi="ar-SA"/>
              </w:rPr>
            </w:pPr>
            <w:r>
              <w:rPr>
                <w:rFonts w:hint="eastAsia" w:ascii="宋体" w:hAnsi="宋体"/>
                <w:sz w:val="18"/>
                <w:szCs w:val="18"/>
              </w:rPr>
              <w:t>胺苯吡菌酮 mg/kg≤0</w:t>
            </w:r>
            <w:r>
              <w:rPr>
                <w:rFonts w:ascii="宋体" w:hAnsi="宋体"/>
                <w:sz w:val="18"/>
                <w:szCs w:val="18"/>
              </w:rPr>
              <w:t>. 7</w:t>
            </w:r>
            <w:r>
              <w:rPr>
                <w:rFonts w:hint="eastAsia" w:ascii="宋体" w:hAnsi="宋体"/>
                <w:sz w:val="18"/>
                <w:szCs w:val="18"/>
              </w:rPr>
              <w:t>；，百菌清， m g/kg ≤</w:t>
            </w:r>
            <w:r>
              <w:rPr>
                <w:rFonts w:ascii="宋体" w:hAnsi="宋体"/>
                <w:sz w:val="18"/>
                <w:szCs w:val="18"/>
              </w:rPr>
              <w:t>2</w:t>
            </w:r>
            <w:r>
              <w:rPr>
                <w:rFonts w:hint="eastAsia" w:ascii="宋体" w:hAnsi="宋体"/>
                <w:sz w:val="18"/>
                <w:szCs w:val="18"/>
              </w:rPr>
              <w:t>；苯醚甲环唑≤0</w:t>
            </w:r>
            <w:r>
              <w:rPr>
                <w:rFonts w:ascii="宋体" w:hAnsi="宋体"/>
                <w:sz w:val="18"/>
                <w:szCs w:val="18"/>
              </w:rPr>
              <w:t>.5</w:t>
            </w:r>
            <w:r>
              <w:rPr>
                <w:rFonts w:hint="eastAsia" w:ascii="宋体" w:hAnsi="宋体"/>
                <w:sz w:val="18"/>
                <w:szCs w:val="18"/>
              </w:rPr>
              <w:t>，吡唑醚菌酯≤0</w:t>
            </w:r>
            <w:r>
              <w:rPr>
                <w:rFonts w:ascii="宋体" w:hAnsi="宋体"/>
                <w:sz w:val="18"/>
                <w:szCs w:val="18"/>
              </w:rPr>
              <w:t>.5</w:t>
            </w:r>
            <w:r>
              <w:rPr>
                <w:rFonts w:hint="eastAsia" w:ascii="宋体" w:hAnsi="宋体"/>
                <w:sz w:val="18"/>
                <w:szCs w:val="18"/>
              </w:rPr>
              <w:t>；丙环唑≤0</w:t>
            </w:r>
            <w:r>
              <w:rPr>
                <w:rFonts w:ascii="宋体" w:hAnsi="宋体"/>
                <w:sz w:val="18"/>
                <w:szCs w:val="18"/>
              </w:rPr>
              <w:t>.1</w:t>
            </w:r>
            <w:r>
              <w:rPr>
                <w:rFonts w:hint="eastAsia" w:ascii="宋体" w:hAnsi="宋体"/>
                <w:sz w:val="18"/>
                <w:szCs w:val="18"/>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高温杀菌</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操作人员每锅测量温度和时间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宋体" w:hAnsi="宋体" w:cs="宋体"/>
                <w:sz w:val="18"/>
                <w:szCs w:val="18"/>
              </w:rPr>
            </w:pPr>
            <w:r>
              <w:rPr>
                <w:rFonts w:hint="eastAsia" w:ascii="宋体" w:hAnsi="宋体" w:cs="宋体"/>
                <w:sz w:val="18"/>
                <w:szCs w:val="18"/>
              </w:rPr>
              <w:t>杀菌温度：</w:t>
            </w:r>
            <w:r>
              <w:rPr>
                <w:rFonts w:ascii="宋体" w:hAnsi="宋体" w:cs="宋体"/>
                <w:sz w:val="18"/>
                <w:szCs w:val="18"/>
              </w:rPr>
              <w:t>95</w:t>
            </w:r>
            <w:r>
              <w:rPr>
                <w:rFonts w:hint="eastAsia" w:ascii="宋体" w:hAnsi="宋体" w:cs="宋体"/>
                <w:sz w:val="18"/>
                <w:szCs w:val="18"/>
              </w:rPr>
              <w:t>-</w:t>
            </w:r>
            <w:r>
              <w:rPr>
                <w:rFonts w:ascii="宋体" w:hAnsi="宋体" w:cs="宋体"/>
                <w:sz w:val="18"/>
                <w:szCs w:val="18"/>
              </w:rPr>
              <w:t>100</w:t>
            </w:r>
            <w:r>
              <w:rPr>
                <w:rFonts w:hint="eastAsia" w:ascii="宋体" w:hAnsi="宋体" w:cs="宋体"/>
                <w:sz w:val="18"/>
                <w:szCs w:val="18"/>
              </w:rPr>
              <w:t>℃；</w:t>
            </w:r>
          </w:p>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杀菌时间：</w:t>
            </w:r>
            <w:r>
              <w:rPr>
                <w:rFonts w:ascii="宋体" w:hAnsi="宋体" w:cs="宋体"/>
                <w:sz w:val="18"/>
                <w:szCs w:val="18"/>
              </w:rPr>
              <w:t>60</w:t>
            </w:r>
            <w:r>
              <w:rPr>
                <w:rFonts w:hint="eastAsia" w:ascii="宋体" w:hAnsi="宋体" w:cs="宋体"/>
                <w:sz w:val="18"/>
                <w:szCs w:val="18"/>
              </w:rPr>
              <w:t>-</w:t>
            </w:r>
            <w:r>
              <w:rPr>
                <w:rFonts w:ascii="宋体" w:hAnsi="宋体" w:cs="宋体"/>
                <w:sz w:val="18"/>
                <w:szCs w:val="18"/>
              </w:rPr>
              <w:t>70</w:t>
            </w:r>
            <w:r>
              <w:rPr>
                <w:rFonts w:hint="eastAsia" w:ascii="宋体" w:hAnsi="宋体" w:cs="宋体"/>
                <w:sz w:val="18"/>
                <w:szCs w:val="18"/>
              </w:rPr>
              <w:t>分钟。</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147" w:type="dxa"/>
            <w:vAlign w:val="top"/>
          </w:tcPr>
          <w:p>
            <w:pPr>
              <w:pStyle w:val="3"/>
              <w:rPr>
                <w:rFonts w:hint="default" w:ascii="宋体" w:hAnsi="宋体" w:eastAsia="宋体" w:cs="宋体"/>
                <w:kern w:val="2"/>
                <w:sz w:val="18"/>
                <w:szCs w:val="18"/>
                <w:lang w:val="fr-FR" w:eastAsia="zh-CN" w:bidi="ar-SA"/>
              </w:rPr>
            </w:pPr>
          </w:p>
        </w:tc>
        <w:tc>
          <w:tcPr>
            <w:tcW w:w="1704" w:type="dxa"/>
            <w:vAlign w:val="top"/>
          </w:tcPr>
          <w:p>
            <w:pPr>
              <w:pStyle w:val="3"/>
              <w:rPr>
                <w:rFonts w:hint="default" w:ascii="Times New Roman" w:hAnsi="Times New Roman" w:eastAsia="宋体" w:cs="Times New Roman"/>
                <w:kern w:val="2"/>
                <w:sz w:val="18"/>
                <w:szCs w:val="18"/>
                <w:lang w:val="en-US" w:eastAsia="zh-CN" w:bidi="ar-SA"/>
              </w:rPr>
            </w:pPr>
          </w:p>
        </w:tc>
        <w:tc>
          <w:tcPr>
            <w:tcW w:w="4276" w:type="dxa"/>
            <w:vAlign w:val="top"/>
          </w:tcPr>
          <w:p>
            <w:pPr>
              <w:pStyle w:val="3"/>
              <w:rPr>
                <w:rFonts w:hint="eastAsia" w:ascii="宋体" w:hAnsi="宋体" w:eastAsia="宋体" w:cs="宋体"/>
                <w:kern w:val="2"/>
                <w:sz w:val="18"/>
                <w:szCs w:val="18"/>
                <w:lang w:val="en-US" w:eastAsia="zh-CN" w:bidi="ar-SA"/>
              </w:rPr>
            </w:pPr>
          </w:p>
        </w:tc>
        <w:tc>
          <w:tcPr>
            <w:tcW w:w="0" w:type="auto"/>
          </w:tcPr>
          <w:p>
            <w:pPr>
              <w:jc w:val="center"/>
              <w:rPr>
                <w:rFonts w:hint="default" w:eastAsia="宋体"/>
                <w:color w:val="0000FF"/>
                <w:sz w:val="18"/>
                <w:szCs w:val="18"/>
                <w:lang w:val="en-US" w:eastAsia="zh-CN"/>
              </w:rPr>
            </w:pPr>
          </w:p>
        </w:tc>
      </w:tr>
    </w:tbl>
    <w:p>
      <w:pPr>
        <w:spacing w:before="40" w:after="40"/>
        <w:rPr>
          <w:rFonts w:eastAsia="微软雅黑"/>
          <w:sz w:val="18"/>
          <w:szCs w:val="18"/>
        </w:rPr>
      </w:pPr>
    </w:p>
    <w:p>
      <w:pPr>
        <w:spacing w:before="40" w:after="40"/>
        <w:rPr>
          <w:rFonts w:eastAsia="微软雅黑"/>
          <w:sz w:val="18"/>
          <w:szCs w:val="18"/>
        </w:rPr>
      </w:pPr>
    </w:p>
    <w:p>
      <w:pPr>
        <w:pStyle w:val="2"/>
        <w:ind w:firstLine="0" w:firstLineChars="0"/>
        <w:rPr>
          <w:rFonts w:hint="eastAsia" w:ascii="黑体" w:hAnsi="黑体" w:eastAsia="黑体" w:cs="黑体"/>
          <w:sz w:val="18"/>
          <w:szCs w:val="18"/>
        </w:rPr>
      </w:pPr>
      <w:r>
        <w:rPr>
          <w:rFonts w:hint="eastAsia" w:ascii="宋体" w:hAnsi="宋体" w:cs="宋体"/>
          <w:sz w:val="18"/>
          <w:szCs w:val="18"/>
          <w:lang w:val="en-GB"/>
        </w:rPr>
        <w:t>HACCP计划</w:t>
      </w:r>
      <w:r>
        <w:rPr>
          <w:rFonts w:hint="eastAsia" w:ascii="宋体" w:hAnsi="宋体" w:cs="宋体"/>
          <w:sz w:val="18"/>
          <w:szCs w:val="18"/>
          <w:lang w:val="en-US" w:eastAsia="zh-CN"/>
        </w:rPr>
        <w:t>8</w:t>
      </w:r>
      <w:r>
        <w:rPr>
          <w:rFonts w:hint="eastAsia" w:ascii="宋体" w:hAnsi="宋体" w:cs="宋体"/>
          <w:sz w:val="18"/>
          <w:szCs w:val="18"/>
          <w:lang w:val="en-GB" w:eastAsia="zh-CN"/>
        </w:rPr>
        <w:t>——</w:t>
      </w:r>
      <w:r>
        <w:rPr>
          <w:rFonts w:hint="eastAsia" w:ascii="黑体" w:hAnsi="黑体" w:eastAsia="黑体" w:cs="黑体"/>
          <w:sz w:val="18"/>
          <w:szCs w:val="18"/>
        </w:rPr>
        <w:t>风味饮料（五红水）</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Times New Roman"/>
                <w:kern w:val="2"/>
                <w:sz w:val="18"/>
                <w:szCs w:val="18"/>
                <w:lang w:val="en-US" w:eastAsia="zh-CN" w:bidi="ar-SA"/>
              </w:rPr>
            </w:pPr>
            <w:r>
              <w:rPr>
                <w:rFonts w:hint="eastAsia" w:ascii="宋体" w:hAnsi="宋体"/>
                <w:sz w:val="18"/>
                <w:szCs w:val="18"/>
              </w:rPr>
              <w:t>红枣符合</w:t>
            </w:r>
            <w:r>
              <w:rPr>
                <w:rFonts w:hint="eastAsia" w:ascii="宋体" w:hAnsi="宋体" w:cs="宋体"/>
                <w:color w:val="000000"/>
                <w:sz w:val="18"/>
                <w:szCs w:val="18"/>
              </w:rPr>
              <w:t>符合</w:t>
            </w:r>
            <w:r>
              <w:rPr>
                <w:rFonts w:ascii="宋体" w:hAnsi="宋体" w:cs="宋体"/>
                <w:color w:val="000000"/>
                <w:sz w:val="18"/>
                <w:szCs w:val="18"/>
              </w:rPr>
              <w:t>GB/T 5835</w:t>
            </w:r>
            <w:r>
              <w:rPr>
                <w:rFonts w:hint="eastAsia" w:ascii="宋体" w:hAnsi="宋体" w:cs="宋体"/>
                <w:color w:val="000000"/>
                <w:sz w:val="18"/>
                <w:szCs w:val="18"/>
              </w:rPr>
              <w:t>标准；红糖符合</w:t>
            </w:r>
            <w:r>
              <w:rPr>
                <w:rFonts w:ascii="宋体" w:hAnsi="宋体" w:cs="宋体"/>
                <w:color w:val="000000"/>
                <w:sz w:val="18"/>
                <w:szCs w:val="18"/>
              </w:rPr>
              <w:t>GB/T 35885</w:t>
            </w:r>
            <w:r>
              <w:rPr>
                <w:rFonts w:hint="eastAsia" w:ascii="宋体" w:hAnsi="宋体" w:cs="宋体"/>
                <w:color w:val="000000"/>
                <w:sz w:val="18"/>
                <w:szCs w:val="18"/>
              </w:rPr>
              <w:t>、G</w:t>
            </w:r>
            <w:r>
              <w:rPr>
                <w:rFonts w:ascii="宋体" w:hAnsi="宋体" w:cs="宋体"/>
                <w:color w:val="000000"/>
                <w:sz w:val="18"/>
                <w:szCs w:val="18"/>
              </w:rPr>
              <w:t>B 13104</w:t>
            </w:r>
            <w:r>
              <w:rPr>
                <w:rFonts w:hint="eastAsia" w:ascii="宋体" w:hAnsi="宋体" w:cs="宋体"/>
                <w:color w:val="000000"/>
                <w:sz w:val="18"/>
                <w:szCs w:val="18"/>
              </w:rPr>
              <w:t>标准；红豆符合符合</w:t>
            </w:r>
            <w:r>
              <w:rPr>
                <w:rFonts w:hint="eastAsia" w:ascii="Times New Roman" w:hAnsi="Times New Roman"/>
                <w:color w:val="000000"/>
                <w:sz w:val="18"/>
                <w:szCs w:val="18"/>
              </w:rPr>
              <w:t>NY/T599</w:t>
            </w:r>
            <w:r>
              <w:rPr>
                <w:rFonts w:ascii="Times New Roman" w:hAnsi="Times New Roman"/>
                <w:color w:val="000000"/>
                <w:sz w:val="18"/>
                <w:szCs w:val="18"/>
              </w:rPr>
              <w:t xml:space="preserve"> </w:t>
            </w:r>
            <w:r>
              <w:rPr>
                <w:rFonts w:hint="eastAsia" w:ascii="宋体" w:hAnsi="宋体" w:cs="宋体"/>
                <w:color w:val="000000"/>
                <w:sz w:val="18"/>
                <w:szCs w:val="18"/>
              </w:rPr>
              <w:t>标准。生姜符合</w:t>
            </w:r>
            <w:r>
              <w:rPr>
                <w:rFonts w:hint="eastAsia" w:ascii="宋体" w:hAnsi="宋体"/>
                <w:color w:val="000000"/>
                <w:sz w:val="18"/>
                <w:szCs w:val="18"/>
              </w:rPr>
              <w:t>GB/T30383</w:t>
            </w:r>
            <w:r>
              <w:rPr>
                <w:rFonts w:ascii="宋体" w:hAnsi="宋体"/>
                <w:color w:val="000000"/>
                <w:sz w:val="18"/>
                <w:szCs w:val="18"/>
              </w:rPr>
              <w:t xml:space="preserve"> </w:t>
            </w:r>
            <w:r>
              <w:rPr>
                <w:rFonts w:hint="eastAsia" w:ascii="宋体" w:hAnsi="宋体" w:cs="宋体"/>
                <w:color w:val="000000"/>
                <w:sz w:val="18"/>
                <w:szCs w:val="18"/>
              </w:rPr>
              <w:t>标准。枸杞符合</w:t>
            </w:r>
            <w:r>
              <w:rPr>
                <w:rFonts w:ascii="宋体" w:hAnsi="宋体"/>
                <w:color w:val="000000"/>
                <w:sz w:val="18"/>
                <w:szCs w:val="18"/>
              </w:rPr>
              <w:t>GB/T 18672</w:t>
            </w:r>
            <w:r>
              <w:rPr>
                <w:rFonts w:hint="eastAsia" w:ascii="宋体" w:hAnsi="宋体" w:cs="宋体"/>
                <w:color w:val="000000"/>
                <w:sz w:val="18"/>
                <w:szCs w:val="18"/>
              </w:rPr>
              <w:t>标准。</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高温杀菌</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致病菌危害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en-US" w:eastAsia="zh-CN" w:bidi="ar-SA"/>
              </w:rPr>
            </w:pPr>
            <w:r>
              <w:rPr>
                <w:rFonts w:hint="eastAsia" w:ascii="宋体" w:hAnsi="宋体" w:cs="宋体"/>
                <w:sz w:val="18"/>
                <w:szCs w:val="18"/>
              </w:rPr>
              <w:t>操作人员每锅测量温度和时间</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宋体" w:hAnsi="宋体" w:cs="宋体"/>
                <w:sz w:val="18"/>
                <w:szCs w:val="18"/>
              </w:rPr>
            </w:pPr>
            <w:r>
              <w:rPr>
                <w:rFonts w:hint="eastAsia" w:ascii="宋体" w:hAnsi="宋体" w:cs="宋体"/>
                <w:sz w:val="18"/>
                <w:szCs w:val="18"/>
              </w:rPr>
              <w:t>杀菌温度：</w:t>
            </w:r>
            <w:r>
              <w:rPr>
                <w:rFonts w:ascii="宋体" w:hAnsi="宋体" w:cs="宋体"/>
                <w:sz w:val="18"/>
                <w:szCs w:val="18"/>
              </w:rPr>
              <w:t>89</w:t>
            </w:r>
            <w:r>
              <w:rPr>
                <w:rFonts w:hint="eastAsia" w:ascii="宋体" w:hAnsi="宋体" w:cs="宋体"/>
                <w:sz w:val="18"/>
                <w:szCs w:val="18"/>
              </w:rPr>
              <w:t>-</w:t>
            </w:r>
            <w:r>
              <w:rPr>
                <w:rFonts w:ascii="宋体" w:hAnsi="宋体" w:cs="宋体"/>
                <w:sz w:val="18"/>
                <w:szCs w:val="18"/>
              </w:rPr>
              <w:t>91</w:t>
            </w:r>
            <w:r>
              <w:rPr>
                <w:rFonts w:hint="eastAsia" w:ascii="宋体" w:hAnsi="宋体" w:cs="宋体"/>
                <w:sz w:val="18"/>
                <w:szCs w:val="18"/>
              </w:rPr>
              <w:t>℃；</w:t>
            </w:r>
          </w:p>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杀菌时间：</w:t>
            </w:r>
            <w:r>
              <w:rPr>
                <w:rFonts w:ascii="宋体" w:hAnsi="宋体" w:cs="宋体"/>
                <w:sz w:val="18"/>
                <w:szCs w:val="18"/>
              </w:rPr>
              <w:t>30</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分钟。</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147" w:type="dxa"/>
            <w:vAlign w:val="top"/>
          </w:tcPr>
          <w:p>
            <w:pPr>
              <w:pStyle w:val="3"/>
              <w:rPr>
                <w:rFonts w:hint="default" w:ascii="宋体" w:hAnsi="宋体" w:eastAsia="宋体" w:cs="宋体"/>
                <w:kern w:val="2"/>
                <w:sz w:val="18"/>
                <w:szCs w:val="18"/>
                <w:lang w:val="fr-FR" w:eastAsia="zh-CN" w:bidi="ar-SA"/>
              </w:rPr>
            </w:pPr>
          </w:p>
        </w:tc>
        <w:tc>
          <w:tcPr>
            <w:tcW w:w="1704" w:type="dxa"/>
            <w:vAlign w:val="top"/>
          </w:tcPr>
          <w:p>
            <w:pPr>
              <w:pStyle w:val="3"/>
              <w:rPr>
                <w:rFonts w:hint="default" w:ascii="Times New Roman" w:hAnsi="Times New Roman" w:eastAsia="宋体" w:cs="Times New Roman"/>
                <w:kern w:val="2"/>
                <w:sz w:val="18"/>
                <w:szCs w:val="18"/>
                <w:lang w:val="en-US" w:eastAsia="zh-CN" w:bidi="ar-SA"/>
              </w:rPr>
            </w:pPr>
          </w:p>
        </w:tc>
        <w:tc>
          <w:tcPr>
            <w:tcW w:w="4276" w:type="dxa"/>
            <w:vAlign w:val="top"/>
          </w:tcPr>
          <w:p>
            <w:pPr>
              <w:pStyle w:val="3"/>
              <w:rPr>
                <w:rFonts w:hint="eastAsia" w:ascii="宋体" w:hAnsi="宋体" w:eastAsia="宋体" w:cs="宋体"/>
                <w:kern w:val="2"/>
                <w:sz w:val="18"/>
                <w:szCs w:val="18"/>
                <w:lang w:val="en-US" w:eastAsia="zh-CN" w:bidi="ar-SA"/>
              </w:rPr>
            </w:pPr>
          </w:p>
        </w:tc>
        <w:tc>
          <w:tcPr>
            <w:tcW w:w="0" w:type="auto"/>
          </w:tcPr>
          <w:p>
            <w:pPr>
              <w:jc w:val="center"/>
              <w:rPr>
                <w:rFonts w:hint="default" w:eastAsia="宋体"/>
                <w:color w:val="0000FF"/>
                <w:sz w:val="18"/>
                <w:szCs w:val="18"/>
                <w:lang w:val="en-US" w:eastAsia="zh-CN"/>
              </w:rPr>
            </w:pPr>
          </w:p>
        </w:tc>
      </w:tr>
    </w:tbl>
    <w:p>
      <w:pPr>
        <w:spacing w:before="40" w:after="40"/>
        <w:rPr>
          <w:rFonts w:eastAsia="微软雅黑"/>
          <w:sz w:val="18"/>
          <w:szCs w:val="18"/>
        </w:rPr>
      </w:pPr>
    </w:p>
    <w:p>
      <w:pPr>
        <w:spacing w:before="40" w:after="40"/>
        <w:rPr>
          <w:rFonts w:eastAsia="微软雅黑"/>
          <w:sz w:val="18"/>
          <w:szCs w:val="18"/>
        </w:rPr>
      </w:pPr>
    </w:p>
    <w:p>
      <w:pPr>
        <w:spacing w:before="40" w:after="40"/>
        <w:rPr>
          <w:rFonts w:eastAsia="微软雅黑"/>
          <w:sz w:val="18"/>
          <w:szCs w:val="18"/>
        </w:rPr>
      </w:pPr>
    </w:p>
    <w:p>
      <w:pPr>
        <w:pStyle w:val="2"/>
        <w:ind w:firstLine="0" w:firstLineChars="0"/>
        <w:rPr>
          <w:rFonts w:hint="eastAsia" w:ascii="黑体" w:hAnsi="黑体" w:eastAsia="黑体" w:cs="黑体"/>
          <w:sz w:val="18"/>
          <w:szCs w:val="18"/>
        </w:rPr>
      </w:pPr>
      <w:r>
        <w:rPr>
          <w:rFonts w:hint="eastAsia" w:ascii="宋体" w:hAnsi="宋体" w:cs="宋体"/>
          <w:sz w:val="18"/>
          <w:szCs w:val="18"/>
          <w:lang w:val="en-GB"/>
        </w:rPr>
        <w:t>HACCP计划</w:t>
      </w:r>
      <w:r>
        <w:rPr>
          <w:rFonts w:hint="eastAsia" w:ascii="宋体" w:hAnsi="宋体" w:cs="宋体"/>
          <w:sz w:val="18"/>
          <w:szCs w:val="18"/>
          <w:lang w:val="en-US" w:eastAsia="zh-CN"/>
        </w:rPr>
        <w:t>9</w:t>
      </w:r>
      <w:r>
        <w:rPr>
          <w:rFonts w:hint="eastAsia" w:ascii="宋体" w:hAnsi="宋体" w:cs="宋体"/>
          <w:sz w:val="18"/>
          <w:szCs w:val="18"/>
          <w:lang w:val="en-GB" w:eastAsia="zh-CN"/>
        </w:rPr>
        <w:t>——</w:t>
      </w:r>
      <w:r>
        <w:rPr>
          <w:rFonts w:hint="eastAsia" w:ascii="黑体" w:hAnsi="黑体" w:eastAsia="黑体" w:cs="黑体"/>
          <w:sz w:val="18"/>
          <w:szCs w:val="18"/>
        </w:rPr>
        <w:t>调味茶（T</w:t>
      </w:r>
      <w:r>
        <w:rPr>
          <w:rFonts w:ascii="黑体" w:hAnsi="黑体" w:eastAsia="黑体" w:cs="黑体"/>
          <w:sz w:val="18"/>
          <w:szCs w:val="18"/>
        </w:rPr>
        <w:t>NO</w:t>
      </w:r>
      <w:r>
        <w:rPr>
          <w:rFonts w:hint="eastAsia" w:ascii="黑体" w:hAnsi="黑体" w:eastAsia="黑体" w:cs="黑体"/>
          <w:sz w:val="18"/>
          <w:szCs w:val="18"/>
        </w:rPr>
        <w:t>葡萄乌龙棒棒茶）</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147"/>
        <w:gridCol w:w="1704"/>
        <w:gridCol w:w="42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27"/>
              <w:rPr>
                <w:sz w:val="18"/>
                <w:szCs w:val="18"/>
                <w:lang w:eastAsia="zh-CN"/>
              </w:rPr>
            </w:pPr>
            <w:r>
              <w:rPr>
                <w:rFonts w:hint="eastAsia"/>
                <w:sz w:val="18"/>
                <w:szCs w:val="18"/>
                <w:lang w:eastAsia="zh-CN"/>
              </w:rPr>
              <w:t>序号</w:t>
            </w:r>
          </w:p>
        </w:tc>
        <w:tc>
          <w:tcPr>
            <w:tcW w:w="1113" w:type="dxa"/>
            <w:shd w:val="clear" w:color="auto" w:fill="auto"/>
          </w:tcPr>
          <w:p>
            <w:pPr>
              <w:pStyle w:val="27"/>
              <w:rPr>
                <w:sz w:val="18"/>
                <w:szCs w:val="18"/>
                <w:lang w:eastAsia="zh-CN"/>
              </w:rPr>
            </w:pPr>
            <w:r>
              <w:rPr>
                <w:rFonts w:hint="eastAsia"/>
                <w:sz w:val="18"/>
                <w:szCs w:val="18"/>
                <w:lang w:eastAsia="zh-CN"/>
              </w:rPr>
              <w:t>过程步骤</w:t>
            </w:r>
          </w:p>
        </w:tc>
        <w:tc>
          <w:tcPr>
            <w:tcW w:w="1147" w:type="dxa"/>
            <w:shd w:val="clear" w:color="auto" w:fill="auto"/>
          </w:tcPr>
          <w:p>
            <w:pPr>
              <w:pStyle w:val="27"/>
              <w:rPr>
                <w:sz w:val="18"/>
                <w:szCs w:val="18"/>
                <w:lang w:eastAsia="zh-CN"/>
              </w:rPr>
            </w:pPr>
            <w:r>
              <w:rPr>
                <w:rFonts w:hint="eastAsia"/>
                <w:sz w:val="18"/>
                <w:szCs w:val="18"/>
                <w:lang w:eastAsia="zh-CN"/>
              </w:rPr>
              <w:t>危害</w:t>
            </w:r>
          </w:p>
        </w:tc>
        <w:tc>
          <w:tcPr>
            <w:tcW w:w="1704" w:type="dxa"/>
            <w:shd w:val="clear" w:color="auto" w:fill="auto"/>
          </w:tcPr>
          <w:p>
            <w:pPr>
              <w:pStyle w:val="27"/>
              <w:rPr>
                <w:sz w:val="18"/>
                <w:szCs w:val="18"/>
                <w:lang w:eastAsia="zh-CN"/>
              </w:rPr>
            </w:pPr>
            <w:r>
              <w:rPr>
                <w:rFonts w:hint="eastAsia"/>
                <w:sz w:val="18"/>
                <w:szCs w:val="18"/>
                <w:lang w:eastAsia="zh-CN"/>
              </w:rPr>
              <w:t>监控程序</w:t>
            </w:r>
          </w:p>
        </w:tc>
        <w:tc>
          <w:tcPr>
            <w:tcW w:w="4276" w:type="dxa"/>
            <w:shd w:val="clear" w:color="auto" w:fill="auto"/>
          </w:tcPr>
          <w:p>
            <w:pPr>
              <w:pStyle w:val="27"/>
              <w:rPr>
                <w:sz w:val="18"/>
                <w:szCs w:val="18"/>
                <w:lang w:val="fr-FR" w:eastAsia="zh-CN"/>
              </w:rPr>
            </w:pPr>
            <w:r>
              <w:rPr>
                <w:rFonts w:hint="eastAsia"/>
                <w:sz w:val="18"/>
                <w:szCs w:val="18"/>
                <w:lang w:val="fr-FR" w:eastAsia="zh-CN"/>
              </w:rPr>
              <w:t>关键限值</w:t>
            </w:r>
          </w:p>
        </w:tc>
        <w:tc>
          <w:tcPr>
            <w:tcW w:w="877" w:type="dxa"/>
            <w:shd w:val="clear" w:color="auto" w:fill="auto"/>
          </w:tcPr>
          <w:p>
            <w:pPr>
              <w:pStyle w:val="27"/>
              <w:rPr>
                <w:sz w:val="18"/>
                <w:szCs w:val="18"/>
                <w:lang w:val="fr-FR" w:eastAsia="zh-CN"/>
              </w:rPr>
            </w:pPr>
            <w:r>
              <w:rPr>
                <w:rFonts w:hint="eastAsia"/>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原料验收</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default" w:ascii="宋体" w:hAnsi="宋体" w:eastAsia="宋体" w:cs="宋体"/>
                <w:kern w:val="2"/>
                <w:sz w:val="18"/>
                <w:szCs w:val="18"/>
                <w:lang w:val="fr-FR" w:eastAsia="zh-CN" w:bidi="ar-SA"/>
              </w:rPr>
            </w:pPr>
            <w:r>
              <w:rPr>
                <w:rFonts w:hint="eastAsia"/>
                <w:sz w:val="18"/>
                <w:szCs w:val="18"/>
              </w:rPr>
              <w:t>重金属及农残</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cs="宋体"/>
                <w:sz w:val="18"/>
                <w:szCs w:val="18"/>
              </w:rPr>
              <w:t>质管科每批次进货检验</w:t>
            </w:r>
            <w:r>
              <w:rPr>
                <w:rFonts w:hint="eastAsia" w:ascii="宋体" w:hAnsi="宋体" w:cs="宋体"/>
                <w:sz w:val="18"/>
                <w:szCs w:val="18"/>
                <w:lang w:eastAsia="zh-CN"/>
              </w:rPr>
              <w:t>，</w:t>
            </w:r>
            <w:r>
              <w:rPr>
                <w:rFonts w:hint="eastAsia" w:ascii="宋体" w:hAnsi="宋体" w:cs="宋体"/>
                <w:sz w:val="18"/>
                <w:szCs w:val="18"/>
              </w:rPr>
              <w:t>年度核对产品外检报告</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Times New Roman"/>
                <w:kern w:val="2"/>
                <w:sz w:val="18"/>
                <w:szCs w:val="18"/>
                <w:lang w:val="en-US" w:eastAsia="zh-CN" w:bidi="ar-SA"/>
              </w:rPr>
            </w:pPr>
            <w:r>
              <w:rPr>
                <w:rFonts w:hint="eastAsia" w:ascii="宋体" w:hAnsi="宋体" w:cs="宋体"/>
                <w:color w:val="000000"/>
                <w:sz w:val="18"/>
                <w:szCs w:val="18"/>
              </w:rPr>
              <w:t>葡萄干符合</w:t>
            </w:r>
            <w:r>
              <w:rPr>
                <w:rFonts w:ascii="宋体" w:hAnsi="宋体" w:cs="宋体"/>
                <w:color w:val="000000"/>
                <w:sz w:val="18"/>
                <w:szCs w:val="18"/>
              </w:rPr>
              <w:t>GB/T19586</w:t>
            </w:r>
            <w:r>
              <w:rPr>
                <w:rFonts w:hint="eastAsia" w:ascii="宋体" w:hAnsi="宋体" w:cs="宋体"/>
                <w:color w:val="000000"/>
                <w:sz w:val="18"/>
                <w:szCs w:val="18"/>
              </w:rPr>
              <w:t>标准；葡萄香精符合</w:t>
            </w:r>
            <w:r>
              <w:rPr>
                <w:rFonts w:ascii="宋体" w:hAnsi="宋体" w:cs="宋体"/>
                <w:color w:val="000000"/>
                <w:sz w:val="18"/>
                <w:szCs w:val="18"/>
              </w:rPr>
              <w:t>GB 30616</w:t>
            </w:r>
            <w:r>
              <w:rPr>
                <w:rFonts w:hint="eastAsia" w:ascii="宋体" w:hAnsi="宋体" w:cs="宋体"/>
                <w:color w:val="000000"/>
                <w:sz w:val="18"/>
                <w:szCs w:val="18"/>
              </w:rPr>
              <w:t>标准。乌龙茶符合</w:t>
            </w:r>
            <w:r>
              <w:rPr>
                <w:rFonts w:ascii="宋体" w:hAnsi="宋体" w:cs="宋体"/>
                <w:color w:val="000000"/>
                <w:sz w:val="18"/>
                <w:szCs w:val="18"/>
              </w:rPr>
              <w:t>GB/T 30357.1</w:t>
            </w:r>
            <w:r>
              <w:rPr>
                <w:rFonts w:hint="eastAsia" w:ascii="宋体" w:hAnsi="宋体" w:cs="宋体"/>
                <w:color w:val="000000"/>
                <w:sz w:val="18"/>
                <w:szCs w:val="18"/>
              </w:rPr>
              <w:t>标准。</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lang w:val="fr-FR"/>
              </w:rPr>
            </w:pPr>
            <w:r>
              <w:rPr>
                <w:rFonts w:hint="eastAsia"/>
                <w:color w:val="0000FF"/>
                <w:sz w:val="18"/>
                <w:szCs w:val="18"/>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right w:val="single" w:color="auto" w:sz="4" w:space="0"/>
            </w:tcBorders>
            <w:shd w:val="clear" w:color="auto" w:fill="auto"/>
          </w:tcPr>
          <w:p>
            <w:pPr>
              <w:rPr>
                <w:rFonts w:hint="eastAsia" w:eastAsia="宋体"/>
                <w:color w:val="0000FF"/>
                <w:sz w:val="18"/>
                <w:szCs w:val="18"/>
                <w:lang w:val="en-US" w:eastAsia="zh-CN"/>
              </w:rPr>
            </w:pPr>
            <w:r>
              <w:rPr>
                <w:rFonts w:hint="eastAsia"/>
                <w:color w:val="0000FF"/>
                <w:sz w:val="18"/>
                <w:szCs w:val="18"/>
              </w:rPr>
              <w:t>CCP</w:t>
            </w:r>
            <w:r>
              <w:rPr>
                <w:rFonts w:hint="eastAsia"/>
                <w:color w:val="0000FF"/>
                <w:sz w:val="18"/>
                <w:szCs w:val="18"/>
                <w:lang w:val="en-US" w:eastAsia="zh-CN"/>
              </w:rPr>
              <w:t>2</w:t>
            </w:r>
          </w:p>
        </w:tc>
        <w:tc>
          <w:tcPr>
            <w:tcW w:w="1113"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en-US" w:eastAsia="zh-CN" w:bidi="ar-SA"/>
              </w:rPr>
            </w:pPr>
            <w:r>
              <w:rPr>
                <w:rFonts w:hint="eastAsia" w:ascii="宋体" w:hAnsi="宋体" w:cs="宋体"/>
                <w:sz w:val="18"/>
                <w:szCs w:val="18"/>
              </w:rPr>
              <w:t>金探</w:t>
            </w:r>
          </w:p>
        </w:tc>
        <w:tc>
          <w:tcPr>
            <w:tcW w:w="1147" w:type="dxa"/>
            <w:tcBorders>
              <w:top w:val="single" w:color="auto" w:sz="4" w:space="0"/>
              <w:left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lang w:val="fr-FR" w:eastAsia="zh-CN" w:bidi="ar-SA"/>
              </w:rPr>
            </w:pPr>
            <w:r>
              <w:rPr>
                <w:rFonts w:hint="eastAsia" w:ascii="宋体" w:hAnsi="宋体" w:cs="宋体"/>
                <w:sz w:val="18"/>
                <w:szCs w:val="18"/>
              </w:rPr>
              <w:t>金属异物危害</w:t>
            </w:r>
          </w:p>
        </w:tc>
        <w:tc>
          <w:tcPr>
            <w:tcW w:w="1704" w:type="dxa"/>
            <w:tcBorders>
              <w:top w:val="single" w:color="auto" w:sz="4" w:space="0"/>
              <w:left w:val="single" w:color="auto" w:sz="4" w:space="0"/>
              <w:right w:val="single" w:color="auto" w:sz="4" w:space="0"/>
            </w:tcBorders>
            <w:shd w:val="clear" w:color="auto" w:fill="auto"/>
            <w:vAlign w:val="top"/>
          </w:tcPr>
          <w:p>
            <w:pPr>
              <w:pStyle w:val="3"/>
              <w:rPr>
                <w:rFonts w:hint="default" w:ascii="Times New Roman" w:hAnsi="Times New Roman" w:eastAsia="宋体" w:cs="Times New Roman"/>
                <w:kern w:val="2"/>
                <w:sz w:val="18"/>
                <w:szCs w:val="18"/>
                <w:highlight w:val="none"/>
                <w:lang w:val="en-US" w:eastAsia="zh-CN" w:bidi="ar-SA"/>
              </w:rPr>
            </w:pPr>
            <w:r>
              <w:rPr>
                <w:rFonts w:hint="eastAsia" w:ascii="宋体" w:hAnsi="宋体" w:cs="宋体"/>
                <w:sz w:val="18"/>
                <w:szCs w:val="18"/>
                <w:highlight w:val="none"/>
              </w:rPr>
              <w:t>操作人员每包成品</w:t>
            </w:r>
            <w:r>
              <w:rPr>
                <w:rFonts w:hint="eastAsia" w:ascii="Times New Roman" w:hAnsi="Times New Roman"/>
                <w:sz w:val="18"/>
                <w:szCs w:val="18"/>
                <w:highlight w:val="none"/>
              </w:rPr>
              <w:t>过金探；</w:t>
            </w:r>
          </w:p>
        </w:tc>
        <w:tc>
          <w:tcPr>
            <w:tcW w:w="427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大于Feφ</w:t>
            </w:r>
            <w:r>
              <w:rPr>
                <w:rFonts w:ascii="宋体" w:hAnsi="宋体" w:cs="宋体"/>
                <w:sz w:val="18"/>
                <w:szCs w:val="18"/>
                <w:highlight w:val="none"/>
              </w:rPr>
              <w:t>1.5mm</w:t>
            </w:r>
            <w:r>
              <w:rPr>
                <w:rFonts w:hint="eastAsia" w:ascii="宋体" w:hAnsi="宋体" w:cs="宋体"/>
                <w:sz w:val="18"/>
                <w:szCs w:val="18"/>
                <w:highlight w:val="none"/>
              </w:rPr>
              <w:t>、非铁φ2</w:t>
            </w:r>
            <w:r>
              <w:rPr>
                <w:rFonts w:ascii="宋体" w:hAnsi="宋体" w:cs="宋体"/>
                <w:sz w:val="18"/>
                <w:szCs w:val="18"/>
                <w:highlight w:val="none"/>
              </w:rPr>
              <w:t>.0</w:t>
            </w:r>
            <w:r>
              <w:rPr>
                <w:rFonts w:hint="eastAsia" w:ascii="宋体" w:hAnsi="宋体" w:cs="宋体"/>
                <w:sz w:val="18"/>
                <w:szCs w:val="18"/>
                <w:highlight w:val="none"/>
              </w:rPr>
              <w:t>mm、不锈钢φ</w:t>
            </w:r>
            <w:r>
              <w:rPr>
                <w:rFonts w:ascii="宋体" w:hAnsi="宋体" w:cs="宋体"/>
                <w:sz w:val="18"/>
                <w:szCs w:val="18"/>
                <w:highlight w:val="none"/>
              </w:rPr>
              <w:t>2.5mm</w:t>
            </w:r>
            <w:r>
              <w:rPr>
                <w:rFonts w:hint="eastAsia" w:ascii="宋体" w:hAnsi="宋体" w:cs="宋体"/>
                <w:sz w:val="18"/>
                <w:szCs w:val="18"/>
                <w:highlight w:val="none"/>
              </w:rPr>
              <w:t>的不得通过</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sz w:val="18"/>
                <w:szCs w:val="18"/>
              </w:rPr>
            </w:pPr>
            <w:r>
              <w:rPr>
                <w:rFonts w:hint="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eastAsia="宋体"/>
                <w:color w:val="0000FF"/>
                <w:sz w:val="18"/>
                <w:szCs w:val="18"/>
                <w:lang w:val="en-US" w:eastAsia="zh-CN"/>
              </w:rPr>
              <w:t>CCP3</w:t>
            </w:r>
          </w:p>
        </w:tc>
        <w:tc>
          <w:tcPr>
            <w:tcW w:w="1113" w:type="dxa"/>
            <w:vAlign w:val="top"/>
          </w:tcPr>
          <w:p>
            <w:pPr>
              <w:pStyle w:val="3"/>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147" w:type="dxa"/>
            <w:vAlign w:val="top"/>
          </w:tcPr>
          <w:p>
            <w:pPr>
              <w:pStyle w:val="3"/>
              <w:rPr>
                <w:rFonts w:hint="default" w:ascii="宋体" w:hAnsi="宋体" w:eastAsia="宋体" w:cs="宋体"/>
                <w:kern w:val="2"/>
                <w:sz w:val="18"/>
                <w:szCs w:val="18"/>
                <w:lang w:val="fr-FR" w:eastAsia="zh-CN" w:bidi="ar-SA"/>
              </w:rPr>
            </w:pPr>
          </w:p>
        </w:tc>
        <w:tc>
          <w:tcPr>
            <w:tcW w:w="1704" w:type="dxa"/>
            <w:vAlign w:val="top"/>
          </w:tcPr>
          <w:p>
            <w:pPr>
              <w:pStyle w:val="3"/>
              <w:rPr>
                <w:rFonts w:hint="default" w:ascii="Times New Roman" w:hAnsi="Times New Roman" w:eastAsia="宋体" w:cs="Times New Roman"/>
                <w:kern w:val="2"/>
                <w:sz w:val="18"/>
                <w:szCs w:val="18"/>
                <w:lang w:val="en-US" w:eastAsia="zh-CN" w:bidi="ar-SA"/>
              </w:rPr>
            </w:pPr>
          </w:p>
        </w:tc>
        <w:tc>
          <w:tcPr>
            <w:tcW w:w="4276" w:type="dxa"/>
            <w:vAlign w:val="top"/>
          </w:tcPr>
          <w:p>
            <w:pPr>
              <w:pStyle w:val="3"/>
              <w:rPr>
                <w:rFonts w:hint="eastAsia" w:ascii="宋体" w:hAnsi="宋体" w:eastAsia="宋体" w:cs="宋体"/>
                <w:kern w:val="2"/>
                <w:sz w:val="18"/>
                <w:szCs w:val="18"/>
                <w:lang w:val="en-US" w:eastAsia="zh-CN" w:bidi="ar-SA"/>
              </w:rPr>
            </w:pPr>
          </w:p>
        </w:tc>
        <w:tc>
          <w:tcPr>
            <w:tcW w:w="0" w:type="auto"/>
          </w:tcPr>
          <w:p>
            <w:pPr>
              <w:jc w:val="center"/>
              <w:rPr>
                <w:rFonts w:hint="default" w:eastAsia="宋体"/>
                <w:color w:val="0000FF"/>
                <w:sz w:val="18"/>
                <w:szCs w:val="18"/>
                <w:lang w:val="en-US" w:eastAsia="zh-CN"/>
              </w:rPr>
            </w:pPr>
          </w:p>
        </w:tc>
      </w:tr>
    </w:tbl>
    <w:p>
      <w:pPr>
        <w:spacing w:before="40" w:after="40"/>
        <w:rPr>
          <w:rFonts w:eastAsia="微软雅黑"/>
          <w:sz w:val="18"/>
          <w:szCs w:val="18"/>
        </w:rPr>
      </w:pPr>
    </w:p>
    <w:p>
      <w:pPr>
        <w:spacing w:before="40" w:after="40"/>
        <w:rPr>
          <w:rFonts w:eastAsia="微软雅黑"/>
          <w:sz w:val="18"/>
          <w:szCs w:val="18"/>
        </w:rPr>
      </w:pPr>
    </w:p>
    <w:p>
      <w:pPr>
        <w:spacing w:before="40" w:after="40"/>
        <w:rPr>
          <w:rFonts w:eastAsia="微软雅黑"/>
          <w:sz w:val="18"/>
          <w:szCs w:val="18"/>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rPr>
        <w:rStyle w:val="21"/>
        <w:rFonts w:hint="default"/>
      </w:rPr>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17472"/>
    <w:multiLevelType w:val="singleLevel"/>
    <w:tmpl w:val="8B517472"/>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F264FB6E"/>
    <w:multiLevelType w:val="singleLevel"/>
    <w:tmpl w:val="F264FB6E"/>
    <w:lvl w:ilvl="0" w:tentative="0">
      <w:start w:val="4"/>
      <w:numFmt w:val="decimal"/>
      <w:lvlText w:val="%1"/>
      <w:lvlJc w:val="left"/>
    </w:lvl>
  </w:abstractNum>
  <w:abstractNum w:abstractNumId="3">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6597DB7"/>
    <w:multiLevelType w:val="singleLevel"/>
    <w:tmpl w:val="76597DB7"/>
    <w:lvl w:ilvl="0" w:tentative="0">
      <w:start w:val="9"/>
      <w:numFmt w:val="decimal"/>
      <w:lvlText w:val="%1"/>
      <w:lvlJc w:val="left"/>
    </w:lvl>
  </w:abstractNum>
  <w:abstractNum w:abstractNumId="12">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6"/>
  </w:num>
  <w:num w:numId="4">
    <w:abstractNumId w:val="9"/>
  </w:num>
  <w:num w:numId="5">
    <w:abstractNumId w:val="5"/>
  </w:num>
  <w:num w:numId="6">
    <w:abstractNumId w:val="3"/>
  </w:num>
  <w:num w:numId="7">
    <w:abstractNumId w:val="12"/>
  </w:num>
  <w:num w:numId="8">
    <w:abstractNumId w:val="0"/>
  </w:num>
  <w:num w:numId="9">
    <w:abstractNumId w:val="7"/>
  </w:num>
  <w:num w:numId="10">
    <w:abstractNumId w:val="10"/>
  </w:num>
  <w:num w:numId="11">
    <w:abstractNumId w:val="2"/>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1D9A1725"/>
    <w:rsid w:val="4CEB6D92"/>
    <w:rsid w:val="56756FEF"/>
    <w:rsid w:val="637075F2"/>
    <w:rsid w:val="7B536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2022-11-25T13:00:31Z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