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r>
              <w:rPr>
                <w:rFonts w:hint="eastAsia"/>
                <w:color w:val="000000"/>
                <w:sz w:val="24"/>
                <w:szCs w:val="24"/>
                <w:lang w:val="en-US" w:eastAsia="zh-CN"/>
              </w:rPr>
              <w:t>领导层/HACCP小组/生产科/质管科/供销科等</w:t>
            </w:r>
            <w:r>
              <w:rPr>
                <w:rFonts w:hint="eastAsia"/>
                <w:color w:val="000000"/>
                <w:sz w:val="24"/>
                <w:szCs w:val="24"/>
              </w:rPr>
              <w:t xml:space="preserve">    陪同人员：</w:t>
            </w:r>
            <w:r>
              <w:rPr>
                <w:rFonts w:hint="eastAsia"/>
                <w:color w:val="000000"/>
                <w:sz w:val="24"/>
                <w:szCs w:val="24"/>
                <w:lang w:val="en-US" w:eastAsia="zh-CN"/>
              </w:rPr>
              <w:t>章文勇</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r>
              <w:rPr>
                <w:rFonts w:hint="eastAsia"/>
                <w:color w:val="000000"/>
                <w:sz w:val="24"/>
                <w:szCs w:val="24"/>
              </w:rPr>
              <w:t>任泽华</w:t>
            </w:r>
            <w:bookmarkEnd w:id="0"/>
            <w:r>
              <w:rPr>
                <w:rFonts w:hint="eastAsia"/>
                <w:color w:val="000000"/>
                <w:sz w:val="24"/>
                <w:szCs w:val="24"/>
              </w:rPr>
              <w:t xml:space="preserve">                     审核时间：</w:t>
            </w:r>
            <w:bookmarkStart w:id="1" w:name="审核日期"/>
            <w:r>
              <w:rPr>
                <w:color w:val="000000"/>
              </w:rPr>
              <w:t>2022年11月18日 上午至2022年11月18日 下午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FF"/>
                <w:szCs w:val="21"/>
                <w:u w:val="single"/>
              </w:rPr>
            </w:pPr>
            <w:r>
              <w:rPr>
                <w:rFonts w:hint="eastAsia"/>
                <w:color w:val="000000"/>
                <w:szCs w:val="21"/>
              </w:rPr>
              <w:t>编号</w:t>
            </w:r>
            <w:r>
              <w:rPr>
                <w:rFonts w:hint="eastAsia"/>
                <w:color w:val="000000"/>
                <w:szCs w:val="21"/>
                <w:u w:val="single"/>
              </w:rPr>
              <w:t>：</w:t>
            </w:r>
            <w:r>
              <w:rPr>
                <w:rFonts w:hint="eastAsia"/>
                <w:color w:val="0000FF"/>
                <w:szCs w:val="21"/>
                <w:u w:val="single"/>
              </w:rPr>
              <w:t>91330100742042875Y</w:t>
            </w:r>
            <w:r>
              <w:rPr>
                <w:rFonts w:hint="eastAsia"/>
                <w:color w:val="000000"/>
                <w:szCs w:val="21"/>
                <w:u w:val="single"/>
              </w:rPr>
              <w:t xml:space="preserve"> </w:t>
            </w:r>
            <w:r>
              <w:rPr>
                <w:rFonts w:hint="eastAsia"/>
                <w:color w:val="000000"/>
                <w:szCs w:val="21"/>
              </w:rPr>
              <w:t>； 有效期</w:t>
            </w:r>
            <w:r>
              <w:rPr>
                <w:rFonts w:hint="eastAsia"/>
                <w:color w:val="000000"/>
                <w:szCs w:val="21"/>
                <w:u w:val="single"/>
              </w:rPr>
              <w:t>：</w:t>
            </w:r>
            <w:r>
              <w:rPr>
                <w:rFonts w:hint="eastAsia"/>
                <w:color w:val="0000FF"/>
                <w:szCs w:val="21"/>
                <w:u w:val="single"/>
              </w:rPr>
              <w:t>2002-09-05 至 2032-09-04</w:t>
            </w:r>
            <w:r>
              <w:rPr>
                <w:rFonts w:hint="eastAsia"/>
                <w:color w:val="0000FF"/>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FF"/>
                <w:szCs w:val="21"/>
                <w:u w:val="single"/>
              </w:rPr>
              <w:t>许可项目：食品生产；化妆品生产；食品互联网销售（销售预包装食品）；食品经营（销售预包装食品）；货物进出口；药品生产</w:t>
            </w:r>
            <w:r>
              <w:rPr>
                <w:rFonts w:hint="eastAsia"/>
                <w:color w:val="0000FF"/>
                <w:szCs w:val="21"/>
              </w:rPr>
              <w:t>；</w:t>
            </w:r>
          </w:p>
          <w:p>
            <w:pPr>
              <w:spacing w:line="440" w:lineRule="exact"/>
              <w:ind w:firstLine="420" w:firstLineChars="200"/>
              <w:rPr>
                <w:color w:val="000000"/>
                <w:szCs w:val="21"/>
              </w:rPr>
            </w:pPr>
            <w:r>
              <w:rPr>
                <w:rFonts w:hint="eastAsia"/>
                <w:color w:val="000000"/>
              </w:rPr>
              <w:t>认证申请范围：</w:t>
            </w:r>
            <w:bookmarkStart w:id="2" w:name="审核范围"/>
            <w:r>
              <w:rPr>
                <w:color w:val="0000FF"/>
                <w:highlight w:val="none"/>
                <w:u w:val="single"/>
              </w:rPr>
              <w:t>位于浙江省杭州市富阳区胥口镇上练村杭州海富植物有限公司生产车间的配制酒（露酒）、谷物碾磨加工品（大米粉）、固体饮料（果蔬固体饮料、咖啡固体饮料、其他固体饮料）、其他饮料（咖啡（类）饮料、植物饮料、风味饮料）、袋泡调味茶的生产</w:t>
            </w:r>
            <w:bookmarkEnd w:id="2"/>
            <w:r>
              <w:rPr>
                <w:rFonts w:hint="eastAsia"/>
                <w:color w:val="0000FF"/>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FF"/>
                <w:szCs w:val="21"/>
                <w:u w:val="single"/>
                <w:lang w:val="en-US" w:eastAsia="zh-CN"/>
              </w:rPr>
              <w:t>SC10133018310147</w:t>
            </w:r>
            <w:r>
              <w:rPr>
                <w:rFonts w:hint="eastAsia"/>
                <w:color w:val="0000FF"/>
                <w:szCs w:val="21"/>
                <w:u w:val="single"/>
              </w:rPr>
              <w:t xml:space="preserve"> </w:t>
            </w:r>
            <w:r>
              <w:rPr>
                <w:rFonts w:hint="eastAsia"/>
                <w:color w:val="000000"/>
                <w:szCs w:val="21"/>
              </w:rPr>
              <w:t>； 有效期：</w:t>
            </w:r>
            <w:r>
              <w:rPr>
                <w:rFonts w:hint="eastAsia"/>
                <w:color w:val="0000FF"/>
                <w:szCs w:val="21"/>
                <w:u w:val="single"/>
                <w:lang w:val="en-US" w:eastAsia="zh-CN"/>
              </w:rPr>
              <w:t>2022年1月5日至2027年1月4日</w:t>
            </w:r>
            <w:r>
              <w:rPr>
                <w:rFonts w:hint="eastAsia"/>
                <w:color w:val="000000"/>
                <w:szCs w:val="21"/>
                <w:u w:val="single"/>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FF"/>
                <w:szCs w:val="21"/>
                <w:u w:val="single"/>
                <w:lang w:val="en-US" w:eastAsia="zh-CN"/>
              </w:rPr>
              <w:t>酒类；粮食加工品；饮料；蔬菜制品；水果制品；炒货食品及坚果制品；茶叶及相关制品</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确定审核范围的合理性</w:t>
            </w:r>
          </w:p>
          <w:p>
            <w:pPr>
              <w:rPr>
                <w:rFonts w:hint="eastAsia"/>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u w:val="single"/>
              </w:rPr>
              <w:t>浙江省杭州市富阳区胥口镇上练村</w:t>
            </w:r>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《营业执照》和《XX许可证》内容一致。</w:t>
            </w:r>
          </w:p>
          <w:p>
            <w:pPr>
              <w:rPr>
                <w:color w:val="000000"/>
              </w:rPr>
            </w:pPr>
          </w:p>
          <w:p>
            <w:pPr>
              <w:rPr>
                <w:color w:val="000000"/>
              </w:rPr>
            </w:pPr>
            <w:r>
              <w:rPr>
                <w:rFonts w:hint="eastAsia"/>
                <w:color w:val="000000"/>
              </w:rPr>
              <w:t>经营地址：</w:t>
            </w:r>
            <w:r>
              <w:rPr>
                <w:rFonts w:hint="eastAsia"/>
                <w:color w:val="000000"/>
                <w:u w:val="single"/>
                <w:lang w:val="en-US" w:eastAsia="zh-CN"/>
              </w:rPr>
              <w:t>浙江省杭州市富阳区胥口镇上练村</w:t>
            </w:r>
          </w:p>
          <w:p>
            <w:pPr>
              <w:rPr>
                <w:color w:val="000000"/>
              </w:rPr>
            </w:pPr>
            <w:r>
              <w:rPr>
                <w:rFonts w:hint="eastAsia"/>
                <w:color w:val="000000"/>
              </w:rPr>
              <w:t>与</w:t>
            </w:r>
            <w:r>
              <w:rPr>
                <w:rFonts w:hint="eastAsia"/>
                <w:color w:val="000000"/>
                <w:szCs w:val="21"/>
              </w:rPr>
              <w:sym w:font="Wingdings 2" w:char="0052"/>
            </w:r>
            <w:r>
              <w:rPr>
                <w:rFonts w:hint="eastAsia"/>
                <w:color w:val="000000"/>
              </w:rPr>
              <w:t>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szCs w:val="18"/>
                <w:highlight w:val="none"/>
                <w:lang w:val="en-US" w:eastAsia="zh-CN"/>
              </w:rPr>
            </w:pPr>
            <w:r>
              <w:rPr>
                <w:rFonts w:hint="eastAsia"/>
                <w:color w:val="000000"/>
                <w:szCs w:val="18"/>
                <w:highlight w:val="none"/>
              </w:rPr>
              <w:t>确定多现场（固定）的地址（适用时）</w:t>
            </w:r>
            <w:r>
              <w:rPr>
                <w:rFonts w:hint="eastAsia"/>
                <w:color w:val="000000"/>
                <w:szCs w:val="18"/>
                <w:highlight w:val="none"/>
                <w:lang w:eastAsia="zh-CN"/>
              </w:rPr>
              <w:t>——</w:t>
            </w:r>
            <w:r>
              <w:rPr>
                <w:rFonts w:hint="eastAsia"/>
                <w:color w:val="000000"/>
                <w:szCs w:val="18"/>
                <w:highlight w:val="none"/>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hint="eastAsia"/>
                <w:color w:val="000000"/>
                <w:highlight w:val="none"/>
              </w:rPr>
              <w:t>多现场的名称和具体位置：</w:t>
            </w:r>
          </w:p>
          <w:p>
            <w:pPr>
              <w:rPr>
                <w:rFonts w:hint="eastAsia" w:eastAsia="宋体"/>
                <w:color w:val="000000"/>
                <w:szCs w:val="21"/>
                <w:highlight w:val="none"/>
                <w:u w:val="single"/>
                <w:lang w:eastAsia="zh-CN"/>
              </w:rPr>
            </w:pPr>
            <w:r>
              <w:rPr>
                <w:rFonts w:hint="eastAsia"/>
                <w:color w:val="000000"/>
                <w:highlight w:val="none"/>
              </w:rPr>
              <w:t>现场1：</w:t>
            </w:r>
            <w:r>
              <w:rPr>
                <w:rFonts w:hint="eastAsia"/>
                <w:color w:val="000000"/>
                <w:highlight w:val="none"/>
                <w:lang w:eastAsia="zh-CN"/>
              </w:rPr>
              <w:t>——</w:t>
            </w:r>
          </w:p>
          <w:p>
            <w:pPr>
              <w:rPr>
                <w:rFonts w:hint="eastAsia" w:eastAsia="宋体"/>
                <w:color w:val="000000"/>
                <w:highlight w:val="none"/>
                <w:lang w:eastAsia="zh-CN"/>
              </w:rPr>
            </w:pPr>
            <w:r>
              <w:rPr>
                <w:rFonts w:hint="eastAsia"/>
                <w:color w:val="000000"/>
                <w:highlight w:val="none"/>
              </w:rPr>
              <w:t>现场</w:t>
            </w:r>
            <w:r>
              <w:rPr>
                <w:color w:val="000000"/>
                <w:highlight w:val="none"/>
              </w:rPr>
              <w:t>2</w:t>
            </w:r>
            <w:r>
              <w:rPr>
                <w:rFonts w:hint="eastAsia"/>
                <w:color w:val="000000"/>
                <w:highlight w:val="none"/>
              </w:rPr>
              <w:t>：</w:t>
            </w:r>
            <w:r>
              <w:rPr>
                <w:rFonts w:hint="eastAsia"/>
                <w:color w:val="000000"/>
                <w:highlight w:val="none"/>
                <w:lang w:eastAsia="zh-CN"/>
              </w:rPr>
              <w:t>——</w:t>
            </w:r>
          </w:p>
          <w:p>
            <w:pPr>
              <w:rPr>
                <w:color w:val="000000"/>
                <w:highlight w:val="none"/>
              </w:rPr>
            </w:pPr>
            <w:r>
              <w:rPr>
                <w:rFonts w:hint="eastAsia"/>
                <w:color w:val="000000"/>
                <w:highlight w:val="none"/>
              </w:rPr>
              <w:t>与申请时提供的《</w:t>
            </w:r>
            <w:r>
              <w:rPr>
                <w:rFonts w:hint="eastAsia" w:ascii="宋体" w:hAnsi="宋体"/>
                <w:bCs/>
                <w:color w:val="000000"/>
                <w:szCs w:val="21"/>
                <w:highlight w:val="none"/>
              </w:rPr>
              <w:t>多场所申报清单</w:t>
            </w:r>
            <w:r>
              <w:rPr>
                <w:rFonts w:hint="eastAsia"/>
                <w:color w:val="000000"/>
                <w:highlight w:val="none"/>
              </w:rPr>
              <w:t>》是否一致</w:t>
            </w:r>
          </w:p>
          <w:p>
            <w:pPr>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确定临时现场的地址（适用时）</w:t>
            </w:r>
            <w:r>
              <w:rPr>
                <w:rFonts w:hint="eastAsia"/>
                <w:color w:val="000000"/>
                <w:szCs w:val="18"/>
                <w:highlight w:val="none"/>
                <w:lang w:eastAsia="zh-CN"/>
              </w:rPr>
              <w:t>——</w:t>
            </w:r>
            <w:r>
              <w:rPr>
                <w:rFonts w:hint="eastAsia"/>
                <w:color w:val="000000"/>
                <w:szCs w:val="18"/>
                <w:highlight w:val="none"/>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hint="eastAsia"/>
                <w:color w:val="000000"/>
                <w:highlight w:val="none"/>
              </w:rPr>
              <w:t>临时现场的名称和具体位置：</w:t>
            </w:r>
          </w:p>
          <w:p>
            <w:pPr>
              <w:rPr>
                <w:rFonts w:hint="eastAsia" w:eastAsia="宋体"/>
                <w:color w:val="000000"/>
                <w:szCs w:val="21"/>
                <w:highlight w:val="none"/>
                <w:u w:val="single"/>
                <w:lang w:eastAsia="zh-CN"/>
              </w:rPr>
            </w:pPr>
            <w:r>
              <w:rPr>
                <w:rFonts w:hint="eastAsia"/>
                <w:color w:val="000000"/>
                <w:highlight w:val="none"/>
              </w:rPr>
              <w:t>现场1：</w:t>
            </w:r>
            <w:r>
              <w:rPr>
                <w:rFonts w:hint="eastAsia"/>
                <w:color w:val="000000"/>
                <w:highlight w:val="none"/>
                <w:lang w:eastAsia="zh-CN"/>
              </w:rPr>
              <w:t>——</w:t>
            </w:r>
          </w:p>
          <w:p>
            <w:pPr>
              <w:rPr>
                <w:rFonts w:hint="eastAsia" w:eastAsia="宋体"/>
                <w:color w:val="000000"/>
                <w:szCs w:val="21"/>
                <w:highlight w:val="none"/>
                <w:u w:val="single"/>
                <w:lang w:eastAsia="zh-CN"/>
              </w:rPr>
            </w:pPr>
            <w:r>
              <w:rPr>
                <w:rFonts w:hint="eastAsia"/>
                <w:color w:val="000000"/>
                <w:highlight w:val="none"/>
              </w:rPr>
              <w:t>现场</w:t>
            </w:r>
            <w:r>
              <w:rPr>
                <w:color w:val="000000"/>
                <w:highlight w:val="none"/>
              </w:rPr>
              <w:t>2</w:t>
            </w:r>
            <w:r>
              <w:rPr>
                <w:rFonts w:hint="eastAsia"/>
                <w:color w:val="000000"/>
                <w:highlight w:val="none"/>
              </w:rPr>
              <w:t>：</w:t>
            </w:r>
            <w:r>
              <w:rPr>
                <w:rFonts w:hint="eastAsia"/>
                <w:color w:val="000000"/>
                <w:highlight w:val="none"/>
                <w:lang w:eastAsia="zh-CN"/>
              </w:rPr>
              <w:t>——</w:t>
            </w:r>
          </w:p>
          <w:p>
            <w:pPr>
              <w:rPr>
                <w:color w:val="000000"/>
                <w:szCs w:val="21"/>
                <w:highlight w:val="none"/>
                <w:u w:val="single"/>
              </w:rPr>
            </w:pPr>
          </w:p>
          <w:p>
            <w:pPr>
              <w:rPr>
                <w:color w:val="000000"/>
                <w:highlight w:val="none"/>
              </w:rPr>
            </w:pPr>
            <w:r>
              <w:rPr>
                <w:rFonts w:hint="eastAsia"/>
                <w:color w:val="000000"/>
                <w:highlight w:val="none"/>
              </w:rPr>
              <w:t>确定建设单位的在建项目清单（仅限建工QMS）与申请时提供的《</w:t>
            </w:r>
            <w:r>
              <w:rPr>
                <w:rFonts w:hint="eastAsia" w:ascii="宋体" w:hAnsi="宋体"/>
                <w:bCs/>
                <w:color w:val="000000"/>
                <w:szCs w:val="21"/>
                <w:highlight w:val="none"/>
              </w:rPr>
              <w:t>企业在建项目清单</w:t>
            </w:r>
            <w:r>
              <w:rPr>
                <w:rFonts w:hint="eastAsia"/>
                <w:color w:val="000000"/>
                <w:highlight w:val="none"/>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t>□</w:t>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highlight w:val="none"/>
              </w:rPr>
              <w:t>对</w:t>
            </w:r>
            <w:r>
              <w:rPr>
                <w:highlight w:val="none"/>
              </w:rPr>
              <w:t>多场所</w:t>
            </w:r>
            <w:r>
              <w:rPr>
                <w:rFonts w:hint="eastAsia"/>
                <w:highlight w:val="none"/>
              </w:rPr>
              <w:t>/临时场所</w:t>
            </w:r>
            <w:r>
              <w:rPr>
                <w:highlight w:val="none"/>
              </w:rPr>
              <w:t>建立的控制水平（</w:t>
            </w:r>
            <w:r>
              <w:rPr>
                <w:rFonts w:hint="eastAsia"/>
                <w:highlight w:val="none"/>
              </w:rPr>
              <w:t>适用</w:t>
            </w:r>
            <w:r>
              <w:rPr>
                <w:highlight w:val="none"/>
              </w:rPr>
              <w:t>时）</w:t>
            </w:r>
            <w:r>
              <w:rPr>
                <w:rFonts w:hint="eastAsia"/>
                <w:color w:val="000000"/>
                <w:szCs w:val="18"/>
                <w:highlight w:val="none"/>
                <w:lang w:eastAsia="zh-CN"/>
              </w:rPr>
              <w:t>——</w:t>
            </w:r>
            <w:r>
              <w:rPr>
                <w:rFonts w:hint="eastAsia"/>
                <w:color w:val="000000"/>
                <w:szCs w:val="18"/>
                <w:highlight w:val="none"/>
                <w:lang w:val="en-US" w:eastAsia="zh-CN"/>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highlight w:val="none"/>
              </w:rPr>
            </w:pPr>
            <w:r>
              <w:rPr>
                <w:rFonts w:ascii="Wingdings" w:hAnsi="Wingdings"/>
                <w:color w:val="000000"/>
                <w:highlight w:val="none"/>
              </w:rPr>
              <w:t>¨</w:t>
            </w:r>
            <w:r>
              <w:rPr>
                <w:rFonts w:hint="eastAsia"/>
                <w:color w:val="000000"/>
                <w:highlight w:val="none"/>
              </w:rPr>
              <w:t xml:space="preserve">与组织总部在同一管理体系下运行     </w:t>
            </w:r>
          </w:p>
          <w:p>
            <w:pPr>
              <w:rPr>
                <w:color w:val="000000"/>
                <w:highlight w:val="none"/>
              </w:rPr>
            </w:pPr>
            <w:r>
              <w:rPr>
                <w:rFonts w:ascii="Wingdings" w:hAnsi="Wingdings"/>
                <w:color w:val="000000"/>
                <w:highlight w:val="none"/>
              </w:rPr>
              <w:t>¨</w:t>
            </w:r>
            <w:r>
              <w:rPr>
                <w:rFonts w:hint="eastAsia"/>
                <w:color w:val="000000"/>
                <w:highlight w:val="none"/>
              </w:rPr>
              <w:t>组织总部有权对</w:t>
            </w:r>
            <w:r>
              <w:rPr>
                <w:highlight w:val="none"/>
              </w:rPr>
              <w:t>多场所</w:t>
            </w:r>
            <w:r>
              <w:rPr>
                <w:rFonts w:hint="eastAsia"/>
                <w:highlight w:val="none"/>
              </w:rPr>
              <w:t>/临时场所进行监督管理</w:t>
            </w:r>
          </w:p>
          <w:p>
            <w:pPr>
              <w:rPr>
                <w:color w:val="000000"/>
                <w:highlight w:val="none"/>
              </w:rPr>
            </w:pPr>
            <w:r>
              <w:rPr>
                <w:rFonts w:ascii="Wingdings" w:hAnsi="Wingdings"/>
                <w:color w:val="000000"/>
                <w:highlight w:val="none"/>
              </w:rPr>
              <w:t>¨</w:t>
            </w:r>
            <w:r>
              <w:rPr>
                <w:rFonts w:hint="eastAsia"/>
                <w:color w:val="000000"/>
                <w:highlight w:val="none"/>
              </w:rPr>
              <w:t>按照统一安排实施内部审核（不强制同一时段）</w:t>
            </w:r>
          </w:p>
          <w:p>
            <w:pPr>
              <w:rPr>
                <w:color w:val="000000"/>
                <w:highlight w:val="none"/>
              </w:rPr>
            </w:pPr>
            <w:r>
              <w:rPr>
                <w:rFonts w:ascii="Wingdings" w:hAnsi="Wingdings"/>
                <w:color w:val="000000"/>
                <w:highlight w:val="none"/>
              </w:rPr>
              <w:t>¨</w:t>
            </w:r>
            <w:r>
              <w:rPr>
                <w:rFonts w:hint="eastAsia"/>
                <w:color w:val="000000"/>
                <w:highlight w:val="none"/>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highlight w:val="none"/>
                <w:lang w:eastAsia="zh-CN"/>
              </w:rPr>
            </w:pPr>
            <w:r>
              <w:rPr>
                <w:rFonts w:hint="eastAsia"/>
                <w:color w:val="000000"/>
                <w:highlight w:val="none"/>
              </w:rPr>
              <w:t>生产/服务流程</w:t>
            </w:r>
            <w:r>
              <w:rPr>
                <w:rFonts w:hint="eastAsia"/>
                <w:color w:val="000000"/>
                <w:highlight w:val="none"/>
                <w:lang w:eastAsia="zh-CN"/>
              </w:rPr>
              <w:t>：</w:t>
            </w:r>
          </w:p>
          <w:p>
            <w:pPr>
              <w:rPr>
                <w:highlight w:val="none"/>
              </w:rPr>
            </w:pPr>
          </w:p>
          <w:p>
            <w:pPr>
              <w:rPr>
                <w:rFonts w:hint="eastAsia" w:ascii="宋体" w:hAnsi="宋体"/>
                <w:highlight w:val="none"/>
                <w:lang w:val="en-US" w:eastAsia="zh-CN"/>
              </w:rPr>
            </w:pPr>
            <w:r>
              <w:rPr>
                <w:rFonts w:hint="eastAsia" w:ascii="宋体" w:hAnsi="宋体" w:eastAsia="宋体"/>
                <w:highlight w:val="none"/>
              </w:rPr>
              <w:t xml:space="preserve">谷物碾压加工品（大米粉） </w:t>
            </w:r>
            <w:r>
              <w:rPr>
                <w:rFonts w:ascii="宋体" w:hAnsi="宋体" w:eastAsia="宋体"/>
                <w:highlight w:val="none"/>
              </w:rPr>
              <w:t xml:space="preserve"> </w:t>
            </w:r>
            <w:r>
              <w:rPr>
                <w:rFonts w:hint="eastAsia" w:ascii="宋体" w:hAnsi="宋体"/>
                <w:highlight w:val="none"/>
                <w:lang w:val="en-US" w:eastAsia="zh-CN"/>
              </w:rPr>
              <w:t xml:space="preserve">     </w:t>
            </w:r>
            <w:r>
              <w:rPr>
                <w:rFonts w:ascii="宋体" w:hAnsi="宋体" w:eastAsia="宋体"/>
                <w:highlight w:val="none"/>
              </w:rPr>
              <w:t xml:space="preserve">  </w:t>
            </w:r>
            <w:r>
              <w:rPr>
                <w:rFonts w:hint="eastAsia" w:ascii="Segoe UI Emoji" w:hAnsi="Segoe UI Emoji" w:cs="Segoe UI Emoji"/>
                <w:sz w:val="23"/>
                <w:highlight w:val="none"/>
                <w:lang w:val="en-US" w:eastAsia="zh-CN"/>
              </w:rPr>
              <w:t>[</w:t>
            </w:r>
            <w:r>
              <w:rPr>
                <w:rFonts w:hint="eastAsia" w:ascii="宋体" w:hAnsi="宋体" w:eastAsia="宋体"/>
                <w:highlight w:val="none"/>
              </w:rPr>
              <w:t>包装材料验收</w:t>
            </w:r>
            <w:r>
              <w:rPr>
                <w:rFonts w:hint="eastAsia" w:ascii="Segoe UI Emoji" w:hAnsi="Segoe UI Emoji" w:eastAsia="Segoe UI Emoji" w:cs="Segoe UI Emoji"/>
                <w:sz w:val="23"/>
                <w:highlight w:val="none"/>
              </w:rPr>
              <w:t>→</w:t>
            </w:r>
            <w:r>
              <w:rPr>
                <w:rFonts w:hint="eastAsia" w:ascii="宋体" w:hAnsi="宋体" w:eastAsia="宋体"/>
                <w:highlight w:val="none"/>
              </w:rPr>
              <w:t>包装材料储存</w:t>
            </w:r>
            <w:r>
              <w:rPr>
                <w:rFonts w:hint="eastAsia" w:ascii="Segoe UI Emoji" w:hAnsi="Segoe UI Emoji" w:eastAsia="Segoe UI Emoji" w:cs="Segoe UI Emoji"/>
                <w:sz w:val="23"/>
                <w:highlight w:val="none"/>
              </w:rPr>
              <w:t>→</w:t>
            </w:r>
            <w:r>
              <w:rPr>
                <w:rFonts w:hint="eastAsia" w:ascii="宋体" w:hAnsi="宋体" w:eastAsia="宋体"/>
                <w:highlight w:val="none"/>
              </w:rPr>
              <w:t>内包材领用</w:t>
            </w:r>
            <w:r>
              <w:rPr>
                <w:rFonts w:hint="eastAsia" w:ascii="Segoe UI Emoji" w:hAnsi="Segoe UI Emoji" w:eastAsia="Segoe UI Emoji" w:cs="Segoe UI Emoji"/>
                <w:sz w:val="23"/>
                <w:highlight w:val="none"/>
              </w:rPr>
              <w:t>→</w:t>
            </w:r>
            <w:r>
              <w:rPr>
                <w:rFonts w:hint="eastAsia" w:ascii="宋体" w:hAnsi="宋体" w:eastAsia="宋体"/>
                <w:highlight w:val="none"/>
              </w:rPr>
              <w:t>内包材消毒</w:t>
            </w:r>
            <w:r>
              <w:rPr>
                <w:rFonts w:hint="eastAsia" w:ascii="宋体" w:hAnsi="宋体"/>
                <w:highlight w:val="none"/>
                <w:lang w:val="en-US" w:eastAsia="zh-CN"/>
              </w:rPr>
              <w:t>]</w:t>
            </w:r>
          </w:p>
          <w:p>
            <w:pPr>
              <w:ind w:firstLine="6300" w:firstLineChars="3000"/>
              <w:rPr>
                <w:rFonts w:hint="eastAsia" w:ascii="宋体" w:hAnsi="宋体"/>
                <w:highlight w:val="none"/>
                <w:lang w:val="en-US" w:eastAsia="zh-CN"/>
              </w:rPr>
            </w:pPr>
            <w:r>
              <w:rPr>
                <w:rFonts w:hint="default" w:ascii="Arial" w:hAnsi="Arial" w:cs="Arial"/>
                <w:highlight w:val="none"/>
                <w:lang w:val="en-US" w:eastAsia="zh-CN"/>
              </w:rPr>
              <w:t>↓↓</w:t>
            </w:r>
          </w:p>
          <w:p>
            <w:pPr>
              <w:rPr>
                <w:rFonts w:hint="eastAsia"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浸泡清洗</w:t>
            </w:r>
            <w:r>
              <w:rPr>
                <w:rFonts w:hint="eastAsia" w:ascii="Segoe UI Emoji" w:hAnsi="Segoe UI Emoji" w:eastAsia="Segoe UI Emoji" w:cs="Segoe UI Emoji"/>
                <w:sz w:val="23"/>
                <w:highlight w:val="none"/>
              </w:rPr>
              <w:t>→</w:t>
            </w:r>
            <w:r>
              <w:rPr>
                <w:rFonts w:hint="eastAsia" w:ascii="宋体" w:hAnsi="宋体" w:eastAsia="宋体"/>
                <w:highlight w:val="none"/>
              </w:rPr>
              <w:t>干燥</w:t>
            </w:r>
            <w:r>
              <w:rPr>
                <w:rFonts w:hint="eastAsia" w:ascii="Segoe UI Emoji" w:hAnsi="Segoe UI Emoji" w:eastAsia="Segoe UI Emoji" w:cs="Segoe UI Emoji"/>
                <w:sz w:val="23"/>
                <w:highlight w:val="none"/>
              </w:rPr>
              <w:t>→</w:t>
            </w:r>
            <w:r>
              <w:rPr>
                <w:rFonts w:hint="eastAsia" w:ascii="宋体" w:hAnsi="宋体" w:eastAsia="宋体"/>
                <w:highlight w:val="none"/>
              </w:rPr>
              <w:t>灭菌</w:t>
            </w:r>
            <w:r>
              <w:rPr>
                <w:rFonts w:hint="eastAsia" w:ascii="Segoe UI Emoji" w:hAnsi="Segoe UI Emoji" w:eastAsia="Segoe UI Emoji" w:cs="Segoe UI Emoji"/>
                <w:sz w:val="23"/>
                <w:highlight w:val="none"/>
              </w:rPr>
              <w:t>→</w:t>
            </w:r>
            <w:r>
              <w:rPr>
                <w:rFonts w:hint="eastAsia" w:ascii="宋体" w:hAnsi="宋体" w:eastAsia="宋体"/>
                <w:highlight w:val="none"/>
              </w:rPr>
              <w:t>粉碎</w:t>
            </w:r>
            <w:r>
              <w:rPr>
                <w:rFonts w:hint="eastAsia" w:ascii="Segoe UI Emoji" w:hAnsi="Segoe UI Emoji" w:eastAsia="Segoe UI Emoji" w:cs="Segoe UI Emoji"/>
                <w:sz w:val="23"/>
                <w:highlight w:val="none"/>
              </w:rPr>
              <w:t>→</w:t>
            </w:r>
            <w:r>
              <w:rPr>
                <w:rFonts w:hint="eastAsia" w:ascii="宋体" w:hAnsi="宋体" w:eastAsia="宋体"/>
                <w:highlight w:val="none"/>
              </w:rPr>
              <w:t>过筛</w:t>
            </w:r>
            <w:r>
              <w:rPr>
                <w:rFonts w:hint="eastAsia" w:ascii="Segoe UI Emoji" w:hAnsi="Segoe UI Emoji" w:eastAsia="Segoe UI Emoji" w:cs="Segoe UI Emoji"/>
                <w:sz w:val="23"/>
                <w:highlight w:val="none"/>
              </w:rPr>
              <w:t>→</w:t>
            </w:r>
            <w:r>
              <w:rPr>
                <w:rFonts w:hint="eastAsia" w:ascii="宋体" w:hAnsi="宋体" w:eastAsia="宋体"/>
                <w:highlight w:val="none"/>
              </w:rPr>
              <w:t>内包装</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hint="eastAsia" w:ascii="宋体" w:hAnsi="宋体" w:eastAsia="宋体"/>
                <w:highlight w:val="none"/>
              </w:rPr>
            </w:pPr>
          </w:p>
          <w:p>
            <w:pPr>
              <w:rPr>
                <w:rFonts w:hint="eastAsia" w:ascii="宋体" w:hAnsi="宋体"/>
                <w:highlight w:val="none"/>
                <w:lang w:val="en-US" w:eastAsia="zh-CN"/>
              </w:rPr>
            </w:pPr>
            <w:r>
              <w:rPr>
                <w:rFonts w:hint="eastAsia" w:ascii="宋体" w:hAnsi="宋体" w:eastAsia="宋体"/>
                <w:highlight w:val="none"/>
              </w:rPr>
              <w:t xml:space="preserve">配制酒（风味饮料酒） </w:t>
            </w:r>
          </w:p>
          <w:p>
            <w:pPr>
              <w:rPr>
                <w:rFonts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混合均质</w:t>
            </w:r>
            <w:r>
              <w:rPr>
                <w:rFonts w:hint="eastAsia" w:ascii="Segoe UI Emoji" w:hAnsi="Segoe UI Emoji" w:eastAsia="Segoe UI Emoji" w:cs="Segoe UI Emoji"/>
                <w:sz w:val="23"/>
                <w:highlight w:val="none"/>
              </w:rPr>
              <w:t>→</w:t>
            </w:r>
            <w:r>
              <w:rPr>
                <w:rFonts w:hint="eastAsia" w:ascii="宋体" w:hAnsi="宋体" w:eastAsia="宋体"/>
                <w:highlight w:val="none"/>
              </w:rPr>
              <w:t>配制</w:t>
            </w:r>
            <w:r>
              <w:rPr>
                <w:rFonts w:hint="eastAsia" w:ascii="Segoe UI Emoji" w:hAnsi="Segoe UI Emoji" w:eastAsia="Segoe UI Emoji" w:cs="Segoe UI Emoji"/>
                <w:sz w:val="23"/>
                <w:highlight w:val="none"/>
              </w:rPr>
              <w:t>→</w:t>
            </w:r>
            <w:r>
              <w:rPr>
                <w:rFonts w:hint="eastAsia" w:ascii="宋体" w:hAnsi="宋体" w:eastAsia="宋体"/>
                <w:highlight w:val="none"/>
              </w:rPr>
              <w:t>灌装</w:t>
            </w:r>
            <w:r>
              <w:rPr>
                <w:rFonts w:hint="eastAsia" w:ascii="Segoe UI Emoji" w:hAnsi="Segoe UI Emoji" w:eastAsia="Segoe UI Emoji" w:cs="Segoe UI Emoji"/>
                <w:sz w:val="23"/>
                <w:highlight w:val="none"/>
              </w:rPr>
              <w:t>→</w:t>
            </w:r>
            <w:r>
              <w:rPr>
                <w:rFonts w:hint="eastAsia" w:ascii="宋体" w:hAnsi="宋体" w:eastAsia="宋体"/>
                <w:highlight w:val="none"/>
              </w:rPr>
              <w:t>压盖</w:t>
            </w:r>
            <w:r>
              <w:rPr>
                <w:rFonts w:hint="eastAsia" w:ascii="Segoe UI Emoji" w:hAnsi="Segoe UI Emoji" w:eastAsia="Segoe UI Emoji" w:cs="Segoe UI Emoji"/>
                <w:sz w:val="23"/>
                <w:highlight w:val="none"/>
              </w:rPr>
              <w:t>→</w:t>
            </w:r>
            <w:r>
              <w:rPr>
                <w:rFonts w:hint="eastAsia" w:ascii="宋体" w:hAnsi="宋体" w:eastAsia="宋体"/>
                <w:highlight w:val="none"/>
              </w:rPr>
              <w:t>杀菌</w:t>
            </w:r>
            <w:r>
              <w:rPr>
                <w:rFonts w:hint="eastAsia" w:ascii="Segoe UI Emoji" w:hAnsi="Segoe UI Emoji" w:eastAsia="Segoe UI Emoji" w:cs="Segoe UI Emoji"/>
                <w:sz w:val="23"/>
                <w:highlight w:val="none"/>
              </w:rPr>
              <w:t>→</w:t>
            </w:r>
            <w:r>
              <w:rPr>
                <w:rFonts w:hint="eastAsia" w:ascii="宋体" w:hAnsi="宋体" w:eastAsia="宋体"/>
                <w:highlight w:val="none"/>
              </w:rPr>
              <w:t>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hint="eastAsia" w:ascii="宋体" w:hAnsi="宋体" w:eastAsia="宋体"/>
                <w:highlight w:val="none"/>
              </w:rPr>
            </w:pPr>
          </w:p>
          <w:p>
            <w:pPr>
              <w:rPr>
                <w:rFonts w:hint="eastAsia" w:ascii="宋体" w:hAnsi="宋体" w:eastAsia="宋体"/>
                <w:highlight w:val="none"/>
              </w:rPr>
            </w:pPr>
          </w:p>
          <w:p>
            <w:pPr>
              <w:rPr>
                <w:rFonts w:hint="eastAsia" w:ascii="宋体" w:hAnsi="宋体" w:eastAsia="宋体"/>
                <w:highlight w:val="none"/>
              </w:rPr>
            </w:pPr>
            <w:r>
              <w:rPr>
                <w:rFonts w:hint="eastAsia" w:ascii="宋体" w:hAnsi="宋体" w:eastAsia="宋体"/>
                <w:highlight w:val="none"/>
              </w:rPr>
              <w:t xml:space="preserve">果蔬固体饮料（果蔬粉） </w:t>
            </w:r>
          </w:p>
          <w:p>
            <w:pPr>
              <w:ind w:firstLine="230" w:firstLineChars="100"/>
              <w:jc w:val="right"/>
              <w:rPr>
                <w:rFonts w:hint="eastAsia" w:ascii="宋体" w:hAnsi="宋体"/>
                <w:highlight w:val="none"/>
                <w:lang w:val="en-US" w:eastAsia="zh-CN"/>
              </w:rPr>
            </w:pPr>
            <w:r>
              <w:rPr>
                <w:rFonts w:hint="eastAsia" w:ascii="Segoe UI Emoji" w:hAnsi="Segoe UI Emoji" w:cs="Segoe UI Emoji"/>
                <w:sz w:val="23"/>
                <w:highlight w:val="none"/>
                <w:lang w:val="en-US" w:eastAsia="zh-CN"/>
              </w:rPr>
              <w:t>[</w:t>
            </w:r>
            <w:r>
              <w:rPr>
                <w:rFonts w:hint="eastAsia" w:ascii="宋体" w:hAnsi="宋体" w:eastAsia="宋体"/>
                <w:highlight w:val="none"/>
              </w:rPr>
              <w:t>包装材料验收</w:t>
            </w:r>
            <w:r>
              <w:rPr>
                <w:rFonts w:hint="eastAsia" w:ascii="Segoe UI Emoji" w:hAnsi="Segoe UI Emoji" w:eastAsia="Segoe UI Emoji" w:cs="Segoe UI Emoji"/>
                <w:sz w:val="23"/>
                <w:highlight w:val="none"/>
              </w:rPr>
              <w:t>→</w:t>
            </w:r>
            <w:r>
              <w:rPr>
                <w:rFonts w:hint="eastAsia" w:ascii="宋体" w:hAnsi="宋体" w:eastAsia="宋体"/>
                <w:highlight w:val="none"/>
              </w:rPr>
              <w:t>包装材料储存</w:t>
            </w:r>
            <w:r>
              <w:rPr>
                <w:rFonts w:hint="eastAsia" w:ascii="Segoe UI Emoji" w:hAnsi="Segoe UI Emoji" w:eastAsia="Segoe UI Emoji" w:cs="Segoe UI Emoji"/>
                <w:sz w:val="23"/>
                <w:highlight w:val="none"/>
              </w:rPr>
              <w:t>→</w:t>
            </w:r>
            <w:r>
              <w:rPr>
                <w:rFonts w:hint="eastAsia" w:ascii="宋体" w:hAnsi="宋体" w:eastAsia="宋体"/>
                <w:highlight w:val="none"/>
              </w:rPr>
              <w:t>内包材领用</w:t>
            </w:r>
            <w:r>
              <w:rPr>
                <w:rFonts w:hint="eastAsia" w:ascii="Segoe UI Emoji" w:hAnsi="Segoe UI Emoji" w:eastAsia="Segoe UI Emoji" w:cs="Segoe UI Emoji"/>
                <w:sz w:val="23"/>
                <w:highlight w:val="none"/>
              </w:rPr>
              <w:t>→</w:t>
            </w:r>
            <w:r>
              <w:rPr>
                <w:rFonts w:hint="eastAsia" w:ascii="宋体" w:hAnsi="宋体" w:eastAsia="宋体"/>
                <w:highlight w:val="none"/>
              </w:rPr>
              <w:t>内包材消毒</w:t>
            </w:r>
            <w:r>
              <w:rPr>
                <w:rFonts w:hint="eastAsia" w:ascii="宋体" w:hAnsi="宋体"/>
                <w:highlight w:val="none"/>
                <w:lang w:val="en-US" w:eastAsia="zh-CN"/>
              </w:rPr>
              <w:t>]</w:t>
            </w:r>
          </w:p>
          <w:p>
            <w:pPr>
              <w:jc w:val="center"/>
              <w:rPr>
                <w:rFonts w:hint="eastAsia" w:ascii="宋体" w:hAnsi="宋体" w:eastAsia="宋体"/>
                <w:highlight w:val="none"/>
                <w:lang w:val="en-US" w:eastAsia="zh-CN"/>
              </w:rPr>
            </w:pPr>
            <w:r>
              <w:rPr>
                <w:rFonts w:hint="eastAsia" w:ascii="Arial" w:hAnsi="Arial" w:cs="Arial"/>
                <w:highlight w:val="none"/>
                <w:lang w:val="en-US" w:eastAsia="zh-CN"/>
              </w:rPr>
              <w:t xml:space="preserve">                                                            </w:t>
            </w:r>
            <w:r>
              <w:rPr>
                <w:rFonts w:hint="default" w:ascii="Arial" w:hAnsi="Arial" w:cs="Arial"/>
                <w:highlight w:val="none"/>
                <w:lang w:val="en-US" w:eastAsia="zh-CN"/>
              </w:rPr>
              <w:t>↓↓</w:t>
            </w:r>
          </w:p>
          <w:p>
            <w:pPr>
              <w:rPr>
                <w:rFonts w:hint="eastAsia"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清洗</w:t>
            </w:r>
            <w:r>
              <w:rPr>
                <w:rFonts w:hint="eastAsia" w:ascii="Segoe UI Emoji" w:hAnsi="Segoe UI Emoji" w:eastAsia="Segoe UI Emoji" w:cs="Segoe UI Emoji"/>
                <w:sz w:val="23"/>
                <w:highlight w:val="none"/>
              </w:rPr>
              <w:t>→</w:t>
            </w:r>
            <w:r>
              <w:rPr>
                <w:rFonts w:hint="eastAsia" w:ascii="Segoe UI Emoji" w:hAnsi="Segoe UI Emoji" w:cs="Segoe UI Emoji"/>
                <w:sz w:val="21"/>
                <w:szCs w:val="21"/>
                <w:highlight w:val="none"/>
                <w:lang w:val="en-US" w:eastAsia="zh-CN"/>
              </w:rPr>
              <w:t>分切</w:t>
            </w:r>
            <w:r>
              <w:rPr>
                <w:rFonts w:hint="eastAsia" w:ascii="Segoe UI Emoji" w:hAnsi="Segoe UI Emoji" w:eastAsia="Segoe UI Emoji" w:cs="Segoe UI Emoji"/>
                <w:sz w:val="23"/>
                <w:highlight w:val="none"/>
              </w:rPr>
              <w:t>→</w:t>
            </w:r>
            <w:r>
              <w:rPr>
                <w:rFonts w:hint="eastAsia" w:ascii="宋体" w:hAnsi="宋体" w:eastAsia="宋体"/>
                <w:highlight w:val="none"/>
              </w:rPr>
              <w:t>速冻</w:t>
            </w:r>
            <w:r>
              <w:rPr>
                <w:rFonts w:hint="eastAsia" w:ascii="Segoe UI Emoji" w:hAnsi="Segoe UI Emoji" w:eastAsia="Segoe UI Emoji" w:cs="Segoe UI Emoji"/>
                <w:sz w:val="23"/>
                <w:highlight w:val="none"/>
              </w:rPr>
              <w:t>→</w:t>
            </w:r>
            <w:r>
              <w:rPr>
                <w:rFonts w:hint="eastAsia" w:ascii="宋体" w:hAnsi="宋体" w:eastAsia="宋体"/>
                <w:highlight w:val="none"/>
              </w:rPr>
              <w:t>冷冻干燥</w:t>
            </w:r>
            <w:r>
              <w:rPr>
                <w:rFonts w:hint="eastAsia" w:ascii="Segoe UI Emoji" w:hAnsi="Segoe UI Emoji" w:eastAsia="Segoe UI Emoji" w:cs="Segoe UI Emoji"/>
                <w:sz w:val="23"/>
                <w:highlight w:val="none"/>
              </w:rPr>
              <w:t>→</w:t>
            </w:r>
            <w:r>
              <w:rPr>
                <w:rFonts w:hint="eastAsia" w:ascii="宋体" w:hAnsi="宋体" w:eastAsia="宋体"/>
                <w:highlight w:val="none"/>
              </w:rPr>
              <w:t>粉碎过筛</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混合</w:t>
            </w:r>
            <w:r>
              <w:rPr>
                <w:rFonts w:hint="eastAsia" w:ascii="Segoe UI Emoji" w:hAnsi="Segoe UI Emoji" w:eastAsia="Segoe UI Emoji" w:cs="Segoe UI Emoji"/>
                <w:sz w:val="23"/>
                <w:highlight w:val="none"/>
              </w:rPr>
              <w:t>→</w:t>
            </w:r>
            <w:r>
              <w:rPr>
                <w:rFonts w:hint="eastAsia" w:ascii="宋体" w:hAnsi="宋体" w:eastAsia="宋体"/>
                <w:highlight w:val="none"/>
              </w:rPr>
              <w:t>内包材</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hint="eastAsia" w:ascii="宋体" w:hAnsi="宋体" w:eastAsia="宋体"/>
                <w:highlight w:val="none"/>
              </w:rPr>
            </w:pPr>
          </w:p>
          <w:p>
            <w:pPr>
              <w:rPr>
                <w:rFonts w:hint="eastAsia"/>
                <w:highlight w:val="none"/>
              </w:rPr>
            </w:pPr>
          </w:p>
          <w:p>
            <w:pPr>
              <w:rPr>
                <w:rFonts w:ascii="宋体" w:hAnsi="宋体" w:eastAsia="宋体"/>
                <w:highlight w:val="none"/>
              </w:rPr>
            </w:pPr>
            <w:r>
              <w:rPr>
                <w:rFonts w:hint="eastAsia" w:ascii="宋体" w:hAnsi="宋体" w:eastAsia="宋体"/>
                <w:highlight w:val="none"/>
              </w:rPr>
              <w:t xml:space="preserve">其他固体饮料（决明子粉） </w:t>
            </w:r>
            <w:r>
              <w:rPr>
                <w:rFonts w:ascii="宋体" w:hAnsi="宋体" w:eastAsia="宋体"/>
                <w:highlight w:val="none"/>
              </w:rPr>
              <w:t xml:space="preserve"> </w:t>
            </w:r>
          </w:p>
          <w:p>
            <w:pPr>
              <w:ind w:firstLine="230" w:firstLineChars="100"/>
              <w:jc w:val="right"/>
              <w:rPr>
                <w:rFonts w:hint="eastAsia" w:ascii="宋体" w:hAnsi="宋体"/>
                <w:highlight w:val="none"/>
                <w:lang w:val="en-US" w:eastAsia="zh-CN"/>
              </w:rPr>
            </w:pPr>
            <w:r>
              <w:rPr>
                <w:rFonts w:hint="eastAsia" w:ascii="Segoe UI Emoji" w:hAnsi="Segoe UI Emoji" w:cs="Segoe UI Emoji"/>
                <w:sz w:val="23"/>
                <w:highlight w:val="none"/>
                <w:lang w:val="en-US" w:eastAsia="zh-CN"/>
              </w:rPr>
              <w:t>[</w:t>
            </w:r>
            <w:r>
              <w:rPr>
                <w:rFonts w:hint="eastAsia" w:ascii="宋体" w:hAnsi="宋体" w:eastAsia="宋体"/>
                <w:highlight w:val="none"/>
              </w:rPr>
              <w:t>包装材料验收</w:t>
            </w:r>
            <w:r>
              <w:rPr>
                <w:rFonts w:hint="eastAsia" w:ascii="Segoe UI Emoji" w:hAnsi="Segoe UI Emoji" w:eastAsia="Segoe UI Emoji" w:cs="Segoe UI Emoji"/>
                <w:sz w:val="23"/>
                <w:highlight w:val="none"/>
              </w:rPr>
              <w:t>→</w:t>
            </w:r>
            <w:r>
              <w:rPr>
                <w:rFonts w:hint="eastAsia" w:ascii="宋体" w:hAnsi="宋体" w:eastAsia="宋体"/>
                <w:highlight w:val="none"/>
              </w:rPr>
              <w:t>包装材料储存</w:t>
            </w:r>
            <w:r>
              <w:rPr>
                <w:rFonts w:hint="eastAsia" w:ascii="Segoe UI Emoji" w:hAnsi="Segoe UI Emoji" w:eastAsia="Segoe UI Emoji" w:cs="Segoe UI Emoji"/>
                <w:sz w:val="23"/>
                <w:highlight w:val="none"/>
              </w:rPr>
              <w:t>→</w:t>
            </w:r>
            <w:r>
              <w:rPr>
                <w:rFonts w:hint="eastAsia" w:ascii="宋体" w:hAnsi="宋体" w:eastAsia="宋体"/>
                <w:highlight w:val="none"/>
              </w:rPr>
              <w:t>内包材领用</w:t>
            </w:r>
            <w:r>
              <w:rPr>
                <w:rFonts w:hint="eastAsia" w:ascii="Segoe UI Emoji" w:hAnsi="Segoe UI Emoji" w:eastAsia="Segoe UI Emoji" w:cs="Segoe UI Emoji"/>
                <w:sz w:val="23"/>
                <w:highlight w:val="none"/>
              </w:rPr>
              <w:t>→</w:t>
            </w:r>
            <w:r>
              <w:rPr>
                <w:rFonts w:hint="eastAsia" w:ascii="宋体" w:hAnsi="宋体" w:eastAsia="宋体"/>
                <w:highlight w:val="none"/>
              </w:rPr>
              <w:t>内包材消毒</w:t>
            </w:r>
            <w:r>
              <w:rPr>
                <w:rFonts w:hint="eastAsia" w:ascii="宋体" w:hAnsi="宋体"/>
                <w:highlight w:val="none"/>
                <w:lang w:val="en-US" w:eastAsia="zh-CN"/>
              </w:rPr>
              <w:t>]</w:t>
            </w:r>
          </w:p>
          <w:p>
            <w:pPr>
              <w:jc w:val="center"/>
              <w:rPr>
                <w:rFonts w:hint="eastAsia" w:ascii="宋体" w:hAnsi="宋体" w:eastAsia="宋体"/>
                <w:highlight w:val="none"/>
              </w:rPr>
            </w:pPr>
            <w:r>
              <w:rPr>
                <w:rFonts w:hint="eastAsia" w:ascii="Arial" w:hAnsi="Arial" w:cs="Arial"/>
                <w:highlight w:val="none"/>
                <w:lang w:val="en-US" w:eastAsia="zh-CN"/>
              </w:rPr>
              <w:t xml:space="preserve">                                                            </w:t>
            </w:r>
            <w:r>
              <w:rPr>
                <w:rFonts w:hint="default" w:ascii="Arial" w:hAnsi="Arial" w:cs="Arial"/>
                <w:highlight w:val="none"/>
                <w:lang w:val="en-US" w:eastAsia="zh-CN"/>
              </w:rPr>
              <w:t>↓↓</w:t>
            </w:r>
          </w:p>
          <w:p>
            <w:pPr>
              <w:rPr>
                <w:rFonts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清洗</w:t>
            </w:r>
            <w:r>
              <w:rPr>
                <w:rFonts w:hint="eastAsia" w:ascii="Segoe UI Emoji" w:hAnsi="Segoe UI Emoji" w:eastAsia="Segoe UI Emoji" w:cs="Segoe UI Emoji"/>
                <w:sz w:val="23"/>
                <w:highlight w:val="none"/>
              </w:rPr>
              <w:t>→</w:t>
            </w:r>
            <w:r>
              <w:rPr>
                <w:rFonts w:hint="eastAsia" w:ascii="宋体" w:hAnsi="宋体" w:eastAsia="宋体"/>
                <w:highlight w:val="none"/>
              </w:rPr>
              <w:t>煎煮</w:t>
            </w:r>
            <w:r>
              <w:rPr>
                <w:rFonts w:hint="eastAsia" w:ascii="Segoe UI Emoji" w:hAnsi="Segoe UI Emoji" w:eastAsia="Segoe UI Emoji" w:cs="Segoe UI Emoji"/>
                <w:sz w:val="23"/>
                <w:highlight w:val="none"/>
              </w:rPr>
              <w:t>→</w:t>
            </w:r>
            <w:r>
              <w:rPr>
                <w:rFonts w:hint="eastAsia" w:ascii="宋体" w:hAnsi="宋体" w:eastAsia="宋体"/>
                <w:highlight w:val="none"/>
              </w:rPr>
              <w:t>浓缩提取</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混合</w:t>
            </w:r>
            <w:r>
              <w:rPr>
                <w:rFonts w:hint="eastAsia" w:ascii="Segoe UI Emoji" w:hAnsi="Segoe UI Emoji" w:eastAsia="Segoe UI Emoji" w:cs="Segoe UI Emoji"/>
                <w:sz w:val="23"/>
                <w:highlight w:val="none"/>
              </w:rPr>
              <w:t>→</w:t>
            </w:r>
            <w:r>
              <w:rPr>
                <w:rFonts w:hint="eastAsia" w:ascii="宋体" w:hAnsi="宋体" w:eastAsia="宋体"/>
                <w:highlight w:val="none"/>
              </w:rPr>
              <w:t>干燥</w:t>
            </w:r>
            <w:r>
              <w:rPr>
                <w:rFonts w:hint="eastAsia" w:ascii="Segoe UI Emoji" w:hAnsi="Segoe UI Emoji" w:eastAsia="Segoe UI Emoji" w:cs="Segoe UI Emoji"/>
                <w:sz w:val="23"/>
                <w:highlight w:val="none"/>
              </w:rPr>
              <w:t>→</w:t>
            </w:r>
            <w:r>
              <w:rPr>
                <w:rFonts w:hint="eastAsia" w:ascii="宋体" w:hAnsi="宋体" w:eastAsia="宋体"/>
                <w:highlight w:val="none"/>
              </w:rPr>
              <w:t>粉碎过筛</w:t>
            </w:r>
            <w:r>
              <w:rPr>
                <w:rFonts w:hint="eastAsia" w:ascii="Segoe UI Emoji" w:hAnsi="Segoe UI Emoji" w:eastAsia="Segoe UI Emoji" w:cs="Segoe UI Emoji"/>
                <w:sz w:val="23"/>
                <w:highlight w:val="none"/>
              </w:rPr>
              <w:t>→</w:t>
            </w:r>
            <w:r>
              <w:rPr>
                <w:rFonts w:hint="eastAsia" w:ascii="宋体" w:hAnsi="宋体" w:eastAsia="宋体"/>
                <w:highlight w:val="none"/>
              </w:rPr>
              <w:t>内包装</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r>
              <w:rPr>
                <w:rFonts w:hint="eastAsia" w:ascii="Segoe UI Emoji" w:hAnsi="Segoe UI Emoji" w:eastAsia="Segoe UI Emoji" w:cs="Segoe UI Emoji"/>
                <w:sz w:val="23"/>
                <w:highlight w:val="none"/>
              </w:rPr>
              <w:t>→</w:t>
            </w:r>
            <w:r>
              <w:rPr>
                <w:rFonts w:hint="eastAsia" w:ascii="宋体" w:hAnsi="宋体" w:eastAsia="宋体"/>
                <w:highlight w:val="none"/>
              </w:rPr>
              <w:t>设备的清洗消毒</w:t>
            </w:r>
            <w:r>
              <w:rPr>
                <w:rFonts w:hint="eastAsia" w:ascii="Segoe UI Emoji" w:hAnsi="Segoe UI Emoji" w:eastAsia="Segoe UI Emoji" w:cs="Segoe UI Emoji"/>
                <w:sz w:val="23"/>
                <w:highlight w:val="none"/>
              </w:rPr>
              <w:t>→</w:t>
            </w:r>
            <w:r>
              <w:rPr>
                <w:rFonts w:hint="eastAsia" w:ascii="宋体" w:hAnsi="宋体" w:eastAsia="宋体"/>
                <w:highlight w:val="none"/>
              </w:rPr>
              <w:t>设备的维护</w:t>
            </w:r>
          </w:p>
          <w:p>
            <w:pPr>
              <w:rPr>
                <w:rFonts w:ascii="宋体" w:hAnsi="宋体" w:eastAsia="宋体"/>
                <w:highlight w:val="none"/>
              </w:rPr>
            </w:pPr>
          </w:p>
          <w:p>
            <w:pPr>
              <w:rPr>
                <w:rFonts w:hint="eastAsia" w:ascii="宋体" w:hAnsi="宋体" w:eastAsia="宋体"/>
                <w:highlight w:val="none"/>
              </w:rPr>
            </w:pPr>
          </w:p>
          <w:p>
            <w:pPr>
              <w:pStyle w:val="3"/>
              <w:rPr>
                <w:rFonts w:ascii="宋体" w:hAnsi="宋体"/>
                <w:szCs w:val="22"/>
                <w:highlight w:val="none"/>
              </w:rPr>
            </w:pPr>
            <w:r>
              <w:rPr>
                <w:rFonts w:hint="eastAsia" w:ascii="宋体" w:hAnsi="宋体"/>
                <w:szCs w:val="22"/>
                <w:highlight w:val="none"/>
              </w:rPr>
              <w:t xml:space="preserve">咖啡固体饮料（超即溶冷萃咖啡粉） </w:t>
            </w:r>
            <w:r>
              <w:rPr>
                <w:rFonts w:ascii="宋体" w:hAnsi="宋体"/>
                <w:szCs w:val="22"/>
                <w:highlight w:val="none"/>
              </w:rPr>
              <w:t xml:space="preserve"> </w:t>
            </w:r>
          </w:p>
          <w:p>
            <w:pPr>
              <w:ind w:firstLine="230" w:firstLineChars="100"/>
              <w:jc w:val="right"/>
              <w:rPr>
                <w:rFonts w:hint="eastAsia" w:ascii="宋体" w:hAnsi="宋体"/>
                <w:highlight w:val="none"/>
                <w:lang w:val="en-US" w:eastAsia="zh-CN"/>
              </w:rPr>
            </w:pPr>
            <w:r>
              <w:rPr>
                <w:rFonts w:hint="eastAsia" w:ascii="Segoe UI Emoji" w:hAnsi="Segoe UI Emoji" w:cs="Segoe UI Emoji"/>
                <w:sz w:val="23"/>
                <w:highlight w:val="none"/>
                <w:lang w:val="en-US" w:eastAsia="zh-CN"/>
              </w:rPr>
              <w:t>[</w:t>
            </w:r>
            <w:r>
              <w:rPr>
                <w:rFonts w:hint="eastAsia" w:ascii="宋体" w:hAnsi="宋体" w:eastAsia="宋体"/>
                <w:highlight w:val="none"/>
              </w:rPr>
              <w:t>包装材料验收</w:t>
            </w:r>
            <w:r>
              <w:rPr>
                <w:rFonts w:hint="eastAsia" w:ascii="Segoe UI Emoji" w:hAnsi="Segoe UI Emoji" w:eastAsia="Segoe UI Emoji" w:cs="Segoe UI Emoji"/>
                <w:sz w:val="23"/>
                <w:highlight w:val="none"/>
              </w:rPr>
              <w:t>→</w:t>
            </w:r>
            <w:r>
              <w:rPr>
                <w:rFonts w:hint="eastAsia" w:ascii="宋体" w:hAnsi="宋体" w:eastAsia="宋体"/>
                <w:highlight w:val="none"/>
              </w:rPr>
              <w:t>包装材料储存</w:t>
            </w:r>
            <w:r>
              <w:rPr>
                <w:rFonts w:hint="eastAsia" w:ascii="Segoe UI Emoji" w:hAnsi="Segoe UI Emoji" w:eastAsia="Segoe UI Emoji" w:cs="Segoe UI Emoji"/>
                <w:sz w:val="23"/>
                <w:highlight w:val="none"/>
              </w:rPr>
              <w:t>→</w:t>
            </w:r>
            <w:r>
              <w:rPr>
                <w:rFonts w:hint="eastAsia" w:ascii="宋体" w:hAnsi="宋体" w:eastAsia="宋体"/>
                <w:highlight w:val="none"/>
              </w:rPr>
              <w:t>内包材领用</w:t>
            </w:r>
            <w:r>
              <w:rPr>
                <w:rFonts w:hint="eastAsia" w:ascii="Segoe UI Emoji" w:hAnsi="Segoe UI Emoji" w:eastAsia="Segoe UI Emoji" w:cs="Segoe UI Emoji"/>
                <w:sz w:val="23"/>
                <w:highlight w:val="none"/>
              </w:rPr>
              <w:t>→</w:t>
            </w:r>
            <w:r>
              <w:rPr>
                <w:rFonts w:hint="eastAsia" w:ascii="宋体" w:hAnsi="宋体" w:eastAsia="宋体"/>
                <w:highlight w:val="none"/>
              </w:rPr>
              <w:t>内包材消毒</w:t>
            </w:r>
            <w:r>
              <w:rPr>
                <w:rFonts w:hint="eastAsia" w:ascii="宋体" w:hAnsi="宋体"/>
                <w:highlight w:val="none"/>
                <w:lang w:val="en-US" w:eastAsia="zh-CN"/>
              </w:rPr>
              <w:t>]</w:t>
            </w:r>
          </w:p>
          <w:p>
            <w:pPr>
              <w:jc w:val="center"/>
              <w:rPr>
                <w:rFonts w:ascii="宋体" w:hAnsi="宋体"/>
                <w:szCs w:val="22"/>
                <w:highlight w:val="none"/>
              </w:rPr>
            </w:pPr>
            <w:r>
              <w:rPr>
                <w:rFonts w:hint="eastAsia" w:ascii="Arial" w:hAnsi="Arial" w:cs="Arial"/>
                <w:highlight w:val="none"/>
                <w:lang w:val="en-US" w:eastAsia="zh-CN"/>
              </w:rPr>
              <w:t xml:space="preserve">                                           </w:t>
            </w:r>
            <w:r>
              <w:rPr>
                <w:rFonts w:hint="default" w:ascii="Arial" w:hAnsi="Arial" w:cs="Arial"/>
                <w:highlight w:val="none"/>
                <w:lang w:val="en-US" w:eastAsia="zh-CN"/>
              </w:rPr>
              <w:t>↓↓</w:t>
            </w:r>
          </w:p>
          <w:p>
            <w:pPr>
              <w:rPr>
                <w:rFonts w:ascii="宋体" w:hAnsi="宋体" w:eastAsia="宋体"/>
                <w:highlight w:val="none"/>
              </w:rPr>
            </w:pPr>
            <w:r>
              <w:rPr>
                <w:rFonts w:hint="eastAsia" w:ascii="宋体" w:hAnsi="宋体" w:eastAsia="宋体"/>
                <w:highlight w:val="none"/>
              </w:rPr>
              <w:t>原料验收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粉碎</w:t>
            </w:r>
            <w:r>
              <w:rPr>
                <w:rFonts w:hint="eastAsia" w:ascii="Segoe UI Emoji" w:hAnsi="Segoe UI Emoji" w:eastAsia="Segoe UI Emoji" w:cs="Segoe UI Emoji"/>
                <w:sz w:val="23"/>
                <w:highlight w:val="none"/>
              </w:rPr>
              <w:t>→</w:t>
            </w:r>
            <w:r>
              <w:rPr>
                <w:rFonts w:hint="eastAsia" w:ascii="宋体" w:hAnsi="宋体" w:eastAsia="宋体"/>
                <w:highlight w:val="none"/>
              </w:rPr>
              <w:t>浸泡</w:t>
            </w:r>
            <w:r>
              <w:rPr>
                <w:rFonts w:hint="eastAsia" w:ascii="Segoe UI Emoji" w:hAnsi="Segoe UI Emoji" w:eastAsia="Segoe UI Emoji" w:cs="Segoe UI Emoji"/>
                <w:sz w:val="23"/>
                <w:highlight w:val="none"/>
              </w:rPr>
              <w:t>→</w:t>
            </w:r>
            <w:r>
              <w:rPr>
                <w:rFonts w:hint="eastAsia" w:ascii="宋体" w:hAnsi="宋体" w:eastAsia="宋体"/>
                <w:highlight w:val="none"/>
              </w:rPr>
              <w:t>咖啡萃取</w:t>
            </w:r>
            <w:r>
              <w:rPr>
                <w:rFonts w:hint="eastAsia" w:ascii="Segoe UI Emoji" w:hAnsi="Segoe UI Emoji" w:eastAsia="Segoe UI Emoji" w:cs="Segoe UI Emoji"/>
                <w:sz w:val="23"/>
                <w:highlight w:val="none"/>
              </w:rPr>
              <w:t>→</w:t>
            </w:r>
            <w:r>
              <w:rPr>
                <w:rFonts w:hint="eastAsia" w:ascii="宋体" w:hAnsi="宋体" w:eastAsia="宋体"/>
                <w:highlight w:val="none"/>
              </w:rPr>
              <w:t>速冻</w:t>
            </w:r>
            <w:r>
              <w:rPr>
                <w:rFonts w:hint="eastAsia" w:ascii="Segoe UI Emoji" w:hAnsi="Segoe UI Emoji" w:eastAsia="Segoe UI Emoji" w:cs="Segoe UI Emoji"/>
                <w:sz w:val="23"/>
                <w:highlight w:val="none"/>
              </w:rPr>
              <w:t>→</w:t>
            </w:r>
            <w:r>
              <w:rPr>
                <w:rFonts w:hint="eastAsia" w:ascii="宋体" w:hAnsi="宋体" w:eastAsia="宋体"/>
                <w:highlight w:val="none"/>
              </w:rPr>
              <w:t>冷冻干燥</w:t>
            </w:r>
            <w:r>
              <w:rPr>
                <w:rFonts w:hint="eastAsia" w:ascii="Segoe UI Emoji" w:hAnsi="Segoe UI Emoji" w:eastAsia="Segoe UI Emoji" w:cs="Segoe UI Emoji"/>
                <w:sz w:val="23"/>
                <w:highlight w:val="none"/>
              </w:rPr>
              <w:t>→</w:t>
            </w:r>
            <w:r>
              <w:rPr>
                <w:rFonts w:hint="eastAsia" w:ascii="宋体" w:hAnsi="宋体" w:eastAsia="宋体"/>
                <w:highlight w:val="none"/>
              </w:rPr>
              <w:t>打散</w:t>
            </w:r>
            <w:r>
              <w:rPr>
                <w:rFonts w:hint="eastAsia" w:ascii="Segoe UI Emoji" w:hAnsi="Segoe UI Emoji" w:eastAsia="Segoe UI Emoji" w:cs="Segoe UI Emoji"/>
                <w:sz w:val="23"/>
                <w:highlight w:val="none"/>
              </w:rPr>
              <w:t>→</w:t>
            </w:r>
            <w:r>
              <w:rPr>
                <w:rFonts w:hint="eastAsia" w:ascii="宋体" w:hAnsi="宋体" w:eastAsia="宋体"/>
                <w:highlight w:val="none"/>
              </w:rPr>
              <w:t>内包装</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highlight w:val="none"/>
              </w:rPr>
            </w:pPr>
          </w:p>
          <w:p>
            <w:pPr>
              <w:rPr>
                <w:rFonts w:hint="eastAsia"/>
                <w:highlight w:val="none"/>
              </w:rPr>
            </w:pPr>
          </w:p>
          <w:p>
            <w:pPr>
              <w:rPr>
                <w:rFonts w:ascii="宋体" w:hAnsi="宋体" w:eastAsia="宋体"/>
                <w:highlight w:val="none"/>
              </w:rPr>
            </w:pPr>
            <w:r>
              <w:rPr>
                <w:rFonts w:hint="eastAsia" w:ascii="宋体" w:hAnsi="宋体" w:eastAsia="宋体"/>
                <w:highlight w:val="none"/>
              </w:rPr>
              <w:t>咖啡饮料（T</w:t>
            </w:r>
            <w:r>
              <w:rPr>
                <w:rFonts w:ascii="宋体" w:hAnsi="宋体" w:eastAsia="宋体"/>
                <w:highlight w:val="none"/>
              </w:rPr>
              <w:t>NO</w:t>
            </w:r>
            <w:r>
              <w:rPr>
                <w:rFonts w:hint="eastAsia" w:ascii="宋体" w:hAnsi="宋体" w:eastAsia="宋体"/>
                <w:highlight w:val="none"/>
              </w:rPr>
              <w:t xml:space="preserve">意式原味口粮咖啡液） </w:t>
            </w:r>
            <w:r>
              <w:rPr>
                <w:rFonts w:ascii="宋体" w:hAnsi="宋体" w:eastAsia="宋体"/>
                <w:highlight w:val="none"/>
              </w:rPr>
              <w:t xml:space="preserve"> </w:t>
            </w:r>
          </w:p>
          <w:p>
            <w:pPr>
              <w:rPr>
                <w:highlight w:val="none"/>
              </w:rPr>
            </w:pPr>
            <w:r>
              <w:rPr>
                <w:rFonts w:hint="eastAsia" w:ascii="宋体" w:hAnsi="宋体" w:eastAsia="宋体"/>
                <w:highlight w:val="none"/>
              </w:rPr>
              <w:t>原料验收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粉碎</w:t>
            </w:r>
            <w:r>
              <w:rPr>
                <w:rFonts w:hint="eastAsia" w:ascii="Segoe UI Emoji" w:hAnsi="Segoe UI Emoji" w:eastAsia="Segoe UI Emoji" w:cs="Segoe UI Emoji"/>
                <w:sz w:val="23"/>
                <w:highlight w:val="none"/>
              </w:rPr>
              <w:t>→</w:t>
            </w:r>
            <w:r>
              <w:rPr>
                <w:rFonts w:hint="eastAsia" w:ascii="宋体" w:hAnsi="宋体" w:eastAsia="宋体"/>
                <w:highlight w:val="none"/>
              </w:rPr>
              <w:t>浸泡</w:t>
            </w:r>
            <w:r>
              <w:rPr>
                <w:rFonts w:hint="eastAsia" w:ascii="Segoe UI Emoji" w:hAnsi="Segoe UI Emoji" w:eastAsia="Segoe UI Emoji" w:cs="Segoe UI Emoji"/>
                <w:sz w:val="23"/>
                <w:highlight w:val="none"/>
              </w:rPr>
              <w:t>→</w:t>
            </w:r>
            <w:r>
              <w:rPr>
                <w:rFonts w:hint="eastAsia" w:ascii="宋体" w:hAnsi="宋体" w:eastAsia="宋体"/>
                <w:highlight w:val="none"/>
              </w:rPr>
              <w:t>咖啡萃取</w:t>
            </w:r>
            <w:r>
              <w:rPr>
                <w:rFonts w:hint="eastAsia" w:ascii="Segoe UI Emoji" w:hAnsi="Segoe UI Emoji" w:eastAsia="Segoe UI Emoji" w:cs="Segoe UI Emoji"/>
                <w:sz w:val="23"/>
                <w:highlight w:val="none"/>
              </w:rPr>
              <w:t>→</w:t>
            </w:r>
            <w:r>
              <w:rPr>
                <w:rFonts w:hint="eastAsia" w:ascii="宋体" w:hAnsi="宋体" w:eastAsia="宋体"/>
                <w:highlight w:val="none"/>
              </w:rPr>
              <w:t>灌装</w:t>
            </w:r>
            <w:r>
              <w:rPr>
                <w:rFonts w:hint="eastAsia" w:ascii="Segoe UI Emoji" w:hAnsi="Segoe UI Emoji" w:eastAsia="Segoe UI Emoji" w:cs="Segoe UI Emoji"/>
                <w:sz w:val="23"/>
                <w:highlight w:val="none"/>
              </w:rPr>
              <w:t>→</w:t>
            </w:r>
            <w:r>
              <w:rPr>
                <w:rFonts w:hint="eastAsia" w:ascii="宋体" w:hAnsi="宋体" w:eastAsia="宋体"/>
                <w:highlight w:val="none"/>
              </w:rPr>
              <w:t>杀菌</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highlight w:val="none"/>
              </w:rPr>
            </w:pPr>
          </w:p>
          <w:p>
            <w:pPr>
              <w:rPr>
                <w:highlight w:val="none"/>
              </w:rPr>
            </w:pPr>
          </w:p>
          <w:p>
            <w:pPr>
              <w:rPr>
                <w:rFonts w:hint="eastAsia"/>
                <w:highlight w:val="none"/>
              </w:rPr>
            </w:pPr>
          </w:p>
          <w:p>
            <w:pPr>
              <w:rPr>
                <w:rFonts w:ascii="宋体" w:hAnsi="宋体" w:eastAsia="宋体"/>
                <w:highlight w:val="none"/>
              </w:rPr>
            </w:pPr>
            <w:r>
              <w:rPr>
                <w:rFonts w:hint="eastAsia" w:ascii="宋体" w:hAnsi="宋体" w:eastAsia="宋体"/>
                <w:highlight w:val="none"/>
              </w:rPr>
              <w:t xml:space="preserve">植物饮料（人参水） </w:t>
            </w:r>
            <w:r>
              <w:rPr>
                <w:rFonts w:ascii="宋体" w:hAnsi="宋体" w:eastAsia="宋体"/>
                <w:highlight w:val="none"/>
              </w:rPr>
              <w:t xml:space="preserve"> </w:t>
            </w:r>
          </w:p>
          <w:p>
            <w:pPr>
              <w:rPr>
                <w:rFonts w:hint="eastAsia"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清洗</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煎煮混合</w:t>
            </w:r>
            <w:r>
              <w:rPr>
                <w:rFonts w:hint="eastAsia" w:ascii="Segoe UI Emoji" w:hAnsi="Segoe UI Emoji" w:eastAsia="Segoe UI Emoji" w:cs="Segoe UI Emoji"/>
                <w:sz w:val="23"/>
                <w:highlight w:val="none"/>
              </w:rPr>
              <w:t>→</w:t>
            </w:r>
            <w:r>
              <w:rPr>
                <w:rFonts w:hint="eastAsia" w:ascii="宋体" w:hAnsi="宋体" w:eastAsia="宋体"/>
                <w:highlight w:val="none"/>
              </w:rPr>
              <w:t>过滤</w:t>
            </w:r>
            <w:r>
              <w:rPr>
                <w:rFonts w:hint="eastAsia" w:ascii="Segoe UI Emoji" w:hAnsi="Segoe UI Emoji" w:eastAsia="Segoe UI Emoji" w:cs="Segoe UI Emoji"/>
                <w:sz w:val="23"/>
                <w:highlight w:val="none"/>
              </w:rPr>
              <w:t>→</w:t>
            </w:r>
            <w:r>
              <w:rPr>
                <w:rFonts w:hint="eastAsia" w:ascii="宋体" w:hAnsi="宋体" w:eastAsia="宋体"/>
                <w:highlight w:val="none"/>
              </w:rPr>
              <w:t>暂存</w:t>
            </w:r>
            <w:r>
              <w:rPr>
                <w:rFonts w:hint="eastAsia" w:ascii="Segoe UI Emoji" w:hAnsi="Segoe UI Emoji" w:eastAsia="Segoe UI Emoji" w:cs="Segoe UI Emoji"/>
                <w:sz w:val="23"/>
                <w:highlight w:val="none"/>
              </w:rPr>
              <w:t>→</w:t>
            </w:r>
            <w:r>
              <w:rPr>
                <w:rFonts w:hint="eastAsia" w:ascii="宋体" w:hAnsi="宋体" w:eastAsia="宋体"/>
                <w:highlight w:val="none"/>
              </w:rPr>
              <w:t>均质</w:t>
            </w:r>
            <w:r>
              <w:rPr>
                <w:rFonts w:hint="eastAsia" w:ascii="Segoe UI Emoji" w:hAnsi="Segoe UI Emoji" w:eastAsia="Segoe UI Emoji" w:cs="Segoe UI Emoji"/>
                <w:sz w:val="23"/>
                <w:highlight w:val="none"/>
              </w:rPr>
              <w:t>→</w:t>
            </w:r>
            <w:r>
              <w:rPr>
                <w:rFonts w:hint="eastAsia" w:ascii="宋体" w:hAnsi="宋体" w:eastAsia="宋体"/>
                <w:highlight w:val="none"/>
              </w:rPr>
              <w:t>暂存</w:t>
            </w:r>
            <w:r>
              <w:rPr>
                <w:rFonts w:hint="eastAsia" w:ascii="Segoe UI Emoji" w:hAnsi="Segoe UI Emoji" w:eastAsia="Segoe UI Emoji" w:cs="Segoe UI Emoji"/>
                <w:sz w:val="23"/>
                <w:highlight w:val="none"/>
              </w:rPr>
              <w:t>→</w:t>
            </w:r>
            <w:r>
              <w:rPr>
                <w:rFonts w:hint="eastAsia" w:ascii="宋体" w:hAnsi="宋体"/>
                <w:highlight w:val="none"/>
                <w:lang w:val="en-US" w:eastAsia="zh-CN"/>
              </w:rPr>
              <w:t>瞬时</w:t>
            </w:r>
            <w:r>
              <w:rPr>
                <w:rFonts w:hint="eastAsia" w:ascii="宋体" w:hAnsi="宋体" w:eastAsia="宋体"/>
                <w:highlight w:val="none"/>
              </w:rPr>
              <w:t>杀菌</w:t>
            </w:r>
            <w:r>
              <w:rPr>
                <w:rFonts w:hint="eastAsia" w:ascii="Segoe UI Emoji" w:hAnsi="Segoe UI Emoji" w:eastAsia="Segoe UI Emoji" w:cs="Segoe UI Emoji"/>
                <w:sz w:val="23"/>
                <w:highlight w:val="none"/>
              </w:rPr>
              <w:t>→</w:t>
            </w:r>
            <w:r>
              <w:rPr>
                <w:rFonts w:hint="eastAsia" w:ascii="宋体" w:hAnsi="宋体" w:eastAsia="宋体"/>
                <w:highlight w:val="none"/>
              </w:rPr>
              <w:t>灌装</w:t>
            </w:r>
            <w:r>
              <w:rPr>
                <w:rFonts w:hint="eastAsia" w:ascii="Segoe UI Emoji" w:hAnsi="Segoe UI Emoji" w:eastAsia="Segoe UI Emoji" w:cs="Segoe UI Emoji"/>
                <w:sz w:val="23"/>
                <w:highlight w:val="none"/>
              </w:rPr>
              <w:t>→</w:t>
            </w:r>
            <w:r>
              <w:rPr>
                <w:rFonts w:hint="eastAsia" w:ascii="宋体" w:hAnsi="宋体" w:eastAsia="宋体"/>
                <w:highlight w:val="none"/>
              </w:rPr>
              <w:t>压盖</w:t>
            </w:r>
            <w:r>
              <w:rPr>
                <w:rFonts w:hint="eastAsia" w:ascii="Segoe UI Emoji" w:hAnsi="Segoe UI Emoji" w:eastAsia="Segoe UI Emoji" w:cs="Segoe UI Emoji"/>
                <w:sz w:val="23"/>
                <w:highlight w:val="none"/>
              </w:rPr>
              <w:t>→</w:t>
            </w:r>
            <w:r>
              <w:rPr>
                <w:rFonts w:hint="eastAsia" w:ascii="宋体" w:hAnsi="宋体" w:eastAsia="宋体"/>
                <w:highlight w:val="none"/>
              </w:rPr>
              <w:t>高温杀菌</w:t>
            </w:r>
            <w:r>
              <w:rPr>
                <w:rFonts w:hint="eastAsia" w:ascii="Segoe UI Emoji" w:hAnsi="Segoe UI Emoji" w:eastAsia="Segoe UI Emoji" w:cs="Segoe UI Emoji"/>
                <w:sz w:val="23"/>
                <w:highlight w:val="none"/>
              </w:rPr>
              <w:t>→</w:t>
            </w:r>
            <w:r>
              <w:rPr>
                <w:rFonts w:hint="eastAsia" w:ascii="宋体" w:hAnsi="宋体" w:eastAsia="宋体"/>
                <w:highlight w:val="none"/>
              </w:rPr>
              <w:t>冷却</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ascii="宋体" w:hAnsi="宋体" w:eastAsia="宋体"/>
                <w:highlight w:val="none"/>
              </w:rPr>
            </w:pPr>
          </w:p>
          <w:p>
            <w:pPr>
              <w:rPr>
                <w:rFonts w:ascii="宋体" w:hAnsi="宋体" w:eastAsia="宋体"/>
                <w:highlight w:val="none"/>
              </w:rPr>
            </w:pPr>
            <w:r>
              <w:rPr>
                <w:rFonts w:hint="eastAsia" w:ascii="宋体" w:hAnsi="宋体" w:eastAsia="宋体"/>
                <w:highlight w:val="none"/>
              </w:rPr>
              <w:t xml:space="preserve">风味饮料（五红水） </w:t>
            </w:r>
            <w:r>
              <w:rPr>
                <w:rFonts w:ascii="宋体" w:hAnsi="宋体" w:eastAsia="宋体"/>
                <w:highlight w:val="none"/>
              </w:rPr>
              <w:t xml:space="preserve">  </w:t>
            </w:r>
          </w:p>
          <w:p>
            <w:pPr>
              <w:rPr>
                <w:rFonts w:ascii="宋体" w:hAnsi="宋体" w:eastAsia="宋体"/>
                <w:highlight w:val="none"/>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清洗</w:t>
            </w:r>
            <w:r>
              <w:rPr>
                <w:rFonts w:hint="eastAsia" w:ascii="Segoe UI Emoji" w:hAnsi="Segoe UI Emoji" w:eastAsia="Segoe UI Emoji" w:cs="Segoe UI Emoji"/>
                <w:sz w:val="23"/>
                <w:highlight w:val="none"/>
              </w:rPr>
              <w:t>→</w:t>
            </w:r>
            <w:r>
              <w:rPr>
                <w:rFonts w:hint="eastAsia" w:ascii="宋体" w:hAnsi="宋体" w:eastAsia="宋体"/>
                <w:highlight w:val="none"/>
              </w:rPr>
              <w:t>配料</w:t>
            </w:r>
            <w:r>
              <w:rPr>
                <w:rFonts w:hint="eastAsia" w:ascii="Segoe UI Emoji" w:hAnsi="Segoe UI Emoji" w:eastAsia="Segoe UI Emoji" w:cs="Segoe UI Emoji"/>
                <w:sz w:val="23"/>
                <w:highlight w:val="none"/>
              </w:rPr>
              <w:t>→</w:t>
            </w:r>
            <w:r>
              <w:rPr>
                <w:rFonts w:hint="eastAsia" w:ascii="宋体" w:hAnsi="宋体" w:eastAsia="宋体"/>
                <w:highlight w:val="none"/>
              </w:rPr>
              <w:t>煎煮混合</w:t>
            </w:r>
            <w:r>
              <w:rPr>
                <w:rFonts w:hint="eastAsia" w:ascii="Segoe UI Emoji" w:hAnsi="Segoe UI Emoji" w:eastAsia="Segoe UI Emoji" w:cs="Segoe UI Emoji"/>
                <w:sz w:val="23"/>
                <w:highlight w:val="none"/>
              </w:rPr>
              <w:t>→</w:t>
            </w:r>
            <w:r>
              <w:rPr>
                <w:rFonts w:hint="eastAsia" w:ascii="宋体" w:hAnsi="宋体" w:eastAsia="宋体"/>
                <w:highlight w:val="none"/>
              </w:rPr>
              <w:t>过滤</w:t>
            </w:r>
            <w:r>
              <w:rPr>
                <w:rFonts w:hint="eastAsia" w:ascii="Segoe UI Emoji" w:hAnsi="Segoe UI Emoji" w:eastAsia="Segoe UI Emoji" w:cs="Segoe UI Emoji"/>
                <w:sz w:val="23"/>
                <w:highlight w:val="none"/>
              </w:rPr>
              <w:t>→</w:t>
            </w:r>
            <w:r>
              <w:rPr>
                <w:rFonts w:hint="eastAsia" w:ascii="宋体" w:hAnsi="宋体" w:eastAsia="宋体"/>
                <w:highlight w:val="none"/>
              </w:rPr>
              <w:t>均质</w:t>
            </w:r>
            <w:r>
              <w:rPr>
                <w:rFonts w:hint="eastAsia" w:ascii="Segoe UI Emoji" w:hAnsi="Segoe UI Emoji" w:eastAsia="Segoe UI Emoji" w:cs="Segoe UI Emoji"/>
                <w:sz w:val="23"/>
                <w:highlight w:val="none"/>
              </w:rPr>
              <w:t>→</w:t>
            </w:r>
            <w:r>
              <w:rPr>
                <w:rFonts w:hint="eastAsia" w:ascii="宋体" w:hAnsi="宋体" w:eastAsia="宋体"/>
                <w:highlight w:val="none"/>
              </w:rPr>
              <w:t>灌装</w:t>
            </w:r>
            <w:r>
              <w:rPr>
                <w:rFonts w:hint="eastAsia" w:ascii="Segoe UI Emoji" w:hAnsi="Segoe UI Emoji" w:eastAsia="Segoe UI Emoji" w:cs="Segoe UI Emoji"/>
                <w:sz w:val="23"/>
                <w:highlight w:val="none"/>
              </w:rPr>
              <w:t>→</w:t>
            </w:r>
            <w:r>
              <w:rPr>
                <w:rFonts w:hint="eastAsia" w:ascii="宋体" w:hAnsi="宋体" w:eastAsia="宋体"/>
                <w:highlight w:val="none"/>
              </w:rPr>
              <w:t>压盖</w:t>
            </w:r>
            <w:r>
              <w:rPr>
                <w:rFonts w:hint="eastAsia" w:ascii="Segoe UI Emoji" w:hAnsi="Segoe UI Emoji" w:eastAsia="Segoe UI Emoji" w:cs="Segoe UI Emoji"/>
                <w:sz w:val="23"/>
                <w:highlight w:val="none"/>
              </w:rPr>
              <w:t>→</w:t>
            </w:r>
            <w:r>
              <w:rPr>
                <w:rFonts w:hint="eastAsia" w:ascii="宋体" w:hAnsi="宋体" w:eastAsia="宋体"/>
                <w:highlight w:val="none"/>
              </w:rPr>
              <w:t>高温杀菌</w:t>
            </w:r>
            <w:r>
              <w:rPr>
                <w:rFonts w:hint="eastAsia" w:ascii="Segoe UI Emoji" w:hAnsi="Segoe UI Emoji" w:eastAsia="Segoe UI Emoji" w:cs="Segoe UI Emoji"/>
                <w:sz w:val="23"/>
                <w:highlight w:val="none"/>
              </w:rPr>
              <w:t>→</w:t>
            </w:r>
            <w:r>
              <w:rPr>
                <w:rFonts w:hint="eastAsia" w:ascii="宋体" w:hAnsi="宋体" w:eastAsia="宋体"/>
                <w:highlight w:val="none"/>
              </w:rPr>
              <w:t>冷却</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rFonts w:ascii="宋体" w:hAnsi="宋体" w:eastAsia="宋体"/>
                <w:highlight w:val="none"/>
              </w:rPr>
            </w:pPr>
          </w:p>
          <w:p>
            <w:pPr>
              <w:rPr>
                <w:rFonts w:hint="eastAsia" w:ascii="宋体" w:hAnsi="宋体" w:eastAsia="宋体"/>
                <w:highlight w:val="none"/>
              </w:rPr>
            </w:pPr>
          </w:p>
          <w:p>
            <w:pPr>
              <w:rPr>
                <w:rFonts w:ascii="宋体" w:hAnsi="宋体" w:eastAsia="宋体"/>
                <w:highlight w:val="none"/>
              </w:rPr>
            </w:pPr>
            <w:r>
              <w:rPr>
                <w:rFonts w:hint="eastAsia" w:ascii="宋体" w:hAnsi="宋体" w:eastAsia="宋体"/>
                <w:highlight w:val="none"/>
              </w:rPr>
              <w:t>调味茶：袋泡茶（T</w:t>
            </w:r>
            <w:r>
              <w:rPr>
                <w:rFonts w:ascii="宋体" w:hAnsi="宋体" w:eastAsia="宋体"/>
                <w:highlight w:val="none"/>
              </w:rPr>
              <w:t>NO</w:t>
            </w:r>
            <w:r>
              <w:rPr>
                <w:rFonts w:hint="eastAsia" w:ascii="宋体" w:hAnsi="宋体" w:eastAsia="宋体"/>
                <w:highlight w:val="none"/>
              </w:rPr>
              <w:t xml:space="preserve">葡萄乌龙棒棒茶） </w:t>
            </w:r>
            <w:r>
              <w:rPr>
                <w:rFonts w:ascii="宋体" w:hAnsi="宋体" w:eastAsia="宋体"/>
                <w:highlight w:val="none"/>
              </w:rPr>
              <w:t xml:space="preserve">  </w:t>
            </w:r>
          </w:p>
          <w:p>
            <w:pPr>
              <w:rPr>
                <w:rFonts w:hint="eastAsia"/>
                <w:color w:val="000000"/>
                <w:highlight w:val="none"/>
                <w:lang w:eastAsia="zh-CN"/>
              </w:rPr>
            </w:pPr>
            <w:r>
              <w:rPr>
                <w:rFonts w:hint="eastAsia" w:ascii="宋体" w:hAnsi="宋体" w:eastAsia="宋体"/>
                <w:highlight w:val="none"/>
              </w:rPr>
              <w:t>原辅料验收</w:t>
            </w:r>
            <w:r>
              <w:rPr>
                <w:rFonts w:hint="eastAsia" w:ascii="Segoe UI Emoji" w:hAnsi="Segoe UI Emoji" w:eastAsia="Segoe UI Emoji" w:cs="Segoe UI Emoji"/>
                <w:sz w:val="23"/>
                <w:highlight w:val="none"/>
              </w:rPr>
              <w:t>→</w:t>
            </w:r>
            <w:r>
              <w:rPr>
                <w:rFonts w:hint="eastAsia" w:ascii="宋体" w:hAnsi="宋体" w:eastAsia="宋体"/>
                <w:highlight w:val="none"/>
              </w:rPr>
              <w:t>贮存</w:t>
            </w:r>
            <w:r>
              <w:rPr>
                <w:rFonts w:hint="eastAsia" w:ascii="Segoe UI Emoji" w:hAnsi="Segoe UI Emoji" w:eastAsia="Segoe UI Emoji" w:cs="Segoe UI Emoji"/>
                <w:sz w:val="23"/>
                <w:highlight w:val="none"/>
              </w:rPr>
              <w:t>→</w:t>
            </w:r>
            <w:r>
              <w:rPr>
                <w:rFonts w:hint="eastAsia" w:ascii="宋体" w:hAnsi="宋体" w:eastAsia="宋体"/>
                <w:highlight w:val="none"/>
              </w:rPr>
              <w:t>拆包</w:t>
            </w:r>
            <w:r>
              <w:rPr>
                <w:rFonts w:hint="eastAsia" w:ascii="Segoe UI Emoji" w:hAnsi="Segoe UI Emoji" w:eastAsia="Segoe UI Emoji" w:cs="Segoe UI Emoji"/>
                <w:sz w:val="23"/>
                <w:highlight w:val="none"/>
              </w:rPr>
              <w:t>→</w:t>
            </w:r>
            <w:r>
              <w:rPr>
                <w:rFonts w:hint="eastAsia" w:ascii="宋体" w:hAnsi="宋体" w:eastAsia="宋体"/>
                <w:highlight w:val="none"/>
              </w:rPr>
              <w:t>挑选</w:t>
            </w:r>
            <w:r>
              <w:rPr>
                <w:rFonts w:hint="eastAsia" w:ascii="Segoe UI Emoji" w:hAnsi="Segoe UI Emoji" w:eastAsia="Segoe UI Emoji" w:cs="Segoe UI Emoji"/>
                <w:sz w:val="23"/>
                <w:highlight w:val="none"/>
              </w:rPr>
              <w:t>→</w:t>
            </w:r>
            <w:r>
              <w:rPr>
                <w:rFonts w:hint="eastAsia" w:ascii="宋体" w:hAnsi="宋体" w:eastAsia="宋体"/>
                <w:highlight w:val="none"/>
              </w:rPr>
              <w:t>拼配</w:t>
            </w:r>
            <w:r>
              <w:rPr>
                <w:rFonts w:hint="eastAsia" w:ascii="Segoe UI Emoji" w:hAnsi="Segoe UI Emoji" w:eastAsia="Segoe UI Emoji" w:cs="Segoe UI Emoji"/>
                <w:sz w:val="23"/>
                <w:highlight w:val="none"/>
              </w:rPr>
              <w:t>→</w:t>
            </w:r>
            <w:r>
              <w:rPr>
                <w:rFonts w:hint="eastAsia" w:ascii="宋体" w:hAnsi="宋体" w:eastAsia="宋体"/>
                <w:highlight w:val="none"/>
              </w:rPr>
              <w:t>混合</w:t>
            </w:r>
            <w:r>
              <w:rPr>
                <w:rFonts w:hint="eastAsia" w:ascii="Segoe UI Emoji" w:hAnsi="Segoe UI Emoji" w:eastAsia="Segoe UI Emoji" w:cs="Segoe UI Emoji"/>
                <w:sz w:val="23"/>
                <w:highlight w:val="none"/>
              </w:rPr>
              <w:t>→</w:t>
            </w:r>
            <w:r>
              <w:rPr>
                <w:rFonts w:hint="eastAsia" w:ascii="宋体" w:hAnsi="宋体" w:eastAsia="宋体"/>
                <w:highlight w:val="none"/>
              </w:rPr>
              <w:t>内包装</w:t>
            </w:r>
            <w:r>
              <w:rPr>
                <w:rFonts w:hint="eastAsia" w:ascii="Segoe UI Emoji" w:hAnsi="Segoe UI Emoji" w:eastAsia="Segoe UI Emoji" w:cs="Segoe UI Emoji"/>
                <w:sz w:val="23"/>
                <w:highlight w:val="none"/>
              </w:rPr>
              <w:t>→</w:t>
            </w:r>
            <w:r>
              <w:rPr>
                <w:rFonts w:hint="eastAsia" w:ascii="宋体" w:hAnsi="宋体" w:eastAsia="宋体"/>
                <w:highlight w:val="none"/>
              </w:rPr>
              <w:t>金探</w:t>
            </w:r>
            <w:r>
              <w:rPr>
                <w:rFonts w:hint="eastAsia" w:ascii="Segoe UI Emoji" w:hAnsi="Segoe UI Emoji" w:eastAsia="Segoe UI Emoji" w:cs="Segoe UI Emoji"/>
                <w:sz w:val="23"/>
                <w:highlight w:val="none"/>
              </w:rPr>
              <w:t>→</w:t>
            </w:r>
            <w:r>
              <w:rPr>
                <w:rFonts w:hint="eastAsia" w:ascii="宋体" w:hAnsi="宋体" w:eastAsia="宋体"/>
                <w:highlight w:val="none"/>
              </w:rPr>
              <w:t>外包装</w:t>
            </w:r>
            <w:r>
              <w:rPr>
                <w:rFonts w:hint="eastAsia" w:ascii="Segoe UI Emoji" w:hAnsi="Segoe UI Emoji" w:eastAsia="Segoe UI Emoji" w:cs="Segoe UI Emoji"/>
                <w:sz w:val="23"/>
                <w:highlight w:val="none"/>
              </w:rPr>
              <w:t>→</w:t>
            </w:r>
            <w:r>
              <w:rPr>
                <w:rFonts w:hint="eastAsia" w:ascii="宋体" w:hAnsi="宋体" w:eastAsia="宋体"/>
                <w:highlight w:val="none"/>
              </w:rPr>
              <w:t>成品检验</w:t>
            </w:r>
            <w:r>
              <w:rPr>
                <w:rFonts w:hint="eastAsia" w:ascii="Segoe UI Emoji" w:hAnsi="Segoe UI Emoji" w:eastAsia="Segoe UI Emoji" w:cs="Segoe UI Emoji"/>
                <w:sz w:val="23"/>
                <w:highlight w:val="none"/>
              </w:rPr>
              <w:t>→</w:t>
            </w:r>
            <w:r>
              <w:rPr>
                <w:rFonts w:hint="eastAsia" w:ascii="宋体" w:hAnsi="宋体" w:eastAsia="宋体"/>
                <w:highlight w:val="none"/>
              </w:rPr>
              <w:t>成品入库</w:t>
            </w:r>
          </w:p>
          <w:p>
            <w:pPr>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t>认证范围内管理体系覆盖的人数（总计</w:t>
            </w:r>
            <w:r>
              <w:rPr>
                <w:rFonts w:hint="eastAsia"/>
                <w:color w:val="000000"/>
                <w:szCs w:val="21"/>
                <w:highlight w:val="none"/>
                <w:u w:val="single"/>
                <w:lang w:val="en-US" w:eastAsia="zh-CN"/>
              </w:rPr>
              <w:t>33</w:t>
            </w:r>
            <w:r>
              <w:rPr>
                <w:rFonts w:hint="eastAsia"/>
                <w:color w:val="000000"/>
                <w:szCs w:val="21"/>
                <w:highlight w:val="none"/>
                <w:u w:val="single"/>
              </w:rPr>
              <w:t>人</w:t>
            </w:r>
            <w:r>
              <w:rPr>
                <w:rFonts w:hint="eastAsia"/>
                <w:color w:val="000000"/>
                <w:szCs w:val="21"/>
                <w:highlight w:val="none"/>
              </w:rPr>
              <w:t>）　</w:t>
            </w:r>
          </w:p>
          <w:p>
            <w:pPr>
              <w:rPr>
                <w:color w:val="000000"/>
                <w:szCs w:val="18"/>
                <w:highlight w:val="none"/>
              </w:rPr>
            </w:pPr>
          </w:p>
          <w:p>
            <w:pPr>
              <w:rPr>
                <w:color w:val="000000"/>
                <w:szCs w:val="18"/>
              </w:rPr>
            </w:pPr>
            <w:r>
              <w:rPr>
                <w:rFonts w:hint="eastAsia"/>
                <w:color w:val="000000"/>
                <w:szCs w:val="18"/>
                <w:highlight w:val="none"/>
              </w:rPr>
              <w:t>管理人员</w:t>
            </w:r>
            <w:r>
              <w:rPr>
                <w:rFonts w:hint="eastAsia"/>
                <w:color w:val="000000"/>
                <w:szCs w:val="18"/>
                <w:highlight w:val="none"/>
                <w:lang w:val="en-US" w:eastAsia="zh-CN"/>
              </w:rPr>
              <w:t>6</w:t>
            </w:r>
            <w:r>
              <w:rPr>
                <w:rFonts w:hint="eastAsia"/>
                <w:color w:val="000000"/>
                <w:szCs w:val="21"/>
                <w:highlight w:val="none"/>
              </w:rPr>
              <w:t>人</w:t>
            </w:r>
            <w:r>
              <w:rPr>
                <w:rFonts w:hint="eastAsia"/>
                <w:color w:val="000000"/>
                <w:szCs w:val="18"/>
                <w:highlight w:val="none"/>
              </w:rPr>
              <w:t>；操作人员</w:t>
            </w:r>
            <w:r>
              <w:rPr>
                <w:rFonts w:hint="eastAsia"/>
                <w:color w:val="000000"/>
                <w:szCs w:val="18"/>
                <w:highlight w:val="none"/>
                <w:lang w:val="en-US" w:eastAsia="zh-CN"/>
              </w:rPr>
              <w:t>27</w:t>
            </w:r>
            <w:r>
              <w:rPr>
                <w:rFonts w:hint="eastAsia"/>
                <w:color w:val="000000"/>
                <w:szCs w:val="21"/>
                <w:highlight w:val="none"/>
              </w:rPr>
              <w:t>人</w:t>
            </w:r>
            <w:r>
              <w:rPr>
                <w:rFonts w:hint="eastAsia"/>
                <w:color w:val="000000"/>
                <w:szCs w:val="18"/>
                <w:highlight w:val="none"/>
              </w:rPr>
              <w:t>；劳务派遣人员</w:t>
            </w:r>
            <w:r>
              <w:rPr>
                <w:rFonts w:hint="eastAsia"/>
                <w:color w:val="000000"/>
                <w:szCs w:val="18"/>
                <w:highlight w:val="none"/>
                <w:lang w:val="en-US" w:eastAsia="zh-CN"/>
              </w:rPr>
              <w:t>0</w:t>
            </w:r>
            <w:r>
              <w:rPr>
                <w:rFonts w:hint="eastAsia"/>
                <w:color w:val="000000"/>
                <w:szCs w:val="21"/>
                <w:highlight w:val="none"/>
              </w:rPr>
              <w:t>人</w:t>
            </w:r>
            <w:r>
              <w:rPr>
                <w:rFonts w:hint="eastAsia"/>
                <w:color w:val="000000"/>
                <w:szCs w:val="18"/>
                <w:highlight w:val="none"/>
              </w:rPr>
              <w:t>；临时工</w:t>
            </w:r>
            <w:r>
              <w:rPr>
                <w:rFonts w:hint="eastAsia"/>
                <w:color w:val="000000"/>
                <w:szCs w:val="18"/>
                <w:highlight w:val="none"/>
                <w:lang w:val="en-US" w:eastAsia="zh-CN"/>
              </w:rPr>
              <w:t>0</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rFonts w:hint="eastAsia"/>
                <w:color w:val="000000"/>
                <w:szCs w:val="21"/>
                <w:highlight w:val="none"/>
                <w:lang w:val="en-US" w:eastAsia="zh-CN"/>
              </w:rPr>
              <w:t>0</w:t>
            </w:r>
            <w:r>
              <w:rPr>
                <w:rFonts w:hint="eastAsia"/>
                <w:color w:val="000000"/>
                <w:szCs w:val="21"/>
                <w:highlight w:val="none"/>
              </w:rPr>
              <w:t>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单班（例如：</w:t>
            </w:r>
            <w:r>
              <w:rPr>
                <w:color w:val="000000"/>
                <w:szCs w:val="21"/>
                <w:highlight w:val="none"/>
              </w:rPr>
              <w:t>8:00- 12 :00</w:t>
            </w:r>
            <w:r>
              <w:rPr>
                <w:rFonts w:hint="eastAsia"/>
                <w:color w:val="000000"/>
                <w:szCs w:val="21"/>
                <w:highlight w:val="none"/>
              </w:rPr>
              <w:t>；</w:t>
            </w:r>
            <w:r>
              <w:rPr>
                <w:color w:val="000000"/>
                <w:szCs w:val="21"/>
                <w:highlight w:val="none"/>
              </w:rPr>
              <w:t>13 :00- 17 :00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highlight w:val="none"/>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管理手册发布的时间：</w:t>
            </w:r>
            <w:r>
              <w:rPr>
                <w:rFonts w:hint="eastAsia"/>
                <w:color w:val="000000"/>
                <w:szCs w:val="18"/>
                <w:highlight w:val="none"/>
                <w:lang w:val="en-US" w:eastAsia="zh-CN"/>
              </w:rPr>
              <w:t>2022</w:t>
            </w:r>
            <w:r>
              <w:rPr>
                <w:rFonts w:hint="eastAsia"/>
                <w:color w:val="000000"/>
                <w:szCs w:val="18"/>
                <w:highlight w:val="none"/>
              </w:rPr>
              <w:t>年</w:t>
            </w:r>
            <w:r>
              <w:rPr>
                <w:rFonts w:hint="eastAsia"/>
                <w:color w:val="000000"/>
                <w:szCs w:val="18"/>
                <w:highlight w:val="none"/>
                <w:lang w:val="en-US" w:eastAsia="zh-CN"/>
              </w:rPr>
              <w:t>5</w:t>
            </w:r>
            <w:r>
              <w:rPr>
                <w:rFonts w:hint="eastAsia"/>
                <w:color w:val="000000"/>
                <w:szCs w:val="18"/>
                <w:highlight w:val="none"/>
              </w:rPr>
              <w:t>月</w:t>
            </w:r>
            <w:r>
              <w:rPr>
                <w:rFonts w:hint="eastAsia"/>
                <w:color w:val="000000"/>
                <w:szCs w:val="18"/>
                <w:highlight w:val="none"/>
                <w:lang w:val="en-US" w:eastAsia="zh-CN"/>
              </w:rPr>
              <w:t>5</w:t>
            </w:r>
            <w:r>
              <w:rPr>
                <w:rFonts w:hint="eastAsia"/>
                <w:color w:val="000000"/>
                <w:szCs w:val="18"/>
                <w:highlight w:val="none"/>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bookmarkStart w:id="3" w:name="_GoBack"/>
            <w:bookmarkEnd w:id="3"/>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lang w:eastAsia="zh-CN"/>
              </w:rPr>
            </w:pPr>
            <w:r>
              <w:rPr>
                <w:rFonts w:hint="eastAsia"/>
                <w:color w:val="000000"/>
                <w:szCs w:val="18"/>
              </w:rPr>
              <w:t>标准宣贯的时间：</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5</w:t>
            </w:r>
            <w:r>
              <w:rPr>
                <w:rFonts w:hint="eastAsia"/>
                <w:color w:val="000000"/>
                <w:szCs w:val="18"/>
                <w:u w:val="single"/>
              </w:rPr>
              <w:t>月</w:t>
            </w:r>
            <w:r>
              <w:rPr>
                <w:rFonts w:hint="eastAsia"/>
                <w:color w:val="000000"/>
                <w:szCs w:val="18"/>
                <w:u w:val="single"/>
                <w:lang w:val="en-US" w:eastAsia="zh-CN"/>
              </w:rPr>
              <w:t>5</w:t>
            </w:r>
            <w:r>
              <w:rPr>
                <w:rFonts w:hint="eastAsia"/>
                <w:color w:val="000000"/>
                <w:szCs w:val="18"/>
                <w:u w:val="single"/>
              </w:rPr>
              <w:t>日</w:t>
            </w:r>
            <w:r>
              <w:rPr>
                <w:rFonts w:hint="eastAsia"/>
                <w:color w:val="000000"/>
                <w:szCs w:val="18"/>
                <w:u w:val="single"/>
                <w:lang w:eastAsia="zh-CN"/>
              </w:rPr>
              <w:t>【</w:t>
            </w:r>
            <w:r>
              <w:rPr>
                <w:rFonts w:hint="eastAsia"/>
                <w:color w:val="000000"/>
                <w:szCs w:val="18"/>
                <w:u w:val="single"/>
                <w:lang w:val="en-US" w:eastAsia="zh-CN"/>
              </w:rPr>
              <w:t>时间策划不够合理，已与企业沟通</w:t>
            </w:r>
            <w:r>
              <w:rPr>
                <w:rFonts w:hint="eastAsia"/>
                <w:color w:val="000000"/>
                <w:szCs w:val="18"/>
                <w:u w:val="single"/>
                <w:lang w:eastAsia="zh-CN"/>
              </w:rPr>
              <w:t>】</w:t>
            </w:r>
          </w:p>
          <w:p>
            <w:pPr>
              <w:rPr>
                <w:color w:val="000000"/>
                <w:szCs w:val="21"/>
              </w:rPr>
            </w:pPr>
            <w:r>
              <w:rPr>
                <w:rFonts w:hint="eastAsia"/>
                <w:color w:val="000000"/>
                <w:szCs w:val="21"/>
              </w:rPr>
              <w:t xml:space="preserve">□QMS  □EMS  □OHSMS  □FSMS  </w:t>
            </w:r>
            <w:r>
              <w:rPr>
                <w:rFonts w:hint="eastAsia"/>
                <w:color w:val="000000"/>
                <w:szCs w:val="21"/>
              </w:rPr>
              <w:sym w:font="Wingdings 2" w:char="0052"/>
            </w:r>
            <w:r>
              <w:rPr>
                <w:rFonts w:hint="eastAsia"/>
                <w:color w:val="000000"/>
                <w:szCs w:val="21"/>
              </w:rPr>
              <w:t xml:space="preserve">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hint="default" w:eastAsia="宋体"/>
                <w:color w:val="000000"/>
                <w:szCs w:val="18"/>
                <w:lang w:val="en-US" w:eastAsia="zh-CN"/>
              </w:rPr>
            </w:pPr>
            <w:r>
              <w:rPr>
                <w:rFonts w:hint="eastAsia"/>
                <w:color w:val="000000"/>
                <w:szCs w:val="18"/>
              </w:rPr>
              <w:t>-</w:t>
            </w:r>
            <w:r>
              <w:rPr>
                <w:rFonts w:hint="eastAsia"/>
                <w:strike/>
                <w:dstrike w:val="0"/>
                <w:color w:val="000000"/>
                <w:szCs w:val="18"/>
              </w:rPr>
              <w:t xml:space="preserve"> 主要的内部环境和外部环境分析的充分性</w:t>
            </w:r>
            <w:r>
              <w:rPr>
                <w:rFonts w:hint="eastAsia"/>
                <w:color w:val="000000"/>
                <w:szCs w:val="18"/>
                <w:lang w:eastAsia="zh-CN"/>
              </w:rPr>
              <w:t>——</w:t>
            </w:r>
            <w:r>
              <w:rPr>
                <w:rFonts w:hint="eastAsia"/>
                <w:color w:val="000000"/>
                <w:szCs w:val="18"/>
                <w:lang w:val="en-US" w:eastAsia="zh-CN"/>
              </w:rPr>
              <w:t>不适用</w:t>
            </w:r>
          </w:p>
          <w:p>
            <w:pPr>
              <w:widowControl/>
              <w:ind w:firstLine="420" w:firstLineChars="200"/>
              <w:jc w:val="left"/>
              <w:rPr>
                <w:color w:val="000000"/>
                <w:u w:val="single"/>
              </w:rPr>
            </w:pPr>
            <w:r>
              <w:rPr>
                <w:rFonts w:ascii="Wingdings" w:hAnsi="Wingdings"/>
                <w:strike/>
                <w:dstrike w:val="0"/>
                <w:color w:val="000000"/>
              </w:rPr>
              <w:t>¨</w:t>
            </w:r>
            <w:r>
              <w:rPr>
                <w:rFonts w:hint="eastAsia"/>
                <w:strike/>
                <w:dstrike w:val="0"/>
                <w:color w:val="000000"/>
              </w:rPr>
              <w:t xml:space="preserve">已实施   </w:t>
            </w:r>
            <w:r>
              <w:rPr>
                <w:rFonts w:ascii="Wingdings" w:hAnsi="Wingdings"/>
                <w:strike/>
                <w:dstrike w:val="0"/>
                <w:color w:val="000000"/>
              </w:rPr>
              <w:t>¨</w:t>
            </w:r>
            <w:r>
              <w:rPr>
                <w:rFonts w:hint="eastAsia"/>
                <w:strike/>
                <w:dstrike w:val="0"/>
                <w:color w:val="000000"/>
              </w:rPr>
              <w:t>不充分，需要完善：</w:t>
            </w:r>
            <w:r>
              <w:rPr>
                <w:rFonts w:hint="eastAsia"/>
                <w:color w:val="000000"/>
              </w:rPr>
              <w:t xml:space="preserve"> </w:t>
            </w:r>
          </w:p>
          <w:p>
            <w:pPr>
              <w:widowControl/>
              <w:jc w:val="left"/>
              <w:rPr>
                <w:color w:val="000000"/>
                <w:szCs w:val="18"/>
              </w:rPr>
            </w:pPr>
          </w:p>
          <w:p>
            <w:pPr>
              <w:widowControl/>
              <w:jc w:val="left"/>
              <w:rPr>
                <w:strike/>
                <w:dstrike w:val="0"/>
                <w:color w:val="000000"/>
                <w:szCs w:val="18"/>
                <w:highlight w:val="none"/>
              </w:rPr>
            </w:pPr>
            <w:r>
              <w:rPr>
                <w:rFonts w:hint="eastAsia"/>
                <w:color w:val="000000"/>
                <w:szCs w:val="18"/>
                <w:highlight w:val="none"/>
              </w:rPr>
              <w:t>-</w:t>
            </w:r>
            <w:r>
              <w:rPr>
                <w:rFonts w:hint="eastAsia"/>
                <w:strike/>
                <w:dstrike w:val="0"/>
                <w:color w:val="000000"/>
                <w:szCs w:val="18"/>
                <w:highlight w:val="none"/>
              </w:rPr>
              <w:t xml:space="preserve"> 主要的相关方和期望的充分性</w:t>
            </w:r>
          </w:p>
          <w:p>
            <w:pPr>
              <w:widowControl/>
              <w:ind w:firstLine="420" w:firstLineChars="200"/>
              <w:jc w:val="left"/>
              <w:rPr>
                <w:color w:val="000000"/>
                <w:highlight w:val="none"/>
                <w:u w:val="single"/>
              </w:rPr>
            </w:pPr>
            <w:r>
              <w:rPr>
                <w:rFonts w:ascii="Wingdings" w:hAnsi="Wingdings"/>
                <w:strike/>
                <w:dstrike w:val="0"/>
                <w:color w:val="000000"/>
                <w:highlight w:val="none"/>
              </w:rPr>
              <w:sym w:font="Wingdings" w:char="00FE"/>
            </w:r>
            <w:r>
              <w:rPr>
                <w:rFonts w:hint="eastAsia"/>
                <w:strike/>
                <w:dstrike w:val="0"/>
                <w:color w:val="000000"/>
                <w:highlight w:val="none"/>
              </w:rPr>
              <w:t xml:space="preserve">已实施   </w:t>
            </w:r>
            <w:r>
              <w:rPr>
                <w:rFonts w:ascii="Wingdings" w:hAnsi="Wingdings"/>
                <w:strike/>
                <w:dstrike w:val="0"/>
                <w:color w:val="000000"/>
                <w:highlight w:val="none"/>
              </w:rPr>
              <w:t>¨</w:t>
            </w:r>
            <w:r>
              <w:rPr>
                <w:rFonts w:hint="eastAsia"/>
                <w:strike/>
                <w:dstrike w:val="0"/>
                <w:color w:val="000000"/>
                <w:highlight w:val="none"/>
              </w:rPr>
              <w:t>不充分，需要完善</w:t>
            </w:r>
            <w:r>
              <w:rPr>
                <w:rFonts w:hint="eastAsia"/>
                <w:color w:val="000000"/>
                <w:highlight w:val="non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r>
              <w:rPr>
                <w:rFonts w:hint="eastAsia"/>
                <w:color w:val="000000"/>
                <w:szCs w:val="18"/>
                <w:highlight w:val="none"/>
                <w:lang w:eastAsia="zh-CN"/>
              </w:rPr>
              <w:t>——</w:t>
            </w:r>
            <w:r>
              <w:rPr>
                <w:rFonts w:hint="eastAsia"/>
                <w:color w:val="000000"/>
                <w:szCs w:val="18"/>
                <w:highlight w:val="none"/>
                <w:lang w:val="en-US" w:eastAsia="zh-CN"/>
              </w:rPr>
              <w:t>不适用</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highlight w:val="none"/>
              </w:rPr>
            </w:pPr>
            <w:r>
              <w:rPr>
                <w:rFonts w:hint="eastAsia"/>
                <w:color w:val="000000"/>
                <w:szCs w:val="18"/>
              </w:rPr>
              <w:t>- 确定外部提供过程、产品和服务（外包过程）</w:t>
            </w:r>
            <w:r>
              <w:rPr>
                <w:rFonts w:hint="eastAsia"/>
                <w:color w:val="000000"/>
                <w:szCs w:val="18"/>
                <w:highlight w:val="none"/>
              </w:rPr>
              <w:t>：</w:t>
            </w:r>
            <w:r>
              <w:rPr>
                <w:rFonts w:hint="eastAsia"/>
                <w:color w:val="000000"/>
                <w:szCs w:val="18"/>
                <w:highlight w:val="none"/>
                <w:u w:val="single"/>
                <w:lang w:eastAsia="zh-CN"/>
              </w:rPr>
              <w:t>——虫害控制，按照采购控制程序进行管理。</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eastAsia="宋体"/>
                <w:color w:val="000000"/>
                <w:szCs w:val="18"/>
                <w:lang w:val="en-US"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ind w:firstLine="720" w:firstLineChars="300"/>
              <w:rPr>
                <w:rFonts w:ascii="宋体" w:hAnsi="宋体"/>
                <w:b/>
                <w:bCs/>
                <w:color w:val="0000FF"/>
                <w:sz w:val="28"/>
                <w:szCs w:val="21"/>
                <w:u w:val="single"/>
              </w:rPr>
            </w:pPr>
            <w:r>
              <w:rPr>
                <w:rFonts w:hint="eastAsia" w:ascii="宋体" w:hAnsi="宋体"/>
                <w:color w:val="0000FF"/>
                <w:sz w:val="24"/>
                <w:u w:val="single"/>
              </w:rPr>
              <w:t>全员参与，全程控制，持续改善，安全卫生。</w:t>
            </w:r>
            <w:r>
              <w:rPr>
                <w:rFonts w:hint="eastAsia" w:ascii="宋体" w:hAnsi="宋体"/>
                <w:b/>
                <w:bCs/>
                <w:color w:val="0000FF"/>
                <w:sz w:val="28"/>
                <w:szCs w:val="21"/>
                <w:u w:val="single"/>
              </w:rPr>
              <w:t xml:space="preserve"> </w:t>
            </w:r>
          </w:p>
          <w:p>
            <w:pPr>
              <w:widowControl/>
              <w:spacing w:before="40"/>
              <w:jc w:val="left"/>
              <w:rPr>
                <w:rFonts w:hint="eastAsia"/>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1234"/>
              <w:gridCol w:w="1520"/>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widowControl/>
                    <w:spacing w:before="40"/>
                    <w:jc w:val="left"/>
                    <w:rPr>
                      <w:color w:val="000000"/>
                      <w:szCs w:val="18"/>
                      <w:highlight w:val="none"/>
                    </w:rPr>
                  </w:pPr>
                  <w:r>
                    <w:rPr>
                      <w:rFonts w:hint="eastAsia"/>
                      <w:color w:val="000000"/>
                      <w:szCs w:val="18"/>
                      <w:highlight w:val="none"/>
                    </w:rPr>
                    <w:t>目标</w:t>
                  </w:r>
                </w:p>
              </w:tc>
              <w:tc>
                <w:tcPr>
                  <w:tcW w:w="1234" w:type="dxa"/>
                </w:tcPr>
                <w:p>
                  <w:pPr>
                    <w:widowControl/>
                    <w:spacing w:before="40"/>
                    <w:jc w:val="left"/>
                    <w:rPr>
                      <w:color w:val="000000"/>
                      <w:szCs w:val="18"/>
                      <w:highlight w:val="none"/>
                    </w:rPr>
                  </w:pPr>
                  <w:r>
                    <w:rPr>
                      <w:rFonts w:hint="eastAsia"/>
                      <w:color w:val="000000"/>
                      <w:szCs w:val="18"/>
                      <w:highlight w:val="none"/>
                    </w:rPr>
                    <w:t>考核频次</w:t>
                  </w:r>
                </w:p>
              </w:tc>
              <w:tc>
                <w:tcPr>
                  <w:tcW w:w="1520" w:type="dxa"/>
                </w:tcPr>
                <w:p>
                  <w:pPr>
                    <w:widowControl/>
                    <w:spacing w:before="40"/>
                    <w:jc w:val="left"/>
                    <w:rPr>
                      <w:color w:val="000000"/>
                      <w:szCs w:val="18"/>
                      <w:highlight w:val="none"/>
                    </w:rPr>
                  </w:pPr>
                  <w:r>
                    <w:rPr>
                      <w:rFonts w:hint="eastAsia"/>
                      <w:color w:val="000000"/>
                      <w:szCs w:val="18"/>
                      <w:highlight w:val="none"/>
                    </w:rPr>
                    <w:t>计算方法</w:t>
                  </w:r>
                </w:p>
              </w:tc>
              <w:tc>
                <w:tcPr>
                  <w:tcW w:w="3271" w:type="dxa"/>
                </w:tcPr>
                <w:p>
                  <w:pPr>
                    <w:widowControl/>
                    <w:spacing w:before="40"/>
                    <w:jc w:val="left"/>
                    <w:rPr>
                      <w:color w:val="000000"/>
                      <w:szCs w:val="18"/>
                      <w:highlight w:val="none"/>
                    </w:rPr>
                  </w:pPr>
                  <w:r>
                    <w:rPr>
                      <w:rFonts w:hint="eastAsia"/>
                      <w:color w:val="000000"/>
                      <w:szCs w:val="18"/>
                      <w:highlight w:val="none"/>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rPr>
                      <w:color w:val="000000"/>
                      <w:szCs w:val="18"/>
                      <w:highlight w:val="none"/>
                    </w:rPr>
                  </w:pPr>
                  <w:r>
                    <w:rPr>
                      <w:rFonts w:hint="eastAsia" w:ascii="宋体" w:hAnsi="宋体"/>
                      <w:sz w:val="24"/>
                      <w:highlight w:val="none"/>
                    </w:rPr>
                    <w:t>顾客满意率达≧9</w:t>
                  </w:r>
                  <w:r>
                    <w:rPr>
                      <w:rFonts w:ascii="宋体" w:hAnsi="宋体"/>
                      <w:sz w:val="24"/>
                      <w:highlight w:val="none"/>
                    </w:rPr>
                    <w:t>6</w:t>
                  </w:r>
                  <w:r>
                    <w:rPr>
                      <w:rFonts w:hint="eastAsia" w:ascii="宋体" w:hAnsi="宋体"/>
                      <w:sz w:val="24"/>
                      <w:highlight w:val="none"/>
                    </w:rPr>
                    <w:t>%；</w:t>
                  </w:r>
                </w:p>
              </w:tc>
              <w:tc>
                <w:tcPr>
                  <w:tcW w:w="1234" w:type="dxa"/>
                </w:tcPr>
                <w:p>
                  <w:pPr>
                    <w:widowControl/>
                    <w:spacing w:before="40"/>
                    <w:jc w:val="left"/>
                    <w:rPr>
                      <w:rFonts w:hint="eastAsia" w:eastAsia="宋体"/>
                      <w:color w:val="000000"/>
                      <w:szCs w:val="18"/>
                      <w:highlight w:val="none"/>
                      <w:lang w:eastAsia="zh-CN"/>
                    </w:rPr>
                  </w:pPr>
                  <w:r>
                    <w:rPr>
                      <w:rFonts w:hint="eastAsia"/>
                      <w:color w:val="000000"/>
                      <w:szCs w:val="18"/>
                      <w:highlight w:val="none"/>
                      <w:lang w:eastAsia="zh-CN"/>
                    </w:rPr>
                    <w:t>——</w:t>
                  </w:r>
                </w:p>
              </w:tc>
              <w:tc>
                <w:tcPr>
                  <w:tcW w:w="1520" w:type="dxa"/>
                </w:tcPr>
                <w:p>
                  <w:pPr>
                    <w:widowControl/>
                    <w:spacing w:before="40"/>
                    <w:jc w:val="left"/>
                    <w:rPr>
                      <w:rFonts w:hint="eastAsia" w:eastAsia="宋体"/>
                      <w:color w:val="000000"/>
                      <w:szCs w:val="18"/>
                      <w:highlight w:val="none"/>
                      <w:lang w:eastAsia="zh-CN"/>
                    </w:rPr>
                  </w:pPr>
                  <w:r>
                    <w:rPr>
                      <w:rFonts w:hint="eastAsia"/>
                      <w:color w:val="000000"/>
                      <w:szCs w:val="18"/>
                      <w:highlight w:val="none"/>
                      <w:lang w:eastAsia="zh-CN"/>
                    </w:rPr>
                    <w:t>——</w:t>
                  </w:r>
                </w:p>
              </w:tc>
              <w:tc>
                <w:tcPr>
                  <w:tcW w:w="3271"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rPr>
                      <w:color w:val="000000"/>
                      <w:szCs w:val="18"/>
                      <w:highlight w:val="none"/>
                    </w:rPr>
                  </w:pPr>
                  <w:r>
                    <w:rPr>
                      <w:rFonts w:hint="eastAsia" w:ascii="宋体" w:hAnsi="宋体"/>
                      <w:sz w:val="24"/>
                      <w:highlight w:val="none"/>
                    </w:rPr>
                    <w:t>出厂产品检验合格率1</w:t>
                  </w:r>
                  <w:r>
                    <w:rPr>
                      <w:rFonts w:ascii="宋体" w:hAnsi="宋体"/>
                      <w:sz w:val="24"/>
                      <w:highlight w:val="none"/>
                    </w:rPr>
                    <w:t>00</w:t>
                  </w:r>
                  <w:r>
                    <w:rPr>
                      <w:rFonts w:hint="eastAsia" w:ascii="宋体" w:hAnsi="宋体"/>
                      <w:sz w:val="24"/>
                      <w:highlight w:val="none"/>
                    </w:rPr>
                    <w:t>%；</w:t>
                  </w:r>
                </w:p>
              </w:tc>
              <w:tc>
                <w:tcPr>
                  <w:tcW w:w="1234" w:type="dxa"/>
                </w:tcPr>
                <w:p>
                  <w:pPr>
                    <w:widowControl/>
                    <w:spacing w:before="40"/>
                    <w:jc w:val="left"/>
                    <w:rPr>
                      <w:rFonts w:hint="eastAsia" w:eastAsia="宋体"/>
                      <w:color w:val="000000"/>
                      <w:szCs w:val="18"/>
                      <w:highlight w:val="none"/>
                      <w:lang w:eastAsia="zh-CN"/>
                    </w:rPr>
                  </w:pPr>
                  <w:r>
                    <w:rPr>
                      <w:rFonts w:hint="eastAsia"/>
                      <w:color w:val="000000"/>
                      <w:szCs w:val="18"/>
                      <w:highlight w:val="none"/>
                      <w:lang w:eastAsia="zh-CN"/>
                    </w:rPr>
                    <w:t>——</w:t>
                  </w:r>
                </w:p>
              </w:tc>
              <w:tc>
                <w:tcPr>
                  <w:tcW w:w="1520" w:type="dxa"/>
                </w:tcPr>
                <w:p>
                  <w:pPr>
                    <w:widowControl/>
                    <w:spacing w:before="40"/>
                    <w:jc w:val="left"/>
                    <w:rPr>
                      <w:color w:val="000000"/>
                      <w:szCs w:val="18"/>
                      <w:highlight w:val="none"/>
                    </w:rPr>
                  </w:pPr>
                  <w:r>
                    <w:rPr>
                      <w:rFonts w:hint="eastAsia"/>
                      <w:color w:val="000000"/>
                      <w:szCs w:val="18"/>
                      <w:highlight w:val="none"/>
                      <w:lang w:eastAsia="zh-CN"/>
                    </w:rPr>
                    <w:t>——</w:t>
                  </w:r>
                </w:p>
              </w:tc>
              <w:tc>
                <w:tcPr>
                  <w:tcW w:w="3271"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spacing w:line="400" w:lineRule="exact"/>
                    <w:rPr>
                      <w:color w:val="000000"/>
                      <w:szCs w:val="18"/>
                      <w:highlight w:val="none"/>
                    </w:rPr>
                  </w:pPr>
                  <w:r>
                    <w:rPr>
                      <w:rFonts w:hint="eastAsia" w:ascii="宋体" w:hAnsi="宋体"/>
                      <w:sz w:val="24"/>
                      <w:highlight w:val="none"/>
                    </w:rPr>
                    <w:t>顾客投诉处理及时率100%；</w:t>
                  </w:r>
                </w:p>
              </w:tc>
              <w:tc>
                <w:tcPr>
                  <w:tcW w:w="1234" w:type="dxa"/>
                </w:tcPr>
                <w:p>
                  <w:pPr>
                    <w:widowControl/>
                    <w:spacing w:before="40"/>
                    <w:jc w:val="left"/>
                    <w:rPr>
                      <w:rFonts w:hint="eastAsia" w:eastAsia="宋体"/>
                      <w:color w:val="000000"/>
                      <w:szCs w:val="18"/>
                      <w:highlight w:val="none"/>
                      <w:lang w:eastAsia="zh-CN"/>
                    </w:rPr>
                  </w:pPr>
                  <w:r>
                    <w:rPr>
                      <w:rFonts w:hint="eastAsia"/>
                      <w:color w:val="000000"/>
                      <w:szCs w:val="18"/>
                      <w:highlight w:val="none"/>
                      <w:lang w:eastAsia="zh-CN"/>
                    </w:rPr>
                    <w:t>——</w:t>
                  </w:r>
                </w:p>
              </w:tc>
              <w:tc>
                <w:tcPr>
                  <w:tcW w:w="1520" w:type="dxa"/>
                </w:tcPr>
                <w:p>
                  <w:pPr>
                    <w:widowControl/>
                    <w:spacing w:before="40"/>
                    <w:jc w:val="left"/>
                    <w:rPr>
                      <w:color w:val="000000"/>
                      <w:szCs w:val="18"/>
                      <w:highlight w:val="none"/>
                    </w:rPr>
                  </w:pPr>
                  <w:r>
                    <w:rPr>
                      <w:rFonts w:hint="eastAsia"/>
                      <w:color w:val="000000"/>
                      <w:szCs w:val="18"/>
                      <w:highlight w:val="none"/>
                      <w:lang w:eastAsia="zh-CN"/>
                    </w:rPr>
                    <w:t>——</w:t>
                  </w:r>
                </w:p>
              </w:tc>
              <w:tc>
                <w:tcPr>
                  <w:tcW w:w="3271"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投诉率0次，未发生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rPr>
                      <w:color w:val="000000"/>
                      <w:szCs w:val="18"/>
                      <w:highlight w:val="none"/>
                    </w:rPr>
                  </w:pPr>
                  <w:r>
                    <w:rPr>
                      <w:rFonts w:hint="eastAsia" w:ascii="宋体" w:hAnsi="宋体"/>
                      <w:sz w:val="24"/>
                      <w:highlight w:val="none"/>
                    </w:rPr>
                    <w:t>食品安全事故发生次数0；</w:t>
                  </w:r>
                </w:p>
              </w:tc>
              <w:tc>
                <w:tcPr>
                  <w:tcW w:w="1234" w:type="dxa"/>
                </w:tcPr>
                <w:p>
                  <w:pPr>
                    <w:widowControl/>
                    <w:spacing w:before="40"/>
                    <w:jc w:val="left"/>
                    <w:rPr>
                      <w:rFonts w:hint="eastAsia" w:eastAsia="宋体"/>
                      <w:color w:val="000000"/>
                      <w:szCs w:val="18"/>
                      <w:highlight w:val="none"/>
                      <w:lang w:eastAsia="zh-CN"/>
                    </w:rPr>
                  </w:pPr>
                  <w:r>
                    <w:rPr>
                      <w:rFonts w:hint="eastAsia"/>
                      <w:color w:val="000000"/>
                      <w:szCs w:val="18"/>
                      <w:highlight w:val="none"/>
                      <w:lang w:eastAsia="zh-CN"/>
                    </w:rPr>
                    <w:t>——</w:t>
                  </w:r>
                </w:p>
              </w:tc>
              <w:tc>
                <w:tcPr>
                  <w:tcW w:w="1520" w:type="dxa"/>
                </w:tcPr>
                <w:p>
                  <w:pPr>
                    <w:widowControl/>
                    <w:spacing w:before="40"/>
                    <w:jc w:val="left"/>
                    <w:rPr>
                      <w:color w:val="000000"/>
                      <w:szCs w:val="18"/>
                      <w:highlight w:val="none"/>
                    </w:rPr>
                  </w:pPr>
                  <w:r>
                    <w:rPr>
                      <w:rFonts w:hint="eastAsia"/>
                      <w:color w:val="000000"/>
                      <w:szCs w:val="18"/>
                      <w:highlight w:val="none"/>
                      <w:lang w:eastAsia="zh-CN"/>
                    </w:rPr>
                    <w:t>——</w:t>
                  </w:r>
                </w:p>
              </w:tc>
              <w:tc>
                <w:tcPr>
                  <w:tcW w:w="3271"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widowControl/>
                    <w:spacing w:before="40"/>
                    <w:jc w:val="left"/>
                    <w:rPr>
                      <w:color w:val="000000"/>
                      <w:szCs w:val="18"/>
                      <w:highlight w:val="cyan"/>
                    </w:rPr>
                  </w:pPr>
                </w:p>
              </w:tc>
              <w:tc>
                <w:tcPr>
                  <w:tcW w:w="1234" w:type="dxa"/>
                </w:tcPr>
                <w:p>
                  <w:pPr>
                    <w:widowControl/>
                    <w:spacing w:before="40"/>
                    <w:jc w:val="left"/>
                    <w:rPr>
                      <w:color w:val="000000"/>
                      <w:szCs w:val="18"/>
                      <w:highlight w:val="cyan"/>
                    </w:rPr>
                  </w:pPr>
                </w:p>
              </w:tc>
              <w:tc>
                <w:tcPr>
                  <w:tcW w:w="1520" w:type="dxa"/>
                </w:tcPr>
                <w:p>
                  <w:pPr>
                    <w:widowControl/>
                    <w:spacing w:before="40"/>
                    <w:jc w:val="left"/>
                    <w:rPr>
                      <w:color w:val="000000"/>
                      <w:szCs w:val="18"/>
                      <w:highlight w:val="cyan"/>
                    </w:rPr>
                  </w:pPr>
                </w:p>
              </w:tc>
              <w:tc>
                <w:tcPr>
                  <w:tcW w:w="3271"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widowControl/>
                    <w:spacing w:before="40"/>
                    <w:jc w:val="left"/>
                    <w:rPr>
                      <w:color w:val="000000"/>
                      <w:szCs w:val="18"/>
                      <w:highlight w:val="cyan"/>
                    </w:rPr>
                  </w:pPr>
                </w:p>
              </w:tc>
              <w:tc>
                <w:tcPr>
                  <w:tcW w:w="1234" w:type="dxa"/>
                </w:tcPr>
                <w:p>
                  <w:pPr>
                    <w:widowControl/>
                    <w:spacing w:before="40"/>
                    <w:jc w:val="left"/>
                    <w:rPr>
                      <w:color w:val="000000"/>
                      <w:szCs w:val="18"/>
                      <w:highlight w:val="cyan"/>
                    </w:rPr>
                  </w:pPr>
                </w:p>
              </w:tc>
              <w:tc>
                <w:tcPr>
                  <w:tcW w:w="1520" w:type="dxa"/>
                </w:tcPr>
                <w:p>
                  <w:pPr>
                    <w:widowControl/>
                    <w:spacing w:before="40"/>
                    <w:jc w:val="left"/>
                    <w:rPr>
                      <w:color w:val="000000"/>
                      <w:szCs w:val="18"/>
                      <w:highlight w:val="cyan"/>
                    </w:rPr>
                  </w:pPr>
                </w:p>
              </w:tc>
              <w:tc>
                <w:tcPr>
                  <w:tcW w:w="3271"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tcPr>
                <w:p>
                  <w:pPr>
                    <w:widowControl/>
                    <w:spacing w:before="40"/>
                    <w:jc w:val="left"/>
                    <w:rPr>
                      <w:color w:val="000000"/>
                      <w:szCs w:val="18"/>
                      <w:highlight w:val="cyan"/>
                    </w:rPr>
                  </w:pPr>
                </w:p>
              </w:tc>
              <w:tc>
                <w:tcPr>
                  <w:tcW w:w="1234" w:type="dxa"/>
                </w:tcPr>
                <w:p>
                  <w:pPr>
                    <w:widowControl/>
                    <w:spacing w:before="40"/>
                    <w:jc w:val="left"/>
                    <w:rPr>
                      <w:color w:val="000000"/>
                      <w:szCs w:val="18"/>
                      <w:highlight w:val="cyan"/>
                    </w:rPr>
                  </w:pPr>
                </w:p>
              </w:tc>
              <w:tc>
                <w:tcPr>
                  <w:tcW w:w="1520" w:type="dxa"/>
                </w:tcPr>
                <w:p>
                  <w:pPr>
                    <w:widowControl/>
                    <w:spacing w:before="40"/>
                    <w:jc w:val="left"/>
                    <w:rPr>
                      <w:color w:val="000000"/>
                      <w:szCs w:val="18"/>
                      <w:highlight w:val="cyan"/>
                    </w:rPr>
                  </w:pPr>
                </w:p>
              </w:tc>
              <w:tc>
                <w:tcPr>
                  <w:tcW w:w="3271" w:type="dxa"/>
                </w:tcPr>
                <w:p>
                  <w:pPr>
                    <w:widowControl/>
                    <w:spacing w:before="40"/>
                    <w:jc w:val="left"/>
                    <w:rPr>
                      <w:color w:val="000000"/>
                      <w:szCs w:val="18"/>
                      <w:highlight w:val="cyan"/>
                    </w:rPr>
                  </w:pPr>
                </w:p>
              </w:tc>
            </w:tr>
          </w:tbl>
          <w:p>
            <w:pPr>
              <w:widowControl/>
              <w:jc w:val="left"/>
              <w:rPr>
                <w:rFonts w:hint="default" w:eastAsia="宋体"/>
                <w:color w:val="000000"/>
                <w:szCs w:val="18"/>
                <w:shd w:val="pct10" w:color="auto" w:fill="FFFFFF"/>
                <w:lang w:val="en-US" w:eastAsia="zh-CN"/>
              </w:rPr>
            </w:pPr>
            <w:r>
              <w:rPr>
                <w:rFonts w:hint="eastAsia"/>
                <w:color w:val="000000"/>
                <w:szCs w:val="18"/>
                <w:shd w:val="pct10" w:color="auto" w:fill="FFFFFF"/>
                <w:lang w:val="en-US" w:eastAsia="zh-CN"/>
              </w:rPr>
              <w:t>未明确计算方法以及考核频次，已与企业沟通</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sym w:font="Wingdings 2" w:char="0052"/>
            </w:r>
            <w:r>
              <w:rPr>
                <w:rFonts w:hint="eastAsia"/>
                <w:color w:val="000000"/>
                <w:spacing w:val="-2"/>
                <w:szCs w:val="21"/>
              </w:rPr>
              <w:t>HACCP</w:t>
            </w:r>
          </w:p>
          <w:p>
            <w:pPr>
              <w:rPr>
                <w:color w:val="000000"/>
                <w:szCs w:val="18"/>
                <w:highlight w:val="none"/>
                <w:shd w:val="pct10" w:color="auto" w:fill="FFFFFF"/>
              </w:rPr>
            </w:pPr>
            <w:r>
              <w:rPr>
                <w:rFonts w:hint="eastAsia"/>
                <w:color w:val="000000"/>
                <w:szCs w:val="18"/>
                <w:highlight w:val="none"/>
              </w:rPr>
              <w:t>-文件化的程序；</w:t>
            </w:r>
            <w:r>
              <w:rPr>
                <w:rFonts w:hint="eastAsia"/>
                <w:color w:val="000000"/>
                <w:szCs w:val="18"/>
                <w:highlight w:val="none"/>
                <w:u w:val="single"/>
                <w:lang w:val="en-US" w:eastAsia="zh-CN"/>
              </w:rPr>
              <w:t>37</w:t>
            </w:r>
            <w:r>
              <w:rPr>
                <w:rFonts w:hint="eastAsia"/>
                <w:color w:val="000000"/>
                <w:szCs w:val="18"/>
                <w:highlight w:val="none"/>
                <w:u w:val="single"/>
              </w:rPr>
              <w:t>份</w:t>
            </w:r>
            <w:r>
              <w:rPr>
                <w:rFonts w:hint="eastAsia"/>
                <w:color w:val="000000"/>
                <w:szCs w:val="18"/>
                <w:highlight w:val="none"/>
              </w:rPr>
              <w:t>；详见《受控文件清单》</w:t>
            </w:r>
          </w:p>
          <w:p>
            <w:pPr>
              <w:rPr>
                <w:color w:val="000000"/>
                <w:szCs w:val="18"/>
                <w:highlight w:val="none"/>
              </w:rPr>
            </w:pPr>
            <w:r>
              <w:rPr>
                <w:rFonts w:hint="eastAsia"/>
                <w:color w:val="000000"/>
                <w:szCs w:val="18"/>
                <w:highlight w:val="none"/>
              </w:rPr>
              <w:t>-作业文件；</w:t>
            </w:r>
            <w:r>
              <w:rPr>
                <w:rFonts w:hint="eastAsia"/>
                <w:color w:val="000000"/>
                <w:szCs w:val="18"/>
                <w:highlight w:val="none"/>
                <w:u w:val="single"/>
                <w:lang w:val="en-US" w:eastAsia="zh-CN"/>
              </w:rPr>
              <w:t>39</w:t>
            </w:r>
            <w:r>
              <w:rPr>
                <w:rFonts w:hint="eastAsia"/>
                <w:color w:val="000000"/>
                <w:szCs w:val="18"/>
                <w:highlight w:val="none"/>
                <w:u w:val="single"/>
              </w:rPr>
              <w:t>份</w:t>
            </w:r>
            <w:r>
              <w:rPr>
                <w:rFonts w:hint="eastAsia"/>
                <w:color w:val="000000"/>
                <w:szCs w:val="18"/>
                <w:highlight w:val="none"/>
              </w:rPr>
              <w:t>；详见《受控文件清单》</w:t>
            </w:r>
          </w:p>
          <w:p>
            <w:pPr>
              <w:rPr>
                <w:color w:val="000000"/>
              </w:rPr>
            </w:pPr>
            <w:r>
              <w:rPr>
                <w:rFonts w:hint="eastAsia"/>
                <w:color w:val="000000"/>
                <w:szCs w:val="18"/>
                <w:highlight w:val="none"/>
              </w:rPr>
              <w:t>-记录表格；</w:t>
            </w:r>
            <w:r>
              <w:rPr>
                <w:rFonts w:hint="eastAsia"/>
                <w:color w:val="000000"/>
                <w:szCs w:val="18"/>
                <w:highlight w:val="none"/>
                <w:lang w:val="en-US" w:eastAsia="zh-CN"/>
              </w:rPr>
              <w:t>126</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rPr>
            </w:pPr>
            <w:r>
              <w:rPr>
                <w:rFonts w:hint="eastAsia"/>
                <w:color w:val="000000"/>
                <w:szCs w:val="18"/>
                <w:highlight w:val="none"/>
              </w:rPr>
              <w:t>内审的策划和实施</w:t>
            </w:r>
          </w:p>
          <w:p>
            <w:pPr>
              <w:widowControl/>
              <w:spacing w:before="40"/>
              <w:jc w:val="left"/>
              <w:rPr>
                <w:color w:val="000000"/>
                <w:szCs w:val="18"/>
                <w:highlight w:val="none"/>
              </w:rPr>
            </w:pPr>
            <w:r>
              <w:rPr>
                <w:rFonts w:hint="eastAsia"/>
                <w:color w:val="000000"/>
                <w:szCs w:val="18"/>
                <w:highlight w:val="none"/>
              </w:rPr>
              <w:t>管理体系的评审</w:t>
            </w:r>
          </w:p>
          <w:p>
            <w:pPr>
              <w:widowControl/>
              <w:spacing w:before="40"/>
              <w:jc w:val="left"/>
              <w:rPr>
                <w:b/>
                <w:bCs/>
                <w:color w:val="000000"/>
                <w:szCs w:val="18"/>
                <w:highlight w:val="none"/>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lang w:val="en-US" w:eastAsia="zh-CN"/>
              </w:rPr>
              <w:t>2022</w:t>
            </w:r>
            <w:r>
              <w:rPr>
                <w:rFonts w:hint="eastAsia"/>
                <w:color w:val="000000"/>
                <w:szCs w:val="18"/>
                <w:highlight w:val="none"/>
                <w:u w:val="single"/>
              </w:rPr>
              <w:t>年</w:t>
            </w:r>
            <w:r>
              <w:rPr>
                <w:rFonts w:hint="eastAsia"/>
                <w:color w:val="000000"/>
                <w:szCs w:val="18"/>
                <w:highlight w:val="none"/>
                <w:u w:val="single"/>
                <w:lang w:val="en-US" w:eastAsia="zh-CN"/>
              </w:rPr>
              <w:t>9</w:t>
            </w:r>
            <w:r>
              <w:rPr>
                <w:rFonts w:hint="eastAsia"/>
                <w:color w:val="000000"/>
                <w:szCs w:val="18"/>
                <w:highlight w:val="none"/>
                <w:u w:val="single"/>
              </w:rPr>
              <w:t>月</w:t>
            </w:r>
            <w:r>
              <w:rPr>
                <w:rFonts w:hint="eastAsia"/>
                <w:color w:val="000000"/>
                <w:szCs w:val="18"/>
                <w:highlight w:val="none"/>
                <w:u w:val="single"/>
                <w:lang w:val="en-US" w:eastAsia="zh-CN"/>
              </w:rPr>
              <w:t>5-6</w:t>
            </w:r>
            <w:r>
              <w:rPr>
                <w:rFonts w:hint="eastAsia"/>
                <w:color w:val="000000"/>
                <w:szCs w:val="18"/>
                <w:highlight w:val="none"/>
                <w:u w:val="single"/>
              </w:rPr>
              <w:t>日</w:t>
            </w:r>
            <w:r>
              <w:rPr>
                <w:rFonts w:hint="eastAsia"/>
                <w:color w:val="000000"/>
                <w:szCs w:val="18"/>
                <w:highlight w:val="none"/>
              </w:rPr>
              <w:t>实施了内部审核；记录包括：</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内审计划、</w:t>
            </w:r>
            <w:r>
              <w:rPr>
                <w:rFonts w:hint="eastAsia"/>
                <w:color w:val="000000"/>
                <w:szCs w:val="21"/>
                <w:highlight w:val="none"/>
              </w:rPr>
              <w:sym w:font="Wingdings 2" w:char="0052"/>
            </w:r>
            <w:r>
              <w:rPr>
                <w:rFonts w:hint="eastAsia"/>
                <w:color w:val="000000"/>
                <w:szCs w:val="18"/>
                <w:highlight w:val="none"/>
              </w:rPr>
              <w:t>内审检查表、</w:t>
            </w:r>
            <w:r>
              <w:rPr>
                <w:rFonts w:hint="eastAsia"/>
                <w:color w:val="000000"/>
                <w:szCs w:val="21"/>
                <w:highlight w:val="none"/>
              </w:rPr>
              <w:sym w:font="Wingdings 2" w:char="0052"/>
            </w:r>
            <w:r>
              <w:rPr>
                <w:rFonts w:hint="eastAsia"/>
                <w:color w:val="000000"/>
                <w:szCs w:val="18"/>
                <w:highlight w:val="none"/>
              </w:rPr>
              <w:t>不符合项报告</w:t>
            </w:r>
            <w:r>
              <w:rPr>
                <w:rFonts w:hint="eastAsia"/>
                <w:color w:val="000000"/>
                <w:szCs w:val="18"/>
                <w:highlight w:val="none"/>
                <w:lang w:val="en-US" w:eastAsia="zh-CN"/>
              </w:rPr>
              <w:t>1</w:t>
            </w:r>
            <w:r>
              <w:rPr>
                <w:rFonts w:hint="eastAsia"/>
                <w:color w:val="000000"/>
                <w:szCs w:val="18"/>
                <w:highlight w:val="none"/>
              </w:rPr>
              <w:t>份、</w:t>
            </w:r>
            <w:r>
              <w:rPr>
                <w:rFonts w:hint="eastAsia"/>
                <w:color w:val="000000"/>
                <w:szCs w:val="21"/>
                <w:highlight w:val="none"/>
              </w:rPr>
              <w:sym w:font="Wingdings 2" w:char="0052"/>
            </w:r>
            <w:r>
              <w:rPr>
                <w:rFonts w:hint="eastAsia"/>
                <w:color w:val="000000"/>
                <w:szCs w:val="18"/>
                <w:highlight w:val="none"/>
              </w:rPr>
              <w:t>内审报告</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2022年9月27日</w:t>
            </w:r>
            <w:r>
              <w:rPr>
                <w:rFonts w:hint="eastAsia"/>
                <w:color w:val="000000"/>
                <w:szCs w:val="18"/>
                <w:highlight w:val="none"/>
              </w:rPr>
              <w:t>实施了管理评审；</w:t>
            </w:r>
          </w:p>
          <w:p>
            <w:pPr>
              <w:widowControl/>
              <w:spacing w:before="4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管理评审输入</w:t>
            </w:r>
            <w:r>
              <w:rPr>
                <w:rFonts w:hint="eastAsia"/>
                <w:color w:val="000000"/>
                <w:szCs w:val="18"/>
                <w:highlight w:val="none"/>
              </w:rPr>
              <w:t>、</w:t>
            </w:r>
            <w:r>
              <w:rPr>
                <w:rFonts w:hint="eastAsia"/>
                <w:color w:val="000000"/>
                <w:szCs w:val="21"/>
                <w:highlight w:val="none"/>
              </w:rPr>
              <w:t>□</w:t>
            </w:r>
            <w:r>
              <w:rPr>
                <w:rFonts w:hint="eastAsia"/>
                <w:color w:val="000000"/>
                <w:szCs w:val="18"/>
                <w:highlight w:val="none"/>
              </w:rPr>
              <w:t>管理评审输出（报告）</w:t>
            </w:r>
          </w:p>
          <w:p>
            <w:pPr>
              <w:widowControl/>
              <w:spacing w:before="40"/>
              <w:jc w:val="left"/>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52"/>
            </w:r>
            <w:r>
              <w:rPr>
                <w:rFonts w:hint="eastAsia"/>
                <w:color w:val="000000"/>
                <w:szCs w:val="21"/>
              </w:rPr>
              <w:t xml:space="preserve"> 其他</w:t>
            </w:r>
            <w:r>
              <w:rPr>
                <w:rFonts w:hint="eastAsia"/>
                <w:color w:val="000000"/>
                <w:szCs w:val="21"/>
                <w:lang w:eastAsia="zh-CN"/>
              </w:rPr>
              <w:t>——</w:t>
            </w:r>
            <w:r>
              <w:rPr>
                <w:rFonts w:hint="eastAsia"/>
                <w:color w:val="000000"/>
                <w:szCs w:val="21"/>
                <w:lang w:val="en-US" w:eastAsia="zh-CN"/>
              </w:rPr>
              <w:t>无变更</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w:t>
            </w:r>
            <w:r>
              <w:rPr>
                <w:rFonts w:hint="eastAsia"/>
                <w:color w:val="000000"/>
                <w:sz w:val="21"/>
                <w:szCs w:val="21"/>
                <w:lang w:val="en-US" w:eastAsia="zh-CN"/>
              </w:rPr>
              <w:t>部分</w:t>
            </w:r>
            <w:r>
              <w:rPr>
                <w:rFonts w:hint="eastAsia"/>
                <w:color w:val="000000"/>
                <w:sz w:val="21"/>
                <w:szCs w:val="21"/>
              </w:rPr>
              <w:t>整改</w:t>
            </w:r>
          </w:p>
          <w:p>
            <w:pPr>
              <w:pStyle w:val="15"/>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6985" b="635"/>
              <wp:wrapNone/>
              <wp:docPr id="1"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JppDP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000000"/>
    <w:rsid w:val="05A600F1"/>
    <w:rsid w:val="1D22589C"/>
    <w:rsid w:val="25387AD5"/>
    <w:rsid w:val="269A19E4"/>
    <w:rsid w:val="2A6C6C47"/>
    <w:rsid w:val="333077D1"/>
    <w:rsid w:val="380F2A73"/>
    <w:rsid w:val="41493E69"/>
    <w:rsid w:val="592866D1"/>
    <w:rsid w:val="63294014"/>
    <w:rsid w:val="6A1203EA"/>
    <w:rsid w:val="6D495BFF"/>
    <w:rsid w:val="7DCC7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spacing w:after="120"/>
    </w:pPr>
    <w:rPr>
      <w:rFonts w:ascii="Calibri" w:hAnsi="Calibri" w:eastAsia="宋体" w:cs="Times New Roman"/>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4</TotalTime>
  <ScaleCrop>false</ScaleCrop>
  <LinksUpToDate>false</LinksUpToDate>
  <CharactersWithSpaces>13072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2022-11-20T07:38:22Z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2CB394912E314EA9A76E072F76EF8E93</vt:lpwstr>
  </property>
  <property fmtid="{D5CDD505-2E9C-101B-9397-08002B2CF9AE}" pid="3" name="KSOProductBuildVer">
    <vt:lpwstr>2052-11.1.0.12763</vt:lpwstr>
  </property>
</Properties>
</file>