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B75A" w14:textId="77777777" w:rsidR="009D781F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200"/>
        <w:gridCol w:w="10587"/>
        <w:gridCol w:w="1002"/>
      </w:tblGrid>
      <w:tr w:rsidR="009D781F" w14:paraId="58B38F12" w14:textId="77777777">
        <w:trPr>
          <w:trHeight w:val="515"/>
        </w:trPr>
        <w:tc>
          <w:tcPr>
            <w:tcW w:w="1920" w:type="dxa"/>
            <w:vMerge w:val="restart"/>
            <w:vAlign w:val="center"/>
          </w:tcPr>
          <w:p w14:paraId="5718C9E4" w14:textId="77777777" w:rsidR="009D781F" w:rsidRDefault="0000000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D0613A1" w14:textId="77777777" w:rsidR="009D781F" w:rsidRDefault="0000000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0" w:type="dxa"/>
            <w:vMerge w:val="restart"/>
            <w:vAlign w:val="center"/>
          </w:tcPr>
          <w:p w14:paraId="1D2C0598" w14:textId="77777777" w:rsidR="009D781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3CDF66AB" w14:textId="77777777" w:rsidR="009D781F" w:rsidRDefault="0000000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87" w:type="dxa"/>
            <w:vAlign w:val="center"/>
          </w:tcPr>
          <w:p w14:paraId="61728EC7" w14:textId="656A017E" w:rsidR="009D781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 w:rsidR="000346A6">
              <w:rPr>
                <w:rFonts w:hint="eastAsia"/>
                <w:sz w:val="24"/>
                <w:szCs w:val="24"/>
              </w:rPr>
              <w:t xml:space="preserve"> </w:t>
            </w:r>
            <w:r w:rsidR="000346A6"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proofErr w:type="gramStart"/>
            <w:r w:rsidR="002C49AB" w:rsidRPr="002C49AB">
              <w:rPr>
                <w:rFonts w:hint="eastAsia"/>
                <w:sz w:val="24"/>
                <w:szCs w:val="24"/>
              </w:rPr>
              <w:t>淦</w:t>
            </w:r>
            <w:proofErr w:type="gramEnd"/>
            <w:r w:rsidR="002C49AB" w:rsidRPr="002C49AB">
              <w:rPr>
                <w:rFonts w:hint="eastAsia"/>
                <w:sz w:val="24"/>
                <w:szCs w:val="24"/>
              </w:rPr>
              <w:t>欣</w:t>
            </w:r>
            <w:proofErr w:type="gramStart"/>
            <w:r w:rsidR="002C49AB" w:rsidRPr="002C49AB">
              <w:rPr>
                <w:rFonts w:hint="eastAsia"/>
                <w:sz w:val="24"/>
                <w:szCs w:val="24"/>
              </w:rPr>
              <w:t>媛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 w:rsidR="002C49AB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 w:rsidR="002C49AB" w:rsidRPr="002C49AB">
              <w:rPr>
                <w:rFonts w:hint="eastAsia"/>
                <w:sz w:val="24"/>
                <w:szCs w:val="24"/>
              </w:rPr>
              <w:t>徐招弟</w:t>
            </w:r>
            <w:proofErr w:type="gramEnd"/>
          </w:p>
        </w:tc>
        <w:tc>
          <w:tcPr>
            <w:tcW w:w="1002" w:type="dxa"/>
            <w:vMerge w:val="restart"/>
            <w:vAlign w:val="center"/>
          </w:tcPr>
          <w:p w14:paraId="02DC4E46" w14:textId="77777777" w:rsidR="009D781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D781F" w14:paraId="22A74EBB" w14:textId="77777777">
        <w:trPr>
          <w:trHeight w:val="403"/>
        </w:trPr>
        <w:tc>
          <w:tcPr>
            <w:tcW w:w="1920" w:type="dxa"/>
            <w:vMerge/>
            <w:vAlign w:val="center"/>
          </w:tcPr>
          <w:p w14:paraId="7B8495DB" w14:textId="77777777" w:rsidR="009D781F" w:rsidRDefault="009D781F"/>
        </w:tc>
        <w:tc>
          <w:tcPr>
            <w:tcW w:w="1200" w:type="dxa"/>
            <w:vMerge/>
            <w:vAlign w:val="center"/>
          </w:tcPr>
          <w:p w14:paraId="2875EE1E" w14:textId="77777777" w:rsidR="009D781F" w:rsidRDefault="009D781F"/>
        </w:tc>
        <w:tc>
          <w:tcPr>
            <w:tcW w:w="10587" w:type="dxa"/>
            <w:vAlign w:val="center"/>
          </w:tcPr>
          <w:p w14:paraId="4F3CBC9B" w14:textId="4FFD12D5" w:rsidR="009D781F" w:rsidRPr="002C49AB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 w:rsidR="000346A6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</w:t>
            </w:r>
            <w:r w:rsidR="002C49AB">
              <w:rPr>
                <w:rFonts w:hint="eastAsia"/>
                <w:sz w:val="24"/>
                <w:szCs w:val="24"/>
              </w:rPr>
              <w:t>.</w:t>
            </w:r>
            <w:r w:rsidR="002C49AB">
              <w:rPr>
                <w:sz w:val="24"/>
                <w:szCs w:val="24"/>
              </w:rPr>
              <w:t>11</w:t>
            </w:r>
            <w:r w:rsidR="002C49AB">
              <w:rPr>
                <w:rFonts w:hint="eastAsia"/>
                <w:sz w:val="24"/>
                <w:szCs w:val="24"/>
              </w:rPr>
              <w:t>.</w:t>
            </w:r>
            <w:r w:rsidR="002C49AB">
              <w:rPr>
                <w:sz w:val="24"/>
                <w:szCs w:val="24"/>
              </w:rPr>
              <w:t>15</w:t>
            </w:r>
            <w:r w:rsidR="002C49AB">
              <w:rPr>
                <w:rFonts w:hint="eastAsia"/>
                <w:sz w:val="24"/>
                <w:szCs w:val="24"/>
              </w:rPr>
              <w:t>-</w:t>
            </w:r>
            <w:r w:rsidR="002C49AB">
              <w:rPr>
                <w:sz w:val="24"/>
                <w:szCs w:val="24"/>
              </w:rPr>
              <w:t>16</w:t>
            </w:r>
            <w:bookmarkEnd w:id="1"/>
          </w:p>
        </w:tc>
        <w:tc>
          <w:tcPr>
            <w:tcW w:w="1002" w:type="dxa"/>
            <w:vMerge/>
          </w:tcPr>
          <w:p w14:paraId="681C59A0" w14:textId="77777777" w:rsidR="009D781F" w:rsidRDefault="009D781F"/>
        </w:tc>
      </w:tr>
      <w:tr w:rsidR="009D781F" w14:paraId="06F07DAD" w14:textId="77777777">
        <w:trPr>
          <w:trHeight w:val="516"/>
        </w:trPr>
        <w:tc>
          <w:tcPr>
            <w:tcW w:w="1920" w:type="dxa"/>
            <w:vMerge/>
            <w:vAlign w:val="center"/>
          </w:tcPr>
          <w:p w14:paraId="07841C3A" w14:textId="77777777" w:rsidR="009D781F" w:rsidRDefault="009D781F"/>
        </w:tc>
        <w:tc>
          <w:tcPr>
            <w:tcW w:w="1200" w:type="dxa"/>
            <w:vMerge/>
            <w:vAlign w:val="center"/>
          </w:tcPr>
          <w:p w14:paraId="723B8AB3" w14:textId="77777777" w:rsidR="009D781F" w:rsidRDefault="009D781F"/>
        </w:tc>
        <w:tc>
          <w:tcPr>
            <w:tcW w:w="10587" w:type="dxa"/>
            <w:vAlign w:val="center"/>
          </w:tcPr>
          <w:p w14:paraId="7144E69E" w14:textId="77777777" w:rsidR="009D781F" w:rsidRDefault="00000000">
            <w:r>
              <w:rPr>
                <w:rFonts w:hint="eastAsia"/>
              </w:rPr>
              <w:t>审核条款：</w:t>
            </w:r>
          </w:p>
          <w:p w14:paraId="4EE65A65" w14:textId="77777777" w:rsidR="000346A6" w:rsidRPr="002C49AB" w:rsidRDefault="000346A6" w:rsidP="002C49AB">
            <w:pPr>
              <w:pStyle w:val="a0"/>
              <w:spacing w:after="0" w:line="360" w:lineRule="auto"/>
              <w:ind w:firstLineChars="0" w:firstLine="0"/>
              <w:rPr>
                <w:rFonts w:ascii="宋体" w:hAnsi="宋体" w:cs="Arial"/>
                <w:spacing w:val="-6"/>
                <w:szCs w:val="21"/>
              </w:rPr>
            </w:pPr>
            <w:r w:rsidRPr="002C49AB">
              <w:rPr>
                <w:rFonts w:ascii="宋体" w:hAnsi="宋体" w:cs="Arial" w:hint="eastAsia"/>
                <w:spacing w:val="-6"/>
                <w:szCs w:val="21"/>
              </w:rPr>
              <w:t>Q:5.3组织的岗位、职责和权限、6.2质量目标、7.1.2人员、7.1.6组织知识、7.2能力、7.3意识、7.5成文信息、9.2内部审核、9.1.1监视、测量、分析和评价总则、9.1.3分析与评价、9.2内部审核、10.2不合格和纠正措施</w:t>
            </w:r>
          </w:p>
          <w:p w14:paraId="4C67FE98" w14:textId="7626C35C" w:rsidR="009D781F" w:rsidRDefault="000346A6" w:rsidP="002C49AB">
            <w:pPr>
              <w:pStyle w:val="a0"/>
              <w:spacing w:after="0" w:line="360" w:lineRule="auto"/>
              <w:ind w:firstLineChars="0" w:firstLine="0"/>
            </w:pPr>
            <w:r w:rsidRPr="002C49AB">
              <w:rPr>
                <w:rFonts w:ascii="宋体" w:hAnsi="宋体" w:cs="Arial" w:hint="eastAsia"/>
                <w:spacing w:val="-6"/>
                <w:szCs w:val="21"/>
              </w:rPr>
              <w:t>E/O:5.3组织的岗位、职责和权限、6.1.2环境因素/危险源的辨识与评价、6.1.4措施的策划、6.2目标及实现的策划、6.1.3合</w:t>
            </w:r>
            <w:proofErr w:type="gramStart"/>
            <w:r w:rsidRPr="002C49AB"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 w:rsidRPr="002C49AB">
              <w:rPr>
                <w:rFonts w:ascii="宋体" w:hAnsi="宋体" w:cs="Arial" w:hint="eastAsia"/>
                <w:spacing w:val="-6"/>
                <w:szCs w:val="21"/>
              </w:rPr>
              <w:t>义务、9.1.2合</w:t>
            </w:r>
            <w:proofErr w:type="gramStart"/>
            <w:r w:rsidRPr="002C49AB"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 w:rsidRPr="002C49AB">
              <w:rPr>
                <w:rFonts w:ascii="宋体" w:hAnsi="宋体" w:cs="Arial" w:hint="eastAsia"/>
                <w:spacing w:val="-6"/>
                <w:szCs w:val="21"/>
              </w:rPr>
              <w:t>性评价、7.1资源、7.2能力、7.3意识、7.5成文信息、8.1运行策划和控制、8.2应急准备和响应、9.1监视、测量、分析和评价、9.2内部审核、10.2不符合/事件和纠正措施</w:t>
            </w:r>
          </w:p>
        </w:tc>
        <w:tc>
          <w:tcPr>
            <w:tcW w:w="1002" w:type="dxa"/>
            <w:vMerge/>
          </w:tcPr>
          <w:p w14:paraId="4C9EE628" w14:textId="77777777" w:rsidR="009D781F" w:rsidRDefault="009D781F"/>
        </w:tc>
      </w:tr>
      <w:tr w:rsidR="009D781F" w14:paraId="6FE86E1D" w14:textId="77777777">
        <w:trPr>
          <w:trHeight w:val="1255"/>
        </w:trPr>
        <w:tc>
          <w:tcPr>
            <w:tcW w:w="1920" w:type="dxa"/>
          </w:tcPr>
          <w:p w14:paraId="531213F6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200" w:type="dxa"/>
          </w:tcPr>
          <w:p w14:paraId="7794B475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QEO:5.3</w:t>
            </w:r>
          </w:p>
        </w:tc>
        <w:tc>
          <w:tcPr>
            <w:tcW w:w="10587" w:type="dxa"/>
          </w:tcPr>
          <w:p w14:paraId="1EDBE285" w14:textId="6102D759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2F01EC">
              <w:rPr>
                <w:rFonts w:ascii="宋体" w:hAnsi="宋体" w:cs="Arial" w:hint="eastAsia"/>
                <w:spacing w:val="-6"/>
                <w:szCs w:val="21"/>
              </w:rPr>
              <w:t>行政部</w:t>
            </w:r>
            <w:r w:rsidR="002C49AB" w:rsidRPr="002F01EC">
              <w:rPr>
                <w:rFonts w:ascii="宋体" w:hAnsi="宋体" w:cs="Arial" w:hint="eastAsia"/>
                <w:spacing w:val="-6"/>
                <w:szCs w:val="21"/>
              </w:rPr>
              <w:t>负责人：</w:t>
            </w:r>
            <w:proofErr w:type="gramStart"/>
            <w:r w:rsidR="002C49AB" w:rsidRPr="002F01EC">
              <w:rPr>
                <w:rFonts w:ascii="宋体" w:hAnsi="宋体" w:cs="Arial" w:hint="eastAsia"/>
                <w:spacing w:val="-6"/>
                <w:szCs w:val="21"/>
              </w:rPr>
              <w:t>淦</w:t>
            </w:r>
            <w:proofErr w:type="gramEnd"/>
            <w:r w:rsidR="002C49AB" w:rsidRPr="002F01EC">
              <w:rPr>
                <w:rFonts w:ascii="宋体" w:hAnsi="宋体" w:cs="Arial" w:hint="eastAsia"/>
                <w:spacing w:val="-6"/>
                <w:szCs w:val="21"/>
              </w:rPr>
              <w:t>欣</w:t>
            </w:r>
            <w:proofErr w:type="gramStart"/>
            <w:r w:rsidR="002C49AB" w:rsidRPr="002F01EC">
              <w:rPr>
                <w:rFonts w:ascii="宋体" w:hAnsi="宋体" w:cs="Arial" w:hint="eastAsia"/>
                <w:spacing w:val="-6"/>
                <w:szCs w:val="21"/>
              </w:rPr>
              <w:t>媛</w:t>
            </w:r>
            <w:proofErr w:type="gramEnd"/>
            <w:r w:rsidR="002C49AB" w:rsidRPr="002F01EC"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r w:rsidRPr="002F01EC">
              <w:rPr>
                <w:rFonts w:ascii="宋体" w:hAnsi="宋体" w:cs="Arial" w:hint="eastAsia"/>
                <w:spacing w:val="-6"/>
                <w:szCs w:val="21"/>
              </w:rPr>
              <w:t>现有</w:t>
            </w:r>
            <w:r w:rsidR="002F01EC" w:rsidRPr="002F01EC">
              <w:rPr>
                <w:rFonts w:ascii="宋体" w:hAnsi="宋体" w:cs="Arial"/>
                <w:spacing w:val="-6"/>
                <w:szCs w:val="21"/>
              </w:rPr>
              <w:t>4</w:t>
            </w:r>
            <w:r w:rsidRPr="002F01EC">
              <w:rPr>
                <w:rFonts w:ascii="宋体" w:hAnsi="宋体" w:cs="Arial" w:hint="eastAsia"/>
                <w:spacing w:val="-6"/>
                <w:szCs w:val="21"/>
              </w:rPr>
              <w:t>人，</w:t>
            </w:r>
            <w:r w:rsidR="002F01EC" w:rsidRPr="002F01EC">
              <w:rPr>
                <w:rFonts w:ascii="宋体" w:hAnsi="宋体" w:cs="Arial" w:hint="eastAsia"/>
                <w:spacing w:val="-6"/>
                <w:szCs w:val="21"/>
              </w:rPr>
              <w:t>文员</w:t>
            </w:r>
            <w:r w:rsidR="00162F9D">
              <w:rPr>
                <w:rFonts w:ascii="宋体" w:hAnsi="宋体" w:cs="Arial"/>
                <w:spacing w:val="-6"/>
                <w:szCs w:val="21"/>
              </w:rPr>
              <w:t>2</w:t>
            </w:r>
            <w:r w:rsidRPr="002F01EC">
              <w:rPr>
                <w:rFonts w:ascii="宋体" w:hAnsi="宋体" w:cs="Arial" w:hint="eastAsia"/>
                <w:spacing w:val="-6"/>
                <w:szCs w:val="21"/>
              </w:rPr>
              <w:t>人、</w:t>
            </w:r>
            <w:r w:rsidR="00162F9D">
              <w:rPr>
                <w:rFonts w:ascii="宋体" w:hAnsi="宋体" w:cs="Arial" w:hint="eastAsia"/>
                <w:spacing w:val="-6"/>
                <w:szCs w:val="21"/>
              </w:rPr>
              <w:t>财务人员</w:t>
            </w:r>
            <w:r w:rsidRPr="002F01EC">
              <w:rPr>
                <w:rFonts w:ascii="宋体" w:hAnsi="宋体" w:cs="Arial" w:hint="eastAsia"/>
                <w:spacing w:val="-6"/>
                <w:szCs w:val="21"/>
              </w:rPr>
              <w:t>1人；</w:t>
            </w:r>
          </w:p>
          <w:p w14:paraId="56003930" w14:textId="07EE1B94" w:rsidR="002C49AB" w:rsidRDefault="00000000" w:rsidP="002C49AB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主要负责：</w:t>
            </w:r>
            <w:r w:rsidR="002C49AB" w:rsidRPr="002C49AB">
              <w:rPr>
                <w:rFonts w:ascii="宋体" w:hAnsi="宋体" w:cs="Arial" w:hint="eastAsia"/>
                <w:spacing w:val="-6"/>
                <w:szCs w:val="21"/>
              </w:rPr>
              <w:t>文件、记录、人力资源管理和体系运行监控；协助做好管理评审工作、组织开展内部审核。办公用品的管理，信息交流与沟通，环境因素、危险源的识别、评价及控制；法律法规收集及合</w:t>
            </w:r>
            <w:proofErr w:type="gramStart"/>
            <w:r w:rsidR="002C49AB" w:rsidRPr="002C49AB"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 w:rsidR="002C49AB" w:rsidRPr="002C49AB">
              <w:rPr>
                <w:rFonts w:ascii="宋体" w:hAnsi="宋体" w:cs="Arial" w:hint="eastAsia"/>
                <w:spacing w:val="-6"/>
                <w:szCs w:val="21"/>
              </w:rPr>
              <w:t>性评价，应急准备和相应控制等</w:t>
            </w:r>
          </w:p>
          <w:p w14:paraId="351D074E" w14:textId="54A4B483" w:rsidR="009D781F" w:rsidRDefault="009D781F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2" w:type="dxa"/>
          </w:tcPr>
          <w:p w14:paraId="35AE0451" w14:textId="62B85F2C" w:rsidR="009D781F" w:rsidRDefault="002C49AB">
            <w:r>
              <w:rPr>
                <w:rFonts w:hint="eastAsia"/>
              </w:rPr>
              <w:t>符合</w:t>
            </w:r>
          </w:p>
        </w:tc>
      </w:tr>
      <w:tr w:rsidR="009D781F" w14:paraId="709B90BE" w14:textId="77777777" w:rsidTr="002C49AB">
        <w:trPr>
          <w:trHeight w:val="983"/>
        </w:trPr>
        <w:tc>
          <w:tcPr>
            <w:tcW w:w="1920" w:type="dxa"/>
          </w:tcPr>
          <w:p w14:paraId="42D554CF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目标和方案</w:t>
            </w:r>
          </w:p>
        </w:tc>
        <w:tc>
          <w:tcPr>
            <w:tcW w:w="1200" w:type="dxa"/>
            <w:vAlign w:val="center"/>
          </w:tcPr>
          <w:p w14:paraId="0D234FDC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QEO:6.2</w:t>
            </w:r>
          </w:p>
        </w:tc>
        <w:tc>
          <w:tcPr>
            <w:tcW w:w="10587" w:type="dxa"/>
            <w:vAlign w:val="center"/>
          </w:tcPr>
          <w:p w14:paraId="2F80A29E" w14:textId="77777777" w:rsidR="002C49AB" w:rsidRPr="00433A82" w:rsidRDefault="002C49AB" w:rsidP="002C49AB">
            <w:pPr>
              <w:spacing w:line="360" w:lineRule="auto"/>
              <w:ind w:firstLineChars="200" w:firstLine="420"/>
              <w:rPr>
                <w:szCs w:val="21"/>
              </w:rPr>
            </w:pPr>
            <w:proofErr w:type="gramStart"/>
            <w:r w:rsidRPr="00433A82">
              <w:rPr>
                <w:szCs w:val="21"/>
              </w:rPr>
              <w:t>以方针</w:t>
            </w:r>
            <w:proofErr w:type="gramEnd"/>
            <w:r w:rsidRPr="00433A82">
              <w:rPr>
                <w:szCs w:val="21"/>
              </w:rPr>
              <w:t>为框架，建立了公司管理目标：</w:t>
            </w:r>
          </w:p>
          <w:p w14:paraId="74EB63DB" w14:textId="77777777" w:rsidR="002C49AB" w:rsidRPr="00433A82" w:rsidRDefault="002C49AB" w:rsidP="002C49AB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查“目标分解考核表”，显示对目标按照部门进行了分解；</w:t>
            </w:r>
          </w:p>
          <w:p w14:paraId="0562CE4F" w14:textId="77777777" w:rsidR="002C49AB" w:rsidRPr="00433A82" w:rsidRDefault="002C49AB" w:rsidP="002C49AB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</w:t>
            </w:r>
            <w:proofErr w:type="gramStart"/>
            <w:r w:rsidRPr="00433A82">
              <w:rPr>
                <w:rFonts w:ascii="宋体" w:hAnsi="宋体" w:cs="Arial" w:hint="eastAsia"/>
                <w:spacing w:val="-6"/>
                <w:szCs w:val="21"/>
              </w:rPr>
              <w:t>见行政部目标</w:t>
            </w:r>
            <w:proofErr w:type="gramEnd"/>
            <w:r w:rsidRPr="00433A82">
              <w:rPr>
                <w:rFonts w:ascii="宋体" w:hAnsi="宋体" w:cs="Arial" w:hint="eastAsia"/>
                <w:spacing w:val="-6"/>
                <w:szCs w:val="21"/>
              </w:rPr>
              <w:t>分解及完成情况：</w:t>
            </w:r>
          </w:p>
          <w:p w14:paraId="7129F952" w14:textId="2183A574" w:rsidR="002C49AB" w:rsidRPr="002C49AB" w:rsidRDefault="002C49AB" w:rsidP="002C49AB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a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C49AB">
              <w:rPr>
                <w:rFonts w:ascii="宋体" w:hAnsi="宋体" w:hint="eastAsia"/>
                <w:color w:val="000000"/>
                <w:szCs w:val="21"/>
              </w:rPr>
              <w:t>文件受控率达100%</w:t>
            </w:r>
          </w:p>
          <w:p w14:paraId="724EAA29" w14:textId="0D8DB153" w:rsidR="002C49AB" w:rsidRPr="002C49AB" w:rsidRDefault="002C49AB" w:rsidP="002C49AB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C49AB">
              <w:rPr>
                <w:rFonts w:ascii="宋体" w:hAnsi="宋体" w:hint="eastAsia"/>
                <w:color w:val="000000"/>
                <w:szCs w:val="21"/>
              </w:rPr>
              <w:t xml:space="preserve">培训合格率达100% </w:t>
            </w:r>
          </w:p>
          <w:p w14:paraId="4EE2CBF9" w14:textId="7F768A5C" w:rsidR="002C49AB" w:rsidRPr="002C49AB" w:rsidRDefault="002C49AB" w:rsidP="002C49AB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c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C49AB">
              <w:rPr>
                <w:rFonts w:ascii="宋体" w:hAnsi="宋体" w:hint="eastAsia"/>
                <w:color w:val="000000"/>
                <w:szCs w:val="21"/>
              </w:rPr>
              <w:t>火灾事故为0；</w:t>
            </w:r>
          </w:p>
          <w:p w14:paraId="6DB7EAA4" w14:textId="7CF1DC20" w:rsidR="002C49AB" w:rsidRPr="002C49AB" w:rsidRDefault="002C49AB" w:rsidP="002C49AB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d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C49AB">
              <w:rPr>
                <w:rFonts w:ascii="宋体" w:hAnsi="宋体" w:hint="eastAsia"/>
                <w:color w:val="000000"/>
                <w:szCs w:val="21"/>
              </w:rPr>
              <w:t>固废分类处置率100%；</w:t>
            </w:r>
          </w:p>
          <w:p w14:paraId="50FC13D9" w14:textId="61A70245" w:rsidR="002C49AB" w:rsidRPr="00433A82" w:rsidRDefault="002C49AB" w:rsidP="002C49AB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e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C49AB">
              <w:rPr>
                <w:rFonts w:ascii="宋体" w:hAnsi="宋体" w:hint="eastAsia"/>
                <w:color w:val="000000"/>
                <w:szCs w:val="21"/>
              </w:rPr>
              <w:t>消防器材、设施完好率100%；</w:t>
            </w:r>
          </w:p>
          <w:p w14:paraId="68BA76FC" w14:textId="4B663597" w:rsidR="009D781F" w:rsidRPr="002C49AB" w:rsidRDefault="002C49AB" w:rsidP="002C49AB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433A82">
              <w:rPr>
                <w:rFonts w:ascii="宋体" w:hAnsi="宋体" w:hint="eastAsia"/>
                <w:color w:val="000000"/>
                <w:szCs w:val="21"/>
              </w:rPr>
              <w:t>2022.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 w:rsidRPr="00433A82"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433A82">
              <w:rPr>
                <w:rFonts w:ascii="宋体" w:hAnsi="宋体" w:hint="eastAsia"/>
                <w:color w:val="000000"/>
                <w:szCs w:val="21"/>
              </w:rPr>
              <w:t>考核结果显示目标均已完成。</w:t>
            </w:r>
          </w:p>
        </w:tc>
        <w:tc>
          <w:tcPr>
            <w:tcW w:w="1002" w:type="dxa"/>
          </w:tcPr>
          <w:p w14:paraId="54739157" w14:textId="0D4055FC" w:rsidR="009D781F" w:rsidRDefault="007C2DAE">
            <w:r>
              <w:rPr>
                <w:rFonts w:hint="eastAsia"/>
              </w:rPr>
              <w:lastRenderedPageBreak/>
              <w:t>符合</w:t>
            </w:r>
          </w:p>
        </w:tc>
      </w:tr>
      <w:tr w:rsidR="009D781F" w14:paraId="1617BB57" w14:textId="77777777" w:rsidTr="002F01EC">
        <w:trPr>
          <w:trHeight w:val="983"/>
        </w:trPr>
        <w:tc>
          <w:tcPr>
            <w:tcW w:w="1920" w:type="dxa"/>
          </w:tcPr>
          <w:p w14:paraId="1B0CB692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环境因素/危险源辨识与评价</w:t>
            </w:r>
          </w:p>
          <w:p w14:paraId="51C4C818" w14:textId="77777777" w:rsidR="009D781F" w:rsidRDefault="00000000">
            <w:r>
              <w:rPr>
                <w:rFonts w:ascii="宋体" w:hAnsi="宋体" w:cs="Arial" w:hint="eastAsia"/>
                <w:szCs w:val="21"/>
              </w:rPr>
              <w:t>措施的策划</w:t>
            </w:r>
          </w:p>
        </w:tc>
        <w:tc>
          <w:tcPr>
            <w:tcW w:w="1200" w:type="dxa"/>
          </w:tcPr>
          <w:p w14:paraId="053D1E62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EO:6.1.2</w:t>
            </w:r>
          </w:p>
          <w:p w14:paraId="14C34B07" w14:textId="77777777" w:rsidR="009D781F" w:rsidRDefault="00000000">
            <w:r>
              <w:rPr>
                <w:rFonts w:ascii="宋体" w:hAnsi="宋体" w:cs="Arial"/>
                <w:szCs w:val="21"/>
              </w:rPr>
              <w:t>6.1.4</w:t>
            </w:r>
          </w:p>
        </w:tc>
        <w:tc>
          <w:tcPr>
            <w:tcW w:w="10587" w:type="dxa"/>
          </w:tcPr>
          <w:p w14:paraId="23221294" w14:textId="3F58D74A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</w:t>
            </w:r>
            <w:r w:rsidR="003C2906">
              <w:rPr>
                <w:rFonts w:ascii="宋体" w:hAnsi="宋体" w:cs="Arial" w:hint="eastAsia"/>
                <w:spacing w:val="-6"/>
                <w:szCs w:val="21"/>
              </w:rPr>
              <w:t>见：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环境因素和危险源识别评价与控制程序。</w:t>
            </w:r>
            <w:r w:rsidR="003C2906" w:rsidRPr="003C2906">
              <w:rPr>
                <w:rFonts w:ascii="宋体" w:hAnsi="宋体" w:cs="Arial" w:hint="eastAsia"/>
                <w:spacing w:val="-6"/>
                <w:szCs w:val="21"/>
              </w:rPr>
              <w:t>对环境因素、危险源的识别、评价结果、控制手段等做出了规定。</w:t>
            </w:r>
          </w:p>
          <w:p w14:paraId="578A4B24" w14:textId="77777777" w:rsidR="003C2906" w:rsidRPr="003C2906" w:rsidRDefault="003C2906" w:rsidP="003C2906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C2906">
              <w:rPr>
                <w:rFonts w:ascii="宋体" w:hAnsi="宋体" w:cs="Arial" w:hint="eastAsia"/>
                <w:spacing w:val="-6"/>
                <w:szCs w:val="21"/>
              </w:rPr>
              <w:t>查“环境因素辨识和评价登记表”，识别考虑了正常、异常、紧急，过去、现在、未来三种时态。涉及行政部的环境因素有生活垃圾的处置不当污染环境、办公场所吸烟污染环境、复印机打印机废墨盒处置污染环境、火灾发生后废弃物污染大气、水土等。</w:t>
            </w:r>
          </w:p>
          <w:p w14:paraId="6F7176A6" w14:textId="481BF1CB" w:rsidR="003C2906" w:rsidRPr="003C2906" w:rsidRDefault="003C2906" w:rsidP="003C2906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C2906">
              <w:rPr>
                <w:rFonts w:ascii="宋体" w:hAnsi="宋体" w:cs="Arial" w:hint="eastAsia"/>
                <w:spacing w:val="-6"/>
                <w:szCs w:val="21"/>
              </w:rPr>
              <w:t>采取多因子评价法进行了评价，查到“重要环境因素清单”，评价出噪声排放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Pr="003C2906">
              <w:rPr>
                <w:rFonts w:ascii="宋体" w:hAnsi="宋体" w:cs="Arial" w:hint="eastAsia"/>
                <w:spacing w:val="-6"/>
                <w:szCs w:val="21"/>
              </w:rPr>
              <w:t>潜在火灾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 w:rsidRPr="003C2906">
              <w:rPr>
                <w:rFonts w:ascii="宋体" w:hAnsi="宋体" w:cs="Arial" w:hint="eastAsia"/>
                <w:spacing w:val="-6"/>
                <w:szCs w:val="21"/>
              </w:rPr>
              <w:t>爆炸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Pr="003C2906">
              <w:rPr>
                <w:rFonts w:ascii="宋体" w:hAnsi="宋体" w:cs="Arial" w:hint="eastAsia"/>
                <w:spacing w:val="-6"/>
                <w:szCs w:val="21"/>
              </w:rPr>
              <w:t>固废、废气排放</w:t>
            </w:r>
            <w:r>
              <w:rPr>
                <w:rFonts w:ascii="宋体" w:hAnsi="宋体" w:cs="Arial" w:hint="eastAsia"/>
                <w:spacing w:val="-6"/>
                <w:szCs w:val="21"/>
              </w:rPr>
              <w:t>等</w:t>
            </w:r>
            <w:r w:rsidRPr="003C2906">
              <w:rPr>
                <w:rFonts w:ascii="宋体" w:hAnsi="宋体" w:cs="Arial" w:hint="eastAsia"/>
                <w:spacing w:val="-6"/>
                <w:szCs w:val="21"/>
              </w:rPr>
              <w:t>重要环境因素。</w:t>
            </w:r>
          </w:p>
          <w:p w14:paraId="6EE19E96" w14:textId="562FB820" w:rsidR="003C2906" w:rsidRPr="003C2906" w:rsidRDefault="003C2906" w:rsidP="003C2906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C2906">
              <w:rPr>
                <w:rFonts w:ascii="宋体" w:hAnsi="宋体" w:cs="Arial" w:hint="eastAsia"/>
                <w:spacing w:val="-6"/>
                <w:szCs w:val="21"/>
              </w:rPr>
              <w:t>经评价行政部</w:t>
            </w:r>
            <w:r w:rsidR="002F01EC">
              <w:rPr>
                <w:rFonts w:ascii="宋体" w:hAnsi="宋体" w:cs="Arial" w:hint="eastAsia"/>
                <w:spacing w:val="-6"/>
                <w:szCs w:val="21"/>
              </w:rPr>
              <w:t>无</w:t>
            </w:r>
            <w:r w:rsidRPr="003C2906">
              <w:rPr>
                <w:rFonts w:ascii="宋体" w:hAnsi="宋体" w:cs="Arial" w:hint="eastAsia"/>
                <w:spacing w:val="-6"/>
                <w:szCs w:val="21"/>
              </w:rPr>
              <w:t>重要环境因素</w:t>
            </w:r>
            <w:r w:rsidR="002F01EC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14:paraId="3A8DC578" w14:textId="77777777" w:rsidR="003C2906" w:rsidRPr="003C2906" w:rsidRDefault="003C2906" w:rsidP="003C2906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C2906">
              <w:rPr>
                <w:rFonts w:ascii="宋体" w:hAnsi="宋体" w:cs="Arial" w:hint="eastAsia"/>
                <w:spacing w:val="-6"/>
                <w:szCs w:val="21"/>
              </w:rPr>
              <w:t>查“职业安全健康管理体系危险源辨识、风险评价、风险控制一览表”，识别了办公等过程中的危险源。</w:t>
            </w:r>
          </w:p>
          <w:p w14:paraId="6BDD5785" w14:textId="77777777" w:rsidR="003C2906" w:rsidRPr="003C2906" w:rsidRDefault="003C2906" w:rsidP="003C2906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C2906">
              <w:rPr>
                <w:rFonts w:ascii="宋体" w:hAnsi="宋体" w:cs="Arial" w:hint="eastAsia"/>
                <w:spacing w:val="-6"/>
                <w:szCs w:val="21"/>
              </w:rPr>
              <w:t>涉及行政部的危险源有空调短路起弧光造成火灾，插座质量差漏电造成的触电，烟头未及时熄灭或直接扔到纸篓中造成火灾，接线板负荷过重造成的火灾等。</w:t>
            </w:r>
          </w:p>
          <w:p w14:paraId="25737BBC" w14:textId="2B1E3EAC" w:rsidR="003C2906" w:rsidRPr="003C2906" w:rsidRDefault="003C2906" w:rsidP="002F01EC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C2906">
              <w:rPr>
                <w:rFonts w:ascii="宋体" w:hAnsi="宋体" w:cs="Arial" w:hint="eastAsia"/>
                <w:spacing w:val="-6"/>
                <w:szCs w:val="21"/>
              </w:rPr>
              <w:t>对识别出的危险</w:t>
            </w:r>
            <w:proofErr w:type="gramStart"/>
            <w:r w:rsidRPr="003C2906">
              <w:rPr>
                <w:rFonts w:ascii="宋体" w:hAnsi="宋体" w:cs="Arial" w:hint="eastAsia"/>
                <w:spacing w:val="-6"/>
                <w:szCs w:val="21"/>
              </w:rPr>
              <w:t>源采取</w:t>
            </w:r>
            <w:proofErr w:type="gramEnd"/>
            <w:r w:rsidRPr="003C2906">
              <w:rPr>
                <w:rFonts w:ascii="宋体" w:hAnsi="宋体" w:cs="Arial" w:hint="eastAsia"/>
                <w:spacing w:val="-6"/>
                <w:szCs w:val="21"/>
              </w:rPr>
              <w:t>D=LEC进行评价，查到“重大危险源清单”，评价出重大危险源，包括：</w:t>
            </w:r>
            <w:r w:rsidR="002F01EC" w:rsidRPr="002F01EC">
              <w:rPr>
                <w:rFonts w:ascii="宋体" w:hAnsi="宋体" w:cs="Arial" w:hint="eastAsia"/>
                <w:spacing w:val="-6"/>
                <w:szCs w:val="21"/>
              </w:rPr>
              <w:t>触电</w:t>
            </w:r>
            <w:r w:rsidR="002F01EC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2F01EC" w:rsidRPr="002F01EC">
              <w:rPr>
                <w:rFonts w:ascii="宋体" w:hAnsi="宋体" w:cs="Arial" w:hint="eastAsia"/>
                <w:spacing w:val="-6"/>
                <w:szCs w:val="21"/>
              </w:rPr>
              <w:t>火灾</w:t>
            </w:r>
            <w:r w:rsidR="002F01EC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2F01EC" w:rsidRPr="002F01EC">
              <w:rPr>
                <w:rFonts w:ascii="宋体" w:hAnsi="宋体" w:cs="Arial" w:hint="eastAsia"/>
                <w:spacing w:val="-6"/>
                <w:szCs w:val="21"/>
              </w:rPr>
              <w:t>机械伤害</w:t>
            </w:r>
            <w:r w:rsidR="002F01EC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2F01EC" w:rsidRPr="002F01EC">
              <w:rPr>
                <w:rFonts w:ascii="宋体" w:hAnsi="宋体" w:cs="Arial" w:hint="eastAsia"/>
                <w:spacing w:val="-6"/>
                <w:szCs w:val="21"/>
              </w:rPr>
              <w:t>听力损害</w:t>
            </w:r>
            <w:r w:rsidR="002F01EC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2F01EC" w:rsidRPr="002F01EC">
              <w:rPr>
                <w:rFonts w:ascii="宋体" w:hAnsi="宋体" w:cs="Arial" w:hint="eastAsia"/>
                <w:spacing w:val="-6"/>
                <w:szCs w:val="21"/>
              </w:rPr>
              <w:t>爆炸</w:t>
            </w:r>
            <w:r w:rsidR="002F01EC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2F01EC" w:rsidRPr="002F01EC">
              <w:rPr>
                <w:rFonts w:ascii="宋体" w:hAnsi="宋体" w:cs="Arial" w:hint="eastAsia"/>
                <w:spacing w:val="-6"/>
                <w:szCs w:val="21"/>
              </w:rPr>
              <w:t>人身伤害</w:t>
            </w:r>
            <w:r w:rsidRPr="003C2906">
              <w:rPr>
                <w:rFonts w:ascii="宋体" w:hAnsi="宋体" w:cs="Arial" w:hint="eastAsia"/>
                <w:spacing w:val="-6"/>
                <w:szCs w:val="21"/>
              </w:rPr>
              <w:t>等。</w:t>
            </w:r>
          </w:p>
          <w:p w14:paraId="5A5E9CDC" w14:textId="2233684F" w:rsidR="003C2906" w:rsidRPr="003C2906" w:rsidRDefault="003C2906" w:rsidP="003C2906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C2906">
              <w:rPr>
                <w:rFonts w:ascii="宋体" w:hAnsi="宋体" w:cs="Arial" w:hint="eastAsia"/>
                <w:spacing w:val="-6"/>
                <w:szCs w:val="21"/>
              </w:rPr>
              <w:t>经评价行政部的重大危险源：触电事故。</w:t>
            </w:r>
          </w:p>
          <w:p w14:paraId="60D82D9D" w14:textId="15C1A335" w:rsidR="009D781F" w:rsidRDefault="003C2906" w:rsidP="003C2906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查“环境安全管理方案”，制定了技术措施，明确了责任部门。</w:t>
            </w:r>
            <w:r w:rsidRPr="003C2906">
              <w:rPr>
                <w:rFonts w:ascii="宋体" w:hAnsi="宋体" w:cs="Arial" w:hint="eastAsia"/>
                <w:spacing w:val="-6"/>
                <w:szCs w:val="21"/>
              </w:rPr>
              <w:t>主要控制措施：危险源控制执行管理方案、配备消防器材、日常检查、日常培训教育等运行控制措施等。</w:t>
            </w:r>
          </w:p>
        </w:tc>
        <w:tc>
          <w:tcPr>
            <w:tcW w:w="1002" w:type="dxa"/>
          </w:tcPr>
          <w:p w14:paraId="605ACA82" w14:textId="611E88A1" w:rsidR="009D781F" w:rsidRDefault="007C2DAE">
            <w:r>
              <w:rPr>
                <w:rFonts w:hint="eastAsia"/>
              </w:rPr>
              <w:lastRenderedPageBreak/>
              <w:t>符合</w:t>
            </w:r>
          </w:p>
        </w:tc>
      </w:tr>
      <w:tr w:rsidR="009D781F" w14:paraId="6F272236" w14:textId="77777777">
        <w:trPr>
          <w:trHeight w:val="2110"/>
        </w:trPr>
        <w:tc>
          <w:tcPr>
            <w:tcW w:w="1920" w:type="dxa"/>
          </w:tcPr>
          <w:p w14:paraId="277AB17A" w14:textId="77777777" w:rsidR="009D781F" w:rsidRDefault="00000000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义务</w:t>
            </w:r>
          </w:p>
          <w:p w14:paraId="28F769FE" w14:textId="77777777" w:rsidR="009D781F" w:rsidRDefault="00000000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性评价</w:t>
            </w:r>
          </w:p>
        </w:tc>
        <w:tc>
          <w:tcPr>
            <w:tcW w:w="1200" w:type="dxa"/>
          </w:tcPr>
          <w:p w14:paraId="36A9F27E" w14:textId="77777777" w:rsidR="009D781F" w:rsidRDefault="00000000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EO:6.1.3</w:t>
            </w:r>
          </w:p>
          <w:p w14:paraId="30C88E9C" w14:textId="77777777" w:rsidR="009D781F" w:rsidRDefault="00000000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9.1.2</w:t>
            </w:r>
          </w:p>
        </w:tc>
        <w:tc>
          <w:tcPr>
            <w:tcW w:w="10587" w:type="dxa"/>
          </w:tcPr>
          <w:p w14:paraId="5B5A4BE6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编制了《环境和职业健康安全法律法规控制程序》，有效文件。</w:t>
            </w:r>
          </w:p>
          <w:p w14:paraId="321EA526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介绍说主要通过网络、报纸杂志电视等新闻媒体、购买、上级下发等多种形式收集本公司适用的法律法规。</w:t>
            </w:r>
          </w:p>
          <w:p w14:paraId="5CB2808A" w14:textId="68A70BE5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建立</w:t>
            </w:r>
            <w:r w:rsidR="009B7F01">
              <w:rPr>
                <w:rFonts w:ascii="宋体" w:hAnsi="宋体" w:cs="Arial" w:hint="eastAsia"/>
                <w:spacing w:val="-6"/>
                <w:szCs w:val="21"/>
              </w:rPr>
              <w:t>并</w:t>
            </w:r>
            <w:r w:rsidRPr="00932464">
              <w:rPr>
                <w:rFonts w:ascii="宋体" w:hAnsi="宋体" w:cs="Arial" w:hint="eastAsia"/>
                <w:spacing w:val="-6"/>
                <w:szCs w:val="21"/>
              </w:rPr>
              <w:t>实施了合</w:t>
            </w:r>
            <w:proofErr w:type="gramStart"/>
            <w:r w:rsidRPr="00932464"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 w:rsidRPr="00932464">
              <w:rPr>
                <w:rFonts w:ascii="宋体" w:hAnsi="宋体" w:cs="Arial" w:hint="eastAsia"/>
                <w:spacing w:val="-6"/>
                <w:szCs w:val="21"/>
              </w:rPr>
              <w:t>性评价控制程序，识别了相关环境、职业健康安全合</w:t>
            </w:r>
            <w:proofErr w:type="gramStart"/>
            <w:r w:rsidRPr="00932464"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 w:rsidRPr="00932464">
              <w:rPr>
                <w:rFonts w:ascii="宋体" w:hAnsi="宋体" w:cs="Arial" w:hint="eastAsia"/>
                <w:spacing w:val="-6"/>
                <w:szCs w:val="21"/>
              </w:rPr>
              <w:t>义务。其中包括：</w:t>
            </w:r>
          </w:p>
          <w:p w14:paraId="26DB491A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如中华人民共和国环境保护法</w:t>
            </w:r>
          </w:p>
          <w:p w14:paraId="45902005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中华人民共和国水法</w:t>
            </w:r>
          </w:p>
          <w:p w14:paraId="45294BCA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中华人民共和国水污染防治法</w:t>
            </w:r>
          </w:p>
          <w:p w14:paraId="68A26CF3" w14:textId="77777777" w:rsid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污水综合排放标准</w:t>
            </w:r>
          </w:p>
          <w:p w14:paraId="46FA10E3" w14:textId="1DABF353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江西省环境污染防治条例、</w:t>
            </w:r>
          </w:p>
          <w:p w14:paraId="0266BDBE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中华人民共和国特种设备安全法</w:t>
            </w:r>
          </w:p>
          <w:p w14:paraId="41075994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突发环境事件应急管理办法</w:t>
            </w:r>
          </w:p>
          <w:p w14:paraId="520468D1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突发环境事件调查处理办法</w:t>
            </w:r>
          </w:p>
          <w:p w14:paraId="0E3602E7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中华人民共和国劳动法</w:t>
            </w:r>
          </w:p>
          <w:p w14:paraId="491A1DC0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中华人民共和国民法典</w:t>
            </w:r>
          </w:p>
          <w:p w14:paraId="3A89DD5E" w14:textId="585D9575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lastRenderedPageBreak/>
              <w:t>中华人民共和国劳动合同法</w:t>
            </w:r>
          </w:p>
          <w:p w14:paraId="7FE9C4AF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中华人民共和国环境噪音污染防治法</w:t>
            </w:r>
          </w:p>
          <w:p w14:paraId="3AA8D81E" w14:textId="3A3A902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中华人民共和国安全生产法</w:t>
            </w:r>
          </w:p>
          <w:p w14:paraId="1872BF46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/>
                <w:spacing w:val="-6"/>
                <w:szCs w:val="21"/>
              </w:rPr>
              <w:t>......</w:t>
            </w:r>
          </w:p>
          <w:p w14:paraId="052091E3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已识别法律法规及其它要求,共173项，能与环境因素、危险源相对应。</w:t>
            </w:r>
          </w:p>
          <w:p w14:paraId="2A45CAFC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查看合</w:t>
            </w:r>
            <w:proofErr w:type="gramStart"/>
            <w:r w:rsidRPr="00932464"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 w:rsidRPr="00932464">
              <w:rPr>
                <w:rFonts w:ascii="宋体" w:hAnsi="宋体" w:cs="Arial" w:hint="eastAsia"/>
                <w:spacing w:val="-6"/>
                <w:szCs w:val="21"/>
              </w:rPr>
              <w:t>性评价记录</w:t>
            </w:r>
          </w:p>
          <w:p w14:paraId="5288E9A8" w14:textId="41E29C2C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合</w:t>
            </w:r>
            <w:proofErr w:type="gramStart"/>
            <w:r w:rsidRPr="00932464"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 w:rsidRPr="00932464">
              <w:rPr>
                <w:rFonts w:ascii="宋体" w:hAnsi="宋体" w:cs="Arial" w:hint="eastAsia"/>
                <w:spacing w:val="-6"/>
                <w:szCs w:val="21"/>
              </w:rPr>
              <w:t>性评审时间：2022年</w:t>
            </w:r>
            <w:r>
              <w:rPr>
                <w:rFonts w:ascii="宋体" w:hAnsi="宋体" w:cs="Arial"/>
                <w:spacing w:val="-6"/>
                <w:szCs w:val="21"/>
              </w:rPr>
              <w:t>5</w:t>
            </w:r>
            <w:r w:rsidRPr="00932464">
              <w:rPr>
                <w:rFonts w:ascii="宋体" w:hAnsi="宋体" w:cs="Arial" w:hint="eastAsia"/>
                <w:spacing w:val="-6"/>
                <w:szCs w:val="21"/>
              </w:rPr>
              <w:t>月1</w:t>
            </w:r>
            <w:r>
              <w:rPr>
                <w:rFonts w:ascii="宋体" w:hAnsi="宋体" w:cs="Arial"/>
                <w:spacing w:val="-6"/>
                <w:szCs w:val="21"/>
              </w:rPr>
              <w:t>7</w:t>
            </w:r>
            <w:r w:rsidRPr="00932464">
              <w:rPr>
                <w:rFonts w:ascii="宋体" w:hAnsi="宋体" w:cs="Arial" w:hint="eastAsia"/>
                <w:spacing w:val="-6"/>
                <w:szCs w:val="21"/>
              </w:rPr>
              <w:t>日。</w:t>
            </w:r>
          </w:p>
          <w:p w14:paraId="6978B024" w14:textId="52DAB738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参加人员： 丁玲、徐招娣、张炳亮、林然</w:t>
            </w:r>
          </w:p>
          <w:p w14:paraId="560A3450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评价结论：从检查的结果来看，没有违反国家法律、法规及相关标准，能严格遵守国家有关环境和职业健康安全管理方面的相关规定，密切关注法律法规的变化，并适时调整，严格按体系标准执行。</w:t>
            </w:r>
          </w:p>
          <w:p w14:paraId="6085B5BB" w14:textId="77777777" w:rsidR="00932464" w:rsidRPr="00932464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保留合</w:t>
            </w:r>
            <w:proofErr w:type="gramStart"/>
            <w:r w:rsidRPr="00932464"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 w:rsidRPr="00932464">
              <w:rPr>
                <w:rFonts w:ascii="宋体" w:hAnsi="宋体" w:cs="Arial" w:hint="eastAsia"/>
                <w:spacing w:val="-6"/>
                <w:szCs w:val="21"/>
              </w:rPr>
              <w:t>性评价记录。</w:t>
            </w:r>
          </w:p>
          <w:p w14:paraId="356E19FE" w14:textId="1997CF08" w:rsidR="009D781F" w:rsidRDefault="00932464" w:rsidP="0093246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32464">
              <w:rPr>
                <w:rFonts w:ascii="宋体" w:hAnsi="宋体" w:cs="Arial" w:hint="eastAsia"/>
                <w:spacing w:val="-6"/>
                <w:szCs w:val="21"/>
              </w:rPr>
              <w:t>部门已对有关法规及其他要求进行识别、评价，满足要求。</w:t>
            </w:r>
          </w:p>
        </w:tc>
        <w:tc>
          <w:tcPr>
            <w:tcW w:w="1002" w:type="dxa"/>
          </w:tcPr>
          <w:p w14:paraId="5BE8057B" w14:textId="175ACE35" w:rsidR="009D781F" w:rsidRDefault="007C2DAE">
            <w:r>
              <w:rPr>
                <w:rFonts w:hint="eastAsia"/>
              </w:rPr>
              <w:lastRenderedPageBreak/>
              <w:t>符合</w:t>
            </w:r>
          </w:p>
        </w:tc>
      </w:tr>
      <w:tr w:rsidR="009D781F" w14:paraId="795BBF75" w14:textId="77777777">
        <w:trPr>
          <w:trHeight w:val="2110"/>
        </w:trPr>
        <w:tc>
          <w:tcPr>
            <w:tcW w:w="1920" w:type="dxa"/>
          </w:tcPr>
          <w:p w14:paraId="4B586C59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人员</w:t>
            </w:r>
          </w:p>
          <w:p w14:paraId="1A41808E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能力</w:t>
            </w:r>
          </w:p>
          <w:p w14:paraId="5DED827A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意识</w:t>
            </w:r>
          </w:p>
        </w:tc>
        <w:tc>
          <w:tcPr>
            <w:tcW w:w="1200" w:type="dxa"/>
          </w:tcPr>
          <w:p w14:paraId="7BB379AE" w14:textId="77777777" w:rsidR="009D781F" w:rsidRDefault="00000000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Q:7.1.2</w:t>
            </w:r>
          </w:p>
          <w:p w14:paraId="2F4FEF9D" w14:textId="77777777" w:rsidR="009D781F" w:rsidRDefault="00000000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QEO:7.2</w:t>
            </w:r>
          </w:p>
          <w:p w14:paraId="28A826FD" w14:textId="77777777" w:rsidR="009D781F" w:rsidRDefault="00000000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7.3</w:t>
            </w:r>
          </w:p>
        </w:tc>
        <w:tc>
          <w:tcPr>
            <w:tcW w:w="10587" w:type="dxa"/>
          </w:tcPr>
          <w:p w14:paraId="55EC804A" w14:textId="09CDE65D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</w:t>
            </w:r>
            <w:r w:rsidR="00B36797">
              <w:rPr>
                <w:rFonts w:ascii="宋体" w:hAnsi="宋体" w:cs="Arial" w:hint="eastAsia"/>
                <w:spacing w:val="-6"/>
                <w:szCs w:val="21"/>
              </w:rPr>
              <w:t>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“人力资源管理控制程序”</w:t>
            </w:r>
          </w:p>
          <w:p w14:paraId="2F21D7BA" w14:textId="6D6A5334" w:rsidR="00B36797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查手册中明确了总经理、管量者代表、</w:t>
            </w:r>
            <w:r w:rsidR="00B36797">
              <w:rPr>
                <w:rFonts w:ascii="宋体" w:hAnsi="宋体" w:cs="Arial" w:hint="eastAsia"/>
                <w:spacing w:val="-6"/>
                <w:szCs w:val="21"/>
              </w:rPr>
              <w:t>行政部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等岗位及相关部门的职责，有效实施管理体系，并运行和控制其过程；</w:t>
            </w:r>
          </w:p>
          <w:p w14:paraId="6D02828D" w14:textId="11CAE0E1" w:rsidR="009D781F" w:rsidRDefault="00B36797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B36797">
              <w:rPr>
                <w:rFonts w:ascii="宋体" w:hAnsi="宋体" w:cs="Arial" w:hint="eastAsia"/>
                <w:spacing w:val="-6"/>
                <w:szCs w:val="21"/>
              </w:rPr>
              <w:t>规定了人力资源配备、培训计划与实施，考核与认可等予以规定。</w:t>
            </w:r>
          </w:p>
          <w:p w14:paraId="451AEB82" w14:textId="1963BC3B" w:rsidR="00B36797" w:rsidRDefault="00B36797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B36797">
              <w:rPr>
                <w:rFonts w:ascii="宋体" w:hAnsi="宋体" w:cs="Arial" w:hint="eastAsia"/>
                <w:spacing w:val="-6"/>
                <w:szCs w:val="21"/>
              </w:rPr>
              <w:t>公司配置了适宜的人员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，共4</w:t>
            </w:r>
            <w:r>
              <w:rPr>
                <w:rFonts w:ascii="宋体" w:hAnsi="宋体" w:cs="Arial"/>
                <w:spacing w:val="-6"/>
                <w:szCs w:val="21"/>
              </w:rPr>
              <w:t>0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人</w:t>
            </w:r>
            <w:r w:rsidRPr="00B36797">
              <w:rPr>
                <w:rFonts w:ascii="宋体" w:hAnsi="宋体" w:cs="Arial" w:hint="eastAsia"/>
                <w:spacing w:val="-6"/>
                <w:szCs w:val="21"/>
              </w:rPr>
              <w:t>：如管理人员、技术人员、销售人员、检验人员等；人员配置基本满足日常管理体系运行要求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14:paraId="6798ED25" w14:textId="6B76A117" w:rsidR="00B36797" w:rsidRPr="00B36797" w:rsidRDefault="00B36797" w:rsidP="00B36797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B36797">
              <w:rPr>
                <w:rFonts w:ascii="宋体" w:hAnsi="宋体" w:cs="Arial" w:hint="eastAsia"/>
                <w:spacing w:val="-6"/>
                <w:szCs w:val="21"/>
              </w:rPr>
              <w:t>抽查到</w:t>
            </w:r>
            <w:proofErr w:type="gramStart"/>
            <w:r w:rsidRPr="00B36797">
              <w:rPr>
                <w:rFonts w:ascii="宋体" w:hAnsi="宋体" w:cs="Arial" w:hint="eastAsia"/>
                <w:spacing w:val="-6"/>
                <w:szCs w:val="21"/>
              </w:rPr>
              <w:t>员工</w:t>
            </w:r>
            <w:r w:rsidR="00CF6AC4">
              <w:rPr>
                <w:rFonts w:ascii="宋体" w:hAnsi="宋体" w:cs="Arial" w:hint="eastAsia"/>
                <w:spacing w:val="-6"/>
                <w:szCs w:val="21"/>
              </w:rPr>
              <w:t>徐招弟</w:t>
            </w:r>
            <w:proofErr w:type="gramEnd"/>
            <w:r w:rsidR="00CF6AC4">
              <w:rPr>
                <w:rFonts w:ascii="宋体" w:hAnsi="宋体" w:cs="Arial" w:hint="eastAsia"/>
                <w:spacing w:val="-6"/>
                <w:szCs w:val="21"/>
              </w:rPr>
              <w:t>等</w:t>
            </w:r>
            <w:r w:rsidRPr="00B36797">
              <w:rPr>
                <w:rFonts w:ascii="宋体" w:hAnsi="宋体" w:cs="Arial" w:hint="eastAsia"/>
                <w:spacing w:val="-6"/>
                <w:szCs w:val="21"/>
              </w:rPr>
              <w:t>人员的劳动合同，收集了相关人员信息档案、技能资质等信息，基本符合要求。</w:t>
            </w:r>
          </w:p>
          <w:p w14:paraId="2238D351" w14:textId="5FB54860" w:rsidR="00B36797" w:rsidRDefault="00B36797" w:rsidP="00B36797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B36797">
              <w:rPr>
                <w:rFonts w:ascii="宋体" w:hAnsi="宋体" w:cs="Arial" w:hint="eastAsia"/>
                <w:spacing w:val="-6"/>
                <w:szCs w:val="21"/>
              </w:rPr>
              <w:t>行政部对各岗位人员进行能力考核，根据结果采取措施，通常是采取培训方式。</w:t>
            </w:r>
          </w:p>
          <w:p w14:paraId="58F51CCC" w14:textId="106254D9" w:rsidR="00CF6AC4" w:rsidRPr="00CF6AC4" w:rsidRDefault="00CF6AC4" w:rsidP="00CF6AC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CF6AC4">
              <w:rPr>
                <w:rFonts w:ascii="宋体" w:hAnsi="宋体" w:cs="Arial" w:hint="eastAsia"/>
                <w:spacing w:val="-6"/>
                <w:szCs w:val="21"/>
              </w:rPr>
              <w:t>查见“2022年度员工培训计划”，编制：行政部  批准：王高霞。计划开展管理手册、程序文件、地方法律法规、管理体系内审员培训、环境/安全管理目标及方案、生产过程安全控制培训、岗位技能培训等</w:t>
            </w:r>
            <w:r>
              <w:rPr>
                <w:rFonts w:ascii="宋体" w:hAnsi="宋体" w:cs="Arial"/>
                <w:spacing w:val="-6"/>
                <w:szCs w:val="21"/>
              </w:rPr>
              <w:t>11</w:t>
            </w:r>
            <w:r w:rsidRPr="00CF6AC4">
              <w:rPr>
                <w:rFonts w:ascii="宋体" w:hAnsi="宋体" w:cs="Arial" w:hint="eastAsia"/>
                <w:spacing w:val="-6"/>
                <w:szCs w:val="21"/>
              </w:rPr>
              <w:t>项；</w:t>
            </w:r>
          </w:p>
          <w:p w14:paraId="48A663E4" w14:textId="4E5EA330" w:rsidR="00CF6AC4" w:rsidRDefault="00CF6AC4" w:rsidP="00CF6AC4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proofErr w:type="gramStart"/>
            <w:r w:rsidRPr="00CF6AC4">
              <w:rPr>
                <w:rFonts w:ascii="宋体" w:hAnsi="宋体" w:cs="Arial" w:hint="eastAsia"/>
                <w:spacing w:val="-6"/>
                <w:szCs w:val="21"/>
              </w:rPr>
              <w:t>查培训</w:t>
            </w:r>
            <w:proofErr w:type="gramEnd"/>
            <w:r w:rsidRPr="00CF6AC4">
              <w:rPr>
                <w:rFonts w:ascii="宋体" w:hAnsi="宋体" w:cs="Arial" w:hint="eastAsia"/>
                <w:spacing w:val="-6"/>
                <w:szCs w:val="21"/>
              </w:rPr>
              <w:t>记录，抽见：</w:t>
            </w:r>
          </w:p>
          <w:p w14:paraId="0FD4FEB5" w14:textId="2FC9B546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2022.1.</w:t>
            </w:r>
            <w:r w:rsidR="00CF6AC4">
              <w:rPr>
                <w:rFonts w:ascii="宋体" w:hAnsi="宋体" w:cs="Arial"/>
                <w:spacing w:val="-6"/>
                <w:szCs w:val="21"/>
              </w:rPr>
              <w:t>4</w:t>
            </w:r>
            <w:r>
              <w:rPr>
                <w:rFonts w:ascii="宋体" w:hAnsi="宋体" w:cs="Arial" w:hint="eastAsia"/>
                <w:spacing w:val="-6"/>
                <w:szCs w:val="21"/>
              </w:rPr>
              <w:t>——标准知识、概念培训；</w:t>
            </w:r>
          </w:p>
          <w:p w14:paraId="793C1FBF" w14:textId="6297B649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2022.</w:t>
            </w:r>
            <w:r w:rsidR="00CF6AC4">
              <w:rPr>
                <w:rFonts w:ascii="宋体" w:hAnsi="宋体" w:cs="Arial"/>
                <w:spacing w:val="-6"/>
                <w:szCs w:val="21"/>
              </w:rPr>
              <w:t>4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CF6AC4">
              <w:rPr>
                <w:rFonts w:ascii="宋体" w:hAnsi="宋体" w:cs="Arial"/>
                <w:spacing w:val="-6"/>
                <w:szCs w:val="21"/>
              </w:rPr>
              <w:t>11</w:t>
            </w:r>
            <w:r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 w:rsidR="00CF6AC4" w:rsidRPr="00CF6AC4">
              <w:rPr>
                <w:rFonts w:ascii="宋体" w:hAnsi="宋体" w:cs="Arial" w:hint="eastAsia"/>
                <w:spacing w:val="-6"/>
                <w:szCs w:val="21"/>
              </w:rPr>
              <w:t>法律法规的培训</w:t>
            </w:r>
          </w:p>
          <w:p w14:paraId="129AD2DB" w14:textId="54AB06B3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2022.</w:t>
            </w:r>
            <w:r w:rsidR="00CF6AC4">
              <w:rPr>
                <w:rFonts w:ascii="宋体" w:hAnsi="宋体" w:cs="Arial"/>
                <w:spacing w:val="-6"/>
                <w:szCs w:val="21"/>
              </w:rPr>
              <w:t>6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CF6AC4">
              <w:rPr>
                <w:rFonts w:ascii="宋体" w:hAnsi="宋体" w:cs="Arial"/>
                <w:spacing w:val="-6"/>
                <w:szCs w:val="21"/>
              </w:rPr>
              <w:t>19</w:t>
            </w:r>
            <w:r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 w:rsidR="00CF6AC4" w:rsidRPr="00CF6AC4">
              <w:rPr>
                <w:rFonts w:ascii="宋体" w:hAnsi="宋体" w:cs="Arial" w:hint="eastAsia"/>
                <w:spacing w:val="-6"/>
                <w:szCs w:val="21"/>
              </w:rPr>
              <w:t>管理体系内审员培训</w:t>
            </w:r>
          </w:p>
          <w:p w14:paraId="402CD732" w14:textId="1E4671A8" w:rsidR="00CF6AC4" w:rsidRDefault="00CF6AC4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2022.</w:t>
            </w:r>
            <w:r>
              <w:rPr>
                <w:rFonts w:ascii="宋体" w:hAnsi="宋体" w:cs="Arial"/>
                <w:spacing w:val="-6"/>
                <w:szCs w:val="21"/>
              </w:rPr>
              <w:t>10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16</w:t>
            </w:r>
            <w:r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 w:rsidRPr="00CF6AC4">
              <w:rPr>
                <w:rFonts w:ascii="宋体" w:hAnsi="宋体" w:cs="Arial" w:hint="eastAsia"/>
                <w:spacing w:val="-6"/>
                <w:szCs w:val="21"/>
              </w:rPr>
              <w:t>生产过程安全控制培训</w:t>
            </w:r>
          </w:p>
          <w:p w14:paraId="5897E7C2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以上培训均保留了培训考核及评价记录；</w:t>
            </w:r>
          </w:p>
          <w:p w14:paraId="28641F0F" w14:textId="77777777" w:rsidR="00162F9D" w:rsidRDefault="00CF6AC4" w:rsidP="00F31D9D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CF6AC4">
              <w:rPr>
                <w:rFonts w:ascii="宋体" w:hAnsi="宋体" w:cs="Arial" w:hint="eastAsia"/>
                <w:spacing w:val="-6"/>
                <w:szCs w:val="21"/>
              </w:rPr>
              <w:t>查特种作业人员：查看到相关</w:t>
            </w:r>
            <w:r w:rsidR="00162F9D">
              <w:rPr>
                <w:rFonts w:ascii="宋体" w:hAnsi="宋体" w:cs="Arial" w:hint="eastAsia"/>
                <w:spacing w:val="-6"/>
                <w:szCs w:val="21"/>
              </w:rPr>
              <w:t>人员</w:t>
            </w:r>
            <w:r w:rsidRPr="00CF6AC4">
              <w:rPr>
                <w:rFonts w:ascii="宋体" w:hAnsi="宋体" w:cs="Arial" w:hint="eastAsia"/>
                <w:spacing w:val="-6"/>
                <w:szCs w:val="21"/>
              </w:rPr>
              <w:t>资质证书。</w:t>
            </w:r>
          </w:p>
          <w:p w14:paraId="08982818" w14:textId="678F8EED" w:rsidR="00CF6AC4" w:rsidRPr="00CF6AC4" w:rsidRDefault="00372676" w:rsidP="00F31D9D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张国平</w:t>
            </w:r>
            <w:r w:rsidR="00CF6AC4" w:rsidRPr="00CF6AC4">
              <w:rPr>
                <w:rFonts w:ascii="宋体" w:hAnsi="宋体" w:cs="Arial" w:hint="eastAsia"/>
                <w:spacing w:val="-6"/>
                <w:szCs w:val="21"/>
              </w:rPr>
              <w:t>——电工作业；</w:t>
            </w:r>
            <w:r w:rsidR="00722E36">
              <w:rPr>
                <w:rFonts w:ascii="宋体" w:hAnsi="宋体" w:cs="Arial" w:hint="eastAsia"/>
                <w:spacing w:val="-6"/>
                <w:szCs w:val="21"/>
              </w:rPr>
              <w:t>有效期：</w:t>
            </w:r>
            <w:r w:rsidR="00CF6AC4" w:rsidRPr="00CF6AC4"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>
              <w:rPr>
                <w:rFonts w:ascii="宋体" w:hAnsi="宋体" w:cs="Arial"/>
                <w:spacing w:val="-6"/>
                <w:szCs w:val="21"/>
              </w:rPr>
              <w:t>6</w:t>
            </w:r>
            <w:r w:rsidR="00CF6AC4" w:rsidRPr="00CF6AC4">
              <w:rPr>
                <w:rFonts w:ascii="宋体" w:hAnsi="宋体" w:cs="Arial" w:hint="eastAsia"/>
                <w:spacing w:val="-6"/>
                <w:szCs w:val="21"/>
              </w:rPr>
              <w:t>.9。</w:t>
            </w:r>
          </w:p>
          <w:p w14:paraId="1F48E20E" w14:textId="45BEAC23" w:rsidR="00CF6AC4" w:rsidRDefault="00372676" w:rsidP="00F31D9D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陈胜田</w:t>
            </w:r>
            <w:r w:rsidR="00CF6AC4" w:rsidRPr="00CF6AC4">
              <w:rPr>
                <w:rFonts w:ascii="宋体" w:hAnsi="宋体" w:cs="Arial" w:hint="eastAsia"/>
                <w:spacing w:val="-6"/>
                <w:szCs w:val="21"/>
              </w:rPr>
              <w:t>：焊接与热切割作业，有效期：202</w:t>
            </w:r>
            <w:r>
              <w:rPr>
                <w:rFonts w:ascii="宋体" w:hAnsi="宋体" w:cs="Arial"/>
                <w:spacing w:val="-6"/>
                <w:szCs w:val="21"/>
              </w:rPr>
              <w:t>5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03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14:paraId="712BD4BE" w14:textId="028619F9" w:rsidR="00CF6AC4" w:rsidRPr="00CF6AC4" w:rsidRDefault="00CF6AC4" w:rsidP="00F31D9D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CF6AC4">
              <w:rPr>
                <w:rFonts w:ascii="宋体" w:hAnsi="宋体" w:cs="Arial" w:hint="eastAsia"/>
                <w:spacing w:val="-6"/>
                <w:szCs w:val="21"/>
              </w:rPr>
              <w:lastRenderedPageBreak/>
              <w:t>企业对入职员工三级安全教育培训，考核合格后方可上岗操作。</w:t>
            </w:r>
            <w:r w:rsidR="00372676">
              <w:rPr>
                <w:rFonts w:ascii="宋体" w:hAnsi="宋体" w:cs="Arial" w:hint="eastAsia"/>
                <w:spacing w:val="-6"/>
                <w:szCs w:val="21"/>
              </w:rPr>
              <w:t>查见</w:t>
            </w:r>
            <w:r w:rsidR="00372676" w:rsidRPr="00372676">
              <w:rPr>
                <w:rFonts w:ascii="宋体" w:hAnsi="宋体" w:cs="Arial" w:hint="eastAsia"/>
                <w:spacing w:val="-6"/>
                <w:szCs w:val="21"/>
              </w:rPr>
              <w:t>公司</w:t>
            </w:r>
            <w:r w:rsidR="00372676">
              <w:rPr>
                <w:rFonts w:ascii="宋体" w:hAnsi="宋体" w:cs="Arial" w:hint="eastAsia"/>
                <w:spacing w:val="-6"/>
                <w:szCs w:val="21"/>
              </w:rPr>
              <w:t>对</w:t>
            </w:r>
            <w:r w:rsidR="00372676" w:rsidRPr="00372676">
              <w:rPr>
                <w:rFonts w:ascii="宋体" w:hAnsi="宋体" w:cs="Arial" w:hint="eastAsia"/>
                <w:spacing w:val="-6"/>
                <w:szCs w:val="21"/>
              </w:rPr>
              <w:t>员工:</w:t>
            </w:r>
            <w:r w:rsidR="00372676">
              <w:rPr>
                <w:rFonts w:ascii="宋体" w:hAnsi="宋体" w:cs="Arial" w:hint="eastAsia"/>
                <w:spacing w:val="-6"/>
                <w:szCs w:val="21"/>
              </w:rPr>
              <w:t>郭支平</w:t>
            </w:r>
            <w:r w:rsidR="00372676" w:rsidRPr="00372676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372676">
              <w:rPr>
                <w:rFonts w:ascii="宋体" w:hAnsi="宋体" w:cs="Arial" w:hint="eastAsia"/>
                <w:spacing w:val="-6"/>
                <w:szCs w:val="21"/>
              </w:rPr>
              <w:t>叶宋兵等</w:t>
            </w:r>
            <w:r w:rsidR="00372676" w:rsidRPr="00372676">
              <w:rPr>
                <w:rFonts w:ascii="宋体" w:hAnsi="宋体" w:cs="Arial" w:hint="eastAsia"/>
                <w:spacing w:val="-6"/>
                <w:szCs w:val="21"/>
              </w:rPr>
              <w:t>进行</w:t>
            </w:r>
            <w:r w:rsidR="00372676">
              <w:rPr>
                <w:rFonts w:ascii="宋体" w:hAnsi="宋体" w:cs="Arial" w:hint="eastAsia"/>
                <w:spacing w:val="-6"/>
                <w:szCs w:val="21"/>
              </w:rPr>
              <w:t>了</w:t>
            </w:r>
            <w:r w:rsidR="00372676" w:rsidRPr="00372676">
              <w:rPr>
                <w:rFonts w:ascii="宋体" w:hAnsi="宋体" w:cs="Arial" w:hint="eastAsia"/>
                <w:spacing w:val="-6"/>
                <w:szCs w:val="21"/>
              </w:rPr>
              <w:t>三级安全教育，</w:t>
            </w:r>
            <w:r w:rsidR="00372676">
              <w:rPr>
                <w:rFonts w:ascii="宋体" w:hAnsi="宋体" w:cs="Arial" w:hint="eastAsia"/>
                <w:spacing w:val="-6"/>
                <w:szCs w:val="21"/>
              </w:rPr>
              <w:t>提供了</w:t>
            </w:r>
            <w:r w:rsidR="00372676" w:rsidRPr="00372676">
              <w:rPr>
                <w:rFonts w:ascii="宋体" w:hAnsi="宋体" w:cs="Arial" w:hint="eastAsia"/>
                <w:spacing w:val="-6"/>
                <w:szCs w:val="21"/>
              </w:rPr>
              <w:t>公司员工三级安全教育培训</w:t>
            </w:r>
            <w:r w:rsidR="00372676">
              <w:rPr>
                <w:rFonts w:ascii="宋体" w:hAnsi="宋体" w:cs="Arial" w:hint="eastAsia"/>
                <w:spacing w:val="-6"/>
                <w:szCs w:val="21"/>
              </w:rPr>
              <w:t>相关记录</w:t>
            </w:r>
            <w:r w:rsidR="00372676" w:rsidRPr="00372676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14:paraId="398D6E8A" w14:textId="77777777" w:rsidR="00CF6AC4" w:rsidRPr="00CF6AC4" w:rsidRDefault="00CF6AC4" w:rsidP="00F31D9D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CF6AC4">
              <w:rPr>
                <w:rFonts w:ascii="宋体" w:hAnsi="宋体" w:cs="Arial" w:hint="eastAsia"/>
                <w:spacing w:val="-6"/>
                <w:szCs w:val="21"/>
              </w:rPr>
              <w:t>意识：经同负责人沟通交流，主要通过培训提高岗位作业水平和质量、环保意识。通过部门负责人了解员工对公司的管理方针、管理目标、对质量环境职业健康安全管理体系有效性的贡献，包括提高效率、技能、改进工艺和恪尽职守带来的无论是产品质量的提高</w:t>
            </w:r>
            <w:proofErr w:type="gramStart"/>
            <w:r w:rsidRPr="00CF6AC4">
              <w:rPr>
                <w:rFonts w:ascii="宋体" w:hAnsi="宋体" w:cs="Arial" w:hint="eastAsia"/>
                <w:spacing w:val="-6"/>
                <w:szCs w:val="21"/>
              </w:rPr>
              <w:t>亦或</w:t>
            </w:r>
            <w:proofErr w:type="gramEnd"/>
            <w:r w:rsidRPr="00CF6AC4">
              <w:rPr>
                <w:rFonts w:ascii="宋体" w:hAnsi="宋体" w:cs="Arial" w:hint="eastAsia"/>
                <w:spacing w:val="-6"/>
                <w:szCs w:val="21"/>
              </w:rPr>
              <w:t>成本降低、节能减排、保护员工健康等的益处，以及因自己岗位职责疏忽带来不符合给公司产品及公司商誉、环境安全承诺带来的后果。</w:t>
            </w:r>
          </w:p>
          <w:p w14:paraId="01D6852B" w14:textId="77777777" w:rsidR="00CF6AC4" w:rsidRPr="00CF6AC4" w:rsidRDefault="00CF6AC4" w:rsidP="00CF6AC4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CF6AC4">
              <w:rPr>
                <w:rFonts w:ascii="宋体" w:hAnsi="宋体" w:cs="Arial" w:hint="eastAsia"/>
                <w:spacing w:val="-6"/>
                <w:szCs w:val="21"/>
              </w:rPr>
              <w:t>员工能明确自身职责及岗位要求，自身工作影响，提高产品质量、减少环境污染，员工人身安全意识等。</w:t>
            </w:r>
          </w:p>
          <w:p w14:paraId="38611A92" w14:textId="1DBF7EB7" w:rsidR="009D781F" w:rsidRDefault="00CF6AC4" w:rsidP="00CF6AC4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CF6AC4">
              <w:rPr>
                <w:rFonts w:ascii="宋体" w:hAnsi="宋体" w:cs="Arial" w:hint="eastAsia"/>
                <w:spacing w:val="-6"/>
                <w:szCs w:val="21"/>
              </w:rPr>
              <w:t>基本能满足要求。</w:t>
            </w:r>
          </w:p>
        </w:tc>
        <w:tc>
          <w:tcPr>
            <w:tcW w:w="1002" w:type="dxa"/>
          </w:tcPr>
          <w:p w14:paraId="00453054" w14:textId="6A2E4DA4" w:rsidR="009D781F" w:rsidRDefault="007C2DAE">
            <w:r>
              <w:rPr>
                <w:rFonts w:hint="eastAsia"/>
              </w:rPr>
              <w:lastRenderedPageBreak/>
              <w:t>符合</w:t>
            </w:r>
          </w:p>
        </w:tc>
      </w:tr>
      <w:tr w:rsidR="009D781F" w14:paraId="4E197238" w14:textId="77777777" w:rsidTr="00F96264">
        <w:trPr>
          <w:trHeight w:val="983"/>
        </w:trPr>
        <w:tc>
          <w:tcPr>
            <w:tcW w:w="1920" w:type="dxa"/>
          </w:tcPr>
          <w:p w14:paraId="4FCCED81" w14:textId="77777777" w:rsidR="009D781F" w:rsidRDefault="00000000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组织知识</w:t>
            </w:r>
          </w:p>
        </w:tc>
        <w:tc>
          <w:tcPr>
            <w:tcW w:w="1200" w:type="dxa"/>
          </w:tcPr>
          <w:p w14:paraId="03C05BC9" w14:textId="77777777" w:rsidR="009D781F" w:rsidRDefault="00000000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Q:7.1.6</w:t>
            </w:r>
          </w:p>
        </w:tc>
        <w:tc>
          <w:tcPr>
            <w:tcW w:w="10587" w:type="dxa"/>
          </w:tcPr>
          <w:p w14:paraId="29506DB4" w14:textId="77777777" w:rsidR="00E26C8F" w:rsidRPr="00433A82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企业确定运行过程所需要的知识，包括内部知识、外部知识。</w:t>
            </w:r>
          </w:p>
          <w:p w14:paraId="0D8D5D19" w14:textId="77777777" w:rsidR="00E26C8F" w:rsidRPr="00433A82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经组织识别，组织内外部知识包括：外部知识、专业知识、管理经验、教训等。</w:t>
            </w:r>
          </w:p>
          <w:p w14:paraId="03393F3C" w14:textId="77777777" w:rsidR="00E26C8F" w:rsidRPr="00433A82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从内部来源获取的有：多年的工作经验、教训等；</w:t>
            </w:r>
          </w:p>
          <w:p w14:paraId="463B8849" w14:textId="77777777" w:rsidR="00E26C8F" w:rsidRPr="00433A82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外部来源获取有：标杆对比、行业会议、客户技术要求、咨询老师传授的体系知识及所实施的内审员的培训；顾客方提供的资料等。</w:t>
            </w:r>
          </w:p>
          <w:p w14:paraId="74E827CB" w14:textId="77777777" w:rsidR="00E26C8F" w:rsidRPr="00433A82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在应对变化的需求和趋势时，相关部门考虑现有的知识，确定如何获取更多的必要的额外知识，并根据变化的情况及时更新。</w:t>
            </w:r>
          </w:p>
          <w:p w14:paraId="094B8E56" w14:textId="77777777" w:rsidR="00E26C8F" w:rsidRPr="00433A82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2E09BB8B" w14:textId="32A028D3" w:rsidR="009D781F" w:rsidRDefault="00E26C8F" w:rsidP="00E26C8F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lastRenderedPageBreak/>
              <w:t>企业知识在部门管理基本符合标准要求。</w:t>
            </w:r>
          </w:p>
        </w:tc>
        <w:tc>
          <w:tcPr>
            <w:tcW w:w="1002" w:type="dxa"/>
          </w:tcPr>
          <w:p w14:paraId="466C9192" w14:textId="6AED68AF" w:rsidR="009D781F" w:rsidRDefault="007C2DAE">
            <w:r>
              <w:rPr>
                <w:rFonts w:hint="eastAsia"/>
              </w:rPr>
              <w:lastRenderedPageBreak/>
              <w:t>符合</w:t>
            </w:r>
          </w:p>
        </w:tc>
      </w:tr>
      <w:tr w:rsidR="009D781F" w14:paraId="1FBDEB9C" w14:textId="77777777">
        <w:trPr>
          <w:trHeight w:val="2110"/>
        </w:trPr>
        <w:tc>
          <w:tcPr>
            <w:tcW w:w="1920" w:type="dxa"/>
          </w:tcPr>
          <w:p w14:paraId="413FA290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形成文件的信息</w:t>
            </w:r>
          </w:p>
        </w:tc>
        <w:tc>
          <w:tcPr>
            <w:tcW w:w="1200" w:type="dxa"/>
          </w:tcPr>
          <w:p w14:paraId="414C4E72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QEO:7.5</w:t>
            </w:r>
          </w:p>
        </w:tc>
        <w:tc>
          <w:tcPr>
            <w:tcW w:w="10587" w:type="dxa"/>
          </w:tcPr>
          <w:p w14:paraId="554A4044" w14:textId="77777777" w:rsidR="00E26C8F" w:rsidRPr="00E26C8F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E26C8F">
              <w:rPr>
                <w:rFonts w:ascii="宋体" w:hAnsi="宋体" w:cs="Arial" w:hint="eastAsia"/>
                <w:spacing w:val="-6"/>
                <w:szCs w:val="21"/>
              </w:rPr>
              <w:t>为应对相应风险和机遇，公司依据GB/T19001-2016、GB/T24001-2016、GB/T45001-2020标准的要求并结合本公司的具体情况，采取PDCA的过程方法，建立、实施、保持并持续改进环境、职业健康安全管理体系。</w:t>
            </w:r>
          </w:p>
          <w:p w14:paraId="1C9047FF" w14:textId="77777777" w:rsidR="00E26C8F" w:rsidRPr="00E26C8F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E26C8F">
              <w:rPr>
                <w:rFonts w:ascii="宋体" w:hAnsi="宋体" w:cs="Arial" w:hint="eastAsia"/>
                <w:spacing w:val="-6"/>
                <w:szCs w:val="21"/>
              </w:rPr>
              <w:t>策划了公司的管理体系文件，包括：</w:t>
            </w:r>
          </w:p>
          <w:p w14:paraId="6626CC90" w14:textId="790C8794" w:rsidR="00E26C8F" w:rsidRPr="00E26C8F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E26C8F">
              <w:rPr>
                <w:rFonts w:ascii="宋体" w:hAnsi="宋体" w:cs="Arial" w:hint="eastAsia"/>
                <w:spacing w:val="-6"/>
                <w:szCs w:val="21"/>
              </w:rPr>
              <w:t>编制《管理手册》A/0版，管理体系于2022年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  <w:r w:rsidRPr="00E26C8F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 w:rsidRPr="00E26C8F">
              <w:rPr>
                <w:rFonts w:ascii="宋体" w:hAnsi="宋体" w:cs="Arial" w:hint="eastAsia"/>
                <w:spacing w:val="-6"/>
                <w:szCs w:val="21"/>
              </w:rPr>
              <w:t>日发布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，2</w:t>
            </w:r>
            <w:r>
              <w:rPr>
                <w:rFonts w:ascii="宋体" w:hAnsi="宋体" w:cs="Arial"/>
                <w:spacing w:val="-6"/>
                <w:szCs w:val="21"/>
              </w:rPr>
              <w:t>022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年1月5日</w:t>
            </w:r>
            <w:r w:rsidRPr="00E26C8F">
              <w:rPr>
                <w:rFonts w:ascii="宋体" w:hAnsi="宋体" w:cs="Arial" w:hint="eastAsia"/>
                <w:spacing w:val="-6"/>
                <w:szCs w:val="21"/>
              </w:rPr>
              <w:t>实施；</w:t>
            </w:r>
          </w:p>
          <w:p w14:paraId="7982A2BA" w14:textId="615976B1" w:rsidR="00E26C8F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E26C8F">
              <w:rPr>
                <w:rFonts w:ascii="宋体" w:hAnsi="宋体" w:cs="Arial" w:hint="eastAsia"/>
                <w:spacing w:val="-6"/>
                <w:szCs w:val="21"/>
              </w:rPr>
              <w:t>编制程序文件27个，版本号：A/0，2022年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  <w:r w:rsidRPr="00E26C8F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>
              <w:rPr>
                <w:rFonts w:ascii="宋体" w:hAnsi="宋体" w:cs="Arial"/>
                <w:spacing w:val="-6"/>
                <w:szCs w:val="21"/>
              </w:rPr>
              <w:t>5</w:t>
            </w:r>
            <w:r w:rsidRPr="00E26C8F">
              <w:rPr>
                <w:rFonts w:ascii="宋体" w:hAnsi="宋体" w:cs="Arial" w:hint="eastAsia"/>
                <w:spacing w:val="-6"/>
                <w:szCs w:val="21"/>
              </w:rPr>
              <w:t>日实施；</w:t>
            </w:r>
          </w:p>
          <w:p w14:paraId="5B0F194C" w14:textId="5BAEA88C" w:rsidR="00E26C8F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有管理制度、操作规程，以及相关运行记录等。</w:t>
            </w:r>
          </w:p>
          <w:p w14:paraId="4474F548" w14:textId="77777777" w:rsidR="00E26C8F" w:rsidRPr="00433A82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查文件发放情况：</w:t>
            </w:r>
          </w:p>
          <w:p w14:paraId="55F2AD3D" w14:textId="53DDBF29" w:rsidR="00E26C8F" w:rsidRPr="00433A82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提供了《文件发放、回收登记表》，所有文件均由行政部发放，录有管理手册、程序、作业文件及标准、法律法规等外来文件。</w:t>
            </w:r>
          </w:p>
          <w:p w14:paraId="59ECCE15" w14:textId="77777777" w:rsidR="00E26C8F" w:rsidRPr="00433A82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查外来文件管理：</w:t>
            </w:r>
          </w:p>
          <w:p w14:paraId="6CAADC0F" w14:textId="77777777" w:rsidR="00E26C8F" w:rsidRPr="00433A82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公司对外来文件及法律法规进行了收集、识别、分发、控制。外来文件采用了统一保管、借阅使用的方法进行控制。由行政部负责通过到主管部门、网上收集、标准发布部门进行购买，并对外来文件的识别、跟踪、控制。</w:t>
            </w:r>
          </w:p>
          <w:p w14:paraId="71C922E2" w14:textId="678213E6" w:rsidR="00E26C8F" w:rsidRPr="00433A82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查到：《外来文件清单》，收集中华人民共和国产品质量法、中华人民共和国安全生产法、中华人民共和国环境保护法、中华人民共和国消防法、金属家具通用技术条件GB/T3325-20</w:t>
            </w:r>
            <w:r w:rsidRPr="00433A82">
              <w:rPr>
                <w:rFonts w:ascii="宋体" w:hAnsi="宋体" w:cs="Arial"/>
                <w:spacing w:val="-6"/>
                <w:szCs w:val="21"/>
              </w:rPr>
              <w:t>17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等法律法规和执行标准，外来文件管理</w:t>
            </w:r>
            <w:r>
              <w:rPr>
                <w:rFonts w:ascii="宋体" w:hAnsi="宋体" w:cs="Arial" w:hint="eastAsia"/>
                <w:spacing w:val="-6"/>
                <w:szCs w:val="21"/>
              </w:rPr>
              <w:t>基本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t>符合要</w:t>
            </w:r>
            <w:r w:rsidRPr="00433A82">
              <w:rPr>
                <w:rFonts w:ascii="宋体" w:hAnsi="宋体" w:cs="Arial" w:hint="eastAsia"/>
                <w:spacing w:val="-6"/>
                <w:szCs w:val="21"/>
              </w:rPr>
              <w:lastRenderedPageBreak/>
              <w:t>求。</w:t>
            </w:r>
          </w:p>
          <w:p w14:paraId="611FCDF9" w14:textId="7CE6BCB3" w:rsidR="006E6418" w:rsidRDefault="006E6418" w:rsidP="006E6418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14:paraId="1C2DB415" w14:textId="77777777" w:rsidR="006E6418" w:rsidRPr="00433A82" w:rsidRDefault="006E6418" w:rsidP="006E6418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ascii="宋体" w:hAnsi="宋体" w:cs="Arial" w:hint="eastAsia"/>
                <w:spacing w:val="-6"/>
                <w:szCs w:val="21"/>
              </w:rPr>
              <w:t>查到了“记录一览表”，记录设置符合公司实施运行要求，基本包含了体系要求的相关记录；内容清晰，规定了记录的名称、编号、保存期限等信息。记录以名称、编号进行唯一性标识。</w:t>
            </w:r>
          </w:p>
          <w:p w14:paraId="29A9A033" w14:textId="3E855313" w:rsidR="00E26C8F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E26C8F">
              <w:rPr>
                <w:rFonts w:ascii="宋体" w:hAnsi="宋体" w:cs="Arial" w:hint="eastAsia"/>
                <w:spacing w:val="-6"/>
                <w:szCs w:val="21"/>
              </w:rPr>
              <w:t>抽查：受控文件清单、管理评审计划、培训计划、</w:t>
            </w:r>
            <w:r w:rsidR="007C2DAE" w:rsidRPr="007C2DAE">
              <w:rPr>
                <w:rFonts w:ascii="宋体" w:hAnsi="宋体" w:cs="Arial" w:hint="eastAsia"/>
                <w:spacing w:val="-6"/>
                <w:szCs w:val="21"/>
              </w:rPr>
              <w:t>环境因素因素评价记录表、合</w:t>
            </w:r>
            <w:proofErr w:type="gramStart"/>
            <w:r w:rsidR="007C2DAE" w:rsidRPr="007C2DAE">
              <w:rPr>
                <w:rFonts w:ascii="宋体" w:hAnsi="宋体" w:cs="Arial" w:hint="eastAsia"/>
                <w:spacing w:val="-6"/>
                <w:szCs w:val="21"/>
              </w:rPr>
              <w:t>规</w:t>
            </w:r>
            <w:proofErr w:type="gramEnd"/>
            <w:r w:rsidR="007C2DAE" w:rsidRPr="007C2DAE">
              <w:rPr>
                <w:rFonts w:ascii="宋体" w:hAnsi="宋体" w:cs="Arial" w:hint="eastAsia"/>
                <w:spacing w:val="-6"/>
                <w:szCs w:val="21"/>
              </w:rPr>
              <w:t>性评价报告、顾客满意度统计分析报告</w:t>
            </w:r>
            <w:r w:rsidRPr="00E26C8F">
              <w:rPr>
                <w:rFonts w:ascii="宋体" w:hAnsi="宋体" w:cs="Arial" w:hint="eastAsia"/>
                <w:spacing w:val="-6"/>
                <w:szCs w:val="21"/>
              </w:rPr>
              <w:t>等，其成文信息标识清晰，填写基本齐全、清晰，成文信息在文件柜中分类编目保存，成文信息的贮存和保护符合要求，检索方便。</w:t>
            </w:r>
          </w:p>
          <w:p w14:paraId="3463D509" w14:textId="77777777" w:rsidR="007C2DAE" w:rsidRDefault="007C2DAE" w:rsidP="007C2DAE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现场察看记录存放处：各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类记录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分类存放，部门用记录由相关部门保管，置于文件夹或档案盒（袋）内，统一放置于文件资料柜中，干燥、通风、容易查询，电子文档存放于电脑中未作备份，交流；</w:t>
            </w:r>
          </w:p>
          <w:p w14:paraId="6B737CF2" w14:textId="77777777" w:rsidR="00E26C8F" w:rsidRPr="00E26C8F" w:rsidRDefault="00E26C8F" w:rsidP="00E26C8F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E26C8F">
              <w:rPr>
                <w:rFonts w:ascii="宋体" w:hAnsi="宋体" w:cs="Arial" w:hint="eastAsia"/>
                <w:spacing w:val="-6"/>
                <w:szCs w:val="21"/>
              </w:rPr>
              <w:t>成文信息由各部门负责保存，以便查阅。</w:t>
            </w:r>
          </w:p>
          <w:p w14:paraId="38E498A9" w14:textId="488D4780" w:rsidR="00E26C8F" w:rsidRDefault="00E26C8F" w:rsidP="00E26C8F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E26C8F">
              <w:rPr>
                <w:rFonts w:ascii="宋体" w:hAnsi="宋体" w:cs="Arial" w:hint="eastAsia"/>
                <w:spacing w:val="-6"/>
                <w:szCs w:val="21"/>
              </w:rPr>
              <w:t>经查，基本符合标准要求。</w:t>
            </w:r>
          </w:p>
          <w:p w14:paraId="3CAD1E9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记录保存方式和地点基本可以满足企业现有的体系运行需求。</w:t>
            </w:r>
          </w:p>
        </w:tc>
        <w:tc>
          <w:tcPr>
            <w:tcW w:w="1002" w:type="dxa"/>
          </w:tcPr>
          <w:p w14:paraId="587BC83F" w14:textId="3093C866" w:rsidR="009D781F" w:rsidRDefault="007C2DAE">
            <w:r>
              <w:rPr>
                <w:rFonts w:hint="eastAsia"/>
              </w:rPr>
              <w:lastRenderedPageBreak/>
              <w:t>符合</w:t>
            </w:r>
          </w:p>
        </w:tc>
      </w:tr>
      <w:tr w:rsidR="009D781F" w14:paraId="45F802AC" w14:textId="77777777">
        <w:trPr>
          <w:trHeight w:val="1200"/>
        </w:trPr>
        <w:tc>
          <w:tcPr>
            <w:tcW w:w="1920" w:type="dxa"/>
          </w:tcPr>
          <w:p w14:paraId="54048787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运行控制</w:t>
            </w:r>
          </w:p>
        </w:tc>
        <w:tc>
          <w:tcPr>
            <w:tcW w:w="1200" w:type="dxa"/>
          </w:tcPr>
          <w:p w14:paraId="4CD0274D" w14:textId="77777777" w:rsidR="009D781F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EO:8.1</w:t>
            </w:r>
          </w:p>
        </w:tc>
        <w:tc>
          <w:tcPr>
            <w:tcW w:w="10587" w:type="dxa"/>
            <w:vAlign w:val="center"/>
          </w:tcPr>
          <w:p w14:paraId="175F326A" w14:textId="20002354" w:rsidR="007C2DAE" w:rsidRPr="007C2DAE" w:rsidRDefault="00000000" w:rsidP="00383139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公司策划了如下要求对环境、安全体系运行进行控制，</w:t>
            </w:r>
            <w:r w:rsidR="007C2DAE" w:rsidRPr="007C2DAE">
              <w:rPr>
                <w:rFonts w:ascii="宋体" w:hAnsi="宋体" w:cs="Arial" w:hint="eastAsia"/>
                <w:spacing w:val="-6"/>
                <w:szCs w:val="21"/>
              </w:rPr>
              <w:t>制定并实施了运行控制程序、废弃物控制程序、噪声控制程序、消防控制程序、资源能源控制程序、员工职业健康及劳动保护管理规定、办公用品管理规定、节约用水管理规定、垃圾管理规定、固体废弃物管理规定、应急预案等环境控制程序和管理制度。</w:t>
            </w:r>
          </w:p>
          <w:p w14:paraId="3A1DCAC6" w14:textId="4313C4BC" w:rsidR="007C2DAE" w:rsidRPr="007C2DAE" w:rsidRDefault="007C2DAE" w:rsidP="007C2DAE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7C2DAE">
              <w:rPr>
                <w:rFonts w:ascii="宋体" w:hAnsi="宋体" w:cs="Arial" w:hint="eastAsia"/>
                <w:spacing w:val="-6"/>
                <w:szCs w:val="21"/>
              </w:rPr>
              <w:t>企业注册地址：江西省南昌市经济技术开发区高椅山二路558号；经营地址：江西省南昌市经济技术开发区高椅山</w:t>
            </w:r>
            <w:r w:rsidRPr="007C2DAE">
              <w:rPr>
                <w:rFonts w:ascii="宋体" w:hAnsi="宋体" w:cs="Arial" w:hint="eastAsia"/>
                <w:spacing w:val="-6"/>
                <w:szCs w:val="21"/>
              </w:rPr>
              <w:lastRenderedPageBreak/>
              <w:t>二路558号，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公司</w:t>
            </w:r>
            <w:r w:rsidRPr="007C2DAE">
              <w:rPr>
                <w:rFonts w:ascii="宋体" w:hAnsi="宋体" w:cs="Arial" w:hint="eastAsia"/>
                <w:spacing w:val="-6"/>
                <w:szCs w:val="21"/>
              </w:rPr>
              <w:t>四周是其他</w:t>
            </w:r>
            <w:r>
              <w:rPr>
                <w:rFonts w:ascii="宋体" w:hAnsi="宋体" w:cs="Arial" w:hint="eastAsia"/>
                <w:spacing w:val="-6"/>
                <w:szCs w:val="21"/>
              </w:rPr>
              <w:t>企业</w:t>
            </w:r>
            <w:r w:rsidRPr="007C2DAE">
              <w:rPr>
                <w:rFonts w:ascii="宋体" w:hAnsi="宋体" w:cs="Arial" w:hint="eastAsia"/>
                <w:spacing w:val="-6"/>
                <w:szCs w:val="21"/>
              </w:rPr>
              <w:t xml:space="preserve">，无重大敏感区。 </w:t>
            </w:r>
          </w:p>
          <w:p w14:paraId="23F8F341" w14:textId="77777777" w:rsidR="007C2DAE" w:rsidRPr="007C2DAE" w:rsidRDefault="007C2DAE" w:rsidP="007C2DAE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7C2DAE">
              <w:rPr>
                <w:rFonts w:ascii="宋体" w:hAnsi="宋体" w:cs="Arial" w:hint="eastAsia"/>
                <w:spacing w:val="-6"/>
                <w:szCs w:val="21"/>
              </w:rPr>
              <w:t>行政部定期组织环保和安全知识培训，员工具备了基本的环保和职业健康安全防护意识。</w:t>
            </w:r>
          </w:p>
          <w:p w14:paraId="688085F8" w14:textId="460E3B13" w:rsidR="009D781F" w:rsidRDefault="007C2DAE" w:rsidP="00383139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7C2DAE">
              <w:rPr>
                <w:rFonts w:ascii="宋体" w:hAnsi="宋体" w:cs="Arial" w:hint="eastAsia"/>
                <w:spacing w:val="-6"/>
                <w:szCs w:val="21"/>
              </w:rPr>
              <w:t>建立有劳动防护用品发放标准，抽见“劳保用品发放清单”，见发放有手套、口罩、耳塞、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工衣</w:t>
            </w:r>
            <w:r w:rsidRPr="007C2DAE">
              <w:rPr>
                <w:rFonts w:ascii="宋体" w:hAnsi="宋体" w:cs="Arial" w:hint="eastAsia"/>
                <w:spacing w:val="-6"/>
                <w:szCs w:val="21"/>
              </w:rPr>
              <w:t>等，领用人签名；</w:t>
            </w:r>
            <w:r>
              <w:rPr>
                <w:rFonts w:ascii="宋体" w:hAnsi="宋体" w:cs="Arial" w:hint="eastAsia"/>
                <w:spacing w:val="-6"/>
                <w:szCs w:val="21"/>
              </w:rPr>
              <w:t>具体如下：</w:t>
            </w:r>
          </w:p>
          <w:p w14:paraId="2EE64151" w14:textId="77777777" w:rsidR="00943C01" w:rsidRDefault="0006252D" w:rsidP="00383139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proofErr w:type="gramStart"/>
            <w:r w:rsidRPr="0006252D">
              <w:rPr>
                <w:rFonts w:ascii="宋体" w:hAnsi="宋体" w:cs="Arial" w:hint="eastAsia"/>
                <w:spacing w:val="-6"/>
                <w:szCs w:val="21"/>
              </w:rPr>
              <w:t>抽</w:t>
            </w:r>
            <w:r>
              <w:rPr>
                <w:rFonts w:ascii="宋体" w:hAnsi="宋体" w:cs="Arial" w:hint="eastAsia"/>
                <w:spacing w:val="-6"/>
                <w:szCs w:val="21"/>
              </w:rPr>
              <w:t>见职业病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危害</w:t>
            </w:r>
            <w:r w:rsidRPr="0006252D">
              <w:rPr>
                <w:rFonts w:ascii="宋体" w:hAnsi="宋体" w:cs="Arial" w:hint="eastAsia"/>
                <w:spacing w:val="-6"/>
                <w:szCs w:val="21"/>
              </w:rPr>
              <w:t>告知书，公司与员工签订。</w:t>
            </w:r>
          </w:p>
          <w:p w14:paraId="3CBED7AB" w14:textId="47515496" w:rsidR="0006252D" w:rsidRPr="0006252D" w:rsidRDefault="0006252D" w:rsidP="0006252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现场查看</w:t>
            </w:r>
            <w:r w:rsidRPr="0006252D">
              <w:rPr>
                <w:rFonts w:ascii="宋体" w:hAnsi="宋体" w:cs="Arial" w:hint="eastAsia"/>
                <w:spacing w:val="-6"/>
                <w:szCs w:val="21"/>
              </w:rPr>
              <w:t>办公区域：干净整洁，照明良好、通风良好；配置有空调，温度适宜；有少量绿植；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2C044670" w14:textId="724AB3A7" w:rsidR="0006252D" w:rsidRPr="0006252D" w:rsidRDefault="0006252D" w:rsidP="0006252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06252D">
              <w:rPr>
                <w:rFonts w:ascii="宋体" w:hAnsi="宋体" w:cs="Arial" w:hint="eastAsia"/>
                <w:spacing w:val="-6"/>
                <w:szCs w:val="21"/>
              </w:rPr>
              <w:t>查见配置有灭火器</w:t>
            </w:r>
            <w:r w:rsidR="00943C01">
              <w:rPr>
                <w:rFonts w:ascii="宋体" w:hAnsi="宋体" w:cs="Arial" w:hint="eastAsia"/>
                <w:spacing w:val="-6"/>
                <w:szCs w:val="21"/>
              </w:rPr>
              <w:t>、消防栓</w:t>
            </w:r>
            <w:r w:rsidRPr="0006252D">
              <w:rPr>
                <w:rFonts w:ascii="宋体" w:hAnsi="宋体" w:cs="Arial" w:hint="eastAsia"/>
                <w:spacing w:val="-6"/>
                <w:szCs w:val="21"/>
              </w:rPr>
              <w:t>，状态良好，定期检查；</w:t>
            </w:r>
          </w:p>
          <w:p w14:paraId="3B0F146D" w14:textId="77777777" w:rsidR="0006252D" w:rsidRPr="0006252D" w:rsidRDefault="0006252D" w:rsidP="0006252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06252D">
              <w:rPr>
                <w:rFonts w:ascii="宋体" w:hAnsi="宋体" w:cs="Arial" w:hint="eastAsia"/>
                <w:spacing w:val="-6"/>
                <w:szCs w:val="21"/>
              </w:rPr>
              <w:t>节约用水用电、纸张双面使用、禁止吸烟、无乱拉乱接电线、无超额电器使用；</w:t>
            </w:r>
          </w:p>
          <w:p w14:paraId="4C8F6460" w14:textId="77777777" w:rsidR="0006252D" w:rsidRPr="0006252D" w:rsidRDefault="0006252D" w:rsidP="0006252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06252D">
              <w:rPr>
                <w:rFonts w:ascii="宋体" w:hAnsi="宋体" w:cs="Arial" w:hint="eastAsia"/>
                <w:spacing w:val="-6"/>
                <w:szCs w:val="21"/>
              </w:rPr>
              <w:t>办公场所生活废水经市政管网排放、无生产废水；</w:t>
            </w:r>
          </w:p>
          <w:p w14:paraId="340A9B5B" w14:textId="303D689B" w:rsidR="0006252D" w:rsidRDefault="0006252D" w:rsidP="0006252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06252D">
              <w:rPr>
                <w:rFonts w:ascii="宋体" w:hAnsi="宋体" w:cs="Arial" w:hint="eastAsia"/>
                <w:spacing w:val="-6"/>
                <w:szCs w:val="21"/>
              </w:rPr>
              <w:t>办公环境安静，</w:t>
            </w:r>
            <w:r w:rsidR="00943C01">
              <w:rPr>
                <w:rFonts w:ascii="宋体" w:hAnsi="宋体" w:cs="Arial" w:hint="eastAsia"/>
                <w:spacing w:val="-6"/>
                <w:szCs w:val="21"/>
              </w:rPr>
              <w:t>无明显</w:t>
            </w:r>
            <w:r w:rsidRPr="0006252D">
              <w:rPr>
                <w:rFonts w:ascii="宋体" w:hAnsi="宋体" w:cs="Arial" w:hint="eastAsia"/>
                <w:spacing w:val="-6"/>
                <w:szCs w:val="21"/>
              </w:rPr>
              <w:t>噪声</w:t>
            </w:r>
            <w:r w:rsidR="00943C01">
              <w:rPr>
                <w:rFonts w:ascii="宋体" w:hAnsi="宋体" w:cs="Arial" w:hint="eastAsia"/>
                <w:spacing w:val="-6"/>
                <w:szCs w:val="21"/>
              </w:rPr>
              <w:t>、废气。</w:t>
            </w:r>
            <w:r w:rsidR="00943C01" w:rsidRPr="0006252D">
              <w:rPr>
                <w:rFonts w:ascii="宋体" w:hAnsi="宋体" w:cs="Arial" w:hint="eastAsia"/>
                <w:spacing w:val="-6"/>
                <w:szCs w:val="21"/>
              </w:rPr>
              <w:t xml:space="preserve"> </w:t>
            </w:r>
          </w:p>
          <w:p w14:paraId="14834B80" w14:textId="77777777" w:rsidR="00943C01" w:rsidRDefault="00943C01" w:rsidP="00943C01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办公用墨盒硒鼓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等危废以旧换新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0BF41763" w14:textId="77777777" w:rsidR="00943C01" w:rsidRDefault="00943C01" w:rsidP="00943C01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对部门员工进行了不定期的交通安全宣传；</w:t>
            </w:r>
          </w:p>
          <w:p w14:paraId="62D74F05" w14:textId="1014FD10" w:rsidR="00383139" w:rsidRPr="0006252D" w:rsidRDefault="0006252D" w:rsidP="00383139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06252D">
              <w:rPr>
                <w:rFonts w:ascii="宋体" w:hAnsi="宋体" w:cs="Arial" w:hint="eastAsia"/>
                <w:spacing w:val="-6"/>
                <w:szCs w:val="21"/>
              </w:rPr>
              <w:t>按公司要</w:t>
            </w:r>
            <w:proofErr w:type="gramStart"/>
            <w:r w:rsidRPr="0006252D">
              <w:rPr>
                <w:rFonts w:ascii="宋体" w:hAnsi="宋体" w:cs="Arial" w:hint="eastAsia"/>
                <w:spacing w:val="-6"/>
                <w:szCs w:val="21"/>
              </w:rPr>
              <w:t>求人走</w:t>
            </w:r>
            <w:proofErr w:type="gramEnd"/>
            <w:r w:rsidRPr="0006252D">
              <w:rPr>
                <w:rFonts w:ascii="宋体" w:hAnsi="宋体" w:cs="Arial" w:hint="eastAsia"/>
                <w:spacing w:val="-6"/>
                <w:szCs w:val="21"/>
              </w:rPr>
              <w:t>关灯，行政部电脑人走后电源切断。</w:t>
            </w:r>
            <w:r w:rsidR="00383139" w:rsidRPr="0006252D">
              <w:rPr>
                <w:rFonts w:ascii="宋体" w:hAnsi="宋体" w:cs="Arial" w:hint="eastAsia"/>
                <w:spacing w:val="-6"/>
                <w:szCs w:val="21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54646732" w14:textId="77777777" w:rsidR="00943C01" w:rsidRPr="00943C01" w:rsidRDefault="00943C01" w:rsidP="00943C01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43C01">
              <w:rPr>
                <w:rFonts w:ascii="宋体" w:hAnsi="宋体" w:cs="Arial" w:hint="eastAsia"/>
                <w:spacing w:val="-6"/>
                <w:szCs w:val="21"/>
              </w:rPr>
              <w:lastRenderedPageBreak/>
              <w:t>行政部垃圾主要包含可回收垃圾、硒鼓、废纸。公司配置了垃圾箱，行政部统一处理。对可回收的固体废弃物，一部分由厂家回收，厂家不回收的公司统一回收再利用或由物资回收公司处理，不可回收的废弃物由环卫部门处理。</w:t>
            </w:r>
          </w:p>
          <w:p w14:paraId="2AD7D776" w14:textId="77777777" w:rsidR="00943C01" w:rsidRPr="00943C01" w:rsidRDefault="00943C01" w:rsidP="00943C01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43C01">
              <w:rPr>
                <w:rFonts w:ascii="宋体" w:hAnsi="宋体" w:cs="Arial" w:hint="eastAsia"/>
                <w:spacing w:val="-6"/>
                <w:szCs w:val="21"/>
              </w:rPr>
              <w:t>行政部主要是电的使用，电器有漏电保护器，经常对电路、电源进行检查，</w:t>
            </w:r>
            <w:proofErr w:type="gramStart"/>
            <w:r w:rsidRPr="00943C01">
              <w:rPr>
                <w:rFonts w:ascii="宋体" w:hAnsi="宋体" w:cs="Arial" w:hint="eastAsia"/>
                <w:spacing w:val="-6"/>
                <w:szCs w:val="21"/>
              </w:rPr>
              <w:t>没有露电现象</w:t>
            </w:r>
            <w:proofErr w:type="gramEnd"/>
            <w:r w:rsidRPr="00943C01">
              <w:rPr>
                <w:rFonts w:ascii="宋体" w:hAnsi="宋体" w:cs="Arial" w:hint="eastAsia"/>
                <w:spacing w:val="-6"/>
                <w:szCs w:val="21"/>
              </w:rPr>
              <w:t>发生，2022年1-10月每月组织环境安全运行检查，检查项目包括办公/生活区域卫生是否清理干净，固废情况，办公区域是否安全用电，消防设施是否完好，消防通道是否畅通、能源消耗等。</w:t>
            </w:r>
          </w:p>
          <w:p w14:paraId="6C33EE06" w14:textId="35718BBB" w:rsidR="009D781F" w:rsidRDefault="00943C01" w:rsidP="00943C01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943C01">
              <w:rPr>
                <w:rFonts w:ascii="宋体" w:hAnsi="宋体" w:cs="Arial" w:hint="eastAsia"/>
                <w:spacing w:val="-6"/>
                <w:szCs w:val="21"/>
              </w:rPr>
              <w:t>为满足环境和职业健康安全体系的运行，公司投入了环保及安全资金，主要是社保、环保设施、安全教育培训、垃圾清理、劳保用品等，运行至今支出约14.8万余元。</w:t>
            </w:r>
            <w:r>
              <w:rPr>
                <w:rFonts w:ascii="宋体" w:hAnsi="宋体" w:cs="Arial" w:hint="eastAsia"/>
                <w:spacing w:val="-6"/>
                <w:szCs w:val="21"/>
              </w:rPr>
              <w:t>办公垃圾由环卫部门收集处理；</w:t>
            </w:r>
          </w:p>
          <w:p w14:paraId="0DF54DB0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部门运行控制基本符合规定要求。</w:t>
            </w:r>
          </w:p>
        </w:tc>
        <w:tc>
          <w:tcPr>
            <w:tcW w:w="1002" w:type="dxa"/>
          </w:tcPr>
          <w:p w14:paraId="16B201B4" w14:textId="389A0FE0" w:rsidR="009D781F" w:rsidRDefault="004A08B5">
            <w:r>
              <w:rPr>
                <w:rFonts w:hint="eastAsia"/>
              </w:rPr>
              <w:lastRenderedPageBreak/>
              <w:t>符合</w:t>
            </w:r>
          </w:p>
        </w:tc>
      </w:tr>
      <w:tr w:rsidR="009D781F" w14:paraId="6FFDC604" w14:textId="77777777" w:rsidTr="00943C01">
        <w:trPr>
          <w:trHeight w:val="841"/>
        </w:trPr>
        <w:tc>
          <w:tcPr>
            <w:tcW w:w="1920" w:type="dxa"/>
            <w:vAlign w:val="center"/>
          </w:tcPr>
          <w:p w14:paraId="568B67BC" w14:textId="77777777" w:rsidR="009D781F" w:rsidRPr="00C30238" w:rsidRDefault="00000000">
            <w:pPr>
              <w:rPr>
                <w:rFonts w:ascii="宋体" w:hAnsi="宋体" w:cs="Arial"/>
                <w:szCs w:val="21"/>
              </w:rPr>
            </w:pPr>
            <w:r w:rsidRPr="00C30238">
              <w:rPr>
                <w:rFonts w:ascii="宋体" w:hAnsi="宋体" w:cs="Arial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1200" w:type="dxa"/>
            <w:vAlign w:val="center"/>
          </w:tcPr>
          <w:p w14:paraId="3D177CAD" w14:textId="77777777" w:rsidR="009D781F" w:rsidRPr="00C30238" w:rsidRDefault="00000000">
            <w:pPr>
              <w:rPr>
                <w:rFonts w:ascii="宋体" w:hAnsi="宋体" w:cs="Arial"/>
                <w:szCs w:val="21"/>
              </w:rPr>
            </w:pPr>
            <w:r w:rsidRPr="00C30238">
              <w:rPr>
                <w:rFonts w:ascii="宋体" w:hAnsi="宋体" w:cs="Arial" w:hint="eastAsia"/>
                <w:szCs w:val="21"/>
              </w:rPr>
              <w:t>EO8.2</w:t>
            </w:r>
          </w:p>
        </w:tc>
        <w:tc>
          <w:tcPr>
            <w:tcW w:w="10587" w:type="dxa"/>
            <w:vAlign w:val="center"/>
          </w:tcPr>
          <w:p w14:paraId="37F26696" w14:textId="4A02B364" w:rsidR="00383139" w:rsidRPr="00383139" w:rsidRDefault="00383139" w:rsidP="00383139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83139">
              <w:rPr>
                <w:rFonts w:ascii="宋体" w:hAnsi="宋体" w:cs="Arial" w:hint="eastAsia"/>
                <w:spacing w:val="-6"/>
                <w:szCs w:val="21"/>
              </w:rPr>
              <w:t>编制了《应急准备和响应控制程序》，确定的紧急情况有：火灾、触电等。提供了火灾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事故</w:t>
            </w:r>
            <w:r w:rsidRPr="00383139">
              <w:rPr>
                <w:rFonts w:ascii="宋体" w:hAnsi="宋体" w:cs="Arial" w:hint="eastAsia"/>
                <w:spacing w:val="-6"/>
                <w:szCs w:val="21"/>
              </w:rPr>
              <w:t>、触电事故</w:t>
            </w:r>
            <w:r>
              <w:rPr>
                <w:rFonts w:ascii="宋体" w:hAnsi="宋体" w:cs="Arial" w:hint="eastAsia"/>
                <w:spacing w:val="-6"/>
                <w:szCs w:val="21"/>
              </w:rPr>
              <w:t>等</w:t>
            </w:r>
            <w:r w:rsidRPr="00383139">
              <w:rPr>
                <w:rFonts w:ascii="宋体" w:hAnsi="宋体" w:cs="Arial" w:hint="eastAsia"/>
                <w:spacing w:val="-6"/>
                <w:szCs w:val="21"/>
              </w:rPr>
              <w:t>应急预案，其中包括目的、适用范围、职责、应急处理细则、演习、必备资料等，相关内容基本充分。</w:t>
            </w:r>
          </w:p>
          <w:p w14:paraId="69565BF6" w14:textId="77777777" w:rsidR="00383139" w:rsidRPr="00383139" w:rsidRDefault="00383139" w:rsidP="00383139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83139">
              <w:rPr>
                <w:rFonts w:ascii="宋体" w:hAnsi="宋体" w:cs="Arial" w:hint="eastAsia"/>
                <w:spacing w:val="-6"/>
                <w:szCs w:val="21"/>
              </w:rPr>
              <w:t>保留“应急救援预案演练计划”，见对上述预案策划了演练；</w:t>
            </w:r>
          </w:p>
          <w:p w14:paraId="3112D38B" w14:textId="1B564784" w:rsidR="00383139" w:rsidRPr="00383139" w:rsidRDefault="00383139" w:rsidP="00383139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83139">
              <w:rPr>
                <w:rFonts w:ascii="宋体" w:hAnsi="宋体" w:cs="Arial" w:hint="eastAsia"/>
                <w:spacing w:val="-6"/>
                <w:szCs w:val="21"/>
              </w:rPr>
              <w:t>查火灾应急演练记录，演练时间  2022年</w:t>
            </w:r>
            <w:r>
              <w:rPr>
                <w:rFonts w:ascii="宋体" w:hAnsi="宋体" w:cs="Arial"/>
                <w:spacing w:val="-6"/>
                <w:szCs w:val="21"/>
              </w:rPr>
              <w:t>5</w:t>
            </w:r>
            <w:r w:rsidRPr="00383139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>
              <w:rPr>
                <w:rFonts w:ascii="宋体" w:hAnsi="宋体" w:cs="Arial"/>
                <w:spacing w:val="-6"/>
                <w:szCs w:val="21"/>
              </w:rPr>
              <w:t>19</w:t>
            </w:r>
            <w:r w:rsidRPr="00383139">
              <w:rPr>
                <w:rFonts w:ascii="宋体" w:hAnsi="宋体" w:cs="Arial" w:hint="eastAsia"/>
                <w:spacing w:val="-6"/>
                <w:szCs w:val="21"/>
              </w:rPr>
              <w:t>日</w:t>
            </w:r>
          </w:p>
          <w:p w14:paraId="3A4A59E8" w14:textId="31A7E007" w:rsidR="00383139" w:rsidRPr="00383139" w:rsidRDefault="00383139" w:rsidP="00383139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83139">
              <w:rPr>
                <w:rFonts w:ascii="宋体" w:hAnsi="宋体" w:cs="Arial" w:hint="eastAsia"/>
                <w:spacing w:val="-6"/>
                <w:szCs w:val="21"/>
              </w:rPr>
              <w:t>负责人：</w:t>
            </w:r>
            <w:proofErr w:type="gramStart"/>
            <w:r w:rsidRPr="00383139">
              <w:rPr>
                <w:rFonts w:ascii="宋体" w:hAnsi="宋体" w:cs="Arial" w:hint="eastAsia"/>
                <w:spacing w:val="-6"/>
                <w:szCs w:val="21"/>
              </w:rPr>
              <w:t>徐招</w:t>
            </w:r>
            <w:r w:rsidR="007A5A4D">
              <w:rPr>
                <w:rFonts w:ascii="宋体" w:hAnsi="宋体" w:cs="Arial" w:hint="eastAsia"/>
                <w:spacing w:val="-6"/>
                <w:szCs w:val="21"/>
              </w:rPr>
              <w:t>弟</w:t>
            </w:r>
            <w:proofErr w:type="gramEnd"/>
          </w:p>
          <w:p w14:paraId="5167EE06" w14:textId="77777777" w:rsidR="00383139" w:rsidRPr="00383139" w:rsidRDefault="00383139" w:rsidP="00383139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83139">
              <w:rPr>
                <w:rFonts w:ascii="宋体" w:hAnsi="宋体" w:cs="Arial" w:hint="eastAsia"/>
                <w:spacing w:val="-6"/>
                <w:szCs w:val="21"/>
              </w:rPr>
              <w:t>参加人：全体员工</w:t>
            </w:r>
          </w:p>
          <w:p w14:paraId="1B2346BB" w14:textId="77777777" w:rsidR="00383139" w:rsidRPr="00383139" w:rsidRDefault="00383139" w:rsidP="00383139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83139">
              <w:rPr>
                <w:rFonts w:ascii="宋体" w:hAnsi="宋体" w:cs="Arial" w:hint="eastAsia"/>
                <w:spacing w:val="-6"/>
                <w:szCs w:val="21"/>
              </w:rPr>
              <w:t>演练的效果</w:t>
            </w:r>
          </w:p>
          <w:p w14:paraId="740B0710" w14:textId="34E04CF8" w:rsidR="00383139" w:rsidRPr="00383139" w:rsidRDefault="00383139" w:rsidP="00383139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83139">
              <w:rPr>
                <w:rFonts w:ascii="宋体" w:hAnsi="宋体" w:cs="Arial" w:hint="eastAsia"/>
                <w:spacing w:val="-6"/>
                <w:szCs w:val="21"/>
              </w:rPr>
              <w:t>基本达到演练目的。通过演练进一步学习消防知识，掌握消防器械的正确使用，使人们互帮互学，团结有力，在实践中得到锻炼和成长。全体员工的安全意识，消防知识得到进一步提高。存在问题，个别人员认为是搞演练存在无所谓</w:t>
            </w:r>
            <w:r w:rsidRPr="00383139">
              <w:rPr>
                <w:rFonts w:ascii="宋体" w:hAnsi="宋体" w:cs="Arial" w:hint="eastAsia"/>
                <w:spacing w:val="-6"/>
                <w:szCs w:val="21"/>
              </w:rPr>
              <w:lastRenderedPageBreak/>
              <w:t>的思想，很不严肃。</w:t>
            </w:r>
          </w:p>
          <w:p w14:paraId="31D3CCCB" w14:textId="77777777" w:rsidR="00383139" w:rsidRPr="00383139" w:rsidRDefault="00383139" w:rsidP="00383139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83139">
              <w:rPr>
                <w:rFonts w:ascii="宋体" w:hAnsi="宋体" w:cs="Arial" w:hint="eastAsia"/>
                <w:spacing w:val="-6"/>
                <w:szCs w:val="21"/>
              </w:rPr>
              <w:t>查见“环境安全运行检查记录”，对应急物资有准备和必要的检查；</w:t>
            </w:r>
          </w:p>
          <w:p w14:paraId="256454A0" w14:textId="77777777" w:rsidR="00383139" w:rsidRPr="00383139" w:rsidRDefault="00383139" w:rsidP="00383139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383139">
              <w:rPr>
                <w:rFonts w:ascii="宋体" w:hAnsi="宋体" w:cs="Arial" w:hint="eastAsia"/>
                <w:spacing w:val="-6"/>
                <w:szCs w:val="21"/>
              </w:rPr>
              <w:t>查看办公区域配备消防设施，状态有效。</w:t>
            </w:r>
          </w:p>
          <w:p w14:paraId="150F3F8A" w14:textId="489112EF" w:rsidR="00383139" w:rsidRPr="00383139" w:rsidRDefault="00C30238" w:rsidP="00383139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另</w:t>
            </w:r>
            <w:r w:rsidR="00383139" w:rsidRPr="00383139">
              <w:rPr>
                <w:rFonts w:ascii="宋体" w:hAnsi="宋体" w:cs="Arial" w:hint="eastAsia"/>
                <w:spacing w:val="-6"/>
                <w:szCs w:val="21"/>
              </w:rPr>
              <w:t>查触电应急预案演习记录，情况</w:t>
            </w:r>
            <w:r>
              <w:rPr>
                <w:rFonts w:ascii="宋体" w:hAnsi="宋体" w:cs="Arial" w:hint="eastAsia"/>
                <w:spacing w:val="-6"/>
                <w:szCs w:val="21"/>
              </w:rPr>
              <w:t>基本</w:t>
            </w:r>
            <w:r w:rsidR="00383139" w:rsidRPr="00383139">
              <w:rPr>
                <w:rFonts w:ascii="宋体" w:hAnsi="宋体" w:cs="Arial" w:hint="eastAsia"/>
                <w:spacing w:val="-6"/>
                <w:szCs w:val="21"/>
              </w:rPr>
              <w:t>同上。</w:t>
            </w:r>
          </w:p>
          <w:p w14:paraId="6CB44882" w14:textId="35A3420E" w:rsidR="009D781F" w:rsidRPr="00722E36" w:rsidRDefault="00383139" w:rsidP="00C30238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  <w:highlight w:val="yellow"/>
              </w:rPr>
            </w:pPr>
            <w:r w:rsidRPr="00383139">
              <w:rPr>
                <w:rFonts w:ascii="宋体" w:hAnsi="宋体" w:cs="Arial" w:hint="eastAsia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1002" w:type="dxa"/>
          </w:tcPr>
          <w:p w14:paraId="5B4E902C" w14:textId="1B3F6815" w:rsidR="009D781F" w:rsidRDefault="004A08B5">
            <w:r>
              <w:rPr>
                <w:rFonts w:hint="eastAsia"/>
              </w:rPr>
              <w:lastRenderedPageBreak/>
              <w:t>符合</w:t>
            </w:r>
          </w:p>
        </w:tc>
      </w:tr>
      <w:tr w:rsidR="009D781F" w14:paraId="14F83FBA" w14:textId="77777777">
        <w:trPr>
          <w:trHeight w:val="475"/>
        </w:trPr>
        <w:tc>
          <w:tcPr>
            <w:tcW w:w="1920" w:type="dxa"/>
          </w:tcPr>
          <w:p w14:paraId="75A28614" w14:textId="77777777" w:rsidR="009D781F" w:rsidRDefault="00000000">
            <w:r>
              <w:rPr>
                <w:rFonts w:hint="eastAsia"/>
              </w:rPr>
              <w:t>监视、测量、分析和评价总则</w:t>
            </w:r>
          </w:p>
        </w:tc>
        <w:tc>
          <w:tcPr>
            <w:tcW w:w="1200" w:type="dxa"/>
          </w:tcPr>
          <w:p w14:paraId="76FEAC91" w14:textId="77777777" w:rsidR="009D781F" w:rsidRDefault="0000000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QEO:9.1.1</w:t>
            </w:r>
          </w:p>
          <w:p w14:paraId="232F27E5" w14:textId="77777777" w:rsidR="009D781F" w:rsidRDefault="0000000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Q:9.1.3</w:t>
            </w:r>
          </w:p>
        </w:tc>
        <w:tc>
          <w:tcPr>
            <w:tcW w:w="10587" w:type="dxa"/>
          </w:tcPr>
          <w:p w14:paraId="2DF15B78" w14:textId="05DD3720" w:rsidR="00C30238" w:rsidRPr="00162F9D" w:rsidRDefault="00C30238" w:rsidP="00162F9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62F9D">
              <w:rPr>
                <w:rFonts w:ascii="宋体" w:hAnsi="宋体" w:cs="Arial" w:hint="eastAsia"/>
                <w:spacing w:val="-6"/>
                <w:szCs w:val="21"/>
              </w:rPr>
              <w:t>查见“监视和测量控制程序”文件。</w:t>
            </w:r>
          </w:p>
          <w:p w14:paraId="1F4ECD95" w14:textId="77777777" w:rsidR="00C30238" w:rsidRPr="00162F9D" w:rsidRDefault="00C30238" w:rsidP="00162F9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62F9D">
              <w:rPr>
                <w:rFonts w:ascii="宋体" w:hAnsi="宋体" w:cs="Arial" w:hint="eastAsia"/>
                <w:spacing w:val="-6"/>
                <w:szCs w:val="21"/>
              </w:rPr>
              <w:t>公司规定了管理体系相关信息的收集、汇总、分析、处理、传递的要求。</w:t>
            </w:r>
          </w:p>
          <w:p w14:paraId="2D318F71" w14:textId="77777777" w:rsidR="00C30238" w:rsidRPr="00162F9D" w:rsidRDefault="00C30238" w:rsidP="00162F9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62F9D">
              <w:rPr>
                <w:rFonts w:ascii="宋体" w:hAnsi="宋体" w:cs="Arial" w:hint="eastAsia"/>
                <w:spacing w:val="-6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6158B25F" w14:textId="77777777" w:rsidR="00C30238" w:rsidRPr="00162F9D" w:rsidRDefault="00C30238" w:rsidP="00162F9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62F9D">
              <w:rPr>
                <w:rFonts w:ascii="宋体" w:hAnsi="宋体" w:cs="Arial" w:hint="eastAsia"/>
                <w:spacing w:val="-6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22BFDBED" w14:textId="77777777" w:rsidR="00C30238" w:rsidRPr="00162F9D" w:rsidRDefault="00C30238" w:rsidP="00162F9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62F9D">
              <w:rPr>
                <w:rFonts w:ascii="宋体" w:hAnsi="宋体" w:cs="Arial" w:hint="eastAsia"/>
                <w:spacing w:val="-6"/>
                <w:szCs w:val="21"/>
              </w:rPr>
              <w:t>行政部负责对体系、过程的日常监测和管理目标完成情况进行统计分析。对目标完成情况进行收集和统计分析，并制作目标完成情况统计表。</w:t>
            </w:r>
          </w:p>
          <w:p w14:paraId="3564DEC7" w14:textId="254EBF14" w:rsidR="00C30238" w:rsidRPr="00162F9D" w:rsidRDefault="00C30238" w:rsidP="00162F9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62F9D">
              <w:rPr>
                <w:rFonts w:ascii="宋体" w:hAnsi="宋体" w:cs="Arial" w:hint="eastAsia"/>
                <w:spacing w:val="-6"/>
                <w:szCs w:val="21"/>
              </w:rPr>
              <w:t>生产部对产品实现各过程进行监督检查，按照要求进行了产品实现各阶段的检验。</w:t>
            </w:r>
          </w:p>
          <w:p w14:paraId="79C33D4C" w14:textId="0FDAD41C" w:rsidR="00C30238" w:rsidRPr="00162F9D" w:rsidRDefault="00C30238" w:rsidP="00162F9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62F9D">
              <w:rPr>
                <w:rFonts w:ascii="宋体" w:hAnsi="宋体" w:cs="Arial" w:hint="eastAsia"/>
                <w:spacing w:val="-6"/>
                <w:szCs w:val="21"/>
              </w:rPr>
              <w:t>供销部负责对供方业绩予以评价，对供方业绩、顾客满意度实施了监视和测量，定期评价和分析。</w:t>
            </w:r>
          </w:p>
          <w:p w14:paraId="521397FA" w14:textId="77777777" w:rsidR="00C30238" w:rsidRPr="00162F9D" w:rsidRDefault="00C30238" w:rsidP="00162F9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62F9D">
              <w:rPr>
                <w:rFonts w:ascii="宋体" w:hAnsi="宋体" w:cs="Arial" w:hint="eastAsia"/>
                <w:spacing w:val="-6"/>
                <w:szCs w:val="21"/>
              </w:rPr>
              <w:t>公司已对管理体系的监视、测量、分析和评价进行了策划，基本能够按照要求实施。</w:t>
            </w:r>
          </w:p>
          <w:p w14:paraId="54BA25F7" w14:textId="3E754FC7" w:rsidR="00C30238" w:rsidRPr="00162F9D" w:rsidRDefault="00C30238" w:rsidP="00162F9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62F9D">
              <w:rPr>
                <w:rFonts w:ascii="宋体" w:hAnsi="宋体" w:cs="Arial" w:hint="eastAsia"/>
                <w:spacing w:val="-6"/>
                <w:szCs w:val="21"/>
              </w:rPr>
              <w:lastRenderedPageBreak/>
              <w:t>查见</w:t>
            </w:r>
            <w:r w:rsidRPr="00162F9D">
              <w:rPr>
                <w:rFonts w:ascii="宋体" w:hAnsi="宋体" w:cs="Arial"/>
                <w:spacing w:val="-6"/>
                <w:szCs w:val="21"/>
              </w:rPr>
              <w:t>2022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上半年目标分解考核表，对目标完成情况每半年进行了考核，各目标均完成；</w:t>
            </w:r>
          </w:p>
          <w:p w14:paraId="044F4DE6" w14:textId="3F74026B" w:rsidR="00C30238" w:rsidRDefault="00C30238" w:rsidP="00162F9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62F9D">
              <w:rPr>
                <w:rFonts w:ascii="宋体" w:hAnsi="宋体" w:cs="Arial" w:hint="eastAsia"/>
                <w:spacing w:val="-6"/>
                <w:szCs w:val="21"/>
              </w:rPr>
              <w:t>查见2</w:t>
            </w:r>
            <w:r w:rsidRPr="00162F9D">
              <w:rPr>
                <w:rFonts w:ascii="宋体" w:hAnsi="宋体" w:cs="Arial"/>
                <w:spacing w:val="-6"/>
                <w:szCs w:val="21"/>
              </w:rPr>
              <w:t>022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年1月-</w:t>
            </w:r>
            <w:r w:rsidRPr="00162F9D">
              <w:rPr>
                <w:rFonts w:ascii="宋体" w:hAnsi="宋体" w:cs="Arial"/>
                <w:spacing w:val="-6"/>
                <w:szCs w:val="21"/>
              </w:rPr>
              <w:t>10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月环境、安全检查记录，按每月进行检查，涉及消防安全、用电安全等内容；</w:t>
            </w:r>
            <w:proofErr w:type="gramStart"/>
            <w:r>
              <w:rPr>
                <w:rFonts w:ascii="宋体" w:hAnsi="宋体" w:cs="Arial" w:hint="eastAsia"/>
                <w:spacing w:val="-6"/>
                <w:szCs w:val="21"/>
              </w:rPr>
              <w:t>对危废收集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处理情况、操作工配戴劳动防护用品情况、操作工是否按设备操作规程作业、持证上岗情况、生产安全用电情况、用电是否有乱搭线现象、接地保护是否完好、消防设施是否完好、消防通道是否畅通等项目进行了检查，检查结果未发现问题。</w:t>
            </w:r>
          </w:p>
          <w:p w14:paraId="716C29DF" w14:textId="5E7BFD78" w:rsidR="00C30238" w:rsidRPr="00162F9D" w:rsidRDefault="00C30238" w:rsidP="00162F9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62F9D">
              <w:rPr>
                <w:rFonts w:ascii="宋体" w:hAnsi="宋体" w:cs="Arial" w:hint="eastAsia"/>
                <w:spacing w:val="-6"/>
                <w:szCs w:val="21"/>
              </w:rPr>
              <w:t>消防器材</w:t>
            </w:r>
            <w:proofErr w:type="gramStart"/>
            <w:r w:rsidRPr="00162F9D">
              <w:rPr>
                <w:rFonts w:ascii="宋体" w:hAnsi="宋体" w:cs="Arial" w:hint="eastAsia"/>
                <w:spacing w:val="-6"/>
                <w:szCs w:val="21"/>
              </w:rPr>
              <w:t>台账及检查</w:t>
            </w:r>
            <w:proofErr w:type="gramEnd"/>
            <w:r w:rsidRPr="00162F9D">
              <w:rPr>
                <w:rFonts w:ascii="宋体" w:hAnsi="宋体" w:cs="Arial" w:hint="eastAsia"/>
                <w:spacing w:val="-6"/>
                <w:szCs w:val="21"/>
              </w:rPr>
              <w:t>记录，</w:t>
            </w:r>
            <w:proofErr w:type="gramStart"/>
            <w:r w:rsidRPr="00162F9D">
              <w:rPr>
                <w:rFonts w:ascii="宋体" w:hAnsi="宋体" w:cs="Arial" w:hint="eastAsia"/>
                <w:spacing w:val="-6"/>
                <w:szCs w:val="21"/>
              </w:rPr>
              <w:t>抽见202</w:t>
            </w:r>
            <w:r w:rsidRPr="00162F9D">
              <w:rPr>
                <w:rFonts w:ascii="宋体" w:hAnsi="宋体" w:cs="Arial"/>
                <w:spacing w:val="-6"/>
                <w:szCs w:val="21"/>
              </w:rPr>
              <w:t>2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Pr="00162F9D">
              <w:rPr>
                <w:rFonts w:ascii="宋体" w:hAnsi="宋体" w:cs="Arial"/>
                <w:spacing w:val="-6"/>
                <w:szCs w:val="21"/>
              </w:rPr>
              <w:t>1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proofErr w:type="gramEnd"/>
            <w:r w:rsidRPr="00162F9D">
              <w:rPr>
                <w:rFonts w:ascii="宋体" w:hAnsi="宋体" w:cs="Arial"/>
                <w:spacing w:val="-6"/>
                <w:szCs w:val="21"/>
              </w:rPr>
              <w:t>-2022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F96264">
              <w:rPr>
                <w:rFonts w:ascii="宋体" w:hAnsi="宋体" w:cs="Arial"/>
                <w:spacing w:val="-6"/>
                <w:szCs w:val="21"/>
              </w:rPr>
              <w:t>10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月灭火器状况检查表，检查结果均正常；</w:t>
            </w:r>
          </w:p>
          <w:p w14:paraId="5DC302A0" w14:textId="3C27312A" w:rsidR="00C30238" w:rsidRPr="00162F9D" w:rsidRDefault="00C30238" w:rsidP="00162F9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41910">
              <w:rPr>
                <w:rFonts w:ascii="宋体" w:hAnsi="宋体" w:cs="Arial" w:hint="eastAsia"/>
                <w:spacing w:val="-6"/>
                <w:szCs w:val="21"/>
              </w:rPr>
              <w:t>提供了工作场所危害因素检测报告，</w:t>
            </w:r>
            <w:r w:rsidR="00641910">
              <w:rPr>
                <w:rFonts w:ascii="宋体" w:hAnsi="宋体" w:cs="Arial" w:hint="eastAsia"/>
                <w:spacing w:val="-6"/>
                <w:szCs w:val="21"/>
              </w:rPr>
              <w:t>编号：AYDS（检）字2</w:t>
            </w:r>
            <w:r w:rsidR="00641910">
              <w:rPr>
                <w:rFonts w:ascii="宋体" w:hAnsi="宋体" w:cs="Arial"/>
                <w:spacing w:val="-6"/>
                <w:szCs w:val="21"/>
              </w:rPr>
              <w:t>022</w:t>
            </w:r>
            <w:r w:rsidR="00641910">
              <w:rPr>
                <w:rFonts w:ascii="宋体" w:hAnsi="宋体" w:cs="Arial" w:hint="eastAsia"/>
                <w:spacing w:val="-6"/>
                <w:szCs w:val="21"/>
              </w:rPr>
              <w:t>第0</w:t>
            </w:r>
            <w:r w:rsidR="00641910">
              <w:rPr>
                <w:rFonts w:ascii="宋体" w:hAnsi="宋体" w:cs="Arial"/>
                <w:spacing w:val="-6"/>
                <w:szCs w:val="21"/>
              </w:rPr>
              <w:t>716</w:t>
            </w:r>
            <w:r w:rsidR="00641910" w:rsidRPr="00162F9D">
              <w:rPr>
                <w:rFonts w:ascii="宋体" w:hAnsi="宋体" w:cs="Arial" w:hint="eastAsia"/>
                <w:spacing w:val="-6"/>
                <w:szCs w:val="21"/>
              </w:rPr>
              <w:t>号，</w:t>
            </w:r>
            <w:r w:rsidRPr="00641910">
              <w:rPr>
                <w:rFonts w:ascii="宋体" w:hAnsi="宋体" w:cs="Arial" w:hint="eastAsia"/>
                <w:spacing w:val="-6"/>
                <w:szCs w:val="21"/>
              </w:rPr>
              <w:t>各区域未见明显异常</w:t>
            </w:r>
            <w:r w:rsidR="00641910">
              <w:rPr>
                <w:rFonts w:ascii="宋体" w:hAnsi="宋体" w:cs="Arial" w:hint="eastAsia"/>
                <w:spacing w:val="-6"/>
                <w:szCs w:val="21"/>
              </w:rPr>
              <w:t>，检验时间2</w:t>
            </w:r>
            <w:r w:rsidR="00641910">
              <w:rPr>
                <w:rFonts w:ascii="宋体" w:hAnsi="宋体" w:cs="Arial"/>
                <w:spacing w:val="-6"/>
                <w:szCs w:val="21"/>
              </w:rPr>
              <w:t>022</w:t>
            </w:r>
            <w:r w:rsidR="00641910">
              <w:rPr>
                <w:rFonts w:ascii="宋体" w:hAnsi="宋体" w:cs="Arial" w:hint="eastAsia"/>
                <w:spacing w:val="-6"/>
                <w:szCs w:val="21"/>
              </w:rPr>
              <w:t>年1</w:t>
            </w:r>
            <w:r w:rsidR="00641910">
              <w:rPr>
                <w:rFonts w:ascii="宋体" w:hAnsi="宋体" w:cs="Arial"/>
                <w:spacing w:val="-6"/>
                <w:szCs w:val="21"/>
              </w:rPr>
              <w:t>1</w:t>
            </w:r>
            <w:r w:rsidR="00641910">
              <w:rPr>
                <w:rFonts w:ascii="宋体" w:hAnsi="宋体" w:cs="Arial" w:hint="eastAsia"/>
                <w:spacing w:val="-6"/>
                <w:szCs w:val="21"/>
              </w:rPr>
              <w:t>月1</w:t>
            </w:r>
            <w:r w:rsidR="00641910">
              <w:rPr>
                <w:rFonts w:ascii="宋体" w:hAnsi="宋体" w:cs="Arial"/>
                <w:spacing w:val="-6"/>
                <w:szCs w:val="21"/>
              </w:rPr>
              <w:t>0</w:t>
            </w:r>
            <w:r w:rsidR="00641910">
              <w:rPr>
                <w:rFonts w:ascii="宋体" w:hAnsi="宋体" w:cs="Arial" w:hint="eastAsia"/>
                <w:spacing w:val="-6"/>
                <w:szCs w:val="21"/>
              </w:rPr>
              <w:t>日</w:t>
            </w:r>
            <w:r w:rsidRPr="00641910">
              <w:rPr>
                <w:rFonts w:ascii="宋体" w:hAnsi="宋体" w:cs="Arial" w:hint="eastAsia"/>
                <w:spacing w:val="-6"/>
                <w:szCs w:val="21"/>
              </w:rPr>
              <w:t>。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抽查员工</w:t>
            </w:r>
            <w:r w:rsidR="00641910" w:rsidRPr="00162F9D">
              <w:rPr>
                <w:rFonts w:ascii="宋体" w:hAnsi="宋体" w:cs="Arial" w:hint="eastAsia"/>
                <w:spacing w:val="-6"/>
                <w:szCs w:val="21"/>
              </w:rPr>
              <w:t>张XX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641910" w:rsidRPr="00162F9D">
              <w:rPr>
                <w:rFonts w:ascii="宋体" w:hAnsi="宋体" w:cs="Arial" w:hint="eastAsia"/>
                <w:spacing w:val="-6"/>
                <w:szCs w:val="21"/>
              </w:rPr>
              <w:t>熊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XX的体检报告，结论：未见明显</w:t>
            </w:r>
            <w:r w:rsidR="00641910" w:rsidRPr="00162F9D">
              <w:rPr>
                <w:rFonts w:ascii="宋体" w:hAnsi="宋体" w:cs="Arial" w:hint="eastAsia"/>
                <w:spacing w:val="-6"/>
                <w:szCs w:val="21"/>
              </w:rPr>
              <w:t>职业病异常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；时间：2</w:t>
            </w:r>
            <w:r w:rsidRPr="00162F9D">
              <w:rPr>
                <w:rFonts w:ascii="宋体" w:hAnsi="宋体" w:cs="Arial"/>
                <w:spacing w:val="-6"/>
                <w:szCs w:val="21"/>
              </w:rPr>
              <w:t>02</w:t>
            </w:r>
            <w:r w:rsidR="00641910" w:rsidRPr="00162F9D">
              <w:rPr>
                <w:rFonts w:ascii="宋体" w:hAnsi="宋体" w:cs="Arial"/>
                <w:spacing w:val="-6"/>
                <w:szCs w:val="21"/>
              </w:rPr>
              <w:t>1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641910" w:rsidRPr="00162F9D">
              <w:rPr>
                <w:rFonts w:ascii="宋体" w:hAnsi="宋体" w:cs="Arial"/>
                <w:spacing w:val="-6"/>
                <w:szCs w:val="21"/>
              </w:rPr>
              <w:t>12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月。</w:t>
            </w:r>
          </w:p>
          <w:p w14:paraId="1D489F93" w14:textId="490C33B4" w:rsidR="00C30238" w:rsidRPr="00162F9D" w:rsidRDefault="00C30238" w:rsidP="00162F9D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62F9D">
              <w:rPr>
                <w:rFonts w:ascii="宋体" w:hAnsi="宋体" w:cs="Arial" w:hint="eastAsia"/>
                <w:spacing w:val="-6"/>
                <w:szCs w:val="21"/>
              </w:rPr>
              <w:t>提供了2</w:t>
            </w:r>
            <w:r w:rsidRPr="00162F9D">
              <w:rPr>
                <w:rFonts w:ascii="宋体" w:hAnsi="宋体" w:cs="Arial"/>
                <w:spacing w:val="-6"/>
                <w:szCs w:val="21"/>
              </w:rPr>
              <w:t>022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Pr="00162F9D">
              <w:rPr>
                <w:rFonts w:ascii="宋体" w:hAnsi="宋体" w:cs="Arial"/>
                <w:spacing w:val="-6"/>
                <w:szCs w:val="21"/>
              </w:rPr>
              <w:t>10.27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日南昌市环境监测站出具的三废监测报告，编号：南环监字（2</w:t>
            </w:r>
            <w:r w:rsidRPr="00162F9D">
              <w:rPr>
                <w:rFonts w:ascii="宋体" w:hAnsi="宋体" w:cs="Arial"/>
                <w:spacing w:val="-6"/>
                <w:szCs w:val="21"/>
              </w:rPr>
              <w:t>022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）第W</w:t>
            </w:r>
            <w:r w:rsidRPr="00162F9D">
              <w:rPr>
                <w:rFonts w:ascii="宋体" w:hAnsi="宋体" w:cs="Arial"/>
                <w:spacing w:val="-6"/>
                <w:szCs w:val="21"/>
              </w:rPr>
              <w:t>418</w:t>
            </w:r>
            <w:r w:rsidRPr="00162F9D">
              <w:rPr>
                <w:rFonts w:ascii="宋体" w:hAnsi="宋体" w:cs="Arial" w:hint="eastAsia"/>
                <w:spacing w:val="-6"/>
                <w:szCs w:val="21"/>
              </w:rPr>
              <w:t>号，检测项目：废水、废气、噪声，在有效范围内。</w:t>
            </w:r>
          </w:p>
          <w:p w14:paraId="350167EA" w14:textId="1EB6F932" w:rsidR="009D781F" w:rsidRPr="004A08B5" w:rsidRDefault="00C30238" w:rsidP="00162F9D">
            <w:pPr>
              <w:pStyle w:val="a0"/>
              <w:spacing w:line="360" w:lineRule="auto"/>
              <w:ind w:firstLine="396"/>
              <w:rPr>
                <w:rFonts w:hAnsi="宋体"/>
                <w:szCs w:val="21"/>
              </w:rPr>
            </w:pPr>
            <w:r w:rsidRPr="00162F9D">
              <w:rPr>
                <w:rFonts w:ascii="宋体" w:hAnsi="宋体" w:cs="Arial"/>
                <w:spacing w:val="-6"/>
                <w:szCs w:val="21"/>
              </w:rPr>
              <w:t>未有上级主管部门的监督检查。</w:t>
            </w:r>
          </w:p>
        </w:tc>
        <w:tc>
          <w:tcPr>
            <w:tcW w:w="1002" w:type="dxa"/>
          </w:tcPr>
          <w:p w14:paraId="11FC3E8C" w14:textId="66B6CC03" w:rsidR="009D781F" w:rsidRDefault="004A08B5">
            <w:r>
              <w:rPr>
                <w:rFonts w:hint="eastAsia"/>
              </w:rPr>
              <w:lastRenderedPageBreak/>
              <w:t>符合</w:t>
            </w:r>
          </w:p>
        </w:tc>
      </w:tr>
      <w:tr w:rsidR="009D781F" w14:paraId="295CC4D3" w14:textId="77777777">
        <w:trPr>
          <w:trHeight w:val="90"/>
        </w:trPr>
        <w:tc>
          <w:tcPr>
            <w:tcW w:w="1920" w:type="dxa"/>
          </w:tcPr>
          <w:p w14:paraId="12B18542" w14:textId="77777777" w:rsidR="009D781F" w:rsidRDefault="0000000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内部审核</w:t>
            </w:r>
          </w:p>
        </w:tc>
        <w:tc>
          <w:tcPr>
            <w:tcW w:w="1200" w:type="dxa"/>
          </w:tcPr>
          <w:p w14:paraId="3F5201C7" w14:textId="77777777" w:rsidR="009D781F" w:rsidRDefault="0000000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QEO:9.2</w:t>
            </w:r>
          </w:p>
        </w:tc>
        <w:tc>
          <w:tcPr>
            <w:tcW w:w="10587" w:type="dxa"/>
          </w:tcPr>
          <w:p w14:paraId="2924B992" w14:textId="3FDDFCA8" w:rsidR="004A08B5" w:rsidRPr="004A08B5" w:rsidRDefault="004A08B5" w:rsidP="004A08B5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</w:t>
            </w:r>
            <w:r w:rsidRPr="004A08B5">
              <w:rPr>
                <w:rFonts w:ascii="宋体" w:hAnsi="宋体" w:cs="Arial" w:hint="eastAsia"/>
                <w:spacing w:val="-6"/>
                <w:szCs w:val="21"/>
              </w:rPr>
              <w:t>《内审控制程序》；</w:t>
            </w:r>
          </w:p>
          <w:p w14:paraId="00EFE0E6" w14:textId="438EB09F" w:rsidR="004A08B5" w:rsidRPr="004A08B5" w:rsidRDefault="004A08B5" w:rsidP="00162F9D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公司2022年</w:t>
            </w:r>
            <w:r w:rsidR="00162F9D">
              <w:rPr>
                <w:rFonts w:ascii="宋体" w:hAnsi="宋体" w:cs="Arial"/>
                <w:spacing w:val="-6"/>
                <w:szCs w:val="21"/>
              </w:rPr>
              <w:t>10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月10日开展了内审，</w:t>
            </w:r>
            <w:r w:rsidRPr="004A08B5">
              <w:rPr>
                <w:rFonts w:ascii="宋体" w:hAnsi="宋体" w:cs="Arial" w:hint="eastAsia"/>
                <w:spacing w:val="-6"/>
                <w:szCs w:val="21"/>
              </w:rPr>
              <w:t>内审组员：</w:t>
            </w:r>
            <w:r w:rsidR="00162F9D" w:rsidRPr="00162F9D">
              <w:rPr>
                <w:rFonts w:ascii="宋体" w:hAnsi="宋体" w:cs="Arial" w:hint="eastAsia"/>
                <w:spacing w:val="-6"/>
                <w:szCs w:val="21"/>
              </w:rPr>
              <w:t>丁玲、徐招</w:t>
            </w:r>
            <w:r w:rsidR="007A5A4D">
              <w:rPr>
                <w:rFonts w:ascii="宋体" w:hAnsi="宋体" w:cs="Arial" w:hint="eastAsia"/>
                <w:spacing w:val="-6"/>
                <w:szCs w:val="21"/>
              </w:rPr>
              <w:t>弟</w:t>
            </w:r>
            <w:r w:rsidR="00162F9D" w:rsidRPr="00162F9D">
              <w:rPr>
                <w:rFonts w:ascii="宋体" w:hAnsi="宋体" w:cs="Arial" w:hint="eastAsia"/>
                <w:spacing w:val="-6"/>
                <w:szCs w:val="21"/>
              </w:rPr>
              <w:t>、汪民卫、</w:t>
            </w:r>
            <w:proofErr w:type="gramStart"/>
            <w:r w:rsidR="00162F9D" w:rsidRPr="00162F9D">
              <w:rPr>
                <w:rFonts w:ascii="宋体" w:hAnsi="宋体" w:cs="Arial" w:hint="eastAsia"/>
                <w:spacing w:val="-6"/>
                <w:szCs w:val="21"/>
              </w:rPr>
              <w:t>淦</w:t>
            </w:r>
            <w:proofErr w:type="gramEnd"/>
            <w:r w:rsidR="00162F9D" w:rsidRPr="00162F9D">
              <w:rPr>
                <w:rFonts w:ascii="宋体" w:hAnsi="宋体" w:cs="Arial" w:hint="eastAsia"/>
                <w:spacing w:val="-6"/>
                <w:szCs w:val="21"/>
              </w:rPr>
              <w:t>欣</w:t>
            </w:r>
            <w:proofErr w:type="gramStart"/>
            <w:r w:rsidR="00162F9D" w:rsidRPr="00162F9D">
              <w:rPr>
                <w:rFonts w:ascii="宋体" w:hAnsi="宋体" w:cs="Arial" w:hint="eastAsia"/>
                <w:spacing w:val="-6"/>
                <w:szCs w:val="21"/>
              </w:rPr>
              <w:t>媛</w:t>
            </w:r>
            <w:proofErr w:type="gramEnd"/>
            <w:r w:rsidRPr="004A08B5">
              <w:rPr>
                <w:rFonts w:ascii="宋体" w:hAnsi="宋体" w:cs="Arial" w:hint="eastAsia"/>
                <w:spacing w:val="-6"/>
                <w:szCs w:val="21"/>
              </w:rPr>
              <w:t>，对各部门进行了内审，保留了内审计划、内审记录、不符合报告、内审报告；内审覆盖了管理体系范围内的活动及标准的要求；</w:t>
            </w:r>
          </w:p>
          <w:p w14:paraId="0D937647" w14:textId="77777777" w:rsidR="004A08B5" w:rsidRPr="004A08B5" w:rsidRDefault="004A08B5" w:rsidP="004A08B5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A08B5">
              <w:rPr>
                <w:rFonts w:ascii="宋体" w:hAnsi="宋体" w:cs="Arial" w:hint="eastAsia"/>
                <w:spacing w:val="-6"/>
                <w:szCs w:val="21"/>
              </w:rPr>
              <w:t>本次内审开具不符合报告1份，针对不合格，责任部门已分析了原因并采取了纠正措施，按要求进行了整改，</w:t>
            </w:r>
            <w:proofErr w:type="gramStart"/>
            <w:r w:rsidRPr="004A08B5">
              <w:rPr>
                <w:rFonts w:ascii="宋体" w:hAnsi="宋体" w:cs="Arial" w:hint="eastAsia"/>
                <w:spacing w:val="-6"/>
                <w:szCs w:val="21"/>
              </w:rPr>
              <w:t>最后内</w:t>
            </w:r>
            <w:proofErr w:type="gramEnd"/>
            <w:r w:rsidRPr="004A08B5">
              <w:rPr>
                <w:rFonts w:ascii="宋体" w:hAnsi="宋体" w:cs="Arial" w:hint="eastAsia"/>
                <w:spacing w:val="-6"/>
                <w:szCs w:val="21"/>
              </w:rPr>
              <w:t>审员进行了验证，纠正措施实施有效。有整改验收记录；</w:t>
            </w:r>
          </w:p>
          <w:p w14:paraId="2CC1AED9" w14:textId="1A936A72" w:rsidR="009D781F" w:rsidRDefault="004A08B5" w:rsidP="00162F9D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4A08B5">
              <w:rPr>
                <w:rFonts w:ascii="宋体" w:hAnsi="宋体" w:cs="Arial" w:hint="eastAsia"/>
                <w:spacing w:val="-6"/>
                <w:szCs w:val="21"/>
              </w:rPr>
              <w:t>内审结论为：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公司质量</w:t>
            </w:r>
            <w:r w:rsidR="00162F9D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环境</w:t>
            </w:r>
            <w:r w:rsidR="00162F9D">
              <w:rPr>
                <w:rFonts w:ascii="宋体" w:hAnsi="宋体" w:cs="Arial" w:hint="eastAsia"/>
                <w:spacing w:val="-6"/>
                <w:szCs w:val="21"/>
              </w:rPr>
              <w:t>、职业健康安全</w:t>
            </w:r>
            <w:r>
              <w:rPr>
                <w:rFonts w:ascii="宋体" w:hAnsi="宋体" w:cs="Arial" w:hint="eastAsia"/>
                <w:spacing w:val="-6"/>
                <w:szCs w:val="21"/>
              </w:rPr>
              <w:t>管理体系运行基本良好，运行达到一定的效果，基本符合标准的要求，但仍存在不足，各部门应举一反三，对类似问题予以整改。</w:t>
            </w:r>
          </w:p>
        </w:tc>
        <w:tc>
          <w:tcPr>
            <w:tcW w:w="1002" w:type="dxa"/>
          </w:tcPr>
          <w:p w14:paraId="1D5D8FA7" w14:textId="01EB59B8" w:rsidR="009D781F" w:rsidRDefault="00162F9D">
            <w:r>
              <w:rPr>
                <w:rFonts w:hint="eastAsia"/>
              </w:rPr>
              <w:t>符合</w:t>
            </w:r>
          </w:p>
        </w:tc>
      </w:tr>
      <w:tr w:rsidR="009D781F" w14:paraId="33D43E0C" w14:textId="77777777">
        <w:trPr>
          <w:trHeight w:val="2344"/>
        </w:trPr>
        <w:tc>
          <w:tcPr>
            <w:tcW w:w="1920" w:type="dxa"/>
          </w:tcPr>
          <w:p w14:paraId="66F78D3F" w14:textId="77777777" w:rsidR="009D781F" w:rsidRDefault="0000000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不符合/事件和纠正措施</w:t>
            </w:r>
          </w:p>
        </w:tc>
        <w:tc>
          <w:tcPr>
            <w:tcW w:w="1200" w:type="dxa"/>
          </w:tcPr>
          <w:p w14:paraId="41F28560" w14:textId="7950145A" w:rsidR="009D781F" w:rsidRDefault="0000000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QE</w:t>
            </w:r>
            <w:r w:rsidR="00943C01">
              <w:rPr>
                <w:rFonts w:ascii="宋体" w:hAnsi="宋体" w:cs="Arial" w:hint="eastAsia"/>
                <w:szCs w:val="21"/>
              </w:rPr>
              <w:t>O</w:t>
            </w:r>
            <w:r>
              <w:rPr>
                <w:rFonts w:ascii="宋体" w:hAnsi="宋体" w:cs="Arial" w:hint="eastAsia"/>
                <w:szCs w:val="21"/>
              </w:rPr>
              <w:t>:10.2</w:t>
            </w:r>
          </w:p>
        </w:tc>
        <w:tc>
          <w:tcPr>
            <w:tcW w:w="10587" w:type="dxa"/>
          </w:tcPr>
          <w:p w14:paraId="0FF38566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公司建立“不符合、纠正和预防措施控制程序”、“事故调查处理控制程序”，对纠正预防措施识别、评审、验证做了规定，文件有效。</w:t>
            </w:r>
          </w:p>
          <w:p w14:paraId="0C516583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对日常检查和内审、管理评审中提出的不合格项进行了原因分析，并策划纠正措施并实施，对所采取的纠正措施进行验证。</w:t>
            </w:r>
          </w:p>
          <w:p w14:paraId="29B002B2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 w14:paraId="606431AA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公司成立以来没有发生重大质量事故、环境事故等投诉和处罚。</w:t>
            </w:r>
          </w:p>
          <w:p w14:paraId="7ED24023" w14:textId="77777777" w:rsidR="009D781F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基本符合标准规定要求。</w:t>
            </w:r>
          </w:p>
        </w:tc>
        <w:tc>
          <w:tcPr>
            <w:tcW w:w="1002" w:type="dxa"/>
          </w:tcPr>
          <w:p w14:paraId="62F388CE" w14:textId="1F30A02B" w:rsidR="009D781F" w:rsidRDefault="00162F9D">
            <w:r>
              <w:rPr>
                <w:rFonts w:hint="eastAsia"/>
              </w:rPr>
              <w:t>符合</w:t>
            </w:r>
          </w:p>
        </w:tc>
      </w:tr>
    </w:tbl>
    <w:p w14:paraId="705D2BD2" w14:textId="77777777" w:rsidR="009D781F" w:rsidRDefault="00000000">
      <w:r>
        <w:ptab w:relativeTo="margin" w:alignment="center" w:leader="none"/>
      </w:r>
    </w:p>
    <w:p w14:paraId="416712D9" w14:textId="77777777" w:rsidR="009D781F" w:rsidRDefault="009D781F"/>
    <w:p w14:paraId="2A4AD68A" w14:textId="77777777" w:rsidR="009D781F" w:rsidRDefault="009D781F"/>
    <w:p w14:paraId="14153F75" w14:textId="77777777" w:rsidR="009D781F" w:rsidRDefault="00000000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D781F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85B6" w14:textId="77777777" w:rsidR="00F26E92" w:rsidRDefault="00F26E92">
      <w:r>
        <w:separator/>
      </w:r>
    </w:p>
  </w:endnote>
  <w:endnote w:type="continuationSeparator" w:id="0">
    <w:p w14:paraId="7962826E" w14:textId="77777777" w:rsidR="00F26E92" w:rsidRDefault="00F2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4265B418" w14:textId="77777777" w:rsidR="009D781F" w:rsidRDefault="00000000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BAC792" w14:textId="77777777" w:rsidR="009D781F" w:rsidRDefault="009D78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E603" w14:textId="77777777" w:rsidR="00F26E92" w:rsidRDefault="00F26E92">
      <w:r>
        <w:separator/>
      </w:r>
    </w:p>
  </w:footnote>
  <w:footnote w:type="continuationSeparator" w:id="0">
    <w:p w14:paraId="3DC7A1B8" w14:textId="77777777" w:rsidR="00F26E92" w:rsidRDefault="00F2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D9E5" w14:textId="77777777" w:rsidR="009D781F" w:rsidRDefault="00000000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B17BD7" wp14:editId="2AE8C0A5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3561B" wp14:editId="527B0D5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BACF84" w14:textId="77777777" w:rsidR="009D781F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E33561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" stroked="f">
              <v:textbox>
                <w:txbxContent>
                  <w:p w14:paraId="55BACF84" w14:textId="77777777" w:rsidR="009D781F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32D196F" w14:textId="77777777" w:rsidR="009D781F" w:rsidRDefault="00000000">
    <w:pPr>
      <w:pStyle w:val="a9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5NTRmZWE1ODkyMzI3NzUzMjUzZWZjMTFlMDk4OTYifQ=="/>
  </w:docVars>
  <w:rsids>
    <w:rsidRoot w:val="009D781F"/>
    <w:rsid w:val="000346A6"/>
    <w:rsid w:val="0006252D"/>
    <w:rsid w:val="00162F9D"/>
    <w:rsid w:val="00204F1C"/>
    <w:rsid w:val="002C49AB"/>
    <w:rsid w:val="002D5D15"/>
    <w:rsid w:val="002F01EC"/>
    <w:rsid w:val="00372676"/>
    <w:rsid w:val="00383139"/>
    <w:rsid w:val="003C2906"/>
    <w:rsid w:val="003E4992"/>
    <w:rsid w:val="004A08B5"/>
    <w:rsid w:val="00514C9A"/>
    <w:rsid w:val="00641910"/>
    <w:rsid w:val="006E6418"/>
    <w:rsid w:val="00722E36"/>
    <w:rsid w:val="007A5A4D"/>
    <w:rsid w:val="007C2DAE"/>
    <w:rsid w:val="008429AA"/>
    <w:rsid w:val="00932464"/>
    <w:rsid w:val="00943C01"/>
    <w:rsid w:val="009B7F01"/>
    <w:rsid w:val="009D781F"/>
    <w:rsid w:val="00B36797"/>
    <w:rsid w:val="00BB2349"/>
    <w:rsid w:val="00C30238"/>
    <w:rsid w:val="00CA6811"/>
    <w:rsid w:val="00CF6AC4"/>
    <w:rsid w:val="00E26C8F"/>
    <w:rsid w:val="00F26E92"/>
    <w:rsid w:val="00F31D9D"/>
    <w:rsid w:val="00F96264"/>
    <w:rsid w:val="15084DBE"/>
    <w:rsid w:val="45446FA8"/>
    <w:rsid w:val="70C2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9BB62"/>
  <w15:docId w15:val="{B35395EB-9AD9-4708-A9A8-F89BCC18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正文文本 字符"/>
    <w:basedOn w:val="a1"/>
    <w:link w:val="a0"/>
    <w:uiPriority w:val="99"/>
    <w:rsid w:val="00E26C8F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13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30</cp:revision>
  <dcterms:created xsi:type="dcterms:W3CDTF">2015-06-17T12:51:00Z</dcterms:created>
  <dcterms:modified xsi:type="dcterms:W3CDTF">2022-11-17T08:06:00Z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748EC8456F1D4E898A1207D3BAB19EE0</vt:lpwstr>
  </property>
  <property fmtid="{D5CDD505-2E9C-101B-9397-08002B2CF9AE}" pid="3" name="KSOProductBuildVer">
    <vt:lpwstr>2052-11.1.0.11830</vt:lpwstr>
  </property>
</Properties>
</file>