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-1111250</wp:posOffset>
            </wp:positionH>
            <wp:positionV relativeFrom="paragraph">
              <wp:posOffset>-935355</wp:posOffset>
            </wp:positionV>
            <wp:extent cx="7780655" cy="10744200"/>
            <wp:effectExtent l="0" t="0" r="10795" b="0"/>
            <wp:wrapNone/>
            <wp:docPr id="1" name="图片 1" descr="23d43c51515d75070a3001b31879f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d43c51515d75070a3001b31879f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南昌固特家具制造有限责任公司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南昌固特家具制造有限责任公司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49F201E"/>
    <w:rsid w:val="58925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2022-11-14T08:39:15Z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