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南昌固特家具制造有限责任公司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 林森、丁玲、杨逸安等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文波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 xml:space="preserve">2022年11月14日 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91360108563845410G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2010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11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日 至</w:t>
            </w: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2040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11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许可项目：第二类医疗器械生产，医疗服务（依法须经批准的项目，经相关部门批准后方可开展经营活动） 一般项目：家具制造，家具安装和维修服务，第一类医疗器械生产，第一类医疗器械销售，第二类医疗器械销售，门窗制造加工，金属结构制造，金属制品销售，安全、消防用金属制品制造，办公用品销售，金属门窗工程施工，金属制日用品制造，安防设备制造，金属链条及其他金属制品制造，计算机软硬件及外围设备制造，医护人员防护用品零售，卫生用品和一次性使用医疗用品销售，医护人员防护用品生产（Ⅰ类医疗器械），安全系统监控服务，信息安全设备制造，信息系统集成服务，电机制造，软件开发，智能控制系统集成（除许可业务外，可自主依法经营法律法规非禁止或限制的项目）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</w:rPr>
              <w:t>认证申请范围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Q：钢制办公家具、医用家具（护士站、导诊台、治疗柜、处置柜）的生产及销售，病房门、钢制门、学生床的销售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E：钢制办公家具、医用家具（护士站、导诊台、治疗柜、处置柜）的生产及销售，病房门、钢制门、学生床的销售所涉及场所的相关环境管理活动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O：钢制办公家具、医用家具（护士站、导诊台、治疗柜、处置柜）的生产及销售，病房门、钢制门、学生床的销售所涉及场所的相关职业健康安全管理活动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Cs w:val="21"/>
              </w:rPr>
              <w:t>江西省南昌市经济技术开发区高椅山二路558号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Cs w:val="21"/>
              </w:rPr>
              <w:t>江西省南昌市经济技术开发区高椅山二路558号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0" distR="0">
                  <wp:extent cx="4273550" cy="13620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51" cy="136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18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□满足要求，☑基本满足要求，□不满足要求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质量至上、持续创新、诚实守信、顾客至上 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遵章守法，控制污染；预防为主，健康安全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质量目标：产品一次交验合格率≥98.5%；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客户满意度大于95分；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环境目标：固体废弃物分类处置率100%；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职业健康安全目标： 火灾事故为0,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-作业文件；9份；详见《受控文件清单》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-记录表格；4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</w:t>
            </w:r>
            <w:r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不符合项报告1份、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</w:t>
            </w:r>
            <w:r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月2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2E6902"/>
    <w:rsid w:val="002E6902"/>
    <w:rsid w:val="00491211"/>
    <w:rsid w:val="006271D2"/>
    <w:rsid w:val="006358BA"/>
    <w:rsid w:val="00801CAF"/>
    <w:rsid w:val="00A8182F"/>
    <w:rsid w:val="00C63CF7"/>
    <w:rsid w:val="00D8482C"/>
    <w:rsid w:val="00F360C1"/>
    <w:rsid w:val="00F66994"/>
    <w:rsid w:val="00F729B0"/>
    <w:rsid w:val="00F90868"/>
    <w:rsid w:val="12C37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2399</Words>
  <Characters>2556</Characters>
  <Lines>22</Lines>
  <Paragraphs>6</Paragraphs>
  <TotalTime>85</TotalTime>
  <ScaleCrop>false</ScaleCrop>
  <LinksUpToDate>false</LinksUpToDate>
  <CharactersWithSpaces>2930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2022-11-17T06:47:03Z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