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0065-2018-2022</w:t>
      </w:r>
      <w:bookmarkEnd w:id="0"/>
    </w:p>
    <w:tbl>
      <w:tblPr>
        <w:tblStyle w:val="7"/>
        <w:tblW w:w="11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00"/>
        <w:gridCol w:w="1045"/>
        <w:gridCol w:w="11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75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大庆云博石油科技有限公司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生产车间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045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25050</w:t>
            </w:r>
          </w:p>
        </w:tc>
        <w:tc>
          <w:tcPr>
            <w:tcW w:w="1132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（0～25）MPa</w:t>
            </w:r>
          </w:p>
        </w:tc>
        <w:tc>
          <w:tcPr>
            <w:tcW w:w="1275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便携式压力校验仪：0.02级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生产车间</w:t>
            </w:r>
          </w:p>
        </w:tc>
        <w:tc>
          <w:tcPr>
            <w:tcW w:w="1200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45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4508</w:t>
            </w:r>
          </w:p>
        </w:tc>
        <w:tc>
          <w:tcPr>
            <w:tcW w:w="1132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（0-200）mm</w:t>
            </w:r>
          </w:p>
        </w:tc>
        <w:tc>
          <w:tcPr>
            <w:tcW w:w="1275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 mm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量块：3等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7" w:type="dxa"/>
            <w:vAlign w:val="center"/>
          </w:tcPr>
          <w:p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200" w:type="dxa"/>
            <w:shd w:val="clear" w:color="auto" w:fill="FFFFFF"/>
            <w:textDirection w:val="lrTb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045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W-4375</w:t>
            </w:r>
          </w:p>
        </w:tc>
        <w:tc>
          <w:tcPr>
            <w:tcW w:w="1132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（50-75）mm</w:t>
            </w:r>
          </w:p>
        </w:tc>
        <w:tc>
          <w:tcPr>
            <w:tcW w:w="1275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量块：3等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生产车间</w:t>
            </w:r>
          </w:p>
        </w:tc>
        <w:tc>
          <w:tcPr>
            <w:tcW w:w="1200" w:type="dxa"/>
            <w:shd w:val="clear" w:color="auto" w:fill="FFFFFF"/>
            <w:textDirection w:val="lrTb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045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1418</w:t>
            </w:r>
          </w:p>
        </w:tc>
        <w:tc>
          <w:tcPr>
            <w:tcW w:w="1132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（50～160）mm</w:t>
            </w:r>
          </w:p>
        </w:tc>
        <w:tc>
          <w:tcPr>
            <w:tcW w:w="1275" w:type="dxa"/>
            <w:shd w:val="clear" w:color="auto" w:fill="FFFFFF"/>
            <w:textDirection w:val="lrTb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±0.008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光栅式指示表检定仪：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生产车间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045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8304747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（0-320）°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±2′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标准量块： MPE:±2′</w:t>
            </w:r>
          </w:p>
          <w:p>
            <w:pPr>
              <w:ind w:left="360" w:leftChars="0" w:hanging="360" w:hangingChars="200"/>
              <w:jc w:val="left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60" w:leftChars="0" w:hanging="360" w:hangingChars="200"/>
              <w:jc w:val="left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负责溯源。公司测量设备全部委托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中国航发南方工业有限公司计量实验室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检定/校准，校准/检定证书由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1" name="图片 1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62000" cy="295275"/>
                  <wp:effectExtent l="0" t="0" r="0" b="9525"/>
                  <wp:docPr id="11" name="图片 1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FC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D154AAF"/>
    <w:rsid w:val="1DCF7DC3"/>
    <w:rsid w:val="23EF005E"/>
    <w:rsid w:val="243D454E"/>
    <w:rsid w:val="36B96274"/>
    <w:rsid w:val="36C8510A"/>
    <w:rsid w:val="4F1F4673"/>
    <w:rsid w:val="50587222"/>
    <w:rsid w:val="511A6C4B"/>
    <w:rsid w:val="54323B60"/>
    <w:rsid w:val="5BFD06D3"/>
    <w:rsid w:val="66EF0147"/>
    <w:rsid w:val="6B990A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ScaleCrop>false</ScaleCrop>
  <LinksUpToDate>false</LinksUpToDate>
  <CharactersWithSpaces>516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2022-11-16T06:40:36Z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  <property fmtid="{D5CDD505-2E9C-101B-9397-08002B2CF9AE}" pid="3" name="ICV">
    <vt:lpwstr>AAA8BBBA7C8A469C912EFDC16D0BC479</vt:lpwstr>
  </property>
</Properties>
</file>