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971600" w:rsidP="00910147">
      <w:pPr>
        <w:spacing w:line="320" w:lineRule="atLeas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738"/>
        <w:gridCol w:w="851"/>
      </w:tblGrid>
      <w:tr w:rsidR="00ED494F" w:rsidTr="00F5253B">
        <w:trPr>
          <w:trHeight w:val="515"/>
        </w:trPr>
        <w:tc>
          <w:tcPr>
            <w:tcW w:w="2160" w:type="dxa"/>
            <w:vMerge w:val="restart"/>
            <w:vAlign w:val="center"/>
          </w:tcPr>
          <w:p w:rsidR="00ED494F" w:rsidRPr="00B37F2E" w:rsidRDefault="00ED494F" w:rsidP="00910147">
            <w:pPr>
              <w:spacing w:before="120" w:line="3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hint="eastAsia"/>
                <w:szCs w:val="21"/>
              </w:rPr>
              <w:t>过程与活动、</w:t>
            </w:r>
          </w:p>
          <w:p w:rsidR="00ED494F" w:rsidRPr="00B37F2E" w:rsidRDefault="00ED494F" w:rsidP="00910147">
            <w:pPr>
              <w:spacing w:line="3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ED494F" w:rsidRPr="00B37F2E" w:rsidRDefault="00ED494F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hint="eastAsia"/>
                <w:szCs w:val="21"/>
              </w:rPr>
              <w:t>涉及</w:t>
            </w:r>
          </w:p>
          <w:p w:rsidR="00ED494F" w:rsidRPr="00B37F2E" w:rsidRDefault="00ED494F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hint="eastAsia"/>
                <w:szCs w:val="21"/>
              </w:rPr>
              <w:t>条款</w:t>
            </w:r>
          </w:p>
        </w:tc>
        <w:tc>
          <w:tcPr>
            <w:tcW w:w="10738" w:type="dxa"/>
            <w:vAlign w:val="center"/>
          </w:tcPr>
          <w:p w:rsidR="00ED494F" w:rsidRPr="00B37F2E" w:rsidRDefault="00ED494F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hint="eastAsia"/>
                <w:szCs w:val="21"/>
              </w:rPr>
              <w:t>受审核部门：管理层、</w:t>
            </w:r>
            <w:r w:rsidR="000E71E6" w:rsidRPr="00B37F2E">
              <w:rPr>
                <w:rFonts w:asciiTheme="minorEastAsia" w:eastAsiaTheme="minorEastAsia" w:hAnsiTheme="minorEastAsia" w:hint="eastAsia"/>
                <w:szCs w:val="21"/>
              </w:rPr>
              <w:t>行政部</w:t>
            </w:r>
            <w:r w:rsidRPr="00B37F2E">
              <w:rPr>
                <w:rFonts w:asciiTheme="minorEastAsia" w:eastAsiaTheme="minorEastAsia" w:hAnsiTheme="minorEastAsia" w:hint="eastAsia"/>
                <w:szCs w:val="21"/>
              </w:rPr>
              <w:t>、业务部主管领导：</w:t>
            </w:r>
            <w:r w:rsidR="000E71E6" w:rsidRPr="00B37F2E">
              <w:rPr>
                <w:rFonts w:asciiTheme="minorEastAsia" w:eastAsiaTheme="minorEastAsia" w:hAnsiTheme="minorEastAsia" w:hint="eastAsia"/>
                <w:szCs w:val="21"/>
              </w:rPr>
              <w:t>张茂华</w:t>
            </w:r>
            <w:r w:rsidRPr="00B37F2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0E71E6" w:rsidRPr="00B37F2E">
              <w:rPr>
                <w:rFonts w:asciiTheme="minorEastAsia" w:eastAsiaTheme="minorEastAsia" w:hAnsiTheme="minorEastAsia" w:hint="eastAsia"/>
                <w:szCs w:val="21"/>
              </w:rPr>
              <w:t>张柏林、伏凯</w:t>
            </w:r>
            <w:r w:rsidRPr="00B37F2E">
              <w:rPr>
                <w:rFonts w:asciiTheme="minorEastAsia" w:eastAsiaTheme="minorEastAsia" w:hAnsiTheme="minorEastAsia" w:hint="eastAsia"/>
                <w:szCs w:val="21"/>
              </w:rPr>
              <w:t>等，陪同人员：</w:t>
            </w:r>
            <w:r w:rsidR="00EA21AF">
              <w:rPr>
                <w:rFonts w:asciiTheme="minorEastAsia" w:eastAsiaTheme="minorEastAsia" w:hAnsiTheme="minorEastAsia" w:hint="eastAsia"/>
                <w:szCs w:val="21"/>
              </w:rPr>
              <w:t>贺袁</w:t>
            </w:r>
          </w:p>
        </w:tc>
        <w:tc>
          <w:tcPr>
            <w:tcW w:w="851" w:type="dxa"/>
            <w:vMerge w:val="restart"/>
            <w:vAlign w:val="center"/>
          </w:tcPr>
          <w:p w:rsidR="00ED494F" w:rsidRDefault="00ED494F" w:rsidP="00910147">
            <w:pPr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ED494F" w:rsidTr="00F5253B">
        <w:trPr>
          <w:trHeight w:val="403"/>
        </w:trPr>
        <w:tc>
          <w:tcPr>
            <w:tcW w:w="2160" w:type="dxa"/>
            <w:vMerge/>
            <w:vAlign w:val="center"/>
          </w:tcPr>
          <w:p w:rsidR="00ED494F" w:rsidRPr="00B37F2E" w:rsidRDefault="00ED494F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ED494F" w:rsidRPr="00B37F2E" w:rsidRDefault="00ED494F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38" w:type="dxa"/>
            <w:vAlign w:val="center"/>
          </w:tcPr>
          <w:p w:rsidR="00ED494F" w:rsidRPr="00B37F2E" w:rsidRDefault="00ED494F" w:rsidP="002F5FBE">
            <w:pPr>
              <w:spacing w:before="120"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hint="eastAsia"/>
                <w:szCs w:val="21"/>
              </w:rPr>
              <w:t>审核员：</w:t>
            </w:r>
            <w:r w:rsidR="002910B1" w:rsidRPr="00B37F2E">
              <w:rPr>
                <w:rFonts w:asciiTheme="minorEastAsia" w:eastAsiaTheme="minorEastAsia" w:hAnsiTheme="minorEastAsia" w:hint="eastAsia"/>
                <w:szCs w:val="21"/>
              </w:rPr>
              <w:t>李凤仪</w:t>
            </w:r>
            <w:r w:rsidR="00073EF3">
              <w:rPr>
                <w:rFonts w:asciiTheme="minorEastAsia" w:eastAsiaTheme="minorEastAsia" w:hAnsiTheme="minorEastAsia" w:hint="eastAsia"/>
                <w:szCs w:val="21"/>
              </w:rPr>
              <w:t>（ES审核员）</w:t>
            </w:r>
            <w:r w:rsidR="002910B1" w:rsidRPr="00B37F2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0E71E6" w:rsidRPr="00B37F2E">
              <w:rPr>
                <w:rFonts w:asciiTheme="minorEastAsia" w:eastAsiaTheme="minorEastAsia" w:hAnsiTheme="minorEastAsia" w:hint="eastAsia"/>
                <w:szCs w:val="21"/>
              </w:rPr>
              <w:t>李林</w:t>
            </w:r>
            <w:r w:rsidR="00B37F2E">
              <w:rPr>
                <w:rFonts w:asciiTheme="minorEastAsia" w:eastAsiaTheme="minorEastAsia" w:hAnsiTheme="minorEastAsia" w:hint="eastAsia"/>
                <w:szCs w:val="21"/>
              </w:rPr>
              <w:t>（E 审核员</w:t>
            </w:r>
            <w:r w:rsidR="002F5FBE">
              <w:rPr>
                <w:rFonts w:asciiTheme="minorEastAsia" w:eastAsiaTheme="minorEastAsia" w:hAnsiTheme="minorEastAsia" w:hint="eastAsia"/>
                <w:szCs w:val="21"/>
              </w:rPr>
              <w:t>，只参加E非专业条款审核</w:t>
            </w:r>
            <w:r w:rsidR="00B37F2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0E71E6" w:rsidRPr="00B37F2E">
              <w:rPr>
                <w:rFonts w:asciiTheme="minorEastAsia" w:eastAsiaTheme="minorEastAsia" w:hAnsiTheme="minorEastAsia" w:hint="eastAsia"/>
                <w:szCs w:val="21"/>
              </w:rPr>
              <w:t>、余家龙</w:t>
            </w:r>
            <w:r w:rsidR="00B37F2E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A22B06"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 w:rsidR="00B37F2E">
              <w:rPr>
                <w:rFonts w:asciiTheme="minorEastAsia" w:eastAsiaTheme="minorEastAsia" w:hAnsiTheme="minorEastAsia" w:hint="eastAsia"/>
                <w:szCs w:val="21"/>
              </w:rPr>
              <w:t>实习</w:t>
            </w:r>
            <w:r w:rsidR="002F5FBE">
              <w:rPr>
                <w:rFonts w:asciiTheme="minorEastAsia" w:eastAsiaTheme="minorEastAsia" w:hAnsiTheme="minorEastAsia" w:hint="eastAsia"/>
                <w:szCs w:val="21"/>
              </w:rPr>
              <w:t>，只参加E条款审核非专业</w:t>
            </w:r>
            <w:r w:rsidR="00B37F2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0E71E6" w:rsidRPr="00B37F2E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B37F2E">
              <w:rPr>
                <w:rFonts w:asciiTheme="minorEastAsia" w:eastAsiaTheme="minorEastAsia" w:hAnsiTheme="minorEastAsia" w:hint="eastAsia"/>
                <w:szCs w:val="21"/>
              </w:rPr>
              <w:t>审核时间：2</w:t>
            </w:r>
            <w:r w:rsidR="000E71E6" w:rsidRPr="00B37F2E">
              <w:rPr>
                <w:rFonts w:asciiTheme="minorEastAsia" w:eastAsiaTheme="minorEastAsia" w:hAnsiTheme="minorEastAsia"/>
                <w:szCs w:val="21"/>
              </w:rPr>
              <w:t>0</w:t>
            </w:r>
            <w:r w:rsidR="000E71E6" w:rsidRPr="00B37F2E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B37F2E">
              <w:rPr>
                <w:rFonts w:asciiTheme="minorEastAsia" w:eastAsiaTheme="minorEastAsia" w:hAnsiTheme="minorEastAsia"/>
                <w:szCs w:val="21"/>
              </w:rPr>
              <w:t>.</w:t>
            </w:r>
            <w:r w:rsidR="000E71E6" w:rsidRPr="00B37F2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2C5CA1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0E71E6" w:rsidRPr="00B37F2E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851" w:type="dxa"/>
            <w:vMerge/>
          </w:tcPr>
          <w:p w:rsidR="00ED494F" w:rsidRDefault="00ED494F" w:rsidP="00910147">
            <w:pPr>
              <w:spacing w:line="320" w:lineRule="atLeast"/>
            </w:pPr>
          </w:p>
        </w:tc>
      </w:tr>
      <w:tr w:rsidR="00ED494F" w:rsidTr="00F5253B">
        <w:trPr>
          <w:trHeight w:val="516"/>
        </w:trPr>
        <w:tc>
          <w:tcPr>
            <w:tcW w:w="2160" w:type="dxa"/>
            <w:vMerge/>
            <w:vAlign w:val="center"/>
          </w:tcPr>
          <w:p w:rsidR="00ED494F" w:rsidRPr="00B37F2E" w:rsidRDefault="00ED494F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ED494F" w:rsidRPr="00B37F2E" w:rsidRDefault="00ED494F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38" w:type="dxa"/>
            <w:vAlign w:val="center"/>
          </w:tcPr>
          <w:p w:rsidR="00ED494F" w:rsidRPr="00B37F2E" w:rsidRDefault="00ED494F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</w:p>
        </w:tc>
        <w:tc>
          <w:tcPr>
            <w:tcW w:w="851" w:type="dxa"/>
            <w:vMerge/>
          </w:tcPr>
          <w:p w:rsidR="00ED494F" w:rsidRDefault="00ED494F" w:rsidP="00910147">
            <w:pPr>
              <w:spacing w:line="320" w:lineRule="atLeast"/>
            </w:pPr>
          </w:p>
        </w:tc>
      </w:tr>
      <w:tr w:rsidR="008973EE" w:rsidTr="00F5253B">
        <w:trPr>
          <w:trHeight w:val="1255"/>
        </w:trPr>
        <w:tc>
          <w:tcPr>
            <w:tcW w:w="2160" w:type="dxa"/>
          </w:tcPr>
          <w:p w:rsidR="00ED494F" w:rsidRPr="00B37F2E" w:rsidRDefault="00ED494F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企业名称确认</w:t>
            </w:r>
          </w:p>
          <w:p w:rsidR="00ED494F" w:rsidRPr="00B37F2E" w:rsidRDefault="00ED494F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B37F2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地址（包括注册地址、营业执照、组织机构代码证、相关资质的有效性确认）</w:t>
            </w:r>
          </w:p>
          <w:p w:rsidR="004735E1" w:rsidRPr="00B37F2E" w:rsidRDefault="004735E1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</w:p>
          <w:p w:rsidR="004735E1" w:rsidRPr="00B37F2E" w:rsidRDefault="004735E1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ED494F" w:rsidRPr="00B37F2E" w:rsidRDefault="00ED494F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管理体系运行起始日</w:t>
            </w:r>
          </w:p>
          <w:p w:rsidR="00ED494F" w:rsidRPr="00B37F2E" w:rsidRDefault="00ED494F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文件、质量记录</w:t>
            </w:r>
          </w:p>
          <w:p w:rsidR="00ED494F" w:rsidRPr="00B37F2E" w:rsidRDefault="00ED494F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确认组织实际与管理体系文件描述的一致性</w:t>
            </w:r>
          </w:p>
          <w:p w:rsidR="00ED494F" w:rsidRPr="00B37F2E" w:rsidRDefault="00ED494F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组织机构（如部门设置和负责人，认证范围等</w:t>
            </w:r>
          </w:p>
          <w:p w:rsidR="00ED494F" w:rsidRPr="00B37F2E" w:rsidRDefault="00ED494F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顾客及相关方投诉</w:t>
            </w:r>
          </w:p>
          <w:p w:rsidR="00ED494F" w:rsidRPr="00B37F2E" w:rsidRDefault="00F41D36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企业ES</w:t>
            </w:r>
            <w:r w:rsidR="00ED494F" w:rsidRPr="00B37F2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方针、</w:t>
            </w:r>
            <w:r w:rsidR="00ED494F" w:rsidRPr="00B37F2E">
              <w:rPr>
                <w:rFonts w:asciiTheme="minorEastAsia" w:eastAsiaTheme="minorEastAsia" w:hAnsiTheme="minorEastAsia" w:cs="宋体" w:hint="eastAsia"/>
                <w:szCs w:val="21"/>
                <w:lang w:val="zh-CN"/>
              </w:rPr>
              <w:t>目标的策划和实施情况</w:t>
            </w:r>
          </w:p>
          <w:p w:rsidR="00ED494F" w:rsidRPr="00B37F2E" w:rsidRDefault="00ED494F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B37F2E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内审、管理评审</w:t>
            </w:r>
          </w:p>
          <w:p w:rsidR="004735E1" w:rsidRPr="00B37F2E" w:rsidRDefault="004735E1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</w:p>
          <w:p w:rsidR="004735E1" w:rsidRPr="00B37F2E" w:rsidRDefault="004735E1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</w:p>
          <w:p w:rsidR="004735E1" w:rsidRPr="00B37F2E" w:rsidRDefault="004735E1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6B7F41" w:rsidRPr="00B37F2E" w:rsidRDefault="006B7F41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6B7F41" w:rsidRPr="00B37F2E" w:rsidRDefault="006B7F41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6B7F41" w:rsidRPr="00B37F2E" w:rsidRDefault="006B7F41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6B7F41" w:rsidRPr="00B37F2E" w:rsidRDefault="006B7F41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ED494F" w:rsidRPr="00B37F2E" w:rsidRDefault="00ED494F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ED494F" w:rsidRPr="00B37F2E" w:rsidRDefault="00ED494F" w:rsidP="00910147">
            <w:pPr>
              <w:autoSpaceDE w:val="0"/>
              <w:autoSpaceDN w:val="0"/>
              <w:adjustRightInd w:val="0"/>
              <w:spacing w:line="320" w:lineRule="atLeas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了解公司环境因素和危险源识别、重要环境因素和重大危险源控制措施策划，环境、职业健康安全管理体系运作的情况</w:t>
            </w:r>
          </w:p>
          <w:p w:rsidR="008973EE" w:rsidRPr="00B37F2E" w:rsidRDefault="008973E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</w:tcPr>
          <w:p w:rsidR="0051785E" w:rsidRPr="00B37F2E" w:rsidRDefault="00B37F2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lastRenderedPageBreak/>
              <w:t>E</w:t>
            </w:r>
            <w:r w:rsidR="0051785E" w:rsidRPr="00B37F2E">
              <w:rPr>
                <w:rFonts w:asciiTheme="minorEastAsia" w:eastAsiaTheme="minorEastAsia" w:hAnsiTheme="minorEastAsia"/>
                <w:szCs w:val="21"/>
              </w:rPr>
              <w:t>4.1</w:t>
            </w:r>
          </w:p>
          <w:p w:rsidR="0051785E" w:rsidRPr="00B37F2E" w:rsidRDefault="001678E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S 4.1</w:t>
            </w:r>
          </w:p>
          <w:p w:rsidR="0051785E" w:rsidRPr="00B37F2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51785E" w:rsidRPr="00B37F2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51785E" w:rsidRPr="00B37F2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51785E" w:rsidRPr="00B37F2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51785E" w:rsidRPr="00B37F2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51785E" w:rsidRPr="00B37F2E" w:rsidRDefault="00B37F2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E</w:t>
            </w:r>
            <w:r w:rsidR="0051785E" w:rsidRPr="00B37F2E">
              <w:rPr>
                <w:rFonts w:asciiTheme="minorEastAsia" w:eastAsiaTheme="minorEastAsia" w:hAnsiTheme="minorEastAsia"/>
                <w:szCs w:val="21"/>
              </w:rPr>
              <w:t>4.2</w:t>
            </w:r>
          </w:p>
          <w:p w:rsidR="0051785E" w:rsidRPr="00B37F2E" w:rsidRDefault="00B37F2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E</w:t>
            </w:r>
            <w:r w:rsidR="0051785E" w:rsidRPr="00B37F2E">
              <w:rPr>
                <w:rFonts w:asciiTheme="minorEastAsia" w:eastAsiaTheme="minorEastAsia" w:hAnsiTheme="minorEastAsia"/>
                <w:szCs w:val="21"/>
              </w:rPr>
              <w:t>4.3</w:t>
            </w:r>
          </w:p>
          <w:p w:rsidR="0051785E" w:rsidRPr="00B37F2E" w:rsidRDefault="00E27B1C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E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4.4</w:t>
            </w:r>
          </w:p>
          <w:p w:rsidR="00E27B1C" w:rsidRDefault="00E27B1C" w:rsidP="00910147">
            <w:pPr>
              <w:spacing w:line="320" w:lineRule="atLeas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S;：4.1</w:t>
            </w:r>
          </w:p>
          <w:p w:rsidR="0051785E" w:rsidRPr="00B37F2E" w:rsidRDefault="00E27B1C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4.4.4</w:t>
            </w:r>
          </w:p>
          <w:p w:rsidR="00BA7B15" w:rsidRPr="00CB2D93" w:rsidRDefault="00BA7B15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CB2D93">
              <w:rPr>
                <w:rFonts w:asciiTheme="minorEastAsia" w:eastAsiaTheme="minorEastAsia" w:hAnsiTheme="minorEastAsia" w:hint="eastAsia"/>
                <w:szCs w:val="21"/>
              </w:rPr>
              <w:t>E：6.1.2</w:t>
            </w:r>
          </w:p>
          <w:p w:rsidR="00BA7B15" w:rsidRPr="00B37F2E" w:rsidRDefault="00BA7B15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CB2D93">
              <w:rPr>
                <w:rFonts w:asciiTheme="minorEastAsia" w:eastAsiaTheme="minorEastAsia" w:hAnsiTheme="minorEastAsia" w:hint="eastAsia"/>
                <w:szCs w:val="21"/>
              </w:rPr>
              <w:t>S：4.3.1</w:t>
            </w:r>
          </w:p>
          <w:p w:rsidR="00BA7B15" w:rsidRPr="00B37F2E" w:rsidRDefault="00BA7B15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51785E" w:rsidRPr="00B37F2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6B7F41" w:rsidRPr="00B37F2E" w:rsidRDefault="006B7F41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6B7F41" w:rsidRPr="00B37F2E" w:rsidRDefault="006B7F41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6B7F41" w:rsidRPr="00B37F2E" w:rsidRDefault="006B7F41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6B7F41" w:rsidRPr="00B37F2E" w:rsidRDefault="006B7F41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6B7F41" w:rsidRPr="00B37F2E" w:rsidRDefault="006B7F41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51785E" w:rsidRPr="00B37F2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6B7F41" w:rsidRPr="00B37F2E" w:rsidRDefault="006B7F41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6B7F41" w:rsidRPr="00B37F2E" w:rsidRDefault="006B7F41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6B7F41" w:rsidRPr="00B37F2E" w:rsidRDefault="006B7F41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51785E" w:rsidRDefault="002F5FB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E</w:t>
            </w:r>
            <w:r w:rsidR="0051785E" w:rsidRPr="00B37F2E">
              <w:rPr>
                <w:rFonts w:asciiTheme="minorEastAsia" w:eastAsiaTheme="minorEastAsia" w:hAnsiTheme="minorEastAsia"/>
                <w:szCs w:val="21"/>
              </w:rPr>
              <w:t>5.2</w:t>
            </w:r>
          </w:p>
          <w:p w:rsidR="001678EE" w:rsidRDefault="001678E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5.3</w:t>
            </w:r>
          </w:p>
          <w:p w:rsidR="001678EE" w:rsidRPr="00B37F2E" w:rsidRDefault="001678E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CB2D93">
              <w:rPr>
                <w:rFonts w:asciiTheme="minorEastAsia" w:eastAsiaTheme="minorEastAsia" w:hAnsiTheme="minorEastAsia" w:cs="Arial" w:hint="eastAsia"/>
                <w:szCs w:val="21"/>
              </w:rPr>
              <w:t>S4.4.1</w:t>
            </w:r>
          </w:p>
          <w:p w:rsidR="0051785E" w:rsidRPr="00B37F2E" w:rsidRDefault="002F5FB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E</w:t>
            </w:r>
            <w:r w:rsidR="0051785E" w:rsidRPr="00B37F2E">
              <w:rPr>
                <w:rFonts w:asciiTheme="minorEastAsia" w:eastAsiaTheme="minorEastAsia" w:hAnsiTheme="minorEastAsia"/>
                <w:szCs w:val="21"/>
              </w:rPr>
              <w:t>6.2</w:t>
            </w:r>
          </w:p>
          <w:p w:rsidR="0051785E" w:rsidRPr="00B37F2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/>
                <w:szCs w:val="21"/>
              </w:rPr>
              <w:t>S4.3.3</w:t>
            </w:r>
          </w:p>
          <w:p w:rsidR="0051785E" w:rsidRPr="00B37F2E" w:rsidRDefault="00B37F2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E</w:t>
            </w:r>
            <w:r w:rsidR="0051785E" w:rsidRPr="00B37F2E">
              <w:rPr>
                <w:rFonts w:asciiTheme="minorEastAsia" w:eastAsiaTheme="minorEastAsia" w:hAnsiTheme="minorEastAsia"/>
                <w:szCs w:val="21"/>
              </w:rPr>
              <w:t>9.3</w:t>
            </w:r>
          </w:p>
          <w:p w:rsidR="0051785E" w:rsidRPr="00B37F2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/>
                <w:szCs w:val="21"/>
              </w:rPr>
              <w:t>S4,6</w:t>
            </w:r>
          </w:p>
          <w:p w:rsidR="0051785E" w:rsidRPr="00B37F2E" w:rsidRDefault="00B37F2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E</w:t>
            </w:r>
            <w:r w:rsidR="0051785E" w:rsidRPr="00B37F2E">
              <w:rPr>
                <w:rFonts w:asciiTheme="minorEastAsia" w:eastAsiaTheme="minorEastAsia" w:hAnsiTheme="minorEastAsia"/>
                <w:szCs w:val="21"/>
              </w:rPr>
              <w:t>9.2</w:t>
            </w:r>
          </w:p>
          <w:p w:rsidR="0051785E" w:rsidRPr="00B37F2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/>
                <w:szCs w:val="21"/>
              </w:rPr>
              <w:t>S4.5.5</w:t>
            </w:r>
          </w:p>
          <w:p w:rsidR="0051785E" w:rsidRPr="00B37F2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6B7F41" w:rsidRPr="00B37F2E" w:rsidRDefault="006B7F41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6B7F41" w:rsidRPr="00B37F2E" w:rsidRDefault="006B7F41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6B7F41" w:rsidRPr="00B37F2E" w:rsidRDefault="006B7F41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6B7F41" w:rsidRPr="00B37F2E" w:rsidRDefault="006B7F41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6B7F41" w:rsidRPr="00B37F2E" w:rsidRDefault="006B7F41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6B7F41" w:rsidRPr="00B37F2E" w:rsidRDefault="006B7F41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51785E" w:rsidRPr="00B37F2E" w:rsidRDefault="00B37F2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E</w:t>
            </w:r>
            <w:r w:rsidR="0051785E" w:rsidRPr="00B37F2E">
              <w:rPr>
                <w:rFonts w:asciiTheme="minorEastAsia" w:eastAsiaTheme="minorEastAsia" w:hAnsiTheme="minorEastAsia"/>
                <w:szCs w:val="21"/>
              </w:rPr>
              <w:t>7.1.2</w:t>
            </w:r>
          </w:p>
          <w:p w:rsidR="0051785E" w:rsidRPr="00B37F2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/>
                <w:szCs w:val="21"/>
              </w:rPr>
              <w:t>7.1.3</w:t>
            </w:r>
          </w:p>
          <w:p w:rsidR="0051785E" w:rsidRPr="00B37F2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/>
                <w:szCs w:val="21"/>
              </w:rPr>
              <w:t>7.1.5</w:t>
            </w:r>
          </w:p>
          <w:p w:rsidR="0051785E" w:rsidRPr="00B37F2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/>
                <w:szCs w:val="21"/>
              </w:rPr>
              <w:t>7.5</w:t>
            </w:r>
          </w:p>
          <w:p w:rsidR="0051785E" w:rsidRPr="00B37F2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A7B15" w:rsidRPr="00BA7B15" w:rsidRDefault="00BA7B15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E</w:t>
            </w:r>
            <w:r w:rsidRPr="00CB2D93">
              <w:rPr>
                <w:rFonts w:asciiTheme="minorEastAsia" w:eastAsiaTheme="minorEastAsia" w:hAnsiTheme="minorEastAsia" w:cs="宋体" w:hint="eastAsia"/>
                <w:szCs w:val="21"/>
              </w:rPr>
              <w:t xml:space="preserve">9.1.2 </w:t>
            </w:r>
          </w:p>
          <w:p w:rsidR="00BA7B15" w:rsidRPr="00CB2D93" w:rsidRDefault="00BA7B15" w:rsidP="00910147">
            <w:pPr>
              <w:snapToGrid w:val="0"/>
              <w:spacing w:line="320" w:lineRule="atLeas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B2D93">
              <w:rPr>
                <w:rFonts w:asciiTheme="minorEastAsia" w:eastAsiaTheme="minorEastAsia" w:hAnsiTheme="minorEastAsia" w:cs="宋体" w:hint="eastAsia"/>
                <w:szCs w:val="21"/>
              </w:rPr>
              <w:t>S:4.5.2</w:t>
            </w:r>
          </w:p>
          <w:p w:rsidR="0051785E" w:rsidRPr="00B37F2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51785E" w:rsidRPr="00B37F2E" w:rsidRDefault="00B37F2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E</w:t>
            </w:r>
            <w:r w:rsidR="0051785E" w:rsidRPr="00B37F2E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51785E" w:rsidRPr="00B37F2E">
              <w:rPr>
                <w:rFonts w:asciiTheme="minorEastAsia" w:eastAsiaTheme="minorEastAsia" w:hAnsiTheme="minorEastAsia"/>
                <w:szCs w:val="21"/>
              </w:rPr>
              <w:t>.1</w:t>
            </w:r>
          </w:p>
          <w:p w:rsidR="0051785E" w:rsidRPr="00B37F2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8973EE" w:rsidRDefault="0051785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/>
                <w:szCs w:val="21"/>
              </w:rPr>
              <w:t>S4.4.6</w:t>
            </w:r>
          </w:p>
          <w:p w:rsidR="002F5FBE" w:rsidRDefault="002F5FB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E8.2</w:t>
            </w:r>
          </w:p>
          <w:p w:rsidR="002F5FBE" w:rsidRDefault="002F5FBE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S4.4.7</w:t>
            </w:r>
          </w:p>
          <w:p w:rsidR="00BA7B15" w:rsidRDefault="00BA7B15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BA7B15" w:rsidRPr="00B37F2E" w:rsidRDefault="00BA7B15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38" w:type="dxa"/>
          </w:tcPr>
          <w:p w:rsidR="003961CD" w:rsidRPr="00B37F2E" w:rsidRDefault="00FC0462" w:rsidP="00910147">
            <w:pPr>
              <w:pStyle w:val="a6"/>
              <w:shd w:val="clear" w:color="auto" w:fill="FFFFFF"/>
              <w:spacing w:before="0" w:beforeAutospacing="0" w:after="0" w:afterAutospacing="0" w:line="320" w:lineRule="atLeast"/>
              <w:ind w:firstLineChars="200" w:firstLine="42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lastRenderedPageBreak/>
              <w:t>成都脉通管业有限</w:t>
            </w:r>
            <w:r w:rsidR="003961CD" w:rsidRPr="00B37F2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公司座落于成都市北部工业高地</w:t>
            </w:r>
            <w:r w:rsidR="003961CD" w:rsidRPr="00B37F2E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——</w:t>
            </w:r>
            <w:r w:rsidR="00B37F2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青白江区工业集中发展区，专业从事</w:t>
            </w:r>
            <w:r w:rsidR="00910147" w:rsidRPr="00DB30F4">
              <w:rPr>
                <w:b/>
                <w:sz w:val="20"/>
              </w:rPr>
              <w:t>CPVC电缆保护管的生产</w:t>
            </w:r>
            <w:r w:rsidR="000A616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。包括</w:t>
            </w:r>
            <w:r w:rsidR="003961CD" w:rsidRPr="00B37F2E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CPVC</w:t>
            </w:r>
            <w:r w:rsidR="003961CD" w:rsidRPr="00B37F2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高压电力电缆套管、</w:t>
            </w:r>
            <w:r w:rsidR="003961CD" w:rsidRPr="00B37F2E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MPP</w:t>
            </w:r>
            <w:r w:rsidR="003961CD" w:rsidRPr="00B37F2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单壁波纹管、</w:t>
            </w:r>
            <w:r w:rsidR="003961CD" w:rsidRPr="00B37F2E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MPP</w:t>
            </w:r>
            <w:r w:rsidR="003961CD" w:rsidRPr="00B37F2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电力电缆保护管、</w:t>
            </w:r>
            <w:r w:rsidR="003961CD" w:rsidRPr="00B37F2E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UPVC</w:t>
            </w:r>
            <w:r w:rsidR="003961CD" w:rsidRPr="00B37F2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双壁波纹管、梅花管、涂塑钢管、热侵塑钢管、增韧电力电缆</w:t>
            </w:r>
            <w:r w:rsidR="003961CD" w:rsidRPr="00B37F2E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CV</w:t>
            </w:r>
            <w:r w:rsidR="000A616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环保管等</w:t>
            </w:r>
            <w:r w:rsidR="003961CD" w:rsidRPr="00B37F2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。</w:t>
            </w:r>
          </w:p>
          <w:p w:rsidR="003961CD" w:rsidRPr="00B37F2E" w:rsidRDefault="000A6168" w:rsidP="00910147">
            <w:pPr>
              <w:pStyle w:val="a6"/>
              <w:shd w:val="clear" w:color="auto" w:fill="FFFFFF"/>
              <w:spacing w:before="0" w:beforeAutospacing="0" w:after="0" w:afterAutospacing="0" w:line="320" w:lineRule="atLeas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公司拥有充分的技术人员资源和国内</w:t>
            </w:r>
            <w:r w:rsidR="00EA21A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较先进</w:t>
            </w:r>
            <w:r w:rsidR="003961CD" w:rsidRPr="00B37F2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的设备，生产出了一系列适合市场需求的各种导管，广泛应用于城乡电网建设，尤其在民航机场、路桥、电厂、通讯及城区改造、住宅小区建设中深受</w:t>
            </w:r>
            <w:r w:rsidR="00EA21AF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建设及施工单位</w:t>
            </w:r>
            <w:r w:rsidR="003961CD" w:rsidRPr="00B37F2E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，取得了明显的经济效益和社会效益，得到社会和业主的一致好评。</w:t>
            </w:r>
          </w:p>
          <w:p w:rsidR="00073EF3" w:rsidRDefault="00752375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查：</w:t>
            </w:r>
            <w:r w:rsidR="00ED494F" w:rsidRPr="00B37F2E">
              <w:rPr>
                <w:rFonts w:asciiTheme="minorEastAsia" w:eastAsiaTheme="minorEastAsia" w:hAnsiTheme="minorEastAsia" w:cs="宋体" w:hint="eastAsia"/>
                <w:szCs w:val="21"/>
              </w:rPr>
              <w:t>营业执照副本</w:t>
            </w:r>
            <w:r w:rsidR="007E5162">
              <w:rPr>
                <w:rFonts w:asciiTheme="minorEastAsia" w:eastAsiaTheme="minorEastAsia" w:hAnsiTheme="minorEastAsia" w:cs="宋体" w:hint="eastAsia"/>
                <w:szCs w:val="21"/>
              </w:rPr>
              <w:t>、环保批复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原件符合要求，</w:t>
            </w:r>
            <w:r w:rsidRPr="00B37F2E">
              <w:rPr>
                <w:rFonts w:asciiTheme="minorEastAsia" w:eastAsiaTheme="minorEastAsia" w:hAnsiTheme="minorEastAsia" w:cs="宋体"/>
                <w:szCs w:val="21"/>
              </w:rPr>
              <w:t>具体</w:t>
            </w:r>
            <w:r w:rsidR="00ED494F" w:rsidRPr="00B37F2E">
              <w:rPr>
                <w:rFonts w:asciiTheme="minorEastAsia" w:eastAsiaTheme="minorEastAsia" w:hAnsiTheme="minorEastAsia" w:cs="宋体" w:hint="eastAsia"/>
                <w:szCs w:val="21"/>
              </w:rPr>
              <w:t>见附件。</w:t>
            </w:r>
          </w:p>
          <w:p w:rsidR="00ED494F" w:rsidRPr="00B37F2E" w:rsidRDefault="00073EF3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认证范围：</w:t>
            </w:r>
          </w:p>
          <w:p w:rsidR="002C5CA1" w:rsidRPr="00DB30F4" w:rsidRDefault="002C5CA1" w:rsidP="00910147">
            <w:pPr>
              <w:spacing w:line="320" w:lineRule="atLeast"/>
              <w:rPr>
                <w:b/>
                <w:sz w:val="20"/>
              </w:rPr>
            </w:pPr>
            <w:bookmarkStart w:id="0" w:name="审核范围"/>
            <w:r w:rsidRPr="00DB30F4">
              <w:rPr>
                <w:b/>
                <w:sz w:val="20"/>
              </w:rPr>
              <w:t>E</w:t>
            </w:r>
            <w:r w:rsidRPr="00DB30F4">
              <w:rPr>
                <w:b/>
                <w:sz w:val="20"/>
              </w:rPr>
              <w:t>：</w:t>
            </w:r>
            <w:r w:rsidRPr="00DB30F4">
              <w:rPr>
                <w:b/>
                <w:sz w:val="20"/>
              </w:rPr>
              <w:t>CPVC</w:t>
            </w:r>
            <w:r w:rsidRPr="00DB30F4">
              <w:rPr>
                <w:b/>
                <w:sz w:val="20"/>
              </w:rPr>
              <w:t>电缆保护管的生产及其所涉及场所的环境管理活动</w:t>
            </w:r>
          </w:p>
          <w:p w:rsidR="002C5CA1" w:rsidRDefault="002C5CA1" w:rsidP="00910147">
            <w:pPr>
              <w:spacing w:line="320" w:lineRule="atLeast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O</w:t>
            </w:r>
            <w:r w:rsidRPr="00DB30F4">
              <w:rPr>
                <w:b/>
                <w:sz w:val="20"/>
              </w:rPr>
              <w:t>：</w:t>
            </w:r>
            <w:r w:rsidRPr="00DB30F4">
              <w:rPr>
                <w:b/>
                <w:sz w:val="20"/>
              </w:rPr>
              <w:t>CPVC</w:t>
            </w:r>
            <w:r w:rsidRPr="00DB30F4">
              <w:rPr>
                <w:b/>
                <w:sz w:val="20"/>
              </w:rPr>
              <w:t>电缆保护管的生产及其所涉及场所的职业健康安全管理活动</w:t>
            </w:r>
            <w:bookmarkStart w:id="1" w:name="生产地址"/>
          </w:p>
          <w:p w:rsidR="00584AD2" w:rsidRPr="00B37F2E" w:rsidRDefault="00584AD2" w:rsidP="00910147">
            <w:pPr>
              <w:spacing w:line="320" w:lineRule="atLeast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0"/>
              </w:rPr>
              <w:t>公司地址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：</w:t>
            </w:r>
            <w:r w:rsidRPr="004A6D63">
              <w:rPr>
                <w:rFonts w:asciiTheme="minorEastAsia" w:eastAsiaTheme="minorEastAsia" w:hAnsiTheme="minorEastAsia"/>
                <w:b/>
                <w:sz w:val="20"/>
              </w:rPr>
              <w:t>成都市青白江区工业集中发展区创新路</w:t>
            </w:r>
            <w:bookmarkEnd w:id="1"/>
            <w:r>
              <w:rPr>
                <w:rFonts w:asciiTheme="minorEastAsia" w:eastAsiaTheme="minorEastAsia" w:hAnsiTheme="minorEastAsia" w:hint="eastAsia"/>
                <w:b/>
                <w:sz w:val="20"/>
              </w:rPr>
              <w:t>。</w:t>
            </w:r>
          </w:p>
          <w:bookmarkEnd w:id="0"/>
          <w:p w:rsidR="00ED494F" w:rsidRPr="00B37F2E" w:rsidRDefault="00ED494F" w:rsidP="00910147">
            <w:pPr>
              <w:spacing w:line="320" w:lineRule="atLeast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公司管理体系设置</w:t>
            </w:r>
            <w:r w:rsidR="00BC1570" w:rsidRPr="00B37F2E">
              <w:rPr>
                <w:rFonts w:asciiTheme="minorEastAsia" w:eastAsiaTheme="minorEastAsia" w:hAnsiTheme="minorEastAsia" w:cs="宋体" w:hint="eastAsia"/>
                <w:szCs w:val="21"/>
              </w:rPr>
              <w:t>部门/负责人：</w:t>
            </w:r>
            <w:r w:rsidR="002C5CA1">
              <w:rPr>
                <w:rFonts w:asciiTheme="minorEastAsia" w:eastAsiaTheme="minorEastAsia" w:hAnsiTheme="minorEastAsia" w:cs="宋体" w:hint="eastAsia"/>
                <w:szCs w:val="21"/>
              </w:rPr>
              <w:t>总经理 董定旭、管代：张茂华、</w:t>
            </w:r>
            <w:r w:rsidR="000E71E6" w:rsidRPr="00B37F2E">
              <w:rPr>
                <w:rFonts w:asciiTheme="minorEastAsia" w:eastAsiaTheme="minorEastAsia" w:hAnsiTheme="minorEastAsia" w:cs="宋体" w:hint="eastAsia"/>
                <w:szCs w:val="21"/>
              </w:rPr>
              <w:t>行政部</w:t>
            </w:r>
            <w:r w:rsidR="000A6168">
              <w:rPr>
                <w:rFonts w:asciiTheme="minorEastAsia" w:eastAsiaTheme="minorEastAsia" w:hAnsiTheme="minorEastAsia" w:cs="宋体" w:hint="eastAsia"/>
                <w:szCs w:val="21"/>
              </w:rPr>
              <w:t>（经理</w:t>
            </w:r>
            <w:r w:rsidR="00BC1570" w:rsidRPr="00B37F2E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 w:rsidR="000A6168">
              <w:rPr>
                <w:rFonts w:asciiTheme="minorEastAsia" w:eastAsiaTheme="minorEastAsia" w:hAnsiTheme="minorEastAsia" w:hint="eastAsia"/>
                <w:szCs w:val="21"/>
              </w:rPr>
              <w:t>贺袁</w:t>
            </w:r>
            <w:r w:rsidR="00BC1570" w:rsidRPr="00B37F2E"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  <w:r w:rsidR="000E71E6" w:rsidRPr="00B37F2E">
              <w:rPr>
                <w:rFonts w:asciiTheme="minorEastAsia" w:eastAsiaTheme="minorEastAsia" w:hAnsiTheme="minorEastAsia" w:cs="宋体" w:hint="eastAsia"/>
                <w:szCs w:val="21"/>
              </w:rPr>
              <w:t>供销部</w:t>
            </w:r>
            <w:r w:rsidR="000A6168">
              <w:rPr>
                <w:rFonts w:asciiTheme="minorEastAsia" w:eastAsiaTheme="minorEastAsia" w:hAnsiTheme="minorEastAsia" w:cs="宋体" w:hint="eastAsia"/>
                <w:szCs w:val="21"/>
              </w:rPr>
              <w:t>（经理：艾</w:t>
            </w:r>
            <w:r w:rsidR="00073EF3">
              <w:rPr>
                <w:rFonts w:asciiTheme="minorEastAsia" w:eastAsiaTheme="minorEastAsia" w:hAnsiTheme="minorEastAsia" w:cs="宋体" w:hint="eastAsia"/>
                <w:szCs w:val="21"/>
              </w:rPr>
              <w:t>江</w:t>
            </w:r>
            <w:r w:rsidR="000A6168"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  <w:r w:rsidR="000E71E6" w:rsidRPr="00B37F2E">
              <w:rPr>
                <w:rFonts w:asciiTheme="minorEastAsia" w:eastAsiaTheme="minorEastAsia" w:hAnsiTheme="minorEastAsia" w:cs="宋体" w:hint="eastAsia"/>
                <w:szCs w:val="21"/>
              </w:rPr>
              <w:t>生产技术</w:t>
            </w:r>
            <w:r w:rsidR="000A6168">
              <w:rPr>
                <w:rFonts w:asciiTheme="minorEastAsia" w:eastAsiaTheme="minorEastAsia" w:hAnsiTheme="minorEastAsia" w:cs="宋体" w:hint="eastAsia"/>
                <w:szCs w:val="21"/>
              </w:rPr>
              <w:t>部（经理：</w:t>
            </w:r>
            <w:r w:rsidR="00B47FB7" w:rsidRPr="00B37F2E">
              <w:rPr>
                <w:rFonts w:asciiTheme="minorEastAsia" w:eastAsiaTheme="minorEastAsia" w:hAnsiTheme="minorEastAsia" w:hint="eastAsia"/>
                <w:szCs w:val="21"/>
              </w:rPr>
              <w:t>伏凯</w:t>
            </w:r>
            <w:r w:rsidR="000A6168"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  <w:r w:rsidR="00BC1570" w:rsidRPr="00B37F2E">
              <w:rPr>
                <w:rFonts w:asciiTheme="minorEastAsia" w:eastAsiaTheme="minorEastAsia" w:hAnsiTheme="minorEastAsia" w:cs="宋体" w:hint="eastAsia"/>
                <w:szCs w:val="21"/>
              </w:rPr>
              <w:t>职工代表：</w:t>
            </w:r>
            <w:r w:rsidR="00A3127C">
              <w:rPr>
                <w:rFonts w:asciiTheme="minorEastAsia" w:eastAsiaTheme="minorEastAsia" w:hAnsiTheme="minorEastAsia" w:cs="宋体" w:hint="eastAsia"/>
                <w:szCs w:val="21"/>
              </w:rPr>
              <w:t xml:space="preserve">艾江 </w:t>
            </w:r>
            <w:r w:rsidR="002C5CA1">
              <w:rPr>
                <w:rFonts w:asciiTheme="minorEastAsia" w:eastAsiaTheme="minorEastAsia" w:hAnsiTheme="minorEastAsia" w:hint="eastAsia"/>
                <w:szCs w:val="21"/>
              </w:rPr>
              <w:t>董静萍</w:t>
            </w:r>
            <w:r w:rsidR="00073EF3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各部门职责已确定并发布、实施。</w:t>
            </w:r>
          </w:p>
          <w:p w:rsidR="00ED494F" w:rsidRPr="00B37F2E" w:rsidRDefault="00ED494F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认证主管部门：</w:t>
            </w:r>
            <w:r w:rsidR="000E71E6" w:rsidRPr="00B37F2E">
              <w:rPr>
                <w:rFonts w:asciiTheme="minorEastAsia" w:eastAsiaTheme="minorEastAsia" w:hAnsiTheme="minorEastAsia" w:cs="宋体" w:hint="eastAsia"/>
                <w:szCs w:val="21"/>
              </w:rPr>
              <w:t>行政部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ED494F" w:rsidRDefault="00ED494F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管理体系运行时间：发布时间：</w:t>
            </w:r>
            <w:r w:rsidR="002C5CA1">
              <w:rPr>
                <w:rFonts w:asciiTheme="minorEastAsia" w:eastAsiaTheme="minorEastAsia" w:hAnsiTheme="minorEastAsia" w:cs="宋体" w:hint="eastAsia"/>
                <w:szCs w:val="21"/>
              </w:rPr>
              <w:t>2019.05.16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，实施时间：</w:t>
            </w:r>
            <w:r w:rsidR="002C5CA1">
              <w:rPr>
                <w:rFonts w:asciiTheme="minorEastAsia" w:eastAsiaTheme="minorEastAsia" w:hAnsiTheme="minorEastAsia" w:cs="宋体" w:hint="eastAsia"/>
                <w:szCs w:val="21"/>
              </w:rPr>
              <w:t>2019.05.16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制定、发放、实施了管理手册</w:t>
            </w:r>
            <w:r w:rsidR="002C5C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MTGY</w:t>
            </w:r>
            <w:r w:rsidR="00201A00" w:rsidRPr="00B37F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-A-01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、程序文件，</w:t>
            </w:r>
            <w:r w:rsidR="002C5CA1">
              <w:rPr>
                <w:rFonts w:asciiTheme="minorEastAsia" w:eastAsiaTheme="minorEastAsia" w:hAnsiTheme="minorEastAsia" w:hint="eastAsia"/>
                <w:szCs w:val="21"/>
              </w:rPr>
              <w:t>MTGY</w:t>
            </w:r>
            <w:r w:rsidR="00201A00" w:rsidRPr="00B37F2E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201A00" w:rsidRPr="00B37F2E">
              <w:rPr>
                <w:rFonts w:asciiTheme="minorEastAsia" w:eastAsiaTheme="minorEastAsia" w:hAnsiTheme="minorEastAsia"/>
                <w:szCs w:val="21"/>
              </w:rPr>
              <w:t>A</w:t>
            </w:r>
            <w:r w:rsidR="00201A00" w:rsidRPr="00B37F2E">
              <w:rPr>
                <w:rFonts w:asciiTheme="minorEastAsia" w:eastAsiaTheme="minorEastAsia" w:hAnsiTheme="minorEastAsia" w:hint="eastAsia"/>
                <w:szCs w:val="21"/>
              </w:rPr>
              <w:t>-01～</w:t>
            </w:r>
            <w:r w:rsidR="00073EF3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584AD2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，管理制度和操作规范及记录等文件；质量过程控制所需的外来文件和环境、职业健康安全适用的法律法规</w:t>
            </w:r>
            <w:r w:rsidR="004735E1" w:rsidRPr="00B37F2E">
              <w:rPr>
                <w:rFonts w:asciiTheme="minorEastAsia" w:eastAsiaTheme="minorEastAsia" w:hAnsiTheme="minorEastAsia" w:cs="宋体" w:hint="eastAsia"/>
                <w:szCs w:val="21"/>
              </w:rPr>
              <w:t>共1</w:t>
            </w:r>
            <w:r w:rsidR="00073EF3">
              <w:rPr>
                <w:rFonts w:asciiTheme="minorEastAsia" w:eastAsiaTheme="minorEastAsia" w:hAnsiTheme="minorEastAsia" w:cs="宋体" w:hint="eastAsia"/>
                <w:szCs w:val="21"/>
              </w:rPr>
              <w:t>01</w:t>
            </w:r>
            <w:r w:rsidR="004735E1" w:rsidRPr="00B37F2E">
              <w:rPr>
                <w:rFonts w:asciiTheme="minorEastAsia" w:eastAsiaTheme="minorEastAsia" w:hAnsiTheme="minorEastAsia" w:cs="宋体" w:hint="eastAsia"/>
                <w:szCs w:val="21"/>
              </w:rPr>
              <w:t>个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及其他要求基本已识别获取。</w:t>
            </w:r>
          </w:p>
          <w:p w:rsidR="00BA7B15" w:rsidRPr="00CB2D93" w:rsidRDefault="00BA7B15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楷体"/>
                <w:bCs/>
                <w:szCs w:val="21"/>
              </w:rPr>
            </w:pPr>
            <w:r w:rsidRPr="00CB2D93">
              <w:rPr>
                <w:rFonts w:asciiTheme="minorEastAsia" w:eastAsiaTheme="minorEastAsia" w:hAnsiTheme="minorEastAsia" w:cs="楷体" w:hint="eastAsia"/>
                <w:bCs/>
                <w:szCs w:val="21"/>
              </w:rPr>
              <w:t>查到《环境因素识别评价表》，识别考虑了正常、异常、紧急，过去、现在、未来三种时态，考虑了供方、客户等可施加影响的环境因素，能考虑到产品生命周期观点，如产品生产流程设计活动、生产活动、检验活动、运输活</w:t>
            </w:r>
            <w:r w:rsidRPr="00CB2D93">
              <w:rPr>
                <w:rFonts w:asciiTheme="minorEastAsia" w:eastAsiaTheme="minorEastAsia" w:hAnsiTheme="minorEastAsia" w:cs="楷体" w:hint="eastAsia"/>
                <w:bCs/>
                <w:szCs w:val="21"/>
              </w:rPr>
              <w:lastRenderedPageBreak/>
              <w:t>动的环境因素。</w:t>
            </w:r>
          </w:p>
          <w:p w:rsidR="00BA7B15" w:rsidRPr="00BA7B15" w:rsidRDefault="00BA7B15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ED494F" w:rsidRPr="00B37F2E" w:rsidRDefault="00ED494F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公司制订了</w:t>
            </w:r>
            <w:r w:rsidR="00073EF3">
              <w:rPr>
                <w:rFonts w:asciiTheme="minorEastAsia" w:eastAsiaTheme="minorEastAsia" w:hAnsiTheme="minorEastAsia" w:cs="宋体" w:hint="eastAsia"/>
                <w:szCs w:val="21"/>
              </w:rPr>
              <w:t>ES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管理方针</w:t>
            </w:r>
            <w:r w:rsidR="00D94651" w:rsidRPr="00B37F2E">
              <w:rPr>
                <w:rFonts w:asciiTheme="minorEastAsia" w:eastAsiaTheme="minorEastAsia" w:hAnsiTheme="minorEastAsia" w:cs="宋体" w:hint="eastAsia"/>
                <w:szCs w:val="21"/>
              </w:rPr>
              <w:t>手册中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已发布实施。</w:t>
            </w:r>
          </w:p>
          <w:p w:rsidR="00ED494F" w:rsidRPr="00B37F2E" w:rsidRDefault="00ED494F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公司制订了</w:t>
            </w:r>
            <w:r w:rsidR="00073EF3">
              <w:rPr>
                <w:rFonts w:asciiTheme="minorEastAsia" w:eastAsiaTheme="minorEastAsia" w:hAnsiTheme="minorEastAsia" w:cs="宋体" w:hint="eastAsia"/>
                <w:szCs w:val="21"/>
              </w:rPr>
              <w:t>ES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管理目标及管理方案并将其分解各部门，制定目标管理方案考核办法，</w:t>
            </w:r>
            <w:r w:rsidR="000E71E6" w:rsidRPr="00B37F2E">
              <w:rPr>
                <w:rFonts w:asciiTheme="minorEastAsia" w:eastAsiaTheme="minorEastAsia" w:hAnsiTheme="minorEastAsia" w:cs="宋体" w:hint="eastAsia"/>
                <w:szCs w:val="21"/>
              </w:rPr>
              <w:t>行政部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负责考核，经总经理批准后实施，</w:t>
            </w:r>
            <w:r w:rsidR="00C35404" w:rsidRPr="00B37F2E">
              <w:rPr>
                <w:rFonts w:asciiTheme="minorEastAsia" w:eastAsiaTheme="minorEastAsia" w:hAnsiTheme="minorEastAsia" w:cs="宋体" w:hint="eastAsia"/>
                <w:szCs w:val="21"/>
              </w:rPr>
              <w:t>日期 2019年</w:t>
            </w:r>
            <w:r w:rsidR="002C5CA1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  <w:r w:rsidR="00C35404" w:rsidRPr="00B37F2E"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 w:rsidR="002C5CA1">
              <w:rPr>
                <w:rFonts w:asciiTheme="minorEastAsia" w:eastAsiaTheme="minorEastAsia" w:hAnsiTheme="minorEastAsia" w:cs="宋体" w:hint="eastAsia"/>
                <w:szCs w:val="21"/>
              </w:rPr>
              <w:t>16日</w:t>
            </w:r>
            <w:r w:rsidR="00C35404" w:rsidRPr="00B37F2E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  <w:r w:rsidR="00B334B3" w:rsidRPr="00B37F2E">
              <w:rPr>
                <w:rFonts w:asciiTheme="minorEastAsia" w:eastAsiaTheme="minorEastAsia" w:hAnsiTheme="minorEastAsia" w:cs="宋体" w:hint="eastAsia"/>
                <w:szCs w:val="21"/>
              </w:rPr>
              <w:t>管理评审结论;体系运行有效 提出改进措施 项。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二阶段</w:t>
            </w:r>
            <w:r w:rsidR="00D85928" w:rsidRPr="00B37F2E">
              <w:rPr>
                <w:rFonts w:asciiTheme="minorEastAsia" w:eastAsiaTheme="minorEastAsia" w:hAnsiTheme="minorEastAsia" w:cs="宋体" w:hint="eastAsia"/>
                <w:szCs w:val="21"/>
              </w:rPr>
              <w:t>详查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ED494F" w:rsidRDefault="00ED494F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公司</w:t>
            </w:r>
            <w:r w:rsidR="007D61CD" w:rsidRPr="00B37F2E">
              <w:rPr>
                <w:rFonts w:asciiTheme="minorEastAsia" w:eastAsiaTheme="minorEastAsia" w:hAnsiTheme="minorEastAsia" w:cs="宋体" w:hint="eastAsia"/>
                <w:szCs w:val="21"/>
              </w:rPr>
              <w:t>2019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2C5CA1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.</w:t>
            </w:r>
            <w:r w:rsidR="002C5CA1">
              <w:rPr>
                <w:rFonts w:asciiTheme="minorEastAsia" w:eastAsiaTheme="minorEastAsia" w:hAnsiTheme="minorEastAsia" w:cs="宋体" w:hint="eastAsia"/>
                <w:szCs w:val="21"/>
              </w:rPr>
              <w:t>14</w:t>
            </w:r>
            <w:r w:rsidR="00073EF3">
              <w:rPr>
                <w:rFonts w:asciiTheme="minorEastAsia" w:eastAsiaTheme="minorEastAsia" w:hAnsiTheme="minorEastAsia" w:cs="宋体" w:hint="eastAsia"/>
                <w:szCs w:val="21"/>
              </w:rPr>
              <w:t>进行了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内审</w:t>
            </w:r>
            <w:r w:rsidR="00D85928" w:rsidRPr="00B37F2E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B334B3" w:rsidRPr="00B37F2E">
              <w:rPr>
                <w:rFonts w:asciiTheme="minorEastAsia" w:eastAsiaTheme="minorEastAsia" w:hAnsiTheme="minorEastAsia" w:cs="宋体" w:hint="eastAsia"/>
                <w:szCs w:val="21"/>
              </w:rPr>
              <w:t>形成2019</w:t>
            </w:r>
            <w:r w:rsidR="00073EF3">
              <w:rPr>
                <w:rFonts w:asciiTheme="minorEastAsia" w:eastAsiaTheme="minorEastAsia" w:hAnsiTheme="minorEastAsia" w:cs="宋体" w:hint="eastAsia"/>
                <w:szCs w:val="21"/>
              </w:rPr>
              <w:t>年内部审核资料汇编，提</w:t>
            </w:r>
            <w:r w:rsidR="00B334B3" w:rsidRPr="00B37F2E">
              <w:rPr>
                <w:rFonts w:asciiTheme="minorEastAsia" w:eastAsiaTheme="minorEastAsia" w:hAnsiTheme="minorEastAsia" w:cs="宋体" w:hint="eastAsia"/>
                <w:szCs w:val="21"/>
              </w:rPr>
              <w:t>出不符合</w:t>
            </w:r>
            <w:r w:rsidR="00803C57" w:rsidRPr="00B37F2E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B334B3" w:rsidRPr="00B37F2E">
              <w:rPr>
                <w:rFonts w:asciiTheme="minorEastAsia" w:eastAsiaTheme="minorEastAsia" w:hAnsiTheme="minorEastAsia" w:cs="宋体" w:hint="eastAsia"/>
                <w:szCs w:val="21"/>
              </w:rPr>
              <w:t>项，纠正措施</w:t>
            </w:r>
            <w:r w:rsidR="00C75611" w:rsidRPr="00B37F2E">
              <w:rPr>
                <w:rFonts w:asciiTheme="minorEastAsia" w:eastAsiaTheme="minorEastAsia" w:hAnsiTheme="minorEastAsia" w:cs="宋体" w:hint="eastAsia"/>
                <w:szCs w:val="21"/>
              </w:rPr>
              <w:t>已</w:t>
            </w:r>
            <w:r w:rsidR="00B334B3" w:rsidRPr="00B37F2E">
              <w:rPr>
                <w:rFonts w:asciiTheme="minorEastAsia" w:eastAsiaTheme="minorEastAsia" w:hAnsiTheme="minorEastAsia" w:cs="宋体" w:hint="eastAsia"/>
                <w:szCs w:val="21"/>
              </w:rPr>
              <w:t>实施。</w:t>
            </w:r>
            <w:r w:rsidR="00D85928" w:rsidRPr="00B37F2E">
              <w:rPr>
                <w:rFonts w:asciiTheme="minorEastAsia" w:eastAsiaTheme="minorEastAsia" w:hAnsiTheme="minorEastAsia" w:cs="宋体" w:hint="eastAsia"/>
                <w:szCs w:val="21"/>
              </w:rPr>
              <w:t>二阶段详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查。</w:t>
            </w:r>
          </w:p>
          <w:p w:rsidR="00073EF3" w:rsidRPr="00B37F2E" w:rsidRDefault="00073EF3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公司</w:t>
            </w:r>
            <w:r w:rsidR="002C5CA1">
              <w:rPr>
                <w:rFonts w:asciiTheme="minorEastAsia" w:eastAsiaTheme="minorEastAsia" w:hAnsiTheme="minorEastAsia" w:cs="宋体" w:hint="eastAsia"/>
                <w:szCs w:val="21"/>
              </w:rPr>
              <w:t>2019.11.8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进行了管理评审，评价了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管理体系适宜性、充分性、有效性等，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评价结论有效。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形成2019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年管理评审审核资料汇编，提出改进措施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1项，纠正措施已实施。二阶段详查。</w:t>
            </w:r>
          </w:p>
          <w:p w:rsidR="00ED494F" w:rsidRPr="00B37F2E" w:rsidRDefault="00B334B3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配备了管理体系运行所需的人力资源，提供2019年度培训计划</w:t>
            </w:r>
            <w:r w:rsidR="002910B1" w:rsidRPr="00B37F2E">
              <w:rPr>
                <w:rFonts w:asciiTheme="minorEastAsia" w:eastAsiaTheme="minorEastAsia" w:hAnsiTheme="minorEastAsia" w:cs="宋体" w:hint="eastAsia"/>
                <w:szCs w:val="21"/>
              </w:rPr>
              <w:t>，涉及</w:t>
            </w:r>
            <w:r w:rsidR="00ED494F" w:rsidRPr="00B37F2E">
              <w:rPr>
                <w:rFonts w:asciiTheme="minorEastAsia" w:eastAsiaTheme="minorEastAsia" w:hAnsiTheme="minorEastAsia" w:cs="宋体" w:hint="eastAsia"/>
                <w:szCs w:val="21"/>
              </w:rPr>
              <w:t>环境、职业健康安全方面培训</w:t>
            </w:r>
            <w:r w:rsidR="00D94651" w:rsidRPr="00B37F2E">
              <w:rPr>
                <w:rFonts w:asciiTheme="minorEastAsia" w:eastAsiaTheme="minorEastAsia" w:hAnsiTheme="minorEastAsia" w:cs="宋体" w:hint="eastAsia"/>
                <w:szCs w:val="21"/>
              </w:rPr>
              <w:t>等6项</w:t>
            </w:r>
            <w:r w:rsidR="00ED494F" w:rsidRPr="00B37F2E">
              <w:rPr>
                <w:rFonts w:asciiTheme="minorEastAsia" w:eastAsiaTheme="minorEastAsia" w:hAnsiTheme="minorEastAsia" w:cs="宋体" w:hint="eastAsia"/>
                <w:szCs w:val="21"/>
              </w:rPr>
              <w:t>，基本满足要求，二阶段</w:t>
            </w:r>
            <w:r w:rsidR="00D85928" w:rsidRPr="00B37F2E">
              <w:rPr>
                <w:rFonts w:asciiTheme="minorEastAsia" w:eastAsiaTheme="minorEastAsia" w:hAnsiTheme="minorEastAsia" w:cs="宋体" w:hint="eastAsia"/>
                <w:szCs w:val="21"/>
              </w:rPr>
              <w:t>详查</w:t>
            </w:r>
            <w:r w:rsidR="00ED494F" w:rsidRPr="00B37F2E">
              <w:rPr>
                <w:rFonts w:asciiTheme="minorEastAsia" w:eastAsiaTheme="minorEastAsia" w:hAnsiTheme="minorEastAsia" w:cs="宋体" w:hint="eastAsia"/>
                <w:szCs w:val="21"/>
              </w:rPr>
              <w:t>。无顾客及相关方投诉。</w:t>
            </w:r>
            <w:r w:rsidR="00B35FB1" w:rsidRPr="00B37F2E">
              <w:rPr>
                <w:rFonts w:asciiTheme="minorEastAsia" w:eastAsiaTheme="minorEastAsia" w:hAnsiTheme="minorEastAsia" w:cs="宋体" w:hint="eastAsia"/>
                <w:szCs w:val="21"/>
              </w:rPr>
              <w:t>公司未有</w:t>
            </w:r>
            <w:r w:rsidR="004735E1" w:rsidRPr="00B37F2E">
              <w:rPr>
                <w:rFonts w:asciiTheme="minorEastAsia" w:eastAsiaTheme="minorEastAsia" w:hAnsiTheme="minorEastAsia" w:cs="宋体" w:hint="eastAsia"/>
                <w:szCs w:val="21"/>
              </w:rPr>
              <w:t>劳务分包</w:t>
            </w:r>
            <w:r w:rsidR="00073EF3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 w:rsidR="004735E1" w:rsidRPr="00B37F2E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</w:p>
          <w:p w:rsidR="00ED494F" w:rsidRPr="00073EF3" w:rsidRDefault="00ED494F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公司提供用于资质范围内。</w:t>
            </w:r>
          </w:p>
          <w:p w:rsidR="00ED494F" w:rsidRPr="00B37F2E" w:rsidRDefault="00ED494F" w:rsidP="00910147">
            <w:pPr>
              <w:spacing w:line="320" w:lineRule="atLeast"/>
              <w:ind w:firstLineChars="200" w:firstLine="422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b/>
                <w:szCs w:val="21"/>
              </w:rPr>
              <w:t>人员资质：</w:t>
            </w:r>
            <w:r w:rsidR="00C35404" w:rsidRPr="00B37F2E">
              <w:rPr>
                <w:rFonts w:asciiTheme="minorEastAsia" w:eastAsiaTheme="minorEastAsia" w:hAnsiTheme="minorEastAsia" w:cs="宋体" w:hint="eastAsia"/>
                <w:b/>
                <w:szCs w:val="21"/>
              </w:rPr>
              <w:t>查到</w:t>
            </w:r>
            <w:r w:rsidRPr="00B37F2E">
              <w:rPr>
                <w:rFonts w:asciiTheme="minorEastAsia" w:eastAsiaTheme="minorEastAsia" w:hAnsiTheme="minorEastAsia" w:cs="宋体" w:hint="eastAsia"/>
                <w:b/>
                <w:szCs w:val="21"/>
              </w:rPr>
              <w:t>电工持证上岗，二阶段详查。</w:t>
            </w:r>
          </w:p>
          <w:p w:rsidR="007D61CD" w:rsidRPr="00B37F2E" w:rsidRDefault="00ED494F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实施过程有</w:t>
            </w:r>
            <w:r w:rsidR="00A22B06" w:rsidRPr="00B37F2E">
              <w:rPr>
                <w:rFonts w:asciiTheme="minorEastAsia" w:eastAsiaTheme="minorEastAsia" w:hAnsiTheme="minorEastAsia" w:cs="宋体" w:hint="eastAsia"/>
                <w:szCs w:val="21"/>
              </w:rPr>
              <w:t>领料--配料--搅拌烘干--挤出成型--定径--牵引--冷却--切割--检验</w:t>
            </w:r>
            <w:r w:rsidR="00A22B06">
              <w:rPr>
                <w:rFonts w:asciiTheme="minorEastAsia" w:eastAsiaTheme="minorEastAsia" w:hAnsiTheme="minorEastAsia" w:cs="宋体"/>
                <w:szCs w:val="21"/>
              </w:rPr>
              <w:t>—</w:t>
            </w:r>
            <w:r w:rsidR="00A22B06">
              <w:rPr>
                <w:rFonts w:asciiTheme="minorEastAsia" w:eastAsiaTheme="minorEastAsia" w:hAnsiTheme="minorEastAsia" w:cs="宋体" w:hint="eastAsia"/>
                <w:szCs w:val="21"/>
              </w:rPr>
              <w:t>喷码</w:t>
            </w:r>
            <w:r w:rsidR="00A22B06" w:rsidRPr="00B37F2E">
              <w:rPr>
                <w:rFonts w:asciiTheme="minorEastAsia" w:eastAsiaTheme="minorEastAsia" w:hAnsiTheme="minorEastAsia" w:cs="宋体" w:hint="eastAsia"/>
                <w:szCs w:val="21"/>
              </w:rPr>
              <w:t>--入库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报告等实施证据，二阶段</w:t>
            </w:r>
            <w:r w:rsidR="00D85928" w:rsidRPr="00B37F2E">
              <w:rPr>
                <w:rFonts w:asciiTheme="minorEastAsia" w:eastAsiaTheme="minorEastAsia" w:hAnsiTheme="minorEastAsia" w:cs="宋体" w:hint="eastAsia"/>
                <w:szCs w:val="21"/>
              </w:rPr>
              <w:t>详查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DD68CA" w:rsidRPr="00EF5C53" w:rsidRDefault="00EF5C53" w:rsidP="00546248">
            <w:pPr>
              <w:pStyle w:val="a7"/>
              <w:spacing w:line="320" w:lineRule="atLeast"/>
              <w:rPr>
                <w:b w:val="0"/>
                <w:sz w:val="21"/>
                <w:szCs w:val="21"/>
              </w:rPr>
            </w:pPr>
            <w:r w:rsidRPr="00EF5C53">
              <w:rPr>
                <w:rFonts w:hint="eastAsia"/>
                <w:b w:val="0"/>
                <w:sz w:val="21"/>
                <w:szCs w:val="21"/>
              </w:rPr>
              <w:t>环境及职业健康安全设备设施为：</w:t>
            </w:r>
            <w:r w:rsidR="00546248">
              <w:rPr>
                <w:rFonts w:hint="eastAsia"/>
                <w:b w:val="0"/>
                <w:sz w:val="21"/>
                <w:szCs w:val="21"/>
              </w:rPr>
              <w:t>集尘袋、</w:t>
            </w:r>
            <w:r w:rsidRPr="00EF5C53">
              <w:rPr>
                <w:rFonts w:hint="eastAsia"/>
                <w:b w:val="0"/>
                <w:sz w:val="21"/>
                <w:szCs w:val="21"/>
              </w:rPr>
              <w:t>压力表、灭火器、温度计、吸尘设备、眼镜、安全警示牌等，二阶段详查。</w:t>
            </w:r>
            <w:r w:rsidR="00ED494F" w:rsidRPr="00EF5C53">
              <w:rPr>
                <w:rFonts w:hint="eastAsia"/>
                <w:b w:val="0"/>
                <w:sz w:val="21"/>
                <w:szCs w:val="21"/>
              </w:rPr>
              <w:t>资质范围办公的环境、职业健康安全的环境因素和危险源已识别，</w:t>
            </w:r>
            <w:r w:rsidR="00A3699F" w:rsidRPr="00EF5C53">
              <w:rPr>
                <w:rFonts w:hint="eastAsia"/>
                <w:b w:val="0"/>
                <w:sz w:val="21"/>
                <w:szCs w:val="21"/>
              </w:rPr>
              <w:t>查看重要环境因素清单</w:t>
            </w:r>
            <w:r w:rsidR="00A3699F" w:rsidRPr="00EF5C53">
              <w:rPr>
                <w:rFonts w:hint="eastAsia"/>
                <w:b w:val="0"/>
                <w:sz w:val="21"/>
                <w:szCs w:val="21"/>
              </w:rPr>
              <w:t>;</w:t>
            </w:r>
            <w:r w:rsidR="00073EF3" w:rsidRPr="00EF5C53">
              <w:rPr>
                <w:rFonts w:hint="eastAsia"/>
                <w:b w:val="0"/>
                <w:sz w:val="21"/>
                <w:szCs w:val="21"/>
              </w:rPr>
              <w:t>识别出：粉尘排放、噪声排放</w:t>
            </w:r>
            <w:r w:rsidR="003F1C1D" w:rsidRPr="00EF5C53">
              <w:rPr>
                <w:rFonts w:hint="eastAsia"/>
                <w:b w:val="0"/>
                <w:sz w:val="21"/>
                <w:szCs w:val="21"/>
              </w:rPr>
              <w:t>、</w:t>
            </w:r>
            <w:r w:rsidR="00A3699F" w:rsidRPr="00EF5C53">
              <w:rPr>
                <w:rFonts w:hint="eastAsia"/>
                <w:b w:val="0"/>
                <w:sz w:val="21"/>
                <w:szCs w:val="21"/>
              </w:rPr>
              <w:t>固废排放等</w:t>
            </w:r>
            <w:r>
              <w:rPr>
                <w:rFonts w:hint="eastAsia"/>
                <w:b w:val="0"/>
                <w:sz w:val="21"/>
                <w:szCs w:val="21"/>
              </w:rPr>
              <w:t>。</w:t>
            </w:r>
            <w:r w:rsidR="00ED494F" w:rsidRPr="00EF5C53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评价确定了重要环境因素和不可接受风险并进行了重点控制</w:t>
            </w:r>
            <w:r w:rsidR="00546248">
              <w:rPr>
                <w:rFonts w:asciiTheme="minorEastAsia" w:eastAsiaTheme="minorEastAsia" w:hAnsiTheme="minorEastAsia" w:cs="宋体" w:hint="eastAsia"/>
                <w:b w:val="0"/>
                <w:sz w:val="21"/>
                <w:szCs w:val="21"/>
              </w:rPr>
              <w:t>。</w:t>
            </w:r>
          </w:p>
          <w:p w:rsidR="00ED494F" w:rsidRPr="003416BD" w:rsidRDefault="002910B1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不可接受风险有</w:t>
            </w:r>
            <w:r w:rsidR="00DD68CA" w:rsidRPr="00B37F2E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 w:rsidR="00DD68CA" w:rsidRPr="00B37F2E">
              <w:rPr>
                <w:rFonts w:asciiTheme="minorEastAsia" w:eastAsiaTheme="minorEastAsia" w:hAnsiTheme="minorEastAsia" w:hint="eastAsia"/>
                <w:szCs w:val="21"/>
              </w:rPr>
              <w:t>坍塌、触电、中暑、粉尘造成矽肺病、机械伤害、</w:t>
            </w:r>
            <w:r w:rsidR="003F1C1D" w:rsidRPr="00B37F2E">
              <w:rPr>
                <w:rFonts w:asciiTheme="minorEastAsia" w:eastAsiaTheme="minorEastAsia" w:hAnsiTheme="minorEastAsia" w:cs="宋体" w:hint="eastAsia"/>
                <w:szCs w:val="21"/>
              </w:rPr>
              <w:t>烫伤、</w:t>
            </w:r>
            <w:r w:rsidR="00DD68CA" w:rsidRPr="00B37F2E">
              <w:rPr>
                <w:rFonts w:asciiTheme="minorEastAsia" w:eastAsiaTheme="minorEastAsia" w:hAnsiTheme="minorEastAsia" w:hint="eastAsia"/>
                <w:szCs w:val="21"/>
              </w:rPr>
              <w:t>交通事故等项</w:t>
            </w:r>
            <w:r w:rsidR="00B37F2E" w:rsidRPr="00B37F2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ED494F" w:rsidRPr="00B37F2E">
              <w:rPr>
                <w:rFonts w:asciiTheme="minorEastAsia" w:eastAsiaTheme="minorEastAsia" w:hAnsiTheme="minorEastAsia" w:cs="宋体" w:hint="eastAsia"/>
                <w:szCs w:val="21"/>
              </w:rPr>
              <w:t>二阶段</w:t>
            </w:r>
            <w:r w:rsidR="00D85928" w:rsidRPr="00B37F2E">
              <w:rPr>
                <w:rFonts w:asciiTheme="minorEastAsia" w:eastAsiaTheme="minorEastAsia" w:hAnsiTheme="minorEastAsia" w:cs="宋体" w:hint="eastAsia"/>
                <w:szCs w:val="21"/>
              </w:rPr>
              <w:t>详查</w:t>
            </w:r>
            <w:r w:rsidR="00ED494F" w:rsidRPr="00B37F2E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ED494F" w:rsidRPr="00B37F2E" w:rsidRDefault="003F1C1D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二阶段关注，资质范围现场的</w:t>
            </w:r>
            <w:r w:rsidR="00ED494F" w:rsidRPr="00B37F2E">
              <w:rPr>
                <w:rFonts w:asciiTheme="minorEastAsia" w:eastAsiaTheme="minorEastAsia" w:hAnsiTheme="minorEastAsia" w:cs="宋体" w:hint="eastAsia"/>
                <w:szCs w:val="21"/>
              </w:rPr>
              <w:t>环境、职业健康安全控制情况。</w:t>
            </w:r>
          </w:p>
          <w:p w:rsidR="00ED494F" w:rsidRPr="00B37F2E" w:rsidRDefault="00ED494F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关键过程：</w:t>
            </w:r>
            <w:r w:rsidR="00073EF3">
              <w:rPr>
                <w:rFonts w:asciiTheme="minorEastAsia" w:eastAsiaTheme="minorEastAsia" w:hAnsiTheme="minorEastAsia" w:cs="宋体" w:hint="eastAsia"/>
                <w:szCs w:val="21"/>
              </w:rPr>
              <w:t>挤出成型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073EF3" w:rsidRPr="00B37F2E">
              <w:rPr>
                <w:rFonts w:asciiTheme="minorEastAsia" w:eastAsiaTheme="minorEastAsia" w:hAnsiTheme="minorEastAsia" w:cs="宋体" w:hint="eastAsia"/>
                <w:szCs w:val="21"/>
              </w:rPr>
              <w:t>定径</w:t>
            </w:r>
            <w:r w:rsidR="00073EF3">
              <w:rPr>
                <w:rFonts w:asciiTheme="minorEastAsia" w:eastAsiaTheme="minorEastAsia" w:hAnsiTheme="minorEastAsia" w:cs="宋体" w:hint="eastAsia"/>
                <w:szCs w:val="21"/>
              </w:rPr>
              <w:t>过程。</w:t>
            </w:r>
          </w:p>
          <w:p w:rsidR="00ED494F" w:rsidRPr="00B37F2E" w:rsidRDefault="00073EF3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查</w:t>
            </w:r>
            <w:r w:rsidR="003F1C1D" w:rsidRPr="00B37F2E">
              <w:rPr>
                <w:rFonts w:asciiTheme="minorEastAsia" w:eastAsiaTheme="minorEastAsia" w:hAnsiTheme="minorEastAsia" w:cs="宋体" w:hint="eastAsia"/>
                <w:szCs w:val="21"/>
              </w:rPr>
              <w:t>生产技术部</w:t>
            </w:r>
            <w:r w:rsidR="00C35404" w:rsidRPr="00B37F2E">
              <w:rPr>
                <w:rFonts w:asciiTheme="minorEastAsia" w:eastAsiaTheme="minorEastAsia" w:hAnsiTheme="minorEastAsia" w:cs="宋体" w:hint="eastAsia"/>
                <w:szCs w:val="21"/>
              </w:rPr>
              <w:t>环境因素识别不充分，涉及活动过程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识别</w:t>
            </w:r>
            <w:r w:rsidR="008179DE" w:rsidRPr="00B37F2E">
              <w:rPr>
                <w:rFonts w:asciiTheme="minorEastAsia" w:eastAsiaTheme="minorEastAsia" w:hAnsiTheme="minorEastAsia" w:cs="宋体" w:hint="eastAsia"/>
                <w:szCs w:val="21"/>
              </w:rPr>
              <w:t>不完整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，已交流。</w:t>
            </w:r>
          </w:p>
          <w:p w:rsidR="00ED494F" w:rsidRPr="00B37F2E" w:rsidRDefault="00ED494F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法律法规识别基本满足要求。</w:t>
            </w:r>
          </w:p>
          <w:p w:rsidR="00551023" w:rsidRPr="00B37F2E" w:rsidRDefault="001D4314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识别出</w:t>
            </w:r>
            <w:r w:rsidR="00551023" w:rsidRPr="00B37F2E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 w:rsidR="00551023" w:rsidRPr="00B37F2E">
              <w:rPr>
                <w:rFonts w:asciiTheme="minorEastAsia" w:eastAsiaTheme="minorEastAsia" w:hAnsiTheme="minorEastAsia" w:hint="eastAsia"/>
                <w:szCs w:val="21"/>
              </w:rPr>
              <w:t>1、中华人民共和国产品质量法2000/9/1</w:t>
            </w:r>
          </w:p>
          <w:p w:rsidR="00D96EB9" w:rsidRPr="00B37F2E" w:rsidRDefault="00551023" w:rsidP="00910147">
            <w:pPr>
              <w:spacing w:line="320" w:lineRule="atLeast"/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D96EB9" w:rsidRPr="00B37F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中华人民共和国固体废物污染环境防治法</w:t>
            </w:r>
            <w:r w:rsidR="00D96EB9" w:rsidRPr="00B37F2E">
              <w:rPr>
                <w:rFonts w:asciiTheme="minorEastAsia" w:eastAsiaTheme="minorEastAsia" w:hAnsiTheme="minorEastAsia" w:hint="eastAsia"/>
                <w:szCs w:val="21"/>
              </w:rPr>
              <w:t xml:space="preserve"> 2016/11/7</w:t>
            </w:r>
          </w:p>
          <w:p w:rsidR="00551023" w:rsidRPr="00B37F2E" w:rsidRDefault="00551023" w:rsidP="00910147">
            <w:pPr>
              <w:spacing w:line="320" w:lineRule="atLeast"/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hint="eastAsia"/>
                <w:szCs w:val="21"/>
              </w:rPr>
              <w:t>3、中华人民共和国消费者权益保护法2014/3/15</w:t>
            </w:r>
          </w:p>
          <w:p w:rsidR="00551023" w:rsidRPr="00B37F2E" w:rsidRDefault="00551023" w:rsidP="00910147">
            <w:pPr>
              <w:spacing w:line="320" w:lineRule="atLeast"/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4、中华人民共和国标准化法2017/11/4</w:t>
            </w:r>
          </w:p>
          <w:p w:rsidR="00551023" w:rsidRPr="00B37F2E" w:rsidRDefault="00551023" w:rsidP="00910147">
            <w:pPr>
              <w:spacing w:line="320" w:lineRule="atLeast"/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hint="eastAsia"/>
                <w:szCs w:val="21"/>
              </w:rPr>
              <w:t>5、</w:t>
            </w:r>
            <w:r w:rsidRPr="00B37F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中华人民共和国计量法2017/12/27</w:t>
            </w:r>
          </w:p>
          <w:p w:rsidR="00551023" w:rsidRPr="00B37F2E" w:rsidRDefault="00551023" w:rsidP="00910147">
            <w:pPr>
              <w:spacing w:line="320" w:lineRule="atLeast"/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hint="eastAsia"/>
                <w:szCs w:val="21"/>
              </w:rPr>
              <w:t>6、</w:t>
            </w:r>
            <w:r w:rsidRPr="00B37F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中华人民共和国环境保护法2015/1/1</w:t>
            </w:r>
          </w:p>
          <w:p w:rsidR="00551023" w:rsidRPr="00B37F2E" w:rsidRDefault="00551023" w:rsidP="00910147">
            <w:pPr>
              <w:spacing w:line="320" w:lineRule="atLeast"/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hint="eastAsia"/>
                <w:szCs w:val="21"/>
              </w:rPr>
              <w:t>7、</w:t>
            </w:r>
            <w:r w:rsidRPr="00B37F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中华人民共和国水污染防治法2018/1/1</w:t>
            </w:r>
          </w:p>
          <w:p w:rsidR="00551023" w:rsidRPr="00B37F2E" w:rsidRDefault="00551023" w:rsidP="00910147">
            <w:pPr>
              <w:spacing w:line="320" w:lineRule="atLeast"/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hint="eastAsia"/>
                <w:szCs w:val="21"/>
              </w:rPr>
              <w:t>8、</w:t>
            </w:r>
            <w:r w:rsidRPr="00B37F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中华人民共和国环境噪声污染防治法1997/3/1</w:t>
            </w:r>
          </w:p>
          <w:p w:rsidR="002C5CA1" w:rsidRDefault="00551023" w:rsidP="00910147">
            <w:pPr>
              <w:spacing w:line="320" w:lineRule="atLeast"/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B37F2E">
              <w:rPr>
                <w:rFonts w:asciiTheme="minorEastAsia" w:eastAsiaTheme="minorEastAsia" w:hAnsiTheme="minorEastAsia" w:hint="eastAsia"/>
                <w:szCs w:val="21"/>
              </w:rPr>
              <w:t>9、</w:t>
            </w:r>
            <w:r w:rsidR="00D96EB9" w:rsidRPr="00B37F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。。</w:t>
            </w:r>
            <w:r w:rsidR="00B37F2E" w:rsidRPr="00B37F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识别</w:t>
            </w:r>
            <w:r w:rsidR="001D4314" w:rsidRPr="00B37F2E">
              <w:rPr>
                <w:rFonts w:asciiTheme="minorEastAsia" w:eastAsiaTheme="minorEastAsia" w:hAnsiTheme="minorEastAsia" w:cs="宋体" w:hint="eastAsia"/>
                <w:szCs w:val="21"/>
              </w:rPr>
              <w:t>法律法规</w:t>
            </w:r>
            <w:r w:rsidR="00B37F2E" w:rsidRPr="00B37F2E">
              <w:rPr>
                <w:rFonts w:asciiTheme="minorEastAsia" w:eastAsiaTheme="minorEastAsia" w:hAnsiTheme="minorEastAsia" w:cs="宋体" w:hint="eastAsia"/>
                <w:szCs w:val="21"/>
              </w:rPr>
              <w:t>共</w:t>
            </w:r>
            <w:r w:rsidR="00E42743" w:rsidRPr="00B37F2E">
              <w:rPr>
                <w:rFonts w:asciiTheme="minorEastAsia" w:eastAsiaTheme="minorEastAsia" w:hAnsiTheme="minorEastAsia" w:cs="宋体" w:hint="eastAsia"/>
                <w:szCs w:val="21"/>
              </w:rPr>
              <w:t>101</w:t>
            </w:r>
            <w:r w:rsidR="001D4314" w:rsidRPr="00B37F2E">
              <w:rPr>
                <w:rFonts w:asciiTheme="minorEastAsia" w:eastAsiaTheme="minorEastAsia" w:hAnsiTheme="minorEastAsia" w:cs="宋体" w:hint="eastAsia"/>
                <w:szCs w:val="21"/>
              </w:rPr>
              <w:t>个</w:t>
            </w:r>
            <w:r w:rsidR="00D96EB9" w:rsidRPr="00B37F2E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D96EB9" w:rsidRPr="00B37F2E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1D4314" w:rsidRPr="00B37F2E">
              <w:rPr>
                <w:rFonts w:asciiTheme="minorEastAsia" w:eastAsiaTheme="minorEastAsia" w:hAnsiTheme="minorEastAsia" w:hint="eastAsia"/>
                <w:szCs w:val="21"/>
              </w:rPr>
              <w:t>制表/日期：</w:t>
            </w:r>
            <w:r w:rsidR="000E71E6" w:rsidRPr="00B37F2E">
              <w:rPr>
                <w:rFonts w:asciiTheme="minorEastAsia" w:eastAsiaTheme="minorEastAsia" w:hAnsiTheme="minorEastAsia" w:hint="eastAsia"/>
                <w:szCs w:val="21"/>
              </w:rPr>
              <w:t>行政部</w:t>
            </w:r>
            <w:r w:rsidR="001D4314" w:rsidRPr="00B37F2E">
              <w:rPr>
                <w:rFonts w:asciiTheme="minorEastAsia" w:eastAsiaTheme="minorEastAsia" w:hAnsiTheme="minorEastAsia" w:hint="eastAsia"/>
                <w:szCs w:val="21"/>
              </w:rPr>
              <w:t xml:space="preserve">     审核：</w:t>
            </w:r>
            <w:r w:rsidR="002C5CA1" w:rsidRPr="00B37F2E">
              <w:rPr>
                <w:rFonts w:asciiTheme="minorEastAsia" w:eastAsiaTheme="minorEastAsia" w:hAnsiTheme="minorEastAsia" w:hint="eastAsia"/>
                <w:szCs w:val="21"/>
              </w:rPr>
              <w:t>张茂华</w:t>
            </w:r>
            <w:r w:rsidR="001D4314" w:rsidRPr="00B37F2E">
              <w:rPr>
                <w:rFonts w:asciiTheme="minorEastAsia" w:eastAsiaTheme="minorEastAsia" w:hAnsiTheme="minorEastAsia" w:hint="eastAsia"/>
                <w:szCs w:val="21"/>
              </w:rPr>
              <w:t>批  准：</w:t>
            </w:r>
            <w:r w:rsidR="002C5CA1">
              <w:rPr>
                <w:rFonts w:asciiTheme="minorEastAsia" w:eastAsiaTheme="minorEastAsia" w:hAnsiTheme="minorEastAsia" w:hint="eastAsia"/>
                <w:szCs w:val="21"/>
              </w:rPr>
              <w:t>董定旭     2019.5</w:t>
            </w:r>
            <w:r w:rsidR="001D4314" w:rsidRPr="00B37F2E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2C5CA1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  <w:p w:rsidR="00ED494F" w:rsidRDefault="00ED494F" w:rsidP="00910147">
            <w:pPr>
              <w:spacing w:line="320" w:lineRule="atLeast"/>
              <w:ind w:firstLineChars="400" w:firstLine="84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环境和职业健康安全的法律法规收集基本齐全；</w:t>
            </w:r>
          </w:p>
          <w:p w:rsidR="00BA7B15" w:rsidRPr="00CB2D93" w:rsidRDefault="00BA7B15" w:rsidP="00910147">
            <w:pPr>
              <w:snapToGrid w:val="0"/>
              <w:spacing w:line="320" w:lineRule="atLeast"/>
              <w:ind w:right="392"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B2D93">
              <w:rPr>
                <w:rFonts w:asciiTheme="minorEastAsia" w:eastAsiaTheme="minorEastAsia" w:hAnsiTheme="minorEastAsia" w:cs="宋体" w:hint="eastAsia"/>
                <w:szCs w:val="21"/>
              </w:rPr>
              <w:t>编制了《合规性评价程序》，其中规定了对本公司法规及其他要求的合规性评价的要求。</w:t>
            </w:r>
          </w:p>
          <w:p w:rsidR="00BA7B15" w:rsidRPr="00CB2D93" w:rsidRDefault="00BA7B15" w:rsidP="00910147">
            <w:pPr>
              <w:spacing w:line="320" w:lineRule="atLeast"/>
              <w:rPr>
                <w:rFonts w:asciiTheme="minorEastAsia" w:eastAsiaTheme="minorEastAsia" w:hAnsiTheme="minorEastAsia"/>
                <w:szCs w:val="21"/>
              </w:rPr>
            </w:pPr>
            <w:r w:rsidRPr="00CB2D93">
              <w:rPr>
                <w:rFonts w:asciiTheme="minorEastAsia" w:eastAsiaTheme="minorEastAsia" w:hAnsiTheme="minorEastAsia" w:cs="宋体" w:hint="eastAsia"/>
                <w:szCs w:val="21"/>
              </w:rPr>
              <w:t>现场提供了</w:t>
            </w:r>
            <w:r w:rsidR="003416BD" w:rsidRPr="00F41D36">
              <w:rPr>
                <w:rFonts w:ascii="宋体" w:hAnsi="宋体" w:hint="eastAsia"/>
                <w:szCs w:val="21"/>
              </w:rPr>
              <w:t>2019年8月15日</w:t>
            </w:r>
            <w:r w:rsidRPr="00F41D36">
              <w:rPr>
                <w:rFonts w:asciiTheme="minorEastAsia" w:eastAsiaTheme="minorEastAsia" w:hAnsiTheme="minorEastAsia" w:cs="宋体" w:hint="eastAsia"/>
                <w:szCs w:val="21"/>
              </w:rPr>
              <w:t>的</w:t>
            </w:r>
            <w:r w:rsidRPr="00CB2D93">
              <w:rPr>
                <w:rFonts w:asciiTheme="minorEastAsia" w:eastAsiaTheme="minorEastAsia" w:hAnsiTheme="minorEastAsia" w:cs="宋体" w:hint="eastAsia"/>
                <w:szCs w:val="21"/>
              </w:rPr>
              <w:t>“合规性评价”</w:t>
            </w:r>
            <w:r w:rsidRPr="00CB2D93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4评价组成员：</w:t>
            </w:r>
            <w:r w:rsidRPr="00CB2D93">
              <w:rPr>
                <w:rFonts w:asciiTheme="minorEastAsia" w:eastAsiaTheme="minorEastAsia" w:hAnsiTheme="minorEastAsia" w:hint="eastAsia"/>
                <w:szCs w:val="21"/>
              </w:rPr>
              <w:t>组长：</w:t>
            </w:r>
            <w:r w:rsidR="002C5CA1">
              <w:rPr>
                <w:rFonts w:asciiTheme="minorEastAsia" w:eastAsiaTheme="minorEastAsia" w:hAnsiTheme="minorEastAsia" w:hint="eastAsia"/>
                <w:szCs w:val="21"/>
              </w:rPr>
              <w:t>董定旭、</w:t>
            </w:r>
            <w:r w:rsidRPr="00CB2D93">
              <w:rPr>
                <w:rFonts w:asciiTheme="minorEastAsia" w:eastAsiaTheme="minorEastAsia" w:hAnsiTheme="minorEastAsia" w:hint="eastAsia"/>
                <w:szCs w:val="21"/>
              </w:rPr>
              <w:t xml:space="preserve">张茂华   </w:t>
            </w:r>
            <w:r w:rsidR="002C5CA1">
              <w:rPr>
                <w:rFonts w:asciiTheme="minorEastAsia" w:eastAsiaTheme="minorEastAsia" w:hAnsiTheme="minorEastAsia" w:hint="eastAsia"/>
                <w:szCs w:val="21"/>
              </w:rPr>
              <w:t>成员：张柏林、董静萍</w:t>
            </w:r>
            <w:r w:rsidRPr="00CB2D93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BA7B15" w:rsidRPr="00CB2D93" w:rsidRDefault="00BA7B15" w:rsidP="00910147">
            <w:pPr>
              <w:snapToGrid w:val="0"/>
              <w:spacing w:line="320" w:lineRule="atLeast"/>
              <w:ind w:right="392"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B2D93">
              <w:rPr>
                <w:rFonts w:asciiTheme="minorEastAsia" w:eastAsiaTheme="minorEastAsia" w:hAnsiTheme="minorEastAsia" w:cs="宋体" w:hint="eastAsia"/>
                <w:szCs w:val="21"/>
              </w:rPr>
              <w:t>记录：对收集的法规进行了评价，抽3个法规评价情况如下：</w:t>
            </w:r>
          </w:p>
          <w:p w:rsidR="00BA7B15" w:rsidRPr="00CB2D93" w:rsidRDefault="00BA7B15" w:rsidP="00910147">
            <w:pPr>
              <w:snapToGrid w:val="0"/>
              <w:spacing w:line="320" w:lineRule="atLeast"/>
              <w:ind w:right="392" w:firstLineChars="200" w:firstLine="42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B2D93">
              <w:rPr>
                <w:rFonts w:asciiTheme="minorEastAsia" w:eastAsiaTheme="minorEastAsia" w:hAnsiTheme="minorEastAsia" w:cs="宋体" w:hint="eastAsia"/>
                <w:szCs w:val="21"/>
              </w:rPr>
              <w:t>抽《中华人民共和国环境噪声污染防治法》，对应的环境因素：噪声排放；适用条款：第二、三、四章/环境保护；适用部门：公司各部门；评价结果：符合要求。</w:t>
            </w:r>
          </w:p>
          <w:p w:rsidR="00BA7B15" w:rsidRPr="00B37F2E" w:rsidRDefault="00BA7B15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CB2D93">
              <w:rPr>
                <w:rFonts w:asciiTheme="minorEastAsia" w:eastAsiaTheme="minorEastAsia" w:hAnsiTheme="minorEastAsia" w:cs="宋体" w:hint="eastAsia"/>
                <w:szCs w:val="21"/>
              </w:rPr>
              <w:t>再抽《工伤保险条例》、《中华人民共和国节约能源法（修订）》的评价“合规性评价”记录，记录内容基本同上，均符合要求。部门已对有关法规及其他要求进行识别、评价，满足要求。</w:t>
            </w:r>
          </w:p>
          <w:p w:rsidR="00FE6C89" w:rsidRPr="00B37F2E" w:rsidRDefault="00FE6C89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产品实现工艺流程：领料--配料--搅拌烘干--挤出成型--定径--牵引--冷却--切割--检验</w:t>
            </w:r>
            <w:r w:rsidR="00CC3874">
              <w:rPr>
                <w:rFonts w:asciiTheme="minorEastAsia" w:eastAsiaTheme="minorEastAsia" w:hAnsiTheme="minorEastAsia" w:cs="宋体"/>
                <w:szCs w:val="21"/>
              </w:rPr>
              <w:t>—</w:t>
            </w:r>
            <w:r w:rsidR="00CC3874">
              <w:rPr>
                <w:rFonts w:asciiTheme="minorEastAsia" w:eastAsiaTheme="minorEastAsia" w:hAnsiTheme="minorEastAsia" w:cs="宋体" w:hint="eastAsia"/>
                <w:szCs w:val="21"/>
              </w:rPr>
              <w:t>喷码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--入库</w:t>
            </w:r>
          </w:p>
          <w:p w:rsidR="00FE6C89" w:rsidRPr="00B37F2E" w:rsidRDefault="00FE6C89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生产流程简述：库房领料，按照CMB牌给水用聚乙烯（PE）管材配方进行配料，按照相应比列向搅拌烘干机中投料，经过烘干输出，从挤出机中模具初步成型挤出，牵引机引出，将初步成型的管材在冷却水箱中冷却，然后按照规定长度进行切割，车间对生产的产品进行检验、测量，合格产品由库房入库登记，不合格则回收粉碎再利用。</w:t>
            </w:r>
          </w:p>
          <w:p w:rsidR="00ED494F" w:rsidRPr="00B37F2E" w:rsidRDefault="00ED494F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主要环境因素：噪声的排放、粉尘排放、固废/危废的排物、火灾</w:t>
            </w:r>
            <w:r w:rsidR="00073EF3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 w:rsidR="00DD68CA" w:rsidRPr="00B37F2E">
              <w:rPr>
                <w:rFonts w:asciiTheme="minorEastAsia" w:eastAsiaTheme="minorEastAsia" w:hAnsiTheme="minorEastAsia" w:cs="宋体"/>
                <w:szCs w:val="21"/>
              </w:rPr>
              <w:t>5</w:t>
            </w:r>
            <w:r w:rsidR="00DD68CA" w:rsidRPr="00B37F2E">
              <w:rPr>
                <w:rFonts w:asciiTheme="minorEastAsia" w:eastAsiaTheme="minorEastAsia" w:hAnsiTheme="minorEastAsia" w:cs="宋体" w:hint="eastAsia"/>
                <w:szCs w:val="21"/>
              </w:rPr>
              <w:t>项</w:t>
            </w: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DD68CA" w:rsidRPr="00B37F2E" w:rsidRDefault="00ED494F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不可接受危险源：</w:t>
            </w:r>
            <w:r w:rsidR="00DD68CA" w:rsidRPr="00B37F2E">
              <w:rPr>
                <w:rFonts w:asciiTheme="minorEastAsia" w:eastAsiaTheme="minorEastAsia" w:hAnsiTheme="minorEastAsia" w:hint="eastAsia"/>
                <w:szCs w:val="21"/>
              </w:rPr>
              <w:t>坍塌、触电、中暑、粉尘造成矽肺病、机械伤害、</w:t>
            </w:r>
            <w:r w:rsidR="00073EF3">
              <w:rPr>
                <w:rFonts w:asciiTheme="minorEastAsia" w:eastAsiaTheme="minorEastAsia" w:hAnsiTheme="minorEastAsia" w:cs="宋体" w:hint="eastAsia"/>
                <w:szCs w:val="21"/>
              </w:rPr>
              <w:t>高处</w:t>
            </w:r>
            <w:r w:rsidR="00DD68CA" w:rsidRPr="00B37F2E">
              <w:rPr>
                <w:rFonts w:asciiTheme="minorEastAsia" w:eastAsiaTheme="minorEastAsia" w:hAnsiTheme="minorEastAsia" w:cs="宋体" w:hint="eastAsia"/>
                <w:szCs w:val="21"/>
              </w:rPr>
              <w:t>坠落、</w:t>
            </w:r>
            <w:r w:rsidR="00DD68CA" w:rsidRPr="00B37F2E">
              <w:rPr>
                <w:rFonts w:asciiTheme="minorEastAsia" w:eastAsiaTheme="minorEastAsia" w:hAnsiTheme="minorEastAsia" w:hint="eastAsia"/>
                <w:szCs w:val="21"/>
              </w:rPr>
              <w:t>交通事故等</w:t>
            </w:r>
            <w:r w:rsidR="00DD68CA" w:rsidRPr="00B37F2E">
              <w:rPr>
                <w:rFonts w:asciiTheme="minorEastAsia" w:eastAsiaTheme="minorEastAsia" w:hAnsiTheme="minorEastAsia" w:cs="宋体" w:hint="eastAsia"/>
                <w:szCs w:val="21"/>
              </w:rPr>
              <w:t>项</w:t>
            </w:r>
            <w:r w:rsidR="00073EF3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DD68CA" w:rsidRPr="00B37F2E" w:rsidRDefault="00DD68CA" w:rsidP="00910147">
            <w:pPr>
              <w:spacing w:line="320" w:lineRule="atLeas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评价确定了重要环境因素和不可接受风险并进行了重点控制，</w:t>
            </w:r>
          </w:p>
          <w:p w:rsidR="00A3699F" w:rsidRPr="00073EF3" w:rsidRDefault="00FE6C89" w:rsidP="00910147">
            <w:pPr>
              <w:spacing w:line="320" w:lineRule="atLeast"/>
              <w:rPr>
                <w:rFonts w:asciiTheme="minorEastAsia" w:eastAsiaTheme="minorEastAsia" w:hAnsiTheme="minorEastAsia" w:cs="宋体"/>
                <w:szCs w:val="21"/>
              </w:rPr>
            </w:pPr>
            <w:bookmarkStart w:id="2" w:name="_GoBack"/>
            <w:bookmarkEnd w:id="2"/>
            <w:r w:rsidRPr="00B37F2E">
              <w:rPr>
                <w:rFonts w:asciiTheme="minorEastAsia" w:eastAsiaTheme="minorEastAsia" w:hAnsiTheme="minorEastAsia" w:cs="宋体" w:hint="eastAsia"/>
                <w:szCs w:val="21"/>
              </w:rPr>
              <w:t>公司注册及生产地址</w:t>
            </w:r>
            <w:r w:rsidR="00551023" w:rsidRPr="00B37F2E">
              <w:rPr>
                <w:rFonts w:asciiTheme="minorEastAsia" w:eastAsiaTheme="minorEastAsia" w:hAnsiTheme="minorEastAsia" w:cs="宋体" w:hint="eastAsia"/>
                <w:szCs w:val="21"/>
              </w:rPr>
              <w:t>:</w:t>
            </w:r>
            <w:r w:rsidRPr="00B37F2E">
              <w:rPr>
                <w:rFonts w:asciiTheme="minorEastAsia" w:eastAsiaTheme="minorEastAsia" w:hAnsiTheme="minorEastAsia"/>
                <w:szCs w:val="21"/>
              </w:rPr>
              <w:t xml:space="preserve"> 成都市青白江区工业集中发展区创新路</w:t>
            </w:r>
            <w:r w:rsidRPr="00B37F2E">
              <w:rPr>
                <w:rFonts w:asciiTheme="minorEastAsia" w:eastAsiaTheme="minorEastAsia" w:hAnsiTheme="minorEastAsia" w:hint="eastAsia"/>
                <w:szCs w:val="21"/>
              </w:rPr>
              <w:t>，办公</w:t>
            </w:r>
            <w:r w:rsidR="00ED1133" w:rsidRPr="00B37F2E">
              <w:rPr>
                <w:rFonts w:asciiTheme="minorEastAsia" w:eastAsiaTheme="minorEastAsia" w:hAnsiTheme="minorEastAsia" w:hint="eastAsia"/>
                <w:szCs w:val="21"/>
              </w:rPr>
              <w:t>楼为三层。建筑面积</w:t>
            </w:r>
            <w:r w:rsidR="00073EF3">
              <w:rPr>
                <w:rFonts w:asciiTheme="minorEastAsia" w:eastAsiaTheme="minorEastAsia" w:hAnsiTheme="minorEastAsia" w:hint="eastAsia"/>
                <w:szCs w:val="21"/>
              </w:rPr>
              <w:t>约</w:t>
            </w:r>
            <w:r w:rsidR="001C3E87">
              <w:rPr>
                <w:rFonts w:asciiTheme="minorEastAsia" w:eastAsiaTheme="minorEastAsia" w:hAnsiTheme="minorEastAsia" w:hint="eastAsia"/>
                <w:szCs w:val="21"/>
              </w:rPr>
              <w:t>3000平米，</w:t>
            </w:r>
            <w:r w:rsidR="00ED1133" w:rsidRPr="00B37F2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D1133" w:rsidRPr="00B37F2E">
              <w:rPr>
                <w:rFonts w:asciiTheme="minorEastAsia" w:eastAsiaTheme="minorEastAsia" w:hAnsiTheme="minorEastAsia"/>
                <w:szCs w:val="21"/>
              </w:rPr>
              <w:t>厂区占地</w:t>
            </w:r>
            <w:r w:rsidRPr="00B37F2E">
              <w:rPr>
                <w:rFonts w:asciiTheme="minorEastAsia" w:eastAsiaTheme="minorEastAsia" w:hAnsiTheme="minorEastAsia"/>
                <w:szCs w:val="21"/>
              </w:rPr>
              <w:t>面积</w:t>
            </w:r>
            <w:r w:rsidRPr="00B37F2E">
              <w:rPr>
                <w:rFonts w:asciiTheme="minorEastAsia" w:eastAsiaTheme="minorEastAsia" w:hAnsiTheme="minorEastAsia" w:hint="eastAsia"/>
                <w:szCs w:val="21"/>
              </w:rPr>
              <w:t>19</w:t>
            </w:r>
            <w:r w:rsidR="00ED1133" w:rsidRPr="00B37F2E">
              <w:rPr>
                <w:rFonts w:asciiTheme="minorEastAsia" w:eastAsiaTheme="minorEastAsia" w:hAnsiTheme="minorEastAsia" w:hint="eastAsia"/>
                <w:szCs w:val="21"/>
              </w:rPr>
              <w:t>599</w:t>
            </w:r>
            <w:r w:rsidRPr="00B37F2E">
              <w:rPr>
                <w:rFonts w:asciiTheme="minorEastAsia" w:eastAsiaTheme="minorEastAsia" w:hAnsiTheme="minorEastAsia" w:hint="eastAsia"/>
                <w:szCs w:val="21"/>
              </w:rPr>
              <w:t>平方米</w:t>
            </w:r>
            <w:r w:rsidR="00ED1133" w:rsidRPr="00B37F2E">
              <w:rPr>
                <w:rFonts w:asciiTheme="minorEastAsia" w:eastAsiaTheme="minorEastAsia" w:hAnsiTheme="minorEastAsia" w:hint="eastAsia"/>
                <w:szCs w:val="21"/>
              </w:rPr>
              <w:t>，厂房建筑面积</w:t>
            </w:r>
            <w:r w:rsidR="00073EF3">
              <w:rPr>
                <w:rFonts w:asciiTheme="minorEastAsia" w:eastAsiaTheme="minorEastAsia" w:hAnsiTheme="minorEastAsia" w:hint="eastAsia"/>
                <w:szCs w:val="21"/>
              </w:rPr>
              <w:t>5000余平米</w:t>
            </w:r>
            <w:r w:rsidR="00073EF3">
              <w:rPr>
                <w:rFonts w:asciiTheme="minorEastAsia" w:eastAsiaTheme="minorEastAsia" w:hAnsiTheme="minorEastAsia" w:cs="宋体" w:hint="eastAsia"/>
                <w:szCs w:val="21"/>
              </w:rPr>
              <w:t>，灭火器及安全警示标志基本齐全</w:t>
            </w:r>
            <w:r w:rsidR="00752375" w:rsidRPr="00B37F2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942A0" w:rsidRPr="00B37F2E">
              <w:rPr>
                <w:rFonts w:asciiTheme="minorEastAsia" w:eastAsiaTheme="minorEastAsia" w:hAnsiTheme="minorEastAsia" w:hint="eastAsia"/>
                <w:szCs w:val="21"/>
              </w:rPr>
              <w:t>二阶段详查。</w:t>
            </w:r>
            <w:r w:rsidR="00752375" w:rsidRPr="00B37F2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D96EB9" w:rsidRDefault="00D96EB9" w:rsidP="00910147">
            <w:pPr>
              <w:spacing w:line="320" w:lineRule="atLeast"/>
            </w:pPr>
          </w:p>
        </w:tc>
      </w:tr>
    </w:tbl>
    <w:p w:rsidR="007757F3" w:rsidRDefault="00971600" w:rsidP="00910147">
      <w:pPr>
        <w:spacing w:line="320" w:lineRule="atLeast"/>
      </w:pPr>
      <w:r>
        <w:lastRenderedPageBreak/>
        <w:ptab w:relativeTo="margin" w:alignment="center" w:leader="none"/>
      </w:r>
    </w:p>
    <w:p w:rsidR="007757F3" w:rsidRDefault="007757F3" w:rsidP="00910147">
      <w:pPr>
        <w:pStyle w:val="a4"/>
        <w:spacing w:line="320" w:lineRule="atLeast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752375" w:rsidRDefault="00752375" w:rsidP="00910147">
      <w:pPr>
        <w:pStyle w:val="a4"/>
        <w:spacing w:line="320" w:lineRule="atLeast"/>
      </w:pPr>
    </w:p>
    <w:sectPr w:rsidR="00752375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7C6" w:rsidRDefault="000A47C6" w:rsidP="008973EE">
      <w:r>
        <w:separator/>
      </w:r>
    </w:p>
  </w:endnote>
  <w:endnote w:type="continuationSeparator" w:id="1">
    <w:p w:rsidR="000A47C6" w:rsidRDefault="000A47C6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806A2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757F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516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757F3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757F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516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7C6" w:rsidRDefault="000A47C6" w:rsidP="008973EE">
      <w:r>
        <w:separator/>
      </w:r>
    </w:p>
  </w:footnote>
  <w:footnote w:type="continuationSeparator" w:id="1">
    <w:p w:rsidR="000A47C6" w:rsidRDefault="000A47C6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806A20" w:rsidP="00824194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7757F3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 w:rsidR="00871C15">
                  <w:rPr>
                    <w:sz w:val="18"/>
                    <w:szCs w:val="18"/>
                  </w:rPr>
                  <w:t>B</w:t>
                </w:r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 w:rsidR="004E2167"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7757F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0031"/>
    <w:rsid w:val="00021829"/>
    <w:rsid w:val="0003373A"/>
    <w:rsid w:val="0006436B"/>
    <w:rsid w:val="00073EF3"/>
    <w:rsid w:val="000A47C6"/>
    <w:rsid w:val="000A6168"/>
    <w:rsid w:val="000D1D3F"/>
    <w:rsid w:val="000E71E6"/>
    <w:rsid w:val="00105A91"/>
    <w:rsid w:val="001277E1"/>
    <w:rsid w:val="00127DEA"/>
    <w:rsid w:val="001678EE"/>
    <w:rsid w:val="00187E2E"/>
    <w:rsid w:val="001A2D7F"/>
    <w:rsid w:val="001C3E87"/>
    <w:rsid w:val="001D4314"/>
    <w:rsid w:val="001F5997"/>
    <w:rsid w:val="001F6AC5"/>
    <w:rsid w:val="00201A00"/>
    <w:rsid w:val="0022031A"/>
    <w:rsid w:val="002618E8"/>
    <w:rsid w:val="00265D94"/>
    <w:rsid w:val="00282221"/>
    <w:rsid w:val="002910B1"/>
    <w:rsid w:val="002923EA"/>
    <w:rsid w:val="002B2738"/>
    <w:rsid w:val="002B66CF"/>
    <w:rsid w:val="002C5CA1"/>
    <w:rsid w:val="002E4A9B"/>
    <w:rsid w:val="002F5FBE"/>
    <w:rsid w:val="00300EBF"/>
    <w:rsid w:val="00313070"/>
    <w:rsid w:val="00337922"/>
    <w:rsid w:val="00340867"/>
    <w:rsid w:val="003416BD"/>
    <w:rsid w:val="00364780"/>
    <w:rsid w:val="00372652"/>
    <w:rsid w:val="00380837"/>
    <w:rsid w:val="003961CD"/>
    <w:rsid w:val="003A6096"/>
    <w:rsid w:val="003E1CA4"/>
    <w:rsid w:val="003E4A53"/>
    <w:rsid w:val="003F1C1D"/>
    <w:rsid w:val="00410914"/>
    <w:rsid w:val="004541F8"/>
    <w:rsid w:val="00466C34"/>
    <w:rsid w:val="004735E1"/>
    <w:rsid w:val="00482C9F"/>
    <w:rsid w:val="004B33F8"/>
    <w:rsid w:val="004E2167"/>
    <w:rsid w:val="005138D6"/>
    <w:rsid w:val="0051785E"/>
    <w:rsid w:val="00530EF7"/>
    <w:rsid w:val="005343D4"/>
    <w:rsid w:val="00536930"/>
    <w:rsid w:val="00546248"/>
    <w:rsid w:val="00551023"/>
    <w:rsid w:val="00551DC4"/>
    <w:rsid w:val="00564E53"/>
    <w:rsid w:val="00584AD2"/>
    <w:rsid w:val="00586BB1"/>
    <w:rsid w:val="005900D7"/>
    <w:rsid w:val="005942A0"/>
    <w:rsid w:val="005A2F47"/>
    <w:rsid w:val="005D71C1"/>
    <w:rsid w:val="005E3BFB"/>
    <w:rsid w:val="00617763"/>
    <w:rsid w:val="00644FE2"/>
    <w:rsid w:val="006454DD"/>
    <w:rsid w:val="006756AD"/>
    <w:rsid w:val="0067640C"/>
    <w:rsid w:val="006B7F41"/>
    <w:rsid w:val="006E678B"/>
    <w:rsid w:val="006F5F63"/>
    <w:rsid w:val="00705605"/>
    <w:rsid w:val="00707C70"/>
    <w:rsid w:val="00712F0B"/>
    <w:rsid w:val="0073447F"/>
    <w:rsid w:val="00752375"/>
    <w:rsid w:val="007757F3"/>
    <w:rsid w:val="00791EA1"/>
    <w:rsid w:val="007D61CD"/>
    <w:rsid w:val="007E5162"/>
    <w:rsid w:val="007E6AEB"/>
    <w:rsid w:val="00803C57"/>
    <w:rsid w:val="00806A20"/>
    <w:rsid w:val="0081163C"/>
    <w:rsid w:val="008179DE"/>
    <w:rsid w:val="00823AF1"/>
    <w:rsid w:val="00824194"/>
    <w:rsid w:val="00871C15"/>
    <w:rsid w:val="00892E79"/>
    <w:rsid w:val="008973EE"/>
    <w:rsid w:val="008C4E44"/>
    <w:rsid w:val="008C7D6A"/>
    <w:rsid w:val="00910147"/>
    <w:rsid w:val="00910C0A"/>
    <w:rsid w:val="00946502"/>
    <w:rsid w:val="00971600"/>
    <w:rsid w:val="009973B4"/>
    <w:rsid w:val="009978DA"/>
    <w:rsid w:val="009F2113"/>
    <w:rsid w:val="009F5FD2"/>
    <w:rsid w:val="009F7EED"/>
    <w:rsid w:val="00A20A91"/>
    <w:rsid w:val="00A22B06"/>
    <w:rsid w:val="00A259E6"/>
    <w:rsid w:val="00A3127C"/>
    <w:rsid w:val="00A355E0"/>
    <w:rsid w:val="00A3650B"/>
    <w:rsid w:val="00A3699F"/>
    <w:rsid w:val="00A57483"/>
    <w:rsid w:val="00A91616"/>
    <w:rsid w:val="00AA2454"/>
    <w:rsid w:val="00AE329B"/>
    <w:rsid w:val="00AF0AAB"/>
    <w:rsid w:val="00B03BF5"/>
    <w:rsid w:val="00B258C1"/>
    <w:rsid w:val="00B334B3"/>
    <w:rsid w:val="00B35FB1"/>
    <w:rsid w:val="00B37F2E"/>
    <w:rsid w:val="00B47FB7"/>
    <w:rsid w:val="00B678C7"/>
    <w:rsid w:val="00BA7B15"/>
    <w:rsid w:val="00BC1570"/>
    <w:rsid w:val="00BF597E"/>
    <w:rsid w:val="00C35404"/>
    <w:rsid w:val="00C5115F"/>
    <w:rsid w:val="00C51A36"/>
    <w:rsid w:val="00C55228"/>
    <w:rsid w:val="00C75611"/>
    <w:rsid w:val="00C911FA"/>
    <w:rsid w:val="00C93CA3"/>
    <w:rsid w:val="00CB0822"/>
    <w:rsid w:val="00CC3874"/>
    <w:rsid w:val="00CD619D"/>
    <w:rsid w:val="00CE315A"/>
    <w:rsid w:val="00D01771"/>
    <w:rsid w:val="00D03B59"/>
    <w:rsid w:val="00D06F59"/>
    <w:rsid w:val="00D637EC"/>
    <w:rsid w:val="00D65287"/>
    <w:rsid w:val="00D8388C"/>
    <w:rsid w:val="00D85928"/>
    <w:rsid w:val="00D908B2"/>
    <w:rsid w:val="00D94651"/>
    <w:rsid w:val="00D96EB9"/>
    <w:rsid w:val="00DC07C4"/>
    <w:rsid w:val="00DC271B"/>
    <w:rsid w:val="00DD68CA"/>
    <w:rsid w:val="00DE5EFD"/>
    <w:rsid w:val="00E27B1C"/>
    <w:rsid w:val="00E4158F"/>
    <w:rsid w:val="00E42743"/>
    <w:rsid w:val="00E611A6"/>
    <w:rsid w:val="00E86A20"/>
    <w:rsid w:val="00E94473"/>
    <w:rsid w:val="00EA21AF"/>
    <w:rsid w:val="00EA2777"/>
    <w:rsid w:val="00EB0164"/>
    <w:rsid w:val="00ED0F62"/>
    <w:rsid w:val="00ED1133"/>
    <w:rsid w:val="00ED1AE6"/>
    <w:rsid w:val="00ED494F"/>
    <w:rsid w:val="00EF5C53"/>
    <w:rsid w:val="00F41D36"/>
    <w:rsid w:val="00F45AA0"/>
    <w:rsid w:val="00F5253B"/>
    <w:rsid w:val="00F6094E"/>
    <w:rsid w:val="00F71ED3"/>
    <w:rsid w:val="00F75018"/>
    <w:rsid w:val="00FC0462"/>
    <w:rsid w:val="00FC1AFC"/>
    <w:rsid w:val="00FE6C89"/>
    <w:rsid w:val="00FE7B3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Normal (Web)"/>
    <w:basedOn w:val="a"/>
    <w:rsid w:val="003961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Subtitle"/>
    <w:basedOn w:val="a"/>
    <w:next w:val="a"/>
    <w:link w:val="Char2"/>
    <w:uiPriority w:val="11"/>
    <w:qFormat/>
    <w:rsid w:val="00EF5C5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EF5C53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19</cp:revision>
  <dcterms:created xsi:type="dcterms:W3CDTF">2020-01-11T14:59:00Z</dcterms:created>
  <dcterms:modified xsi:type="dcterms:W3CDTF">2020-02-12T03:14:00Z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