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17A6" w14:textId="77777777" w:rsidR="003C398F" w:rsidRPr="003C398F" w:rsidRDefault="003C398F" w:rsidP="003C398F">
      <w:pPr>
        <w:spacing w:line="480" w:lineRule="exact"/>
        <w:jc w:val="center"/>
        <w:rPr>
          <w:rFonts w:ascii="隶书" w:eastAsia="隶书" w:hAnsi="宋体"/>
          <w:bCs/>
          <w:color w:val="000000"/>
          <w:sz w:val="36"/>
          <w:szCs w:val="36"/>
        </w:rPr>
      </w:pPr>
      <w:r w:rsidRPr="003C398F">
        <w:rPr>
          <w:rFonts w:ascii="隶书" w:eastAsia="隶书" w:hAnsi="宋体" w:hint="eastAsia"/>
          <w:bCs/>
          <w:color w:val="000000"/>
          <w:sz w:val="36"/>
          <w:szCs w:val="36"/>
        </w:rPr>
        <w:t>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12"/>
        <w:gridCol w:w="10642"/>
        <w:gridCol w:w="895"/>
      </w:tblGrid>
      <w:tr w:rsidR="003C398F" w:rsidRPr="003C398F" w14:paraId="58A46A95" w14:textId="77777777" w:rsidTr="00215EA4">
        <w:trPr>
          <w:trHeight w:val="599"/>
        </w:trPr>
        <w:tc>
          <w:tcPr>
            <w:tcW w:w="2160" w:type="dxa"/>
            <w:vMerge w:val="restart"/>
            <w:vAlign w:val="center"/>
          </w:tcPr>
          <w:p w14:paraId="5F6BF3E0" w14:textId="77777777" w:rsidR="003C398F" w:rsidRPr="003C398F" w:rsidRDefault="003C398F" w:rsidP="003C398F">
            <w:pPr>
              <w:spacing w:before="120"/>
              <w:jc w:val="center"/>
              <w:rPr>
                <w:sz w:val="24"/>
                <w:szCs w:val="24"/>
              </w:rPr>
            </w:pPr>
            <w:r w:rsidRPr="003C398F">
              <w:rPr>
                <w:rFonts w:hint="eastAsia"/>
                <w:sz w:val="24"/>
                <w:szCs w:val="24"/>
              </w:rPr>
              <w:t>过程与活动、</w:t>
            </w:r>
          </w:p>
          <w:p w14:paraId="4B77B789" w14:textId="77777777" w:rsidR="003C398F" w:rsidRPr="003C398F" w:rsidRDefault="003C398F" w:rsidP="003C398F">
            <w:pPr>
              <w:jc w:val="center"/>
            </w:pPr>
            <w:r w:rsidRPr="003C398F">
              <w:rPr>
                <w:rFonts w:hint="eastAsia"/>
                <w:sz w:val="24"/>
                <w:szCs w:val="24"/>
              </w:rPr>
              <w:t>抽样计划</w:t>
            </w:r>
          </w:p>
        </w:tc>
        <w:tc>
          <w:tcPr>
            <w:tcW w:w="1012" w:type="dxa"/>
            <w:vMerge w:val="restart"/>
            <w:vAlign w:val="center"/>
          </w:tcPr>
          <w:p w14:paraId="4AC8D078" w14:textId="77777777" w:rsidR="003C398F" w:rsidRPr="003C398F" w:rsidRDefault="003C398F" w:rsidP="003C398F">
            <w:pPr>
              <w:rPr>
                <w:sz w:val="24"/>
                <w:szCs w:val="24"/>
              </w:rPr>
            </w:pPr>
            <w:r w:rsidRPr="003C398F">
              <w:rPr>
                <w:rFonts w:hint="eastAsia"/>
                <w:sz w:val="24"/>
                <w:szCs w:val="24"/>
              </w:rPr>
              <w:t>涉及</w:t>
            </w:r>
          </w:p>
          <w:p w14:paraId="14F2734C" w14:textId="77777777" w:rsidR="003C398F" w:rsidRPr="003C398F" w:rsidRDefault="003C398F" w:rsidP="003C398F">
            <w:r w:rsidRPr="003C398F">
              <w:rPr>
                <w:rFonts w:hint="eastAsia"/>
                <w:sz w:val="24"/>
                <w:szCs w:val="24"/>
              </w:rPr>
              <w:t>条款</w:t>
            </w:r>
          </w:p>
        </w:tc>
        <w:tc>
          <w:tcPr>
            <w:tcW w:w="10642" w:type="dxa"/>
            <w:vAlign w:val="center"/>
          </w:tcPr>
          <w:p w14:paraId="343DED12" w14:textId="77777777" w:rsidR="003C398F" w:rsidRPr="003C398F" w:rsidRDefault="003C398F" w:rsidP="003C398F">
            <w:pPr>
              <w:rPr>
                <w:sz w:val="24"/>
                <w:szCs w:val="24"/>
              </w:rPr>
            </w:pPr>
            <w:r w:rsidRPr="003C398F">
              <w:rPr>
                <w:rFonts w:hint="eastAsia"/>
                <w:sz w:val="24"/>
                <w:szCs w:val="24"/>
              </w:rPr>
              <w:t>受审核部门：管理层</w:t>
            </w:r>
            <w:r w:rsidRPr="003C398F">
              <w:rPr>
                <w:rFonts w:hint="eastAsia"/>
                <w:sz w:val="24"/>
                <w:szCs w:val="24"/>
              </w:rPr>
              <w:t xml:space="preserve">    </w:t>
            </w:r>
          </w:p>
          <w:p w14:paraId="46BCA9CC" w14:textId="77777777" w:rsidR="003C398F" w:rsidRPr="003C398F" w:rsidRDefault="003C398F" w:rsidP="003C398F">
            <w:pPr>
              <w:rPr>
                <w:sz w:val="24"/>
                <w:szCs w:val="24"/>
              </w:rPr>
            </w:pPr>
            <w:r w:rsidRPr="003C398F">
              <w:rPr>
                <w:rFonts w:hint="eastAsia"/>
                <w:sz w:val="24"/>
                <w:szCs w:val="24"/>
              </w:rPr>
              <w:t>主管领导：总经理</w:t>
            </w:r>
            <w:r w:rsidRPr="003C398F">
              <w:rPr>
                <w:rFonts w:hint="eastAsia"/>
                <w:sz w:val="24"/>
                <w:szCs w:val="24"/>
              </w:rPr>
              <w:t xml:space="preserve">;  </w:t>
            </w:r>
            <w:r w:rsidRPr="003C398F">
              <w:rPr>
                <w:rFonts w:hint="eastAsia"/>
                <w:sz w:val="24"/>
                <w:szCs w:val="24"/>
              </w:rPr>
              <w:t>吴昊</w:t>
            </w:r>
            <w:r w:rsidRPr="003C398F">
              <w:rPr>
                <w:rFonts w:hint="eastAsia"/>
                <w:sz w:val="24"/>
                <w:szCs w:val="24"/>
              </w:rPr>
              <w:t xml:space="preserve">  </w:t>
            </w:r>
            <w:r w:rsidRPr="003C398F">
              <w:rPr>
                <w:sz w:val="24"/>
                <w:szCs w:val="24"/>
              </w:rPr>
              <w:t xml:space="preserve"> </w:t>
            </w:r>
            <w:r w:rsidRPr="003C398F">
              <w:rPr>
                <w:rFonts w:hint="eastAsia"/>
                <w:sz w:val="24"/>
                <w:szCs w:val="24"/>
              </w:rPr>
              <w:t>管代</w:t>
            </w:r>
            <w:r w:rsidRPr="003C398F">
              <w:rPr>
                <w:rFonts w:hint="eastAsia"/>
                <w:sz w:val="24"/>
                <w:szCs w:val="24"/>
              </w:rPr>
              <w:t xml:space="preserve"> </w:t>
            </w:r>
            <w:r w:rsidRPr="003C398F">
              <w:rPr>
                <w:rFonts w:hint="eastAsia"/>
                <w:sz w:val="24"/>
                <w:szCs w:val="24"/>
              </w:rPr>
              <w:t>：张辉</w:t>
            </w:r>
            <w:r w:rsidRPr="003C398F">
              <w:rPr>
                <w:rFonts w:hint="eastAsia"/>
                <w:sz w:val="24"/>
                <w:szCs w:val="24"/>
              </w:rPr>
              <w:t xml:space="preserve">  </w:t>
            </w:r>
            <w:r w:rsidRPr="003C398F">
              <w:rPr>
                <w:sz w:val="24"/>
                <w:szCs w:val="24"/>
              </w:rPr>
              <w:t xml:space="preserve">  </w:t>
            </w:r>
            <w:r w:rsidRPr="003C398F">
              <w:rPr>
                <w:rFonts w:hint="eastAsia"/>
                <w:sz w:val="24"/>
                <w:szCs w:val="24"/>
              </w:rPr>
              <w:t>安全代表：刘宏亮</w:t>
            </w:r>
            <w:r w:rsidRPr="003C398F">
              <w:rPr>
                <w:rFonts w:hint="eastAsia"/>
                <w:sz w:val="24"/>
                <w:szCs w:val="24"/>
              </w:rPr>
              <w:t xml:space="preserve">   </w:t>
            </w:r>
            <w:r w:rsidRPr="003C398F">
              <w:rPr>
                <w:rFonts w:hint="eastAsia"/>
                <w:sz w:val="24"/>
                <w:szCs w:val="24"/>
              </w:rPr>
              <w:t>陪同：王文琦</w:t>
            </w:r>
          </w:p>
        </w:tc>
        <w:tc>
          <w:tcPr>
            <w:tcW w:w="895" w:type="dxa"/>
            <w:vMerge w:val="restart"/>
            <w:vAlign w:val="center"/>
          </w:tcPr>
          <w:p w14:paraId="4ECAE448" w14:textId="77777777" w:rsidR="003C398F" w:rsidRPr="003C398F" w:rsidRDefault="003C398F" w:rsidP="003C398F">
            <w:pPr>
              <w:rPr>
                <w:sz w:val="24"/>
                <w:szCs w:val="24"/>
              </w:rPr>
            </w:pPr>
            <w:r w:rsidRPr="003C398F">
              <w:rPr>
                <w:rFonts w:hint="eastAsia"/>
                <w:sz w:val="24"/>
                <w:szCs w:val="24"/>
              </w:rPr>
              <w:t>判定</w:t>
            </w:r>
          </w:p>
        </w:tc>
      </w:tr>
      <w:tr w:rsidR="003C398F" w:rsidRPr="003C398F" w14:paraId="648F87D3" w14:textId="77777777" w:rsidTr="00215EA4">
        <w:trPr>
          <w:trHeight w:val="403"/>
        </w:trPr>
        <w:tc>
          <w:tcPr>
            <w:tcW w:w="2160" w:type="dxa"/>
            <w:vMerge/>
            <w:vAlign w:val="center"/>
          </w:tcPr>
          <w:p w14:paraId="3699BA75" w14:textId="77777777" w:rsidR="003C398F" w:rsidRPr="003C398F" w:rsidRDefault="003C398F" w:rsidP="003C398F"/>
        </w:tc>
        <w:tc>
          <w:tcPr>
            <w:tcW w:w="1012" w:type="dxa"/>
            <w:vMerge/>
            <w:vAlign w:val="center"/>
          </w:tcPr>
          <w:p w14:paraId="4292FCA9" w14:textId="77777777" w:rsidR="003C398F" w:rsidRPr="003C398F" w:rsidRDefault="003C398F" w:rsidP="003C398F"/>
        </w:tc>
        <w:tc>
          <w:tcPr>
            <w:tcW w:w="10642" w:type="dxa"/>
            <w:vAlign w:val="center"/>
          </w:tcPr>
          <w:p w14:paraId="1BF3B74A" w14:textId="77777777" w:rsidR="003C398F" w:rsidRPr="003C398F" w:rsidRDefault="003C398F" w:rsidP="003C398F">
            <w:pPr>
              <w:rPr>
                <w:sz w:val="24"/>
                <w:szCs w:val="24"/>
              </w:rPr>
            </w:pPr>
            <w:r w:rsidRPr="003C398F">
              <w:rPr>
                <w:rFonts w:hint="eastAsia"/>
                <w:sz w:val="24"/>
                <w:szCs w:val="24"/>
              </w:rPr>
              <w:t>审核员：李雅静</w:t>
            </w:r>
            <w:r w:rsidRPr="003C398F">
              <w:rPr>
                <w:rFonts w:hint="eastAsia"/>
                <w:sz w:val="24"/>
                <w:szCs w:val="24"/>
              </w:rPr>
              <w:t xml:space="preserve">                 </w:t>
            </w:r>
            <w:r w:rsidRPr="003C398F">
              <w:rPr>
                <w:rFonts w:hint="eastAsia"/>
                <w:sz w:val="24"/>
                <w:szCs w:val="24"/>
              </w:rPr>
              <w:t>审核时间：</w:t>
            </w:r>
            <w:r w:rsidRPr="003C398F">
              <w:rPr>
                <w:rFonts w:hint="eastAsia"/>
                <w:sz w:val="24"/>
                <w:szCs w:val="24"/>
              </w:rPr>
              <w:t>20</w:t>
            </w:r>
            <w:r w:rsidRPr="003C398F">
              <w:rPr>
                <w:sz w:val="24"/>
                <w:szCs w:val="24"/>
              </w:rPr>
              <w:t>22</w:t>
            </w:r>
            <w:r w:rsidRPr="003C398F">
              <w:rPr>
                <w:rFonts w:hint="eastAsia"/>
                <w:sz w:val="24"/>
                <w:szCs w:val="24"/>
              </w:rPr>
              <w:t>年</w:t>
            </w:r>
            <w:r w:rsidRPr="003C398F">
              <w:rPr>
                <w:rFonts w:hint="eastAsia"/>
                <w:sz w:val="24"/>
                <w:szCs w:val="24"/>
              </w:rPr>
              <w:t>11</w:t>
            </w:r>
            <w:r w:rsidRPr="003C398F">
              <w:rPr>
                <w:rFonts w:hint="eastAsia"/>
                <w:sz w:val="24"/>
                <w:szCs w:val="24"/>
              </w:rPr>
              <w:t>月</w:t>
            </w:r>
            <w:r w:rsidRPr="003C398F">
              <w:rPr>
                <w:rFonts w:hint="eastAsia"/>
                <w:sz w:val="24"/>
                <w:szCs w:val="24"/>
              </w:rPr>
              <w:t>1</w:t>
            </w:r>
            <w:r w:rsidRPr="003C398F">
              <w:rPr>
                <w:sz w:val="24"/>
                <w:szCs w:val="24"/>
              </w:rPr>
              <w:t>6-17</w:t>
            </w:r>
            <w:r w:rsidRPr="003C398F">
              <w:rPr>
                <w:rFonts w:hint="eastAsia"/>
                <w:sz w:val="24"/>
                <w:szCs w:val="24"/>
              </w:rPr>
              <w:t>日上午</w:t>
            </w:r>
          </w:p>
        </w:tc>
        <w:tc>
          <w:tcPr>
            <w:tcW w:w="895" w:type="dxa"/>
            <w:vMerge/>
          </w:tcPr>
          <w:p w14:paraId="6FCB47D4" w14:textId="77777777" w:rsidR="003C398F" w:rsidRPr="003C398F" w:rsidRDefault="003C398F" w:rsidP="003C398F"/>
        </w:tc>
      </w:tr>
      <w:tr w:rsidR="003C398F" w:rsidRPr="003C398F" w14:paraId="4368A7BA" w14:textId="77777777" w:rsidTr="00215EA4">
        <w:trPr>
          <w:trHeight w:val="516"/>
        </w:trPr>
        <w:tc>
          <w:tcPr>
            <w:tcW w:w="2160" w:type="dxa"/>
            <w:vMerge/>
            <w:vAlign w:val="center"/>
          </w:tcPr>
          <w:p w14:paraId="715A9493" w14:textId="77777777" w:rsidR="003C398F" w:rsidRPr="003C398F" w:rsidRDefault="003C398F" w:rsidP="003C398F"/>
        </w:tc>
        <w:tc>
          <w:tcPr>
            <w:tcW w:w="1012" w:type="dxa"/>
            <w:vMerge/>
            <w:vAlign w:val="center"/>
          </w:tcPr>
          <w:p w14:paraId="3B02ACF6" w14:textId="77777777" w:rsidR="003C398F" w:rsidRPr="003C398F" w:rsidRDefault="003C398F" w:rsidP="003C398F"/>
        </w:tc>
        <w:tc>
          <w:tcPr>
            <w:tcW w:w="10642" w:type="dxa"/>
            <w:vAlign w:val="center"/>
          </w:tcPr>
          <w:p w14:paraId="70B22006" w14:textId="77777777" w:rsidR="003C398F" w:rsidRPr="003C398F" w:rsidRDefault="003C398F" w:rsidP="003C398F">
            <w:pPr>
              <w:rPr>
                <w:sz w:val="24"/>
                <w:szCs w:val="24"/>
              </w:rPr>
            </w:pPr>
            <w:r w:rsidRPr="003C398F">
              <w:rPr>
                <w:rFonts w:hint="eastAsia"/>
                <w:sz w:val="24"/>
                <w:szCs w:val="24"/>
              </w:rPr>
              <w:t>审核条款：</w:t>
            </w:r>
          </w:p>
          <w:p w14:paraId="7C836B08" w14:textId="77777777" w:rsidR="003C398F" w:rsidRPr="003C398F" w:rsidRDefault="003C398F" w:rsidP="003C398F">
            <w:pPr>
              <w:rPr>
                <w:sz w:val="24"/>
                <w:szCs w:val="24"/>
              </w:rPr>
            </w:pPr>
            <w:r w:rsidRPr="003C398F">
              <w:rPr>
                <w:rFonts w:hint="eastAsia"/>
                <w:sz w:val="24"/>
                <w:szCs w:val="24"/>
              </w:rPr>
              <w:t>Q</w:t>
            </w:r>
            <w:r w:rsidRPr="003C398F">
              <w:rPr>
                <w:rFonts w:hint="eastAsia"/>
                <w:sz w:val="24"/>
                <w:szCs w:val="24"/>
              </w:rPr>
              <w:t>：</w:t>
            </w:r>
            <w:r w:rsidRPr="003C398F">
              <w:rPr>
                <w:rFonts w:hint="eastAsia"/>
                <w:sz w:val="24"/>
                <w:szCs w:val="24"/>
              </w:rPr>
              <w:t>4.1/4.2/4.3/4.4/5.1/5.2/5.3/6.1/6.2/6.3/7.1.1/9.1.1/9.1.3/9.3/10.1/10.3</w:t>
            </w:r>
          </w:p>
          <w:p w14:paraId="58ADFEA0" w14:textId="77777777" w:rsidR="003C398F" w:rsidRPr="003C398F" w:rsidRDefault="003C398F" w:rsidP="003C398F">
            <w:pPr>
              <w:rPr>
                <w:sz w:val="24"/>
                <w:szCs w:val="24"/>
              </w:rPr>
            </w:pPr>
            <w:r w:rsidRPr="003C398F">
              <w:rPr>
                <w:rFonts w:hint="eastAsia"/>
                <w:sz w:val="24"/>
                <w:szCs w:val="24"/>
              </w:rPr>
              <w:t>E</w:t>
            </w:r>
            <w:r w:rsidRPr="003C398F">
              <w:rPr>
                <w:rFonts w:hint="eastAsia"/>
                <w:sz w:val="24"/>
                <w:szCs w:val="24"/>
              </w:rPr>
              <w:t>：</w:t>
            </w:r>
          </w:p>
          <w:p w14:paraId="260E2F8C" w14:textId="77777777" w:rsidR="003C398F" w:rsidRPr="003C398F" w:rsidRDefault="003C398F" w:rsidP="003C398F">
            <w:pPr>
              <w:rPr>
                <w:sz w:val="24"/>
                <w:szCs w:val="24"/>
              </w:rPr>
            </w:pPr>
            <w:r w:rsidRPr="003C398F">
              <w:rPr>
                <w:sz w:val="24"/>
                <w:szCs w:val="24"/>
              </w:rPr>
              <w:t>4.1/4.2 /4.3 /4.4 /5.1 /5.2/ 5.3 /6.1 .1/6.1.4/6.2 /7.1/ 9.1.1/9.3 /10.1/10.3</w:t>
            </w:r>
          </w:p>
          <w:p w14:paraId="0942C529" w14:textId="77777777" w:rsidR="003C398F" w:rsidRPr="003C398F" w:rsidRDefault="003C398F" w:rsidP="003C398F">
            <w:pPr>
              <w:rPr>
                <w:sz w:val="24"/>
                <w:szCs w:val="24"/>
              </w:rPr>
            </w:pPr>
            <w:r w:rsidRPr="003C398F">
              <w:rPr>
                <w:rFonts w:hint="eastAsia"/>
                <w:sz w:val="24"/>
                <w:szCs w:val="24"/>
              </w:rPr>
              <w:t>O</w:t>
            </w:r>
            <w:r w:rsidRPr="003C398F">
              <w:rPr>
                <w:rFonts w:hint="eastAsia"/>
                <w:sz w:val="24"/>
                <w:szCs w:val="24"/>
              </w:rPr>
              <w:t>：</w:t>
            </w:r>
          </w:p>
          <w:p w14:paraId="61926B51" w14:textId="77777777" w:rsidR="003C398F" w:rsidRPr="003C398F" w:rsidRDefault="003C398F" w:rsidP="003C398F">
            <w:pPr>
              <w:rPr>
                <w:sz w:val="24"/>
                <w:szCs w:val="24"/>
              </w:rPr>
            </w:pPr>
            <w:r w:rsidRPr="003C398F">
              <w:rPr>
                <w:sz w:val="24"/>
                <w:szCs w:val="24"/>
              </w:rPr>
              <w:t>4.1/4.2 /4.3 /4.4 /5.1 /5.2/5.3/5.4/6.1 .1/6.1.4/6.2 /7.1/7.4/9.1.1/9.3 /10.1/10.3</w:t>
            </w:r>
          </w:p>
          <w:p w14:paraId="492BEFD2" w14:textId="77777777" w:rsidR="003C398F" w:rsidRPr="003C398F" w:rsidRDefault="003C398F" w:rsidP="003C398F">
            <w:pPr>
              <w:rPr>
                <w:sz w:val="24"/>
                <w:szCs w:val="24"/>
              </w:rPr>
            </w:pPr>
          </w:p>
        </w:tc>
        <w:tc>
          <w:tcPr>
            <w:tcW w:w="895" w:type="dxa"/>
            <w:vMerge/>
          </w:tcPr>
          <w:p w14:paraId="359C2C9F" w14:textId="77777777" w:rsidR="003C398F" w:rsidRPr="003C398F" w:rsidRDefault="003C398F" w:rsidP="003C398F"/>
        </w:tc>
      </w:tr>
      <w:tr w:rsidR="003C398F" w:rsidRPr="003C398F" w14:paraId="749F5C78" w14:textId="77777777" w:rsidTr="00215EA4">
        <w:trPr>
          <w:trHeight w:val="1255"/>
        </w:trPr>
        <w:tc>
          <w:tcPr>
            <w:tcW w:w="2160" w:type="dxa"/>
          </w:tcPr>
          <w:p w14:paraId="20F76DDA"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理解组织及其环境</w:t>
            </w:r>
          </w:p>
          <w:p w14:paraId="4F3E1185"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总要求</w:t>
            </w:r>
          </w:p>
          <w:p w14:paraId="1B33068B" w14:textId="77777777" w:rsidR="003C398F" w:rsidRPr="003C398F" w:rsidRDefault="003C398F" w:rsidP="003C398F">
            <w:pPr>
              <w:spacing w:line="280" w:lineRule="exact"/>
            </w:pPr>
          </w:p>
        </w:tc>
        <w:tc>
          <w:tcPr>
            <w:tcW w:w="1012" w:type="dxa"/>
          </w:tcPr>
          <w:p w14:paraId="0F8EB334" w14:textId="541E449E"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QE</w:t>
            </w:r>
            <w:r w:rsidR="0002300A">
              <w:rPr>
                <w:rFonts w:ascii="宋体" w:hAnsi="宋体" w:cs="宋体"/>
                <w:szCs w:val="21"/>
              </w:rPr>
              <w:t>0</w:t>
            </w:r>
          </w:p>
          <w:p w14:paraId="707D87E9"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4.1</w:t>
            </w:r>
          </w:p>
          <w:p w14:paraId="1AD3F46D" w14:textId="77777777" w:rsidR="003C398F" w:rsidRPr="003C398F" w:rsidRDefault="003C398F" w:rsidP="003C398F">
            <w:pPr>
              <w:spacing w:line="280" w:lineRule="exact"/>
            </w:pPr>
          </w:p>
        </w:tc>
        <w:tc>
          <w:tcPr>
            <w:tcW w:w="10642" w:type="dxa"/>
            <w:vAlign w:val="center"/>
          </w:tcPr>
          <w:p w14:paraId="5054B9F6" w14:textId="77777777" w:rsidR="003C398F" w:rsidRPr="003C398F" w:rsidRDefault="003C398F" w:rsidP="003C398F">
            <w:pPr>
              <w:spacing w:before="25" w:after="25"/>
              <w:rPr>
                <w:szCs w:val="24"/>
              </w:rPr>
            </w:pPr>
            <w:r w:rsidRPr="003C398F">
              <w:rPr>
                <w:rFonts w:hint="eastAsia"/>
                <w:szCs w:val="24"/>
              </w:rPr>
              <w:t>营业执照：云锦时代（北京）供应链管理有限公司，</w:t>
            </w:r>
            <w:r w:rsidRPr="003C398F">
              <w:rPr>
                <w:rFonts w:hint="eastAsia"/>
                <w:szCs w:val="24"/>
              </w:rPr>
              <w:t xml:space="preserve"> </w:t>
            </w:r>
            <w:r w:rsidRPr="003C398F">
              <w:rPr>
                <w:rFonts w:hint="eastAsia"/>
                <w:szCs w:val="24"/>
              </w:rPr>
              <w:t>成立于：</w:t>
            </w:r>
            <w:r w:rsidRPr="003C398F">
              <w:rPr>
                <w:rFonts w:hint="eastAsia"/>
                <w:szCs w:val="24"/>
              </w:rPr>
              <w:t>2020-07-22-</w:t>
            </w:r>
            <w:r w:rsidRPr="003C398F">
              <w:rPr>
                <w:rFonts w:hint="eastAsia"/>
                <w:szCs w:val="24"/>
              </w:rPr>
              <w:t>长期，注册资金：</w:t>
            </w:r>
            <w:r w:rsidRPr="003C398F">
              <w:rPr>
                <w:rFonts w:hint="eastAsia"/>
                <w:szCs w:val="24"/>
              </w:rPr>
              <w:t>800</w:t>
            </w:r>
            <w:r w:rsidRPr="003C398F">
              <w:rPr>
                <w:rFonts w:hint="eastAsia"/>
                <w:szCs w:val="24"/>
              </w:rPr>
              <w:t>万</w:t>
            </w:r>
            <w:r w:rsidRPr="003C398F">
              <w:rPr>
                <w:rFonts w:hint="eastAsia"/>
                <w:szCs w:val="24"/>
              </w:rPr>
              <w:t>(</w:t>
            </w:r>
            <w:r w:rsidRPr="003C398F">
              <w:rPr>
                <w:rFonts w:hint="eastAsia"/>
                <w:szCs w:val="24"/>
              </w:rPr>
              <w:t>元</w:t>
            </w:r>
            <w:r w:rsidRPr="003C398F">
              <w:rPr>
                <w:rFonts w:hint="eastAsia"/>
                <w:szCs w:val="24"/>
              </w:rPr>
              <w:t xml:space="preserve">) </w:t>
            </w:r>
          </w:p>
          <w:p w14:paraId="5D6EED54" w14:textId="77777777" w:rsidR="003C398F" w:rsidRPr="003C398F" w:rsidRDefault="003C398F" w:rsidP="003C398F">
            <w:pPr>
              <w:spacing w:before="25" w:after="25"/>
              <w:rPr>
                <w:szCs w:val="24"/>
              </w:rPr>
            </w:pPr>
            <w:r w:rsidRPr="003C398F">
              <w:rPr>
                <w:rFonts w:hint="eastAsia"/>
                <w:szCs w:val="24"/>
              </w:rPr>
              <w:t>注册地址：北京市平谷区平谷镇平翔东园</w:t>
            </w:r>
            <w:r w:rsidRPr="003C398F">
              <w:rPr>
                <w:rFonts w:hint="eastAsia"/>
                <w:szCs w:val="24"/>
              </w:rPr>
              <w:t>53</w:t>
            </w:r>
            <w:r w:rsidRPr="003C398F">
              <w:rPr>
                <w:rFonts w:hint="eastAsia"/>
                <w:szCs w:val="24"/>
              </w:rPr>
              <w:t>排</w:t>
            </w:r>
            <w:r w:rsidRPr="003C398F">
              <w:rPr>
                <w:rFonts w:hint="eastAsia"/>
                <w:szCs w:val="24"/>
              </w:rPr>
              <w:t>3</w:t>
            </w:r>
            <w:r w:rsidRPr="003C398F">
              <w:rPr>
                <w:rFonts w:hint="eastAsia"/>
                <w:szCs w:val="24"/>
              </w:rPr>
              <w:t>号，</w:t>
            </w:r>
          </w:p>
          <w:p w14:paraId="03939CFD" w14:textId="77777777" w:rsidR="003C398F" w:rsidRPr="003C398F" w:rsidRDefault="003C398F" w:rsidP="003C398F">
            <w:pPr>
              <w:spacing w:before="25" w:after="25"/>
              <w:rPr>
                <w:szCs w:val="24"/>
              </w:rPr>
            </w:pPr>
            <w:r w:rsidRPr="003C398F">
              <w:rPr>
                <w:rFonts w:hint="eastAsia"/>
                <w:szCs w:val="24"/>
              </w:rPr>
              <w:t>经营地址：北京市昌平区马池口镇西坨村物流院</w:t>
            </w:r>
          </w:p>
          <w:p w14:paraId="50FA57D9" w14:textId="77777777" w:rsidR="003C398F" w:rsidRPr="003C398F" w:rsidRDefault="003C398F" w:rsidP="003C398F">
            <w:pPr>
              <w:spacing w:before="25" w:after="25"/>
              <w:rPr>
                <w:szCs w:val="24"/>
              </w:rPr>
            </w:pPr>
            <w:r w:rsidRPr="003C398F">
              <w:rPr>
                <w:rFonts w:hint="eastAsia"/>
                <w:szCs w:val="24"/>
              </w:rPr>
              <w:t>经营范围：云锦时代（北京）供应链管理有限公司是一家专业第三方物流企业，在设备物流、航空物流、会展物流、电力物流、供应链管理等业务领域为国内外客户提供全程物流解决方案，凭借良好的口碑和专业的服务水平，深得客户的信赖。公司通过自行设立多个分支机构和合作商，形成了遍及中国的服务网络系统。</w:t>
            </w:r>
          </w:p>
          <w:p w14:paraId="2F08F3AE" w14:textId="77777777" w:rsidR="003C398F" w:rsidRPr="003C398F" w:rsidRDefault="003C398F" w:rsidP="003C398F">
            <w:pPr>
              <w:spacing w:before="25" w:after="25"/>
              <w:rPr>
                <w:szCs w:val="24"/>
              </w:rPr>
            </w:pPr>
            <w:r w:rsidRPr="003C398F">
              <w:rPr>
                <w:rFonts w:hint="eastAsia"/>
                <w:szCs w:val="24"/>
              </w:rPr>
              <w:t>查企业营业执照：无变化</w:t>
            </w:r>
          </w:p>
          <w:p w14:paraId="05791782" w14:textId="77777777" w:rsidR="003C398F" w:rsidRPr="003C398F" w:rsidRDefault="003C398F" w:rsidP="003C398F">
            <w:pPr>
              <w:spacing w:before="25" w:after="25"/>
              <w:rPr>
                <w:szCs w:val="24"/>
              </w:rPr>
            </w:pPr>
            <w:r w:rsidRPr="003C398F">
              <w:rPr>
                <w:rFonts w:hint="eastAsia"/>
                <w:szCs w:val="24"/>
              </w:rPr>
              <w:t>组合机构没有发生变更，基本信息较上一年相比基本没有变化。</w:t>
            </w:r>
          </w:p>
          <w:p w14:paraId="118779AC" w14:textId="77777777" w:rsidR="003C398F" w:rsidRPr="003C398F" w:rsidRDefault="003C398F" w:rsidP="003C398F">
            <w:pPr>
              <w:spacing w:before="25" w:after="25"/>
              <w:rPr>
                <w:szCs w:val="24"/>
              </w:rPr>
            </w:pPr>
            <w:r w:rsidRPr="003C398F">
              <w:rPr>
                <w:rFonts w:hint="eastAsia"/>
                <w:szCs w:val="24"/>
              </w:rPr>
              <w:t>公司主要业务为许可范围内普通货运服务及相关技术活动，客户覆盖全国企业、机关等单位；公司采用经理负责制，层层把关，让用户真正放心。</w:t>
            </w:r>
          </w:p>
          <w:p w14:paraId="15536BBE" w14:textId="77777777" w:rsidR="003C398F" w:rsidRPr="003C398F" w:rsidRDefault="003C398F" w:rsidP="003C398F">
            <w:pPr>
              <w:spacing w:before="25" w:after="25"/>
              <w:rPr>
                <w:bCs/>
                <w:spacing w:val="10"/>
              </w:rPr>
            </w:pPr>
            <w:r w:rsidRPr="003C398F">
              <w:rPr>
                <w:rFonts w:hint="eastAsia"/>
                <w:bCs/>
                <w:spacing w:val="10"/>
              </w:rPr>
              <w:t>现场询问总经理</w:t>
            </w:r>
            <w:r w:rsidRPr="003C398F">
              <w:rPr>
                <w:rFonts w:hint="eastAsia"/>
                <w:bCs/>
                <w:spacing w:val="10"/>
              </w:rPr>
              <w:t xml:space="preserve"> </w:t>
            </w:r>
            <w:r w:rsidRPr="003C398F">
              <w:rPr>
                <w:rFonts w:hint="eastAsia"/>
                <w:bCs/>
                <w:spacing w:val="10"/>
              </w:rPr>
              <w:t>吴昊</w:t>
            </w:r>
            <w:r w:rsidRPr="003C398F">
              <w:rPr>
                <w:rFonts w:hint="eastAsia"/>
                <w:bCs/>
                <w:spacing w:val="10"/>
              </w:rPr>
              <w:t xml:space="preserve">  </w:t>
            </w:r>
            <w:r w:rsidRPr="003C398F">
              <w:rPr>
                <w:rFonts w:hint="eastAsia"/>
                <w:bCs/>
                <w:spacing w:val="10"/>
              </w:rPr>
              <w:t>，公司确定了与本公司质量、环境、职业健康安全目标和战略方向相关并影响实现质量、环境、职业健康安全管理体系预期结果的各种因素，包括：</w:t>
            </w:r>
          </w:p>
          <w:p w14:paraId="3C590A9A" w14:textId="77777777" w:rsidR="003C398F" w:rsidRPr="003C398F" w:rsidRDefault="003C398F" w:rsidP="003C398F">
            <w:pPr>
              <w:spacing w:before="25" w:after="25"/>
              <w:rPr>
                <w:bCs/>
                <w:spacing w:val="10"/>
              </w:rPr>
            </w:pPr>
            <w:r w:rsidRPr="003C398F">
              <w:rPr>
                <w:rFonts w:hint="eastAsia"/>
                <w:bCs/>
                <w:spacing w:val="10"/>
              </w:rPr>
              <w:t>提供了《组织内外部环境因素识别表》：</w:t>
            </w:r>
          </w:p>
          <w:p w14:paraId="3EF880B9" w14:textId="77777777" w:rsidR="003C398F" w:rsidRPr="003C398F" w:rsidRDefault="003C398F" w:rsidP="003C398F">
            <w:pPr>
              <w:spacing w:before="25" w:after="25"/>
              <w:rPr>
                <w:bCs/>
                <w:spacing w:val="10"/>
              </w:rPr>
            </w:pPr>
            <w:r w:rsidRPr="003C398F">
              <w:rPr>
                <w:rFonts w:hint="eastAsia"/>
                <w:bCs/>
                <w:spacing w:val="10"/>
              </w:rPr>
              <w:t>内部环境：资源因素－公司提供符合上述产品生产服务的场所，配备适宜的硬件和软件设施设备。</w:t>
            </w:r>
          </w:p>
          <w:p w14:paraId="5E6F1DAF" w14:textId="77777777" w:rsidR="003C398F" w:rsidRPr="003C398F" w:rsidRDefault="003C398F" w:rsidP="003C398F">
            <w:pPr>
              <w:spacing w:before="25" w:after="25"/>
              <w:rPr>
                <w:bCs/>
                <w:spacing w:val="10"/>
              </w:rPr>
            </w:pPr>
            <w:r w:rsidRPr="003C398F">
              <w:rPr>
                <w:rFonts w:hint="eastAsia"/>
                <w:bCs/>
                <w:spacing w:val="10"/>
              </w:rPr>
              <w:t>信息来源：设施设备台账</w:t>
            </w:r>
          </w:p>
          <w:p w14:paraId="67D2B2AA" w14:textId="77777777" w:rsidR="003C398F" w:rsidRPr="003C398F" w:rsidRDefault="003C398F" w:rsidP="003C398F">
            <w:pPr>
              <w:spacing w:before="25" w:after="25"/>
              <w:rPr>
                <w:bCs/>
                <w:spacing w:val="10"/>
              </w:rPr>
            </w:pPr>
            <w:r w:rsidRPr="003C398F">
              <w:rPr>
                <w:rFonts w:hint="eastAsia"/>
                <w:bCs/>
                <w:spacing w:val="10"/>
              </w:rPr>
              <w:lastRenderedPageBreak/>
              <w:t>设备有：货车、打印机、电脑、电话等。</w:t>
            </w:r>
          </w:p>
          <w:p w14:paraId="191D19C6" w14:textId="77777777" w:rsidR="003C398F" w:rsidRPr="003C398F" w:rsidRDefault="003C398F" w:rsidP="003C398F">
            <w:pPr>
              <w:spacing w:before="25" w:after="25"/>
              <w:rPr>
                <w:bCs/>
                <w:spacing w:val="10"/>
              </w:rPr>
            </w:pPr>
            <w:r w:rsidRPr="003C398F">
              <w:rPr>
                <w:rFonts w:hint="eastAsia"/>
                <w:bCs/>
                <w:spacing w:val="10"/>
              </w:rPr>
              <w:t>环保设施包括：垃圾桶、灭火器</w:t>
            </w:r>
          </w:p>
          <w:p w14:paraId="0C7277A1" w14:textId="77777777" w:rsidR="003C398F" w:rsidRPr="003C398F" w:rsidRDefault="003C398F" w:rsidP="003C398F">
            <w:pPr>
              <w:spacing w:before="25" w:after="25"/>
              <w:rPr>
                <w:bCs/>
                <w:spacing w:val="10"/>
              </w:rPr>
            </w:pPr>
            <w:r w:rsidRPr="003C398F">
              <w:rPr>
                <w:rFonts w:hint="eastAsia"/>
                <w:bCs/>
                <w:spacing w:val="10"/>
              </w:rPr>
              <w:t>安全设施配置主要有：标识牌、灭火器、消防器材等，</w:t>
            </w:r>
          </w:p>
          <w:p w14:paraId="1E6425E5" w14:textId="77777777" w:rsidR="003C398F" w:rsidRPr="003C398F" w:rsidRDefault="003C398F" w:rsidP="003C398F">
            <w:pPr>
              <w:spacing w:before="25" w:after="25"/>
              <w:rPr>
                <w:bCs/>
                <w:spacing w:val="10"/>
              </w:rPr>
            </w:pPr>
            <w:r w:rsidRPr="003C398F">
              <w:rPr>
                <w:rFonts w:hint="eastAsia"/>
                <w:bCs/>
                <w:spacing w:val="10"/>
              </w:rPr>
              <w:t>外部环境：竞争力－：同类产品制作厂家比较多，竞争力强，市场调查和分析－具体现状描述：本公司产品质量稳定，</w:t>
            </w:r>
          </w:p>
          <w:p w14:paraId="030E83D5" w14:textId="77777777" w:rsidR="003C398F" w:rsidRPr="003C398F" w:rsidRDefault="003C398F" w:rsidP="003C398F">
            <w:pPr>
              <w:spacing w:before="25" w:after="25"/>
              <w:rPr>
                <w:bCs/>
                <w:spacing w:val="10"/>
              </w:rPr>
            </w:pPr>
            <w:r w:rsidRPr="003C398F">
              <w:rPr>
                <w:rFonts w:hint="eastAsia"/>
                <w:bCs/>
                <w:spacing w:val="10"/>
              </w:rPr>
              <w:t>公司管理层已确定了外部和内部因素，已经对经营环境、内外部环境进行分析并提出对策，并进行了监视和评审。</w:t>
            </w:r>
          </w:p>
        </w:tc>
        <w:tc>
          <w:tcPr>
            <w:tcW w:w="895" w:type="dxa"/>
          </w:tcPr>
          <w:p w14:paraId="5EE43A59" w14:textId="77777777" w:rsidR="003C398F" w:rsidRPr="003C398F" w:rsidRDefault="003C398F" w:rsidP="003C398F">
            <w:r w:rsidRPr="003C398F">
              <w:rPr>
                <w:rFonts w:hint="eastAsia"/>
              </w:rPr>
              <w:lastRenderedPageBreak/>
              <w:t>Y</w:t>
            </w:r>
          </w:p>
        </w:tc>
      </w:tr>
      <w:tr w:rsidR="003C398F" w:rsidRPr="003C398F" w14:paraId="504E770C" w14:textId="77777777" w:rsidTr="00215EA4">
        <w:trPr>
          <w:trHeight w:val="932"/>
        </w:trPr>
        <w:tc>
          <w:tcPr>
            <w:tcW w:w="2160" w:type="dxa"/>
          </w:tcPr>
          <w:p w14:paraId="20AB6D45"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理解相关方的需求和期望</w:t>
            </w:r>
          </w:p>
          <w:p w14:paraId="6B8BA557" w14:textId="77777777" w:rsidR="003C398F" w:rsidRPr="003C398F" w:rsidRDefault="003C398F" w:rsidP="003C398F">
            <w:pPr>
              <w:spacing w:line="280" w:lineRule="exact"/>
            </w:pPr>
          </w:p>
        </w:tc>
        <w:tc>
          <w:tcPr>
            <w:tcW w:w="1012" w:type="dxa"/>
          </w:tcPr>
          <w:p w14:paraId="6752DA10" w14:textId="03F1DE1C"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QE</w:t>
            </w:r>
            <w:r w:rsidR="0002300A">
              <w:rPr>
                <w:rFonts w:ascii="宋体" w:hAnsi="宋体" w:cs="宋体"/>
                <w:szCs w:val="21"/>
              </w:rPr>
              <w:t>0</w:t>
            </w:r>
            <w:r w:rsidRPr="003C398F">
              <w:rPr>
                <w:rFonts w:ascii="宋体" w:hAnsi="宋体" w:cs="宋体" w:hint="eastAsia"/>
                <w:szCs w:val="21"/>
              </w:rPr>
              <w:t>4.2</w:t>
            </w:r>
          </w:p>
          <w:p w14:paraId="70848189" w14:textId="77777777" w:rsidR="003C398F" w:rsidRPr="003C398F" w:rsidRDefault="003C398F" w:rsidP="003C398F">
            <w:pPr>
              <w:spacing w:line="280" w:lineRule="exact"/>
            </w:pPr>
          </w:p>
        </w:tc>
        <w:tc>
          <w:tcPr>
            <w:tcW w:w="10642" w:type="dxa"/>
            <w:vAlign w:val="center"/>
          </w:tcPr>
          <w:p w14:paraId="266A49ED" w14:textId="77777777" w:rsidR="003C398F" w:rsidRPr="003C398F" w:rsidRDefault="003C398F" w:rsidP="003C398F">
            <w:pPr>
              <w:spacing w:line="280" w:lineRule="exact"/>
              <w:ind w:firstLineChars="200" w:firstLine="420"/>
              <w:rPr>
                <w:rFonts w:ascii="宋体" w:hAnsi="宋体" w:cs="宋体"/>
                <w:szCs w:val="21"/>
              </w:rPr>
            </w:pPr>
            <w:r w:rsidRPr="003C398F">
              <w:rPr>
                <w:rFonts w:ascii="宋体" w:hAnsi="宋体" w:cs="宋体" w:hint="eastAsia"/>
                <w:szCs w:val="21"/>
              </w:rPr>
              <w:t>与公司领导交流，各部门和相关职能部门通过日常例会、现场拜访、客户调查等多种渠道和方式方法随时了解相关方的需求和期望。内外部环境要素识别与评估：在每年的管理评审前，由相关部门负责人进行识别并评估其适宜性。以便于持续满足相关方的需求和期望。做为公司经营风险分析和发展机遇的可利用资源。内外部相关方需求分析高管层分析很到位，政策执行也好，未形成很好的书面材料。</w:t>
            </w:r>
          </w:p>
          <w:p w14:paraId="56A2C4F7" w14:textId="77777777" w:rsidR="003C398F" w:rsidRPr="003C398F" w:rsidRDefault="003C398F" w:rsidP="003C398F">
            <w:pPr>
              <w:spacing w:line="280" w:lineRule="exact"/>
              <w:ind w:firstLineChars="200" w:firstLine="420"/>
            </w:pPr>
            <w:r w:rsidRPr="003C398F">
              <w:rPr>
                <w:rFonts w:ascii="宋体" w:hAnsi="宋体" w:cs="宋体" w:hint="eastAsia"/>
                <w:szCs w:val="21"/>
              </w:rPr>
              <w:t>公司运营过程中充分考虑相关方方面的期望或要求，识别的相关方有：顾客、供方、员工，审核机构、政府机构等。有专门部分负责按一定的频率进行检测以达到相关方的需求</w:t>
            </w:r>
          </w:p>
        </w:tc>
        <w:tc>
          <w:tcPr>
            <w:tcW w:w="895" w:type="dxa"/>
          </w:tcPr>
          <w:p w14:paraId="3D6B1697" w14:textId="77777777" w:rsidR="003C398F" w:rsidRPr="003C398F" w:rsidRDefault="003C398F" w:rsidP="003C398F">
            <w:r w:rsidRPr="003C398F">
              <w:rPr>
                <w:rFonts w:hint="eastAsia"/>
              </w:rPr>
              <w:t>Y</w:t>
            </w:r>
          </w:p>
        </w:tc>
      </w:tr>
      <w:tr w:rsidR="003C398F" w:rsidRPr="003C398F" w14:paraId="7B52C3E4" w14:textId="77777777" w:rsidTr="00215EA4">
        <w:trPr>
          <w:trHeight w:val="1311"/>
        </w:trPr>
        <w:tc>
          <w:tcPr>
            <w:tcW w:w="2160" w:type="dxa"/>
          </w:tcPr>
          <w:p w14:paraId="6D39D92E"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确定管理体系的范围</w:t>
            </w:r>
          </w:p>
          <w:p w14:paraId="5F4DA109" w14:textId="77777777" w:rsidR="003C398F" w:rsidRPr="003C398F" w:rsidRDefault="003C398F" w:rsidP="003C398F">
            <w:pPr>
              <w:spacing w:line="280" w:lineRule="exact"/>
            </w:pPr>
          </w:p>
        </w:tc>
        <w:tc>
          <w:tcPr>
            <w:tcW w:w="1012" w:type="dxa"/>
          </w:tcPr>
          <w:p w14:paraId="4027C2B1" w14:textId="40645656"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QE</w:t>
            </w:r>
            <w:r w:rsidR="0002300A">
              <w:rPr>
                <w:rFonts w:ascii="宋体" w:hAnsi="宋体" w:cs="宋体"/>
                <w:szCs w:val="21"/>
              </w:rPr>
              <w:t>0</w:t>
            </w:r>
            <w:r w:rsidRPr="003C398F">
              <w:rPr>
                <w:rFonts w:ascii="宋体" w:hAnsi="宋体" w:cs="宋体" w:hint="eastAsia"/>
                <w:szCs w:val="21"/>
              </w:rPr>
              <w:t>4.3</w:t>
            </w:r>
          </w:p>
          <w:p w14:paraId="5064D3C5" w14:textId="77777777" w:rsidR="003C398F" w:rsidRPr="003C398F" w:rsidRDefault="003C398F" w:rsidP="003C398F">
            <w:pPr>
              <w:spacing w:line="280" w:lineRule="exact"/>
            </w:pPr>
          </w:p>
        </w:tc>
        <w:tc>
          <w:tcPr>
            <w:tcW w:w="10642" w:type="dxa"/>
            <w:vAlign w:val="center"/>
          </w:tcPr>
          <w:p w14:paraId="471D13BE" w14:textId="77777777" w:rsidR="003C398F" w:rsidRPr="003C398F" w:rsidRDefault="003C398F" w:rsidP="003C398F">
            <w:pPr>
              <w:spacing w:line="280" w:lineRule="exact"/>
              <w:ind w:firstLineChars="200" w:firstLine="420"/>
              <w:jc w:val="left"/>
              <w:rPr>
                <w:rFonts w:ascii="宋体" w:hAnsi="宋体" w:cs="宋体"/>
                <w:szCs w:val="21"/>
              </w:rPr>
            </w:pPr>
            <w:r w:rsidRPr="003C398F">
              <w:rPr>
                <w:rFonts w:ascii="宋体" w:hAnsi="宋体" w:cs="宋体" w:hint="eastAsia"/>
                <w:szCs w:val="21"/>
              </w:rPr>
              <w:t>审核范围：</w:t>
            </w:r>
          </w:p>
          <w:p w14:paraId="418B3E6F" w14:textId="77777777" w:rsidR="003C398F" w:rsidRPr="003C398F" w:rsidRDefault="003C398F" w:rsidP="003C398F">
            <w:pPr>
              <w:spacing w:line="280" w:lineRule="exact"/>
              <w:jc w:val="left"/>
              <w:rPr>
                <w:rFonts w:ascii="宋体" w:hAnsi="宋体" w:cs="宋体"/>
                <w:szCs w:val="21"/>
              </w:rPr>
            </w:pPr>
            <w:r w:rsidRPr="003C398F">
              <w:rPr>
                <w:rFonts w:ascii="宋体" w:hAnsi="宋体" w:cs="宋体" w:hint="eastAsia"/>
                <w:szCs w:val="21"/>
              </w:rPr>
              <w:t>Q：许可范围内普通货运服务</w:t>
            </w:r>
          </w:p>
          <w:p w14:paraId="15E6FD12" w14:textId="77777777" w:rsidR="003C398F" w:rsidRPr="003C398F" w:rsidRDefault="003C398F" w:rsidP="003C398F">
            <w:pPr>
              <w:spacing w:line="280" w:lineRule="exact"/>
              <w:jc w:val="left"/>
              <w:rPr>
                <w:rFonts w:ascii="宋体" w:hAnsi="宋体" w:cs="宋体"/>
                <w:szCs w:val="21"/>
              </w:rPr>
            </w:pPr>
            <w:r w:rsidRPr="003C398F">
              <w:rPr>
                <w:rFonts w:ascii="宋体" w:hAnsi="宋体" w:cs="宋体" w:hint="eastAsia"/>
                <w:szCs w:val="21"/>
              </w:rPr>
              <w:t>E：许可范围内普通货运服务所涉及的相关环境管理活动</w:t>
            </w:r>
          </w:p>
          <w:p w14:paraId="59875FB9" w14:textId="77777777" w:rsidR="003C398F" w:rsidRPr="003C398F" w:rsidRDefault="003C398F" w:rsidP="003C398F">
            <w:pPr>
              <w:spacing w:before="25" w:after="25"/>
              <w:rPr>
                <w:rFonts w:ascii="宋体" w:hAnsi="宋体" w:cs="宋体"/>
                <w:bCs/>
                <w:spacing w:val="10"/>
                <w:szCs w:val="21"/>
              </w:rPr>
            </w:pPr>
            <w:r w:rsidRPr="003C398F">
              <w:rPr>
                <w:rFonts w:ascii="宋体" w:hAnsi="宋体" w:cs="宋体" w:hint="eastAsia"/>
                <w:bCs/>
                <w:spacing w:val="10"/>
                <w:szCs w:val="21"/>
              </w:rPr>
              <w:t>O：许可范围内普通货运服务所涉及的相关职业健康安全管理活动</w:t>
            </w:r>
          </w:p>
          <w:p w14:paraId="39702149" w14:textId="77777777" w:rsidR="003C398F" w:rsidRPr="003C398F" w:rsidRDefault="003C398F" w:rsidP="003C398F">
            <w:pPr>
              <w:spacing w:before="25" w:after="25"/>
              <w:rPr>
                <w:rFonts w:ascii="宋体" w:hAnsi="宋体" w:cs="宋体"/>
                <w:bCs/>
                <w:spacing w:val="10"/>
                <w:szCs w:val="21"/>
              </w:rPr>
            </w:pPr>
            <w:r w:rsidRPr="003C398F">
              <w:rPr>
                <w:rFonts w:ascii="宋体" w:hAnsi="宋体" w:cs="宋体" w:hint="eastAsia"/>
                <w:bCs/>
                <w:spacing w:val="10"/>
                <w:szCs w:val="21"/>
              </w:rPr>
              <w:t>范围没有发生变化</w:t>
            </w:r>
          </w:p>
        </w:tc>
        <w:tc>
          <w:tcPr>
            <w:tcW w:w="895" w:type="dxa"/>
          </w:tcPr>
          <w:p w14:paraId="1DB9C8A2" w14:textId="77777777" w:rsidR="003C398F" w:rsidRPr="003C398F" w:rsidRDefault="003C398F" w:rsidP="003C398F">
            <w:r w:rsidRPr="003C398F">
              <w:rPr>
                <w:rFonts w:hint="eastAsia"/>
              </w:rPr>
              <w:t>Y</w:t>
            </w:r>
          </w:p>
        </w:tc>
      </w:tr>
      <w:tr w:rsidR="003C398F" w:rsidRPr="003C398F" w14:paraId="393AA686" w14:textId="77777777" w:rsidTr="00215EA4">
        <w:trPr>
          <w:trHeight w:val="2110"/>
        </w:trPr>
        <w:tc>
          <w:tcPr>
            <w:tcW w:w="2160" w:type="dxa"/>
          </w:tcPr>
          <w:p w14:paraId="31320840"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管理体系及其过程</w:t>
            </w:r>
          </w:p>
          <w:p w14:paraId="677353FE" w14:textId="77777777" w:rsidR="003C398F" w:rsidRPr="003C398F" w:rsidRDefault="003C398F" w:rsidP="003C398F">
            <w:pPr>
              <w:spacing w:line="280" w:lineRule="exact"/>
            </w:pPr>
          </w:p>
        </w:tc>
        <w:tc>
          <w:tcPr>
            <w:tcW w:w="1012" w:type="dxa"/>
          </w:tcPr>
          <w:p w14:paraId="4E6A21D2" w14:textId="10EE2F9E"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QE</w:t>
            </w:r>
            <w:r w:rsidR="0002300A">
              <w:rPr>
                <w:rFonts w:ascii="宋体" w:hAnsi="宋体" w:cs="宋体"/>
                <w:szCs w:val="21"/>
              </w:rPr>
              <w:t>0</w:t>
            </w:r>
            <w:r w:rsidRPr="003C398F">
              <w:rPr>
                <w:rFonts w:ascii="宋体" w:hAnsi="宋体" w:cs="宋体" w:hint="eastAsia"/>
                <w:szCs w:val="21"/>
              </w:rPr>
              <w:t>4.4</w:t>
            </w:r>
          </w:p>
          <w:p w14:paraId="58A05A5E" w14:textId="77777777" w:rsidR="003C398F" w:rsidRPr="003C398F" w:rsidRDefault="003C398F" w:rsidP="003C398F">
            <w:pPr>
              <w:spacing w:line="280" w:lineRule="exact"/>
            </w:pPr>
          </w:p>
        </w:tc>
        <w:tc>
          <w:tcPr>
            <w:tcW w:w="10642" w:type="dxa"/>
            <w:vAlign w:val="center"/>
          </w:tcPr>
          <w:p w14:paraId="1AB7A344" w14:textId="77777777" w:rsidR="003C398F" w:rsidRPr="003C398F" w:rsidRDefault="003C398F" w:rsidP="003C398F">
            <w:pPr>
              <w:spacing w:after="160" w:line="280" w:lineRule="exact"/>
              <w:ind w:firstLineChars="200" w:firstLine="420"/>
              <w:rPr>
                <w:rFonts w:ascii="宋体" w:hAnsi="宋体" w:cs="宋体"/>
                <w:szCs w:val="21"/>
              </w:rPr>
            </w:pPr>
            <w:r w:rsidRPr="003C398F">
              <w:rPr>
                <w:rFonts w:ascii="宋体" w:hAnsi="宋体" w:cs="宋体" w:hint="eastAsia"/>
                <w:szCs w:val="21"/>
              </w:rPr>
              <w:t>组织于2020年7月24日发布并实施管理体系。同时根据自身的实际情况和标准的要求组织工作人员编制了管理手册、作业文件和记录表格，制定了管理方针和管理目标。通过对过程监测结果进行分析，公司管理体系不断改进。</w:t>
            </w:r>
          </w:p>
          <w:p w14:paraId="11FF1663" w14:textId="77777777" w:rsidR="003C398F" w:rsidRPr="003C398F" w:rsidRDefault="003C398F" w:rsidP="003C398F">
            <w:pPr>
              <w:spacing w:after="160" w:line="280" w:lineRule="exact"/>
              <w:ind w:firstLineChars="200" w:firstLine="420"/>
              <w:rPr>
                <w:rFonts w:ascii="宋体" w:hAnsi="宋体" w:cs="宋体"/>
                <w:szCs w:val="21"/>
              </w:rPr>
            </w:pPr>
            <w:r w:rsidRPr="003C398F">
              <w:rPr>
                <w:rFonts w:ascii="宋体" w:hAnsi="宋体" w:cs="宋体" w:hint="eastAsia"/>
                <w:szCs w:val="21"/>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14:paraId="020A8DAA" w14:textId="77777777" w:rsidR="003C398F" w:rsidRPr="003C398F" w:rsidRDefault="003C398F" w:rsidP="003C398F">
            <w:pPr>
              <w:spacing w:line="280" w:lineRule="exact"/>
            </w:pPr>
            <w:r w:rsidRPr="003C398F">
              <w:rPr>
                <w:rFonts w:ascii="宋体" w:hAnsi="宋体" w:cs="宋体" w:hint="eastAsia"/>
                <w:szCs w:val="21"/>
              </w:rPr>
              <w:t>体系从建立至今运行良好，没有变化。</w:t>
            </w:r>
          </w:p>
        </w:tc>
        <w:tc>
          <w:tcPr>
            <w:tcW w:w="895" w:type="dxa"/>
          </w:tcPr>
          <w:p w14:paraId="69E960FD" w14:textId="77777777" w:rsidR="003C398F" w:rsidRPr="003C398F" w:rsidRDefault="003C398F" w:rsidP="003C398F">
            <w:r w:rsidRPr="003C398F">
              <w:rPr>
                <w:rFonts w:hint="eastAsia"/>
              </w:rPr>
              <w:t>Y</w:t>
            </w:r>
          </w:p>
        </w:tc>
      </w:tr>
      <w:tr w:rsidR="003C398F" w:rsidRPr="003C398F" w14:paraId="52033DD4" w14:textId="77777777" w:rsidTr="00215EA4">
        <w:trPr>
          <w:trHeight w:val="1008"/>
        </w:trPr>
        <w:tc>
          <w:tcPr>
            <w:tcW w:w="2160" w:type="dxa"/>
          </w:tcPr>
          <w:p w14:paraId="1A1340A4"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领导作用与承诺</w:t>
            </w:r>
          </w:p>
          <w:p w14:paraId="6FA3A4DF" w14:textId="77777777" w:rsidR="003C398F" w:rsidRPr="003C398F" w:rsidRDefault="003C398F" w:rsidP="003C398F">
            <w:pPr>
              <w:spacing w:line="280" w:lineRule="exact"/>
            </w:pPr>
            <w:r w:rsidRPr="003C398F">
              <w:rPr>
                <w:rFonts w:ascii="宋体" w:hAnsi="宋体" w:cs="宋体" w:hint="eastAsia"/>
                <w:szCs w:val="21"/>
              </w:rPr>
              <w:t>--总则</w:t>
            </w:r>
          </w:p>
        </w:tc>
        <w:tc>
          <w:tcPr>
            <w:tcW w:w="1012" w:type="dxa"/>
          </w:tcPr>
          <w:p w14:paraId="73F90249" w14:textId="10C2FC6A"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QE</w:t>
            </w:r>
            <w:r w:rsidR="0002300A">
              <w:rPr>
                <w:rFonts w:ascii="宋体" w:hAnsi="宋体" w:cs="宋体"/>
                <w:szCs w:val="21"/>
              </w:rPr>
              <w:t>0</w:t>
            </w:r>
          </w:p>
          <w:p w14:paraId="32D98D5A"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5.1</w:t>
            </w:r>
          </w:p>
          <w:p w14:paraId="5F107FA6"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5.1.1</w:t>
            </w:r>
          </w:p>
          <w:p w14:paraId="16FDE7DC" w14:textId="77777777" w:rsidR="003C398F" w:rsidRPr="003C398F" w:rsidRDefault="003C398F" w:rsidP="003C398F">
            <w:pPr>
              <w:spacing w:line="280" w:lineRule="exact"/>
            </w:pPr>
          </w:p>
        </w:tc>
        <w:tc>
          <w:tcPr>
            <w:tcW w:w="10642" w:type="dxa"/>
            <w:vAlign w:val="center"/>
          </w:tcPr>
          <w:p w14:paraId="25B4B39F" w14:textId="77777777" w:rsidR="003C398F" w:rsidRPr="003C398F" w:rsidRDefault="003C398F" w:rsidP="003C398F">
            <w:pPr>
              <w:spacing w:line="280" w:lineRule="exact"/>
              <w:ind w:firstLineChars="200" w:firstLine="420"/>
              <w:rPr>
                <w:rFonts w:ascii="宋体" w:hAnsi="宋体" w:cs="宋体"/>
                <w:szCs w:val="21"/>
              </w:rPr>
            </w:pPr>
            <w:r w:rsidRPr="003C398F">
              <w:rPr>
                <w:rFonts w:ascii="宋体" w:hAnsi="宋体" w:cs="宋体" w:hint="eastAsia"/>
                <w:szCs w:val="21"/>
              </w:rPr>
              <w:t>最高管理者以顾客为关注焦点和承诺内部有通过以下方面证实：</w:t>
            </w:r>
          </w:p>
          <w:p w14:paraId="205BA64B" w14:textId="77777777" w:rsidR="003C398F" w:rsidRPr="003C398F" w:rsidRDefault="003C398F" w:rsidP="003C398F">
            <w:pPr>
              <w:spacing w:line="280" w:lineRule="exact"/>
              <w:ind w:firstLineChars="200" w:firstLine="420"/>
              <w:rPr>
                <w:rFonts w:ascii="宋体" w:hAnsi="宋体" w:cs="宋体"/>
                <w:szCs w:val="21"/>
              </w:rPr>
            </w:pPr>
            <w:r w:rsidRPr="003C398F">
              <w:rPr>
                <w:rFonts w:ascii="宋体" w:hAnsi="宋体" w:cs="宋体" w:hint="eastAsia"/>
                <w:szCs w:val="21"/>
              </w:rPr>
              <w:t>满足顾客产品要求和相关方环境要求的重要性意识和理念，确定和理解并持续地顾客要求以及适用的法律法规要求；</w:t>
            </w:r>
          </w:p>
          <w:p w14:paraId="77074251" w14:textId="77777777" w:rsidR="003C398F" w:rsidRPr="003C398F" w:rsidRDefault="003C398F" w:rsidP="003C398F">
            <w:pPr>
              <w:spacing w:line="280" w:lineRule="exact"/>
              <w:ind w:firstLineChars="200" w:firstLine="420"/>
              <w:rPr>
                <w:rFonts w:ascii="宋体" w:hAnsi="宋体" w:cs="宋体"/>
                <w:szCs w:val="21"/>
              </w:rPr>
            </w:pPr>
            <w:r w:rsidRPr="003C398F">
              <w:rPr>
                <w:rFonts w:ascii="宋体" w:hAnsi="宋体" w:cs="宋体" w:hint="eastAsia"/>
                <w:szCs w:val="21"/>
              </w:rPr>
              <w:t>确定和应对风险和机遇，这些风险和机遇可能影响产品和服务合格以及增强顾客满意的能力；始终致力于增强</w:t>
            </w:r>
            <w:r w:rsidRPr="003C398F">
              <w:rPr>
                <w:rFonts w:ascii="宋体" w:hAnsi="宋体" w:cs="宋体" w:hint="eastAsia"/>
                <w:szCs w:val="21"/>
              </w:rPr>
              <w:lastRenderedPageBreak/>
              <w:t>顾客和相关方满意。</w:t>
            </w:r>
          </w:p>
          <w:p w14:paraId="6C880AAB" w14:textId="77777777" w:rsidR="003C398F" w:rsidRPr="003C398F" w:rsidRDefault="003C398F" w:rsidP="003C398F">
            <w:pPr>
              <w:spacing w:line="280" w:lineRule="exact"/>
              <w:ind w:firstLineChars="200" w:firstLine="420"/>
              <w:rPr>
                <w:rFonts w:ascii="宋体" w:hAnsi="宋体" w:cs="宋体"/>
                <w:szCs w:val="21"/>
              </w:rPr>
            </w:pPr>
            <w:r w:rsidRPr="003C398F">
              <w:rPr>
                <w:rFonts w:ascii="宋体" w:hAnsi="宋体" w:cs="宋体" w:hint="eastAsia"/>
                <w:szCs w:val="21"/>
              </w:rPr>
              <w:t>企业最高管理者对管理体系的领导作用和承诺主要通过以下方面体现：</w:t>
            </w:r>
          </w:p>
          <w:p w14:paraId="3A0E3C08"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（1）对管理体系运行的有效性负责；以顾客为关注焦点</w:t>
            </w:r>
          </w:p>
          <w:p w14:paraId="4F21C6C3"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（2）促进使用过程方法和基于风险的思维确保管理体系要求融入企业的业务过程；</w:t>
            </w:r>
          </w:p>
          <w:p w14:paraId="5DD30818"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（3）确保建立的管理体系与组织内外部环境、战略方向保持一致管理方针、管理目标的制定，应与组织环境相适应，与战略方向一致；</w:t>
            </w:r>
          </w:p>
          <w:p w14:paraId="03EA7815"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（4）为确保管理体系所需的资源（包括人力、设备、技术和信息等）确保管理体系实现期望的结果；督促人员积极参与、指导和支持员工为管理体系的有效性做出贡献；</w:t>
            </w:r>
          </w:p>
          <w:p w14:paraId="550D7EAA"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（5）支持相关管理者在其职责范围内发挥领导作用，推动改进等。</w:t>
            </w:r>
          </w:p>
          <w:p w14:paraId="01C13314" w14:textId="77777777" w:rsidR="003C398F" w:rsidRPr="003C398F" w:rsidRDefault="003C398F" w:rsidP="003C398F">
            <w:pPr>
              <w:spacing w:line="280" w:lineRule="exact"/>
            </w:pPr>
            <w:r w:rsidRPr="003C398F">
              <w:rPr>
                <w:rFonts w:ascii="宋体" w:hAnsi="宋体" w:cs="宋体" w:hint="eastAsia"/>
                <w:szCs w:val="21"/>
              </w:rPr>
              <w:t>领导作用和承诺充分明确，基本符合标准要求。</w:t>
            </w:r>
          </w:p>
        </w:tc>
        <w:tc>
          <w:tcPr>
            <w:tcW w:w="895" w:type="dxa"/>
          </w:tcPr>
          <w:p w14:paraId="6BD12848" w14:textId="77777777" w:rsidR="003C398F" w:rsidRPr="003C398F" w:rsidRDefault="003C398F" w:rsidP="003C398F">
            <w:r w:rsidRPr="003C398F">
              <w:rPr>
                <w:rFonts w:hint="eastAsia"/>
              </w:rPr>
              <w:lastRenderedPageBreak/>
              <w:t>Y</w:t>
            </w:r>
          </w:p>
        </w:tc>
      </w:tr>
      <w:tr w:rsidR="003C398F" w:rsidRPr="003C398F" w14:paraId="6D530299" w14:textId="77777777" w:rsidTr="00215EA4">
        <w:trPr>
          <w:trHeight w:val="982"/>
        </w:trPr>
        <w:tc>
          <w:tcPr>
            <w:tcW w:w="2160" w:type="dxa"/>
          </w:tcPr>
          <w:p w14:paraId="6167DF88"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以顾客为关注焦点</w:t>
            </w:r>
          </w:p>
          <w:p w14:paraId="68F7455C" w14:textId="77777777" w:rsidR="003C398F" w:rsidRPr="003C398F" w:rsidRDefault="003C398F" w:rsidP="003C398F">
            <w:pPr>
              <w:spacing w:line="280" w:lineRule="exact"/>
            </w:pPr>
          </w:p>
        </w:tc>
        <w:tc>
          <w:tcPr>
            <w:tcW w:w="1012" w:type="dxa"/>
          </w:tcPr>
          <w:p w14:paraId="712CDC45"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Q5.1.2</w:t>
            </w:r>
          </w:p>
          <w:p w14:paraId="610B3AF3" w14:textId="77777777" w:rsidR="003C398F" w:rsidRPr="003C398F" w:rsidRDefault="003C398F" w:rsidP="003C398F">
            <w:pPr>
              <w:spacing w:line="280" w:lineRule="exact"/>
            </w:pPr>
          </w:p>
        </w:tc>
        <w:tc>
          <w:tcPr>
            <w:tcW w:w="10642" w:type="dxa"/>
            <w:vAlign w:val="center"/>
          </w:tcPr>
          <w:p w14:paraId="06E16E19"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总经理证实其以顾客为关注焦点的领导作用和承诺，通过以下方面实现：</w:t>
            </w:r>
          </w:p>
          <w:p w14:paraId="11496530" w14:textId="77777777" w:rsidR="003C398F" w:rsidRPr="003C398F" w:rsidRDefault="003C398F" w:rsidP="003C398F">
            <w:pPr>
              <w:spacing w:line="280" w:lineRule="exact"/>
              <w:ind w:firstLineChars="200" w:firstLine="420"/>
              <w:rPr>
                <w:rFonts w:ascii="宋体" w:hAnsi="宋体" w:cs="宋体"/>
                <w:szCs w:val="21"/>
              </w:rPr>
            </w:pPr>
            <w:r w:rsidRPr="003C398F">
              <w:rPr>
                <w:rFonts w:ascii="宋体" w:hAnsi="宋体" w:cs="宋体" w:hint="eastAsia"/>
                <w:szCs w:val="21"/>
              </w:rPr>
              <w:t>a）确定、理解并持续满足顾客要求以及适用的法律法规要求；</w:t>
            </w:r>
          </w:p>
          <w:p w14:paraId="47BBAD71" w14:textId="77777777" w:rsidR="003C398F" w:rsidRPr="003C398F" w:rsidRDefault="003C398F" w:rsidP="003C398F">
            <w:pPr>
              <w:spacing w:line="280" w:lineRule="exact"/>
              <w:ind w:firstLineChars="200" w:firstLine="420"/>
              <w:rPr>
                <w:rFonts w:ascii="宋体" w:hAnsi="宋体" w:cs="宋体"/>
                <w:szCs w:val="21"/>
              </w:rPr>
            </w:pPr>
            <w:r w:rsidRPr="003C398F">
              <w:rPr>
                <w:rFonts w:ascii="宋体" w:hAnsi="宋体" w:cs="宋体" w:hint="eastAsia"/>
                <w:szCs w:val="21"/>
              </w:rPr>
              <w:t>b）确定和应对能够影响产品、服务符合性以及增强顾客满意能力的风险和机遇；</w:t>
            </w:r>
          </w:p>
          <w:p w14:paraId="05F99B13" w14:textId="77777777" w:rsidR="003C398F" w:rsidRPr="003C398F" w:rsidRDefault="003C398F" w:rsidP="003C398F">
            <w:pPr>
              <w:spacing w:line="280" w:lineRule="exact"/>
              <w:ind w:firstLineChars="200" w:firstLine="420"/>
              <w:rPr>
                <w:rFonts w:ascii="宋体" w:hAnsi="宋体" w:cs="宋体"/>
                <w:szCs w:val="21"/>
              </w:rPr>
            </w:pPr>
            <w:r w:rsidRPr="003C398F">
              <w:rPr>
                <w:rFonts w:ascii="宋体" w:hAnsi="宋体" w:cs="宋体" w:hint="eastAsia"/>
                <w:szCs w:val="21"/>
              </w:rPr>
              <w:t>c）始终致力于增强顾客满意。</w:t>
            </w:r>
          </w:p>
          <w:p w14:paraId="53BEE545" w14:textId="77777777" w:rsidR="003C398F" w:rsidRPr="003C398F" w:rsidRDefault="003C398F" w:rsidP="003C398F">
            <w:pPr>
              <w:spacing w:line="280" w:lineRule="exact"/>
            </w:pPr>
            <w:r w:rsidRPr="003C398F">
              <w:rPr>
                <w:rFonts w:ascii="宋体" w:hAnsi="宋体" w:cs="宋体" w:hint="eastAsia"/>
                <w:szCs w:val="21"/>
              </w:rPr>
              <w:t>详见审核Q9.1.2条款记录。</w:t>
            </w:r>
          </w:p>
        </w:tc>
        <w:tc>
          <w:tcPr>
            <w:tcW w:w="895" w:type="dxa"/>
          </w:tcPr>
          <w:p w14:paraId="5D6E58D6" w14:textId="77777777" w:rsidR="003C398F" w:rsidRPr="003C398F" w:rsidRDefault="003C398F" w:rsidP="003C398F">
            <w:r w:rsidRPr="003C398F">
              <w:rPr>
                <w:rFonts w:hint="eastAsia"/>
              </w:rPr>
              <w:t>Y</w:t>
            </w:r>
          </w:p>
        </w:tc>
      </w:tr>
      <w:tr w:rsidR="003C398F" w:rsidRPr="003C398F" w14:paraId="7EC084B9" w14:textId="77777777" w:rsidTr="00215EA4">
        <w:trPr>
          <w:trHeight w:val="2110"/>
        </w:trPr>
        <w:tc>
          <w:tcPr>
            <w:tcW w:w="2160" w:type="dxa"/>
          </w:tcPr>
          <w:p w14:paraId="2497A743"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方针</w:t>
            </w:r>
          </w:p>
          <w:p w14:paraId="68F87C98"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制定方针</w:t>
            </w:r>
          </w:p>
          <w:p w14:paraId="1FD0C975" w14:textId="77777777" w:rsidR="003C398F" w:rsidRPr="003C398F" w:rsidRDefault="003C398F" w:rsidP="003C398F">
            <w:pPr>
              <w:spacing w:line="280" w:lineRule="exact"/>
            </w:pPr>
            <w:r w:rsidRPr="003C398F">
              <w:rPr>
                <w:rFonts w:ascii="宋体" w:hAnsi="宋体" w:cs="宋体" w:hint="eastAsia"/>
                <w:szCs w:val="21"/>
              </w:rPr>
              <w:t>沟通方针</w:t>
            </w:r>
          </w:p>
        </w:tc>
        <w:tc>
          <w:tcPr>
            <w:tcW w:w="1012" w:type="dxa"/>
          </w:tcPr>
          <w:p w14:paraId="27CD591C" w14:textId="553B022E"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QE</w:t>
            </w:r>
            <w:r w:rsidR="0002300A">
              <w:rPr>
                <w:rFonts w:ascii="宋体" w:hAnsi="宋体" w:cs="宋体"/>
                <w:szCs w:val="21"/>
              </w:rPr>
              <w:t>0</w:t>
            </w:r>
            <w:r w:rsidRPr="003C398F">
              <w:rPr>
                <w:rFonts w:ascii="宋体" w:hAnsi="宋体" w:cs="宋体" w:hint="eastAsia"/>
                <w:szCs w:val="21"/>
              </w:rPr>
              <w:t>5.2</w:t>
            </w:r>
          </w:p>
          <w:p w14:paraId="0BE04537" w14:textId="77777777" w:rsidR="003C398F" w:rsidRPr="003C398F" w:rsidRDefault="003C398F" w:rsidP="003C398F">
            <w:pPr>
              <w:snapToGrid w:val="0"/>
              <w:spacing w:line="280" w:lineRule="exact"/>
              <w:rPr>
                <w:szCs w:val="21"/>
              </w:rPr>
            </w:pPr>
          </w:p>
          <w:p w14:paraId="35CC11BE" w14:textId="77777777" w:rsidR="003C398F" w:rsidRPr="003C398F" w:rsidRDefault="003C398F" w:rsidP="003C398F">
            <w:pPr>
              <w:spacing w:line="280" w:lineRule="exact"/>
              <w:rPr>
                <w:rFonts w:ascii="宋体" w:hAnsi="宋体" w:cs="宋体"/>
                <w:szCs w:val="21"/>
              </w:rPr>
            </w:pPr>
          </w:p>
          <w:p w14:paraId="70D179CA" w14:textId="77777777" w:rsidR="003C398F" w:rsidRPr="003C398F" w:rsidRDefault="003C398F" w:rsidP="003C398F">
            <w:pPr>
              <w:spacing w:line="280" w:lineRule="exact"/>
            </w:pPr>
          </w:p>
        </w:tc>
        <w:tc>
          <w:tcPr>
            <w:tcW w:w="10642" w:type="dxa"/>
            <w:vAlign w:val="center"/>
          </w:tcPr>
          <w:p w14:paraId="2F3A3D6F" w14:textId="77777777" w:rsidR="003C398F" w:rsidRPr="003C398F" w:rsidRDefault="003C398F" w:rsidP="003C398F">
            <w:pPr>
              <w:spacing w:line="360" w:lineRule="exact"/>
              <w:ind w:right="210"/>
              <w:rPr>
                <w:rFonts w:ascii="宋体" w:hAnsi="宋体" w:cs="宋体"/>
                <w:szCs w:val="21"/>
              </w:rPr>
            </w:pPr>
            <w:r w:rsidRPr="003C398F">
              <w:rPr>
                <w:rFonts w:ascii="宋体" w:hAnsi="宋体" w:cs="宋体" w:hint="eastAsia"/>
                <w:szCs w:val="21"/>
              </w:rPr>
              <w:t>该企业的管理方针是：</w:t>
            </w:r>
          </w:p>
          <w:p w14:paraId="68539953" w14:textId="77777777" w:rsidR="003C398F" w:rsidRPr="003C398F" w:rsidRDefault="003C398F" w:rsidP="003C398F">
            <w:pPr>
              <w:spacing w:line="360" w:lineRule="exact"/>
              <w:ind w:right="210"/>
              <w:rPr>
                <w:rFonts w:ascii="宋体" w:hAnsi="宋体" w:cs="宋体"/>
                <w:szCs w:val="21"/>
              </w:rPr>
            </w:pPr>
            <w:r w:rsidRPr="003C398F">
              <w:rPr>
                <w:rFonts w:ascii="宋体" w:hAnsi="宋体" w:cs="宋体" w:hint="eastAsia"/>
                <w:szCs w:val="21"/>
              </w:rPr>
              <w:t>科学规范、及时公正、达到顾客满意；</w:t>
            </w:r>
            <w:r w:rsidRPr="003C398F">
              <w:rPr>
                <w:rFonts w:ascii="宋体" w:hAnsi="宋体" w:cs="宋体"/>
                <w:szCs w:val="21"/>
              </w:rPr>
              <w:t> </w:t>
            </w:r>
          </w:p>
          <w:p w14:paraId="6A2DE25C" w14:textId="77777777" w:rsidR="003C398F" w:rsidRPr="003C398F" w:rsidRDefault="003C398F" w:rsidP="003C398F">
            <w:pPr>
              <w:spacing w:line="360" w:lineRule="exact"/>
              <w:ind w:right="210"/>
              <w:rPr>
                <w:rFonts w:ascii="宋体" w:hAnsi="宋体" w:cs="宋体"/>
                <w:szCs w:val="21"/>
              </w:rPr>
            </w:pPr>
            <w:r w:rsidRPr="003C398F">
              <w:rPr>
                <w:rFonts w:ascii="宋体" w:hAnsi="宋体" w:cs="宋体" w:hint="eastAsia"/>
                <w:szCs w:val="21"/>
              </w:rPr>
              <w:t>节能降耗、污染预防、净化生存环境；</w:t>
            </w:r>
            <w:r w:rsidRPr="003C398F">
              <w:rPr>
                <w:rFonts w:ascii="宋体" w:hAnsi="宋体" w:cs="宋体"/>
                <w:szCs w:val="21"/>
              </w:rPr>
              <w:t> </w:t>
            </w:r>
          </w:p>
          <w:p w14:paraId="7D51E21F" w14:textId="77777777" w:rsidR="003C398F" w:rsidRPr="003C398F" w:rsidRDefault="003C398F" w:rsidP="003C398F">
            <w:pPr>
              <w:spacing w:line="360" w:lineRule="exact"/>
              <w:ind w:right="210"/>
              <w:rPr>
                <w:rFonts w:ascii="宋体" w:hAnsi="宋体" w:cs="宋体"/>
                <w:szCs w:val="21"/>
              </w:rPr>
            </w:pPr>
            <w:r w:rsidRPr="003C398F">
              <w:rPr>
                <w:rFonts w:ascii="宋体" w:hAnsi="宋体" w:cs="宋体" w:hint="eastAsia"/>
                <w:szCs w:val="21"/>
              </w:rPr>
              <w:t>以人为本、确保安全、降低职业风险；</w:t>
            </w:r>
            <w:r w:rsidRPr="003C398F">
              <w:rPr>
                <w:rFonts w:ascii="宋体" w:hAnsi="宋体" w:cs="宋体"/>
                <w:szCs w:val="21"/>
              </w:rPr>
              <w:t> </w:t>
            </w:r>
          </w:p>
          <w:p w14:paraId="495CC562" w14:textId="77777777" w:rsidR="003C398F" w:rsidRPr="003C398F" w:rsidRDefault="003C398F" w:rsidP="003C398F">
            <w:pPr>
              <w:spacing w:line="360" w:lineRule="exact"/>
              <w:ind w:right="210"/>
              <w:rPr>
                <w:rFonts w:ascii="宋体" w:hAnsi="宋体" w:cs="宋体"/>
                <w:szCs w:val="21"/>
              </w:rPr>
            </w:pPr>
            <w:r w:rsidRPr="003C398F">
              <w:rPr>
                <w:rFonts w:ascii="宋体" w:hAnsi="宋体" w:cs="宋体" w:hint="eastAsia"/>
                <w:szCs w:val="21"/>
              </w:rPr>
              <w:t>持证上岗、依法检测、持续改进管理。</w:t>
            </w:r>
          </w:p>
          <w:p w14:paraId="070D1FD7" w14:textId="77777777" w:rsidR="003C398F" w:rsidRPr="003C398F" w:rsidRDefault="003C398F" w:rsidP="003C398F">
            <w:pPr>
              <w:spacing w:line="360" w:lineRule="exact"/>
              <w:ind w:right="210"/>
              <w:rPr>
                <w:rFonts w:ascii="宋体" w:hAnsi="宋体" w:cs="宋体"/>
                <w:szCs w:val="21"/>
              </w:rPr>
            </w:pPr>
            <w:r w:rsidRPr="003C398F">
              <w:rPr>
                <w:rFonts w:ascii="宋体" w:hAnsi="宋体" w:cs="宋体" w:hint="eastAsia"/>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环境、职业健康安全方针及其内涵。一年以来方针没有变化。</w:t>
            </w:r>
          </w:p>
        </w:tc>
        <w:tc>
          <w:tcPr>
            <w:tcW w:w="895" w:type="dxa"/>
          </w:tcPr>
          <w:p w14:paraId="1D8B296A" w14:textId="77777777" w:rsidR="003C398F" w:rsidRPr="003C398F" w:rsidRDefault="003C398F" w:rsidP="003C398F">
            <w:r w:rsidRPr="003C398F">
              <w:rPr>
                <w:rFonts w:hint="eastAsia"/>
              </w:rPr>
              <w:t>Y</w:t>
            </w:r>
          </w:p>
        </w:tc>
      </w:tr>
      <w:tr w:rsidR="003C398F" w:rsidRPr="003C398F" w14:paraId="19CE3AE7" w14:textId="77777777" w:rsidTr="00215EA4">
        <w:trPr>
          <w:trHeight w:val="2110"/>
        </w:trPr>
        <w:tc>
          <w:tcPr>
            <w:tcW w:w="2160" w:type="dxa"/>
          </w:tcPr>
          <w:p w14:paraId="3AB09668"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lastRenderedPageBreak/>
              <w:t>组织的岗位、职责和权限</w:t>
            </w:r>
          </w:p>
          <w:p w14:paraId="2386EE85" w14:textId="77777777" w:rsidR="003C398F" w:rsidRPr="003C398F" w:rsidRDefault="003C398F" w:rsidP="003C398F">
            <w:pPr>
              <w:spacing w:line="280" w:lineRule="exact"/>
              <w:rPr>
                <w:rFonts w:ascii="宋体" w:hAnsi="宋体" w:cs="宋体"/>
                <w:szCs w:val="21"/>
              </w:rPr>
            </w:pPr>
          </w:p>
        </w:tc>
        <w:tc>
          <w:tcPr>
            <w:tcW w:w="1012" w:type="dxa"/>
          </w:tcPr>
          <w:p w14:paraId="0A793CE3" w14:textId="5D279EAA" w:rsidR="003C398F" w:rsidRPr="003C398F" w:rsidRDefault="003C398F" w:rsidP="003C398F">
            <w:pPr>
              <w:spacing w:line="280" w:lineRule="exact"/>
              <w:rPr>
                <w:rFonts w:ascii="宋体" w:cs="宋体"/>
                <w:szCs w:val="21"/>
              </w:rPr>
            </w:pPr>
            <w:r w:rsidRPr="003C398F">
              <w:rPr>
                <w:rFonts w:ascii="宋体" w:cs="宋体"/>
                <w:szCs w:val="21"/>
              </w:rPr>
              <w:t>QE</w:t>
            </w:r>
            <w:r w:rsidR="0002300A">
              <w:rPr>
                <w:rFonts w:ascii="宋体" w:cs="宋体"/>
                <w:szCs w:val="21"/>
              </w:rPr>
              <w:t>0</w:t>
            </w:r>
            <w:r w:rsidRPr="003C398F">
              <w:rPr>
                <w:rFonts w:ascii="宋体" w:cs="宋体"/>
                <w:szCs w:val="21"/>
              </w:rPr>
              <w:t>5.3</w:t>
            </w:r>
          </w:p>
          <w:p w14:paraId="68217866" w14:textId="6F92E3B3" w:rsidR="003C398F" w:rsidRPr="003C398F" w:rsidRDefault="0002300A" w:rsidP="003C398F">
            <w:pPr>
              <w:spacing w:line="280" w:lineRule="exact"/>
            </w:pPr>
            <w:r>
              <w:t>0</w:t>
            </w:r>
            <w:r w:rsidR="003C398F" w:rsidRPr="003C398F">
              <w:rPr>
                <w:rFonts w:hint="eastAsia"/>
              </w:rPr>
              <w:t>5.4</w:t>
            </w:r>
          </w:p>
        </w:tc>
        <w:tc>
          <w:tcPr>
            <w:tcW w:w="10642" w:type="dxa"/>
            <w:vAlign w:val="center"/>
          </w:tcPr>
          <w:p w14:paraId="6714DA23" w14:textId="77777777" w:rsidR="003C398F" w:rsidRPr="003C398F" w:rsidRDefault="003C398F" w:rsidP="003C398F">
            <w:pPr>
              <w:spacing w:line="280" w:lineRule="exact"/>
              <w:ind w:firstLineChars="200" w:firstLine="420"/>
            </w:pPr>
            <w:r w:rsidRPr="003C398F">
              <w:rPr>
                <w:rFonts w:hint="eastAsia"/>
              </w:rPr>
              <w:t>公司设置的组织结构基本合理，有效进行管理体系各项活动，出示了公司管理体系职能分配表。并规定了各级各岗位人员职责、权限和相互关系，并在公司内对各级员工进行了必要的传达。</w:t>
            </w:r>
          </w:p>
          <w:p w14:paraId="26015EF0" w14:textId="77777777" w:rsidR="003C398F" w:rsidRPr="003C398F" w:rsidRDefault="003C398F" w:rsidP="003C398F">
            <w:pPr>
              <w:spacing w:line="280" w:lineRule="exact"/>
              <w:ind w:firstLineChars="200" w:firstLine="420"/>
            </w:pPr>
            <w:r w:rsidRPr="003C398F">
              <w:rPr>
                <w:rFonts w:hint="eastAsia"/>
              </w:rPr>
              <w:t>对从事与质量有关的管理、执行和验证人员规定其职责、权限及其相互关系，并书面化，以实现公司管理方针和管理目标。</w:t>
            </w:r>
          </w:p>
          <w:p w14:paraId="1DA3D815" w14:textId="77777777" w:rsidR="003C398F" w:rsidRPr="003C398F" w:rsidRDefault="003C398F" w:rsidP="003C398F">
            <w:pPr>
              <w:spacing w:line="280" w:lineRule="exact"/>
              <w:ind w:firstLineChars="200" w:firstLine="420"/>
            </w:pPr>
            <w:r w:rsidRPr="003C398F">
              <w:rPr>
                <w:rFonts w:hint="eastAsia"/>
              </w:rPr>
              <w:t>查到授权书：公司任命刘宏亮</w:t>
            </w:r>
            <w:r w:rsidRPr="003C398F">
              <w:rPr>
                <w:rFonts w:hint="eastAsia"/>
              </w:rPr>
              <w:t xml:space="preserve">  </w:t>
            </w:r>
            <w:r w:rsidRPr="003C398F">
              <w:rPr>
                <w:rFonts w:hint="eastAsia"/>
              </w:rPr>
              <w:t>为本公司的职业健康安全事务代表。相关人员均对本部门的管理职责了解，在其手册上面有书面的职责权限已公布。</w:t>
            </w:r>
          </w:p>
          <w:p w14:paraId="31A56EA1" w14:textId="77777777" w:rsidR="003C398F" w:rsidRPr="003C398F" w:rsidRDefault="003C398F" w:rsidP="003C398F">
            <w:pPr>
              <w:spacing w:line="280" w:lineRule="exact"/>
              <w:ind w:firstLineChars="200" w:firstLine="420"/>
            </w:pPr>
            <w:r w:rsidRPr="003C398F">
              <w:rPr>
                <w:rFonts w:hint="eastAsia"/>
              </w:rPr>
              <w:t>参与环境因素及危险源辨识、风险评价和风险控制；</w:t>
            </w:r>
            <w:r w:rsidRPr="003C398F">
              <w:rPr>
                <w:rFonts w:hint="eastAsia"/>
              </w:rPr>
              <w:t xml:space="preserve"> </w:t>
            </w:r>
          </w:p>
          <w:p w14:paraId="3291D787" w14:textId="77777777" w:rsidR="003C398F" w:rsidRPr="003C398F" w:rsidRDefault="003C398F" w:rsidP="003C398F">
            <w:pPr>
              <w:spacing w:line="280" w:lineRule="exact"/>
              <w:ind w:firstLineChars="200" w:firstLine="420"/>
            </w:pPr>
            <w:r w:rsidRPr="003C398F">
              <w:rPr>
                <w:rFonts w:hint="eastAsia"/>
              </w:rPr>
              <w:t>参与事故和事件的调查以及现场职业健康安全检查等职业健康安全事务；</w:t>
            </w:r>
          </w:p>
          <w:p w14:paraId="200622FF" w14:textId="77777777" w:rsidR="003C398F" w:rsidRPr="003C398F" w:rsidRDefault="003C398F" w:rsidP="003C398F">
            <w:pPr>
              <w:spacing w:line="280" w:lineRule="exact"/>
              <w:ind w:firstLineChars="200" w:firstLine="420"/>
            </w:pPr>
            <w:r w:rsidRPr="003C398F">
              <w:rPr>
                <w:rFonts w:hint="eastAsia"/>
              </w:rPr>
              <w:t>代表员工参与制定职业健康安全方针、目标、管理方案和运行控制程序；</w:t>
            </w:r>
          </w:p>
          <w:p w14:paraId="26795905" w14:textId="77777777" w:rsidR="003C398F" w:rsidRPr="003C398F" w:rsidRDefault="003C398F" w:rsidP="003C398F">
            <w:pPr>
              <w:spacing w:line="280" w:lineRule="exact"/>
              <w:ind w:firstLineChars="200" w:firstLine="420"/>
            </w:pPr>
            <w:r w:rsidRPr="003C398F">
              <w:rPr>
                <w:rFonts w:hint="eastAsia"/>
              </w:rPr>
              <w:t>代表员工参与职业健康安全的管理评审；参与职业健康安全和环保协商、评审和改进活动，并向厂长反映职业健康安全和环保问题；</w:t>
            </w:r>
          </w:p>
          <w:p w14:paraId="1858DA21" w14:textId="77777777" w:rsidR="003C398F" w:rsidRPr="003C398F" w:rsidRDefault="003C398F" w:rsidP="003C398F">
            <w:pPr>
              <w:spacing w:line="280" w:lineRule="exact"/>
              <w:ind w:firstLineChars="200" w:firstLine="420"/>
            </w:pPr>
            <w:r w:rsidRPr="003C398F">
              <w:rPr>
                <w:rFonts w:hint="eastAsia"/>
              </w:rPr>
              <w:t>代表员工参与商讨影响工作场所职业健康安全的任何变化；代表员工参与职业健康安全事务。</w:t>
            </w:r>
          </w:p>
          <w:p w14:paraId="23B4D824" w14:textId="77777777" w:rsidR="003C398F" w:rsidRPr="003C398F" w:rsidRDefault="003C398F" w:rsidP="003C398F">
            <w:pPr>
              <w:spacing w:line="280" w:lineRule="exact"/>
              <w:ind w:firstLineChars="200" w:firstLine="420"/>
            </w:pPr>
            <w:r w:rsidRPr="003C398F">
              <w:rPr>
                <w:rFonts w:hint="eastAsia"/>
              </w:rPr>
              <w:t>职业健康安全事务代表的沟通</w:t>
            </w:r>
            <w:r w:rsidRPr="003C398F">
              <w:rPr>
                <w:rFonts w:hint="eastAsia"/>
              </w:rPr>
              <w:t>,</w:t>
            </w:r>
            <w:r w:rsidRPr="003C398F">
              <w:rPr>
                <w:rFonts w:hint="eastAsia"/>
              </w:rPr>
              <w:t>主要是在安全方面和企业的内部沟通，以及同相关方的沟通</w:t>
            </w:r>
            <w:r w:rsidRPr="003C398F">
              <w:rPr>
                <w:rFonts w:hint="eastAsia"/>
              </w:rPr>
              <w:t>,</w:t>
            </w:r>
            <w:r w:rsidRPr="003C398F">
              <w:rPr>
                <w:rFonts w:hint="eastAsia"/>
              </w:rPr>
              <w:t>内部的沟通的内容有</w:t>
            </w:r>
            <w:r w:rsidRPr="003C398F">
              <w:rPr>
                <w:rFonts w:hint="eastAsia"/>
              </w:rPr>
              <w:t>,</w:t>
            </w:r>
            <w:r w:rsidRPr="003C398F">
              <w:rPr>
                <w:rFonts w:hint="eastAsia"/>
              </w:rPr>
              <w:t>传递会议精神</w:t>
            </w:r>
            <w:r w:rsidRPr="003C398F">
              <w:rPr>
                <w:rFonts w:hint="eastAsia"/>
              </w:rPr>
              <w:t>,</w:t>
            </w:r>
            <w:r w:rsidRPr="003C398F">
              <w:rPr>
                <w:rFonts w:hint="eastAsia"/>
              </w:rPr>
              <w:t>国家的相关的法律和其他要求</w:t>
            </w:r>
            <w:r w:rsidRPr="003C398F">
              <w:rPr>
                <w:rFonts w:hint="eastAsia"/>
              </w:rPr>
              <w:t>,</w:t>
            </w:r>
            <w:r w:rsidRPr="003C398F">
              <w:rPr>
                <w:rFonts w:hint="eastAsia"/>
              </w:rPr>
              <w:t>安全工作的检查等</w:t>
            </w:r>
            <w:r w:rsidRPr="003C398F">
              <w:rPr>
                <w:rFonts w:hint="eastAsia"/>
              </w:rPr>
              <w:t>.</w:t>
            </w:r>
            <w:r w:rsidRPr="003C398F">
              <w:rPr>
                <w:rFonts w:hint="eastAsia"/>
              </w:rPr>
              <w:t>和相关方的沟通</w:t>
            </w:r>
            <w:r w:rsidRPr="003C398F">
              <w:rPr>
                <w:rFonts w:hint="eastAsia"/>
              </w:rPr>
              <w:t>,</w:t>
            </w:r>
            <w:r w:rsidRPr="003C398F">
              <w:rPr>
                <w:rFonts w:hint="eastAsia"/>
              </w:rPr>
              <w:t>主要是地方的相关行政部门</w:t>
            </w:r>
            <w:r w:rsidRPr="003C398F">
              <w:rPr>
                <w:rFonts w:hint="eastAsia"/>
              </w:rPr>
              <w:t>,</w:t>
            </w:r>
            <w:r w:rsidRPr="003C398F">
              <w:rPr>
                <w:rFonts w:hint="eastAsia"/>
              </w:rPr>
              <w:t>如安监局等</w:t>
            </w:r>
            <w:r w:rsidRPr="003C398F">
              <w:rPr>
                <w:rFonts w:hint="eastAsia"/>
              </w:rPr>
              <w:t>.</w:t>
            </w:r>
            <w:r w:rsidRPr="003C398F">
              <w:rPr>
                <w:rFonts w:hint="eastAsia"/>
              </w:rPr>
              <w:t>沟通的方式有电话、传真、会议和文件等。</w:t>
            </w:r>
          </w:p>
          <w:p w14:paraId="6BD4A0BC" w14:textId="77777777" w:rsidR="003C398F" w:rsidRPr="003C398F" w:rsidRDefault="003C398F" w:rsidP="003C398F">
            <w:pPr>
              <w:spacing w:line="280" w:lineRule="exact"/>
              <w:ind w:firstLineChars="200" w:firstLine="420"/>
            </w:pPr>
            <w:r w:rsidRPr="003C398F">
              <w:rPr>
                <w:rFonts w:hint="eastAsia"/>
              </w:rPr>
              <w:t>与职业安全事务代表</w:t>
            </w:r>
            <w:r w:rsidRPr="003C398F">
              <w:rPr>
                <w:rFonts w:hint="eastAsia"/>
              </w:rPr>
              <w:t>-</w:t>
            </w:r>
            <w:r w:rsidRPr="003C398F">
              <w:rPr>
                <w:rFonts w:hint="eastAsia"/>
              </w:rPr>
              <w:t>刘宏亮</w:t>
            </w:r>
            <w:r w:rsidRPr="003C398F">
              <w:rPr>
                <w:rFonts w:hint="eastAsia"/>
              </w:rPr>
              <w:t xml:space="preserve">  </w:t>
            </w:r>
            <w:r w:rsidRPr="003C398F">
              <w:rPr>
                <w:rFonts w:hint="eastAsia"/>
              </w:rPr>
              <w:t>现场沟通，思路清晰、沟通顺畅，对自己岗位职责有清晰的理解。</w:t>
            </w:r>
            <w:r w:rsidRPr="003C398F">
              <w:rPr>
                <w:rFonts w:hint="eastAsia"/>
              </w:rPr>
              <w:t xml:space="preserve">  </w:t>
            </w:r>
          </w:p>
        </w:tc>
        <w:tc>
          <w:tcPr>
            <w:tcW w:w="895" w:type="dxa"/>
          </w:tcPr>
          <w:p w14:paraId="57274D53" w14:textId="77777777" w:rsidR="003C398F" w:rsidRPr="003C398F" w:rsidRDefault="003C398F" w:rsidP="003C398F">
            <w:r w:rsidRPr="003C398F">
              <w:rPr>
                <w:rFonts w:hint="eastAsia"/>
              </w:rPr>
              <w:t>Y</w:t>
            </w:r>
          </w:p>
        </w:tc>
      </w:tr>
      <w:tr w:rsidR="003C398F" w:rsidRPr="003C398F" w14:paraId="0C0F3511" w14:textId="77777777" w:rsidTr="00215EA4">
        <w:trPr>
          <w:trHeight w:val="392"/>
        </w:trPr>
        <w:tc>
          <w:tcPr>
            <w:tcW w:w="2160" w:type="dxa"/>
          </w:tcPr>
          <w:p w14:paraId="17B669EA"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应对风险和机遇的措施</w:t>
            </w:r>
          </w:p>
          <w:p w14:paraId="4C0A001D" w14:textId="77777777" w:rsidR="003C398F" w:rsidRPr="003C398F" w:rsidRDefault="003C398F" w:rsidP="003C398F">
            <w:pPr>
              <w:spacing w:line="280" w:lineRule="exact"/>
              <w:rPr>
                <w:rFonts w:ascii="宋体" w:hAnsi="宋体" w:cs="宋体"/>
                <w:szCs w:val="21"/>
              </w:rPr>
            </w:pPr>
          </w:p>
        </w:tc>
        <w:tc>
          <w:tcPr>
            <w:tcW w:w="1012" w:type="dxa"/>
          </w:tcPr>
          <w:p w14:paraId="36B324AA"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Q6.1</w:t>
            </w:r>
          </w:p>
          <w:p w14:paraId="11925637" w14:textId="46697D9E" w:rsidR="003C398F" w:rsidRPr="003C398F" w:rsidRDefault="003C398F" w:rsidP="003C398F">
            <w:pPr>
              <w:spacing w:line="280" w:lineRule="exact"/>
              <w:rPr>
                <w:rFonts w:ascii="宋体"/>
                <w:szCs w:val="21"/>
              </w:rPr>
            </w:pPr>
            <w:r w:rsidRPr="003C398F">
              <w:rPr>
                <w:rFonts w:ascii="宋体" w:cs="宋体"/>
                <w:szCs w:val="21"/>
              </w:rPr>
              <w:t>E</w:t>
            </w:r>
            <w:r w:rsidR="0002300A">
              <w:rPr>
                <w:rFonts w:ascii="宋体" w:cs="宋体"/>
                <w:szCs w:val="21"/>
              </w:rPr>
              <w:t>0</w:t>
            </w:r>
            <w:r w:rsidRPr="003C398F">
              <w:rPr>
                <w:rFonts w:ascii="宋体" w:cs="宋体"/>
                <w:szCs w:val="21"/>
              </w:rPr>
              <w:t>6.1.1</w:t>
            </w:r>
          </w:p>
          <w:p w14:paraId="36024842" w14:textId="77777777" w:rsidR="003C398F" w:rsidRPr="003C398F" w:rsidRDefault="003C398F" w:rsidP="003C398F">
            <w:pPr>
              <w:spacing w:line="280" w:lineRule="exact"/>
              <w:rPr>
                <w:rFonts w:ascii="宋体" w:hAnsi="宋体" w:cs="宋体"/>
                <w:szCs w:val="21"/>
              </w:rPr>
            </w:pPr>
          </w:p>
          <w:p w14:paraId="109AE25F" w14:textId="77777777" w:rsidR="003C398F" w:rsidRPr="003C398F" w:rsidRDefault="003C398F" w:rsidP="003C398F">
            <w:pPr>
              <w:spacing w:line="280" w:lineRule="exact"/>
            </w:pPr>
          </w:p>
        </w:tc>
        <w:tc>
          <w:tcPr>
            <w:tcW w:w="10642" w:type="dxa"/>
            <w:vAlign w:val="center"/>
          </w:tcPr>
          <w:p w14:paraId="20EB1A8D" w14:textId="77777777" w:rsidR="003C398F" w:rsidRPr="003C398F" w:rsidRDefault="003C398F" w:rsidP="003C398F">
            <w:pPr>
              <w:spacing w:line="280" w:lineRule="exact"/>
              <w:ind w:firstLineChars="200" w:firstLine="420"/>
              <w:rPr>
                <w:rFonts w:ascii="宋体" w:hAnsi="宋体" w:cs="宋体"/>
                <w:szCs w:val="21"/>
              </w:rPr>
            </w:pPr>
            <w:r w:rsidRPr="003C398F">
              <w:rPr>
                <w:rFonts w:ascii="宋体" w:hAnsi="宋体" w:cs="宋体" w:hint="eastAsia"/>
                <w:szCs w:val="21"/>
              </w:rPr>
              <w:t>公司制定管理手册中，明确风险和机遇事件的识别方法/途径、风险和机遇事件的评估方式、制定主要风险和机遇事件的应对措施的要求、评价这些措施有效性的方法。制定《风险评估管理和应急预案控制程序》，制定了“风险和机遇评估分析表JL-6.1-01”，按照过程/部门对风险和机遇进行了评价识别，并制定应对措施。</w:t>
            </w:r>
          </w:p>
          <w:p w14:paraId="766643FF" w14:textId="77777777" w:rsidR="003C398F" w:rsidRPr="003C398F" w:rsidRDefault="003C398F" w:rsidP="003C398F">
            <w:pPr>
              <w:spacing w:line="280" w:lineRule="exact"/>
              <w:ind w:firstLineChars="200" w:firstLine="420"/>
              <w:rPr>
                <w:rFonts w:ascii="宋体" w:hAnsi="宋体" w:cs="宋体"/>
                <w:szCs w:val="21"/>
              </w:rPr>
            </w:pPr>
            <w:r w:rsidRPr="003C398F">
              <w:rPr>
                <w:rFonts w:ascii="宋体" w:hAnsi="宋体" w:cs="宋体" w:hint="eastAsia"/>
                <w:szCs w:val="21"/>
              </w:rPr>
              <w:t>每月按照合同、协议对账时间及时对账，催款，回款，降低资金风险。</w:t>
            </w:r>
          </w:p>
          <w:p w14:paraId="4C4B975B" w14:textId="77777777" w:rsidR="003C398F" w:rsidRPr="003C398F" w:rsidRDefault="003C398F" w:rsidP="003C398F">
            <w:pPr>
              <w:spacing w:line="280" w:lineRule="exact"/>
              <w:ind w:firstLineChars="200" w:firstLine="420"/>
              <w:rPr>
                <w:rFonts w:ascii="宋体" w:hAnsi="宋体" w:cs="宋体"/>
                <w:szCs w:val="21"/>
              </w:rPr>
            </w:pPr>
            <w:r w:rsidRPr="003C398F">
              <w:rPr>
                <w:rFonts w:ascii="宋体" w:hAnsi="宋体" w:cs="宋体" w:hint="eastAsia"/>
                <w:szCs w:val="21"/>
              </w:rPr>
              <w:t>本公司盖完章后，一个月内必须收回对方盖章合同。如到期回不来备注原因，降低公司无合同风险。</w:t>
            </w:r>
          </w:p>
          <w:p w14:paraId="0AFA5282" w14:textId="77777777" w:rsidR="003C398F" w:rsidRPr="003C398F" w:rsidRDefault="003C398F" w:rsidP="003C398F">
            <w:pPr>
              <w:spacing w:line="280" w:lineRule="exact"/>
              <w:ind w:firstLineChars="200" w:firstLine="420"/>
              <w:rPr>
                <w:rFonts w:ascii="宋体" w:hAnsi="宋体" w:cs="宋体"/>
                <w:szCs w:val="21"/>
              </w:rPr>
            </w:pPr>
            <w:r w:rsidRPr="003C398F">
              <w:rPr>
                <w:rFonts w:ascii="宋体" w:hAnsi="宋体" w:cs="宋体" w:hint="eastAsia"/>
                <w:szCs w:val="21"/>
              </w:rPr>
              <w:t>定期汇总分析市场情况，包括行业发展情况，相关企业产品分析，竞品分析，行业政策跟踪，以保证随时掌握行业及竞争企业的发展动态，为研发及业务拓展提供决策依据；</w:t>
            </w:r>
          </w:p>
          <w:p w14:paraId="403BED8A" w14:textId="77777777" w:rsidR="003C398F" w:rsidRPr="003C398F" w:rsidRDefault="003C398F" w:rsidP="003C398F">
            <w:pPr>
              <w:spacing w:line="280" w:lineRule="exact"/>
              <w:ind w:firstLineChars="200" w:firstLine="420"/>
              <w:rPr>
                <w:rFonts w:ascii="宋体" w:hAnsi="宋体" w:cs="宋体"/>
                <w:szCs w:val="21"/>
              </w:rPr>
            </w:pPr>
            <w:r w:rsidRPr="003C398F">
              <w:rPr>
                <w:rFonts w:ascii="宋体" w:hAnsi="宋体" w:cs="宋体" w:hint="eastAsia"/>
                <w:szCs w:val="21"/>
              </w:rPr>
              <w:t>要提前制定好采购计划和拓展采购的渠道，保证供应。</w:t>
            </w:r>
          </w:p>
          <w:p w14:paraId="56149655" w14:textId="77777777" w:rsidR="003C398F" w:rsidRPr="003C398F" w:rsidRDefault="003C398F" w:rsidP="003C398F">
            <w:pPr>
              <w:spacing w:line="280" w:lineRule="exact"/>
              <w:ind w:firstLineChars="200" w:firstLine="420"/>
              <w:rPr>
                <w:rFonts w:ascii="宋体" w:hAnsi="宋体" w:cs="宋体"/>
                <w:szCs w:val="21"/>
              </w:rPr>
            </w:pPr>
            <w:r w:rsidRPr="003C398F">
              <w:rPr>
                <w:rFonts w:ascii="宋体" w:hAnsi="宋体" w:cs="宋体" w:hint="eastAsia"/>
                <w:szCs w:val="21"/>
              </w:rPr>
              <w:t>公司提供财务支持，对主要供应商的优质产品保持价格优势，促进有序采购；</w:t>
            </w:r>
          </w:p>
          <w:p w14:paraId="6ED8147E" w14:textId="77777777" w:rsidR="003C398F" w:rsidRPr="003C398F" w:rsidRDefault="003C398F" w:rsidP="003C398F">
            <w:pPr>
              <w:spacing w:line="280" w:lineRule="exact"/>
              <w:ind w:firstLineChars="200" w:firstLine="420"/>
              <w:rPr>
                <w:rFonts w:ascii="宋体" w:hAnsi="宋体" w:cs="宋体"/>
                <w:szCs w:val="21"/>
              </w:rPr>
            </w:pPr>
            <w:r w:rsidRPr="003C398F">
              <w:rPr>
                <w:rFonts w:ascii="宋体" w:hAnsi="宋体" w:cs="宋体" w:hint="eastAsia"/>
                <w:szCs w:val="21"/>
              </w:rPr>
              <w:t>及时获取顾客要求，对供货商进行严格资质评定，有环保要求的产品要求提供检测报告或材质单应急准备与响应控制程序、应急预案/制定目标等。</w:t>
            </w:r>
          </w:p>
          <w:p w14:paraId="729708E7" w14:textId="77777777" w:rsidR="003C398F" w:rsidRPr="003C398F" w:rsidRDefault="003C398F" w:rsidP="003C398F">
            <w:pPr>
              <w:spacing w:line="280" w:lineRule="exact"/>
              <w:ind w:firstLineChars="200" w:firstLine="420"/>
              <w:rPr>
                <w:rFonts w:ascii="宋体" w:hAnsi="宋体" w:cs="宋体"/>
                <w:szCs w:val="21"/>
              </w:rPr>
            </w:pPr>
            <w:r w:rsidRPr="003C398F">
              <w:rPr>
                <w:rFonts w:ascii="宋体" w:hAnsi="宋体" w:cs="宋体" w:hint="eastAsia"/>
                <w:szCs w:val="21"/>
              </w:rPr>
              <w:t>EMS的风险：如固废；危险废弃物(硒鼓/墨盒/色带/日光灯等) 控制不当；噪声风险：适用的法律法规收不全、不及时、不了解导致违规行为的发生等。</w:t>
            </w:r>
          </w:p>
          <w:p w14:paraId="273D6BBF" w14:textId="77777777" w:rsidR="003C398F" w:rsidRPr="003C398F" w:rsidRDefault="003C398F" w:rsidP="003C398F">
            <w:pPr>
              <w:spacing w:line="280" w:lineRule="exact"/>
              <w:ind w:firstLineChars="200" w:firstLine="420"/>
              <w:rPr>
                <w:rFonts w:ascii="宋体" w:hAnsi="宋体" w:cs="宋体"/>
                <w:szCs w:val="21"/>
              </w:rPr>
            </w:pPr>
            <w:r w:rsidRPr="003C398F">
              <w:rPr>
                <w:rFonts w:ascii="宋体" w:hAnsi="宋体" w:cs="宋体" w:hint="eastAsia"/>
                <w:szCs w:val="21"/>
              </w:rPr>
              <w:t>OHSMS风险：如火灾、触电、人员外出造成意外伤害、职业病等。</w:t>
            </w:r>
          </w:p>
          <w:p w14:paraId="7A5B5287" w14:textId="77777777" w:rsidR="003C398F" w:rsidRPr="003C398F" w:rsidRDefault="003C398F" w:rsidP="003C398F">
            <w:pPr>
              <w:spacing w:line="280" w:lineRule="exact"/>
              <w:ind w:firstLineChars="200" w:firstLine="420"/>
              <w:rPr>
                <w:rFonts w:ascii="宋体" w:hAnsi="宋体" w:cs="宋体"/>
                <w:szCs w:val="21"/>
              </w:rPr>
            </w:pPr>
            <w:r w:rsidRPr="003C398F">
              <w:rPr>
                <w:rFonts w:ascii="宋体" w:hAnsi="宋体" w:cs="宋体" w:hint="eastAsia"/>
                <w:szCs w:val="21"/>
              </w:rPr>
              <w:t>编制:张辉</w:t>
            </w:r>
            <w:r w:rsidRPr="003C398F">
              <w:rPr>
                <w:rFonts w:ascii="宋体" w:hAnsi="宋体" w:cs="宋体" w:hint="eastAsia"/>
                <w:szCs w:val="21"/>
              </w:rPr>
              <w:tab/>
              <w:t>审批</w:t>
            </w:r>
            <w:r w:rsidRPr="003C398F">
              <w:rPr>
                <w:rFonts w:ascii="宋体" w:hAnsi="宋体" w:cs="宋体"/>
                <w:szCs w:val="21"/>
              </w:rPr>
              <w:t>:</w:t>
            </w:r>
            <w:r w:rsidRPr="003C398F">
              <w:rPr>
                <w:rFonts w:ascii="宋体" w:hAnsi="宋体" w:cs="宋体" w:hint="eastAsia"/>
                <w:szCs w:val="21"/>
              </w:rPr>
              <w:t>吴昊</w:t>
            </w:r>
            <w:r w:rsidRPr="003C398F">
              <w:rPr>
                <w:rFonts w:ascii="宋体" w:hAnsi="宋体" w:cs="宋体" w:hint="eastAsia"/>
                <w:szCs w:val="21"/>
              </w:rPr>
              <w:tab/>
            </w:r>
            <w:r w:rsidRPr="003C398F">
              <w:rPr>
                <w:rFonts w:ascii="宋体" w:hAnsi="宋体" w:cs="宋体" w:hint="eastAsia"/>
                <w:szCs w:val="21"/>
              </w:rPr>
              <w:tab/>
            </w:r>
          </w:p>
          <w:p w14:paraId="1C7A0493" w14:textId="77777777" w:rsidR="003C398F" w:rsidRPr="003C398F" w:rsidRDefault="003C398F" w:rsidP="003C398F">
            <w:pPr>
              <w:spacing w:line="280" w:lineRule="exact"/>
              <w:ind w:firstLineChars="200" w:firstLine="420"/>
              <w:rPr>
                <w:rFonts w:ascii="宋体" w:hAnsi="宋体" w:cs="宋体"/>
                <w:szCs w:val="21"/>
              </w:rPr>
            </w:pPr>
            <w:r w:rsidRPr="003C398F">
              <w:rPr>
                <w:rFonts w:ascii="宋体" w:hAnsi="宋体" w:cs="宋体" w:hint="eastAsia"/>
                <w:szCs w:val="21"/>
              </w:rPr>
              <w:t>风险机遇识别基本充分，应对风险和机遇的措施基本适宜，公司运行平稳，风险机遇识别较没变化</w:t>
            </w:r>
          </w:p>
        </w:tc>
        <w:tc>
          <w:tcPr>
            <w:tcW w:w="895" w:type="dxa"/>
          </w:tcPr>
          <w:p w14:paraId="100E34E0" w14:textId="77777777" w:rsidR="003C398F" w:rsidRPr="003C398F" w:rsidRDefault="003C398F" w:rsidP="003C398F">
            <w:r w:rsidRPr="003C398F">
              <w:rPr>
                <w:rFonts w:hint="eastAsia"/>
              </w:rPr>
              <w:t>Y</w:t>
            </w:r>
          </w:p>
        </w:tc>
      </w:tr>
      <w:tr w:rsidR="003C398F" w:rsidRPr="003C398F" w14:paraId="2A1137F5" w14:textId="77777777" w:rsidTr="00215EA4">
        <w:trPr>
          <w:trHeight w:val="1364"/>
        </w:trPr>
        <w:tc>
          <w:tcPr>
            <w:tcW w:w="2160" w:type="dxa"/>
          </w:tcPr>
          <w:p w14:paraId="3E738FCA" w14:textId="77777777" w:rsidR="003C398F" w:rsidRPr="003C398F" w:rsidRDefault="003C398F" w:rsidP="003C398F">
            <w:pPr>
              <w:spacing w:line="280" w:lineRule="exact"/>
              <w:rPr>
                <w:szCs w:val="21"/>
              </w:rPr>
            </w:pPr>
            <w:r w:rsidRPr="003C398F">
              <w:rPr>
                <w:rFonts w:cs="宋体" w:hint="eastAsia"/>
                <w:szCs w:val="21"/>
              </w:rPr>
              <w:lastRenderedPageBreak/>
              <w:t>措施的策划</w:t>
            </w:r>
          </w:p>
          <w:p w14:paraId="725FFE37" w14:textId="77777777" w:rsidR="003C398F" w:rsidRPr="003C398F" w:rsidRDefault="003C398F" w:rsidP="003C398F">
            <w:pPr>
              <w:spacing w:line="280" w:lineRule="exact"/>
              <w:rPr>
                <w:rFonts w:ascii="宋体" w:hAnsi="宋体" w:cs="宋体"/>
                <w:szCs w:val="21"/>
              </w:rPr>
            </w:pPr>
          </w:p>
        </w:tc>
        <w:tc>
          <w:tcPr>
            <w:tcW w:w="1012" w:type="dxa"/>
          </w:tcPr>
          <w:p w14:paraId="67A868E8" w14:textId="50E2E16F" w:rsidR="003C398F" w:rsidRPr="003C398F" w:rsidRDefault="003C398F" w:rsidP="003C398F">
            <w:pPr>
              <w:spacing w:line="280" w:lineRule="exact"/>
              <w:rPr>
                <w:szCs w:val="21"/>
              </w:rPr>
            </w:pPr>
            <w:r w:rsidRPr="003C398F">
              <w:rPr>
                <w:rFonts w:hint="eastAsia"/>
                <w:szCs w:val="21"/>
              </w:rPr>
              <w:t>E</w:t>
            </w:r>
            <w:r w:rsidR="0002300A">
              <w:rPr>
                <w:szCs w:val="21"/>
              </w:rPr>
              <w:t>0</w:t>
            </w:r>
            <w:r w:rsidRPr="003C398F">
              <w:rPr>
                <w:rFonts w:hint="eastAsia"/>
                <w:szCs w:val="21"/>
              </w:rPr>
              <w:t>6.1.4</w:t>
            </w:r>
          </w:p>
          <w:p w14:paraId="42CD7FE5" w14:textId="77777777" w:rsidR="003C398F" w:rsidRPr="003C398F" w:rsidRDefault="003C398F" w:rsidP="003C398F">
            <w:pPr>
              <w:spacing w:line="280" w:lineRule="exact"/>
            </w:pPr>
          </w:p>
        </w:tc>
        <w:tc>
          <w:tcPr>
            <w:tcW w:w="10642" w:type="dxa"/>
            <w:vAlign w:val="center"/>
          </w:tcPr>
          <w:p w14:paraId="60B05872" w14:textId="77777777" w:rsidR="003C398F" w:rsidRPr="003C398F" w:rsidRDefault="003C398F" w:rsidP="003C398F">
            <w:pPr>
              <w:spacing w:line="280" w:lineRule="exact"/>
            </w:pPr>
            <w:r w:rsidRPr="003C398F">
              <w:rPr>
                <w:rFonts w:hint="eastAsia"/>
              </w:rPr>
              <w:t>在策划应对风险和机遇的措施时，公司综合考虑了企业所处的环境、重要环境因素、合规义务，以及面对的风险和机遇，制定了环境、职业健康安全目标及管理方案，总经理吴昊负责批准。环境、职业健康安全管理方案中明确为实现环境、职业健康安全目标和指标的责任部门；规定实现环境、职业健康安全目标和指标的时间；具体措施和经费预算；都由总经理批准。质量、环境、职业健康安全管理方案的实施，综合部每半年对方案实施情况进行检查跟踪，向总经理报告；一般在管理评审之前对环境、职业健康安全目标及管理方案由综合部对其进行评审，并将完成情况以书面形式呈报管理者代表，以便提交管理评审。</w:t>
            </w:r>
          </w:p>
        </w:tc>
        <w:tc>
          <w:tcPr>
            <w:tcW w:w="895" w:type="dxa"/>
          </w:tcPr>
          <w:p w14:paraId="683DE89A" w14:textId="77777777" w:rsidR="003C398F" w:rsidRPr="003C398F" w:rsidRDefault="003C398F" w:rsidP="003C398F">
            <w:r w:rsidRPr="003C398F">
              <w:rPr>
                <w:rFonts w:hint="eastAsia"/>
              </w:rPr>
              <w:t>Y</w:t>
            </w:r>
          </w:p>
        </w:tc>
      </w:tr>
      <w:tr w:rsidR="003C398F" w:rsidRPr="003C398F" w14:paraId="1948BA85" w14:textId="77777777" w:rsidTr="00215EA4">
        <w:trPr>
          <w:trHeight w:val="1087"/>
        </w:trPr>
        <w:tc>
          <w:tcPr>
            <w:tcW w:w="2160" w:type="dxa"/>
          </w:tcPr>
          <w:p w14:paraId="719C8DF0"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管理目标及其实现的策划</w:t>
            </w:r>
          </w:p>
          <w:p w14:paraId="1DFE2B86" w14:textId="77777777" w:rsidR="003C398F" w:rsidRPr="003C398F" w:rsidRDefault="003C398F" w:rsidP="003C398F">
            <w:pPr>
              <w:spacing w:line="280" w:lineRule="exact"/>
              <w:rPr>
                <w:rFonts w:ascii="宋体" w:hAnsi="宋体" w:cs="宋体"/>
                <w:szCs w:val="21"/>
              </w:rPr>
            </w:pPr>
          </w:p>
        </w:tc>
        <w:tc>
          <w:tcPr>
            <w:tcW w:w="1012" w:type="dxa"/>
          </w:tcPr>
          <w:p w14:paraId="3AD8668F" w14:textId="385F3BB0" w:rsidR="003C398F" w:rsidRPr="003C398F" w:rsidRDefault="003C398F" w:rsidP="003C398F">
            <w:pPr>
              <w:spacing w:line="280" w:lineRule="exact"/>
              <w:rPr>
                <w:rFonts w:asciiTheme="minorEastAsia" w:eastAsiaTheme="minorEastAsia" w:hAnsiTheme="minorEastAsia" w:cstheme="minorEastAsia"/>
                <w:szCs w:val="21"/>
              </w:rPr>
            </w:pPr>
            <w:r w:rsidRPr="003C398F">
              <w:rPr>
                <w:rFonts w:asciiTheme="minorEastAsia" w:eastAsiaTheme="minorEastAsia" w:hAnsiTheme="minorEastAsia" w:cstheme="minorEastAsia" w:hint="eastAsia"/>
                <w:szCs w:val="21"/>
              </w:rPr>
              <w:t>QE</w:t>
            </w:r>
            <w:r w:rsidR="0002300A">
              <w:rPr>
                <w:rFonts w:asciiTheme="minorEastAsia" w:eastAsiaTheme="minorEastAsia" w:hAnsiTheme="minorEastAsia" w:cstheme="minorEastAsia"/>
                <w:szCs w:val="21"/>
              </w:rPr>
              <w:t>0</w:t>
            </w:r>
            <w:r w:rsidRPr="003C398F">
              <w:rPr>
                <w:rFonts w:asciiTheme="minorEastAsia" w:eastAsiaTheme="minorEastAsia" w:hAnsiTheme="minorEastAsia" w:cstheme="minorEastAsia" w:hint="eastAsia"/>
                <w:szCs w:val="21"/>
              </w:rPr>
              <w:t>6.2</w:t>
            </w:r>
          </w:p>
          <w:p w14:paraId="1AE33C3E" w14:textId="77777777" w:rsidR="003C398F" w:rsidRPr="003C398F" w:rsidRDefault="003C398F" w:rsidP="003C398F">
            <w:pPr>
              <w:spacing w:line="280" w:lineRule="exact"/>
              <w:rPr>
                <w:rFonts w:asciiTheme="minorEastAsia" w:eastAsiaTheme="minorEastAsia" w:hAnsiTheme="minorEastAsia" w:cstheme="minorEastAsia"/>
                <w:szCs w:val="21"/>
              </w:rPr>
            </w:pPr>
          </w:p>
        </w:tc>
        <w:tc>
          <w:tcPr>
            <w:tcW w:w="10642" w:type="dxa"/>
            <w:vAlign w:val="center"/>
          </w:tcPr>
          <w:p w14:paraId="1A8AC428" w14:textId="77777777" w:rsidR="003C398F" w:rsidRPr="003C398F" w:rsidRDefault="003C398F" w:rsidP="003C398F">
            <w:pPr>
              <w:spacing w:line="280" w:lineRule="exact"/>
              <w:ind w:firstLineChars="200" w:firstLine="420"/>
            </w:pPr>
            <w:r w:rsidRPr="003C398F">
              <w:rPr>
                <w:rFonts w:hint="eastAsia"/>
              </w:rPr>
              <w:t>总经理负责组织制定公司的管理目标，并在公司各部门进行分解，制定时考虑了公司的质量过程及其风险和机遇。查公司的管理目标和实际达成情况：</w:t>
            </w:r>
          </w:p>
          <w:p w14:paraId="5893FDC2" w14:textId="77777777" w:rsidR="003C398F" w:rsidRPr="003C398F" w:rsidRDefault="003C398F" w:rsidP="003C398F">
            <w:pPr>
              <w:spacing w:line="280" w:lineRule="exact"/>
              <w:ind w:firstLineChars="200" w:firstLine="420"/>
            </w:pPr>
            <w:r w:rsidRPr="003C398F">
              <w:rPr>
                <w:rFonts w:hint="eastAsia"/>
              </w:rPr>
              <w:t xml:space="preserve">     </w:t>
            </w:r>
            <w:r w:rsidRPr="003C398F">
              <w:rPr>
                <w:rFonts w:hint="eastAsia"/>
              </w:rPr>
              <w:t>公司目标：</w:t>
            </w:r>
            <w:r w:rsidRPr="003C398F">
              <w:rPr>
                <w:rFonts w:hint="eastAsia"/>
              </w:rPr>
              <w:t xml:space="preserve">                                   </w:t>
            </w:r>
          </w:p>
          <w:p w14:paraId="407AE367" w14:textId="77777777" w:rsidR="003C398F" w:rsidRPr="003C398F" w:rsidRDefault="003C398F" w:rsidP="003C398F">
            <w:pPr>
              <w:spacing w:line="280" w:lineRule="exact"/>
            </w:pPr>
            <w:r w:rsidRPr="003C398F">
              <w:rPr>
                <w:rFonts w:hint="eastAsia"/>
              </w:rPr>
              <w:t>目标：</w:t>
            </w:r>
          </w:p>
          <w:p w14:paraId="4572BDC9" w14:textId="77777777" w:rsidR="003C398F" w:rsidRPr="003C398F" w:rsidRDefault="003C398F" w:rsidP="003C398F">
            <w:pPr>
              <w:spacing w:line="280" w:lineRule="exact"/>
              <w:ind w:firstLineChars="200" w:firstLine="420"/>
            </w:pPr>
            <w:r w:rsidRPr="003C398F">
              <w:rPr>
                <w:rFonts w:hint="eastAsia"/>
              </w:rPr>
              <w:t xml:space="preserve">    </w:t>
            </w:r>
            <w:r w:rsidRPr="003C398F">
              <w:rPr>
                <w:rFonts w:hint="eastAsia"/>
              </w:rPr>
              <w:t>质量目标：</w:t>
            </w:r>
            <w:r w:rsidRPr="003C398F">
              <w:rPr>
                <w:rFonts w:hint="eastAsia"/>
              </w:rPr>
              <w:t>1</w:t>
            </w:r>
            <w:r w:rsidRPr="003C398F">
              <w:rPr>
                <w:rFonts w:hint="eastAsia"/>
              </w:rPr>
              <w:t>）顾客满意率≥</w:t>
            </w:r>
            <w:r w:rsidRPr="003C398F">
              <w:rPr>
                <w:rFonts w:hint="eastAsia"/>
              </w:rPr>
              <w:t>90%</w:t>
            </w:r>
            <w:r w:rsidRPr="003C398F">
              <w:rPr>
                <w:rFonts w:hint="eastAsia"/>
              </w:rPr>
              <w:t>；</w:t>
            </w:r>
          </w:p>
          <w:p w14:paraId="5DE799EA" w14:textId="77777777" w:rsidR="003C398F" w:rsidRPr="003C398F" w:rsidRDefault="003C398F" w:rsidP="003C398F">
            <w:pPr>
              <w:spacing w:line="280" w:lineRule="exact"/>
              <w:ind w:firstLineChars="200" w:firstLine="420"/>
            </w:pPr>
            <w:r w:rsidRPr="003C398F">
              <w:rPr>
                <w:rFonts w:hint="eastAsia"/>
              </w:rPr>
              <w:t xml:space="preserve">                2</w:t>
            </w:r>
            <w:r w:rsidRPr="003C398F">
              <w:rPr>
                <w:rFonts w:hint="eastAsia"/>
              </w:rPr>
              <w:t>）每年安全责任事故＜</w:t>
            </w:r>
            <w:r w:rsidRPr="003C398F">
              <w:rPr>
                <w:rFonts w:hint="eastAsia"/>
              </w:rPr>
              <w:t>2%</w:t>
            </w:r>
            <w:r w:rsidRPr="003C398F">
              <w:rPr>
                <w:rFonts w:hint="eastAsia"/>
              </w:rPr>
              <w:t>；</w:t>
            </w:r>
          </w:p>
          <w:p w14:paraId="1908944E" w14:textId="77777777" w:rsidR="003C398F" w:rsidRPr="003C398F" w:rsidRDefault="003C398F" w:rsidP="003C398F">
            <w:pPr>
              <w:spacing w:line="280" w:lineRule="exact"/>
              <w:ind w:firstLineChars="200" w:firstLine="420"/>
            </w:pPr>
            <w:r w:rsidRPr="003C398F">
              <w:rPr>
                <w:rFonts w:hint="eastAsia"/>
              </w:rPr>
              <w:t xml:space="preserve">                3</w:t>
            </w:r>
            <w:r w:rsidRPr="003C398F">
              <w:rPr>
                <w:rFonts w:hint="eastAsia"/>
              </w:rPr>
              <w:t>）调度准确率≥</w:t>
            </w:r>
            <w:r w:rsidRPr="003C398F">
              <w:rPr>
                <w:rFonts w:hint="eastAsia"/>
              </w:rPr>
              <w:t>96%</w:t>
            </w:r>
            <w:r w:rsidRPr="003C398F">
              <w:rPr>
                <w:rFonts w:hint="eastAsia"/>
              </w:rPr>
              <w:t>；</w:t>
            </w:r>
          </w:p>
          <w:p w14:paraId="792E3632" w14:textId="77777777" w:rsidR="003C398F" w:rsidRPr="003C398F" w:rsidRDefault="003C398F" w:rsidP="003C398F">
            <w:pPr>
              <w:spacing w:line="280" w:lineRule="exact"/>
              <w:ind w:firstLineChars="200" w:firstLine="420"/>
            </w:pPr>
            <w:r w:rsidRPr="003C398F">
              <w:rPr>
                <w:rFonts w:hint="eastAsia"/>
              </w:rPr>
              <w:t xml:space="preserve">                4</w:t>
            </w:r>
            <w:r w:rsidRPr="003C398F">
              <w:rPr>
                <w:rFonts w:hint="eastAsia"/>
              </w:rPr>
              <w:t>）技术保障率≥</w:t>
            </w:r>
            <w:r w:rsidRPr="003C398F">
              <w:rPr>
                <w:rFonts w:hint="eastAsia"/>
              </w:rPr>
              <w:t>95%</w:t>
            </w:r>
            <w:r w:rsidRPr="003C398F">
              <w:rPr>
                <w:rFonts w:hint="eastAsia"/>
              </w:rPr>
              <w:t>；</w:t>
            </w:r>
          </w:p>
          <w:p w14:paraId="7CE20F67" w14:textId="77777777" w:rsidR="003C398F" w:rsidRPr="003C398F" w:rsidRDefault="003C398F" w:rsidP="003C398F">
            <w:pPr>
              <w:spacing w:line="280" w:lineRule="exact"/>
              <w:ind w:firstLineChars="200" w:firstLine="420"/>
            </w:pPr>
            <w:r w:rsidRPr="003C398F">
              <w:rPr>
                <w:rFonts w:hint="eastAsia"/>
              </w:rPr>
              <w:t xml:space="preserve">     </w:t>
            </w:r>
            <w:r w:rsidRPr="003C398F">
              <w:rPr>
                <w:rFonts w:hint="eastAsia"/>
              </w:rPr>
              <w:t>环境目标：</w:t>
            </w:r>
            <w:r w:rsidRPr="003C398F">
              <w:rPr>
                <w:rFonts w:hint="eastAsia"/>
              </w:rPr>
              <w:t xml:space="preserve"> 1</w:t>
            </w:r>
            <w:r w:rsidRPr="003C398F">
              <w:rPr>
                <w:rFonts w:hint="eastAsia"/>
              </w:rPr>
              <w:t>）废弃物分类存放，按要求统一处理；</w:t>
            </w:r>
          </w:p>
          <w:p w14:paraId="0775CA59" w14:textId="77777777" w:rsidR="003C398F" w:rsidRPr="003C398F" w:rsidRDefault="003C398F" w:rsidP="003C398F">
            <w:pPr>
              <w:spacing w:line="280" w:lineRule="exact"/>
              <w:ind w:firstLineChars="200" w:firstLine="420"/>
            </w:pPr>
            <w:r w:rsidRPr="003C398F">
              <w:rPr>
                <w:rFonts w:hint="eastAsia"/>
              </w:rPr>
              <w:t xml:space="preserve">                2</w:t>
            </w:r>
            <w:r w:rsidRPr="003C398F">
              <w:rPr>
                <w:rFonts w:hint="eastAsia"/>
              </w:rPr>
              <w:t>）消除火灾隐患，火灾发生率为</w:t>
            </w:r>
            <w:r w:rsidRPr="003C398F">
              <w:rPr>
                <w:rFonts w:hint="eastAsia"/>
              </w:rPr>
              <w:t>0</w:t>
            </w:r>
            <w:r w:rsidRPr="003C398F">
              <w:rPr>
                <w:rFonts w:hint="eastAsia"/>
              </w:rPr>
              <w:t>。</w:t>
            </w:r>
          </w:p>
          <w:p w14:paraId="4CE06969" w14:textId="77777777" w:rsidR="003C398F" w:rsidRPr="003C398F" w:rsidRDefault="003C398F" w:rsidP="003C398F">
            <w:pPr>
              <w:spacing w:line="280" w:lineRule="exact"/>
              <w:ind w:firstLineChars="200" w:firstLine="420"/>
            </w:pPr>
            <w:r w:rsidRPr="003C398F">
              <w:rPr>
                <w:rFonts w:hint="eastAsia"/>
              </w:rPr>
              <w:t xml:space="preserve">     </w:t>
            </w:r>
            <w:r w:rsidRPr="003C398F">
              <w:rPr>
                <w:rFonts w:hint="eastAsia"/>
              </w:rPr>
              <w:t>安全目标：</w:t>
            </w:r>
            <w:r w:rsidRPr="003C398F">
              <w:rPr>
                <w:rFonts w:hint="eastAsia"/>
              </w:rPr>
              <w:t xml:space="preserve"> 1</w:t>
            </w:r>
            <w:r w:rsidRPr="003C398F">
              <w:rPr>
                <w:rFonts w:hint="eastAsia"/>
              </w:rPr>
              <w:t>）重视安全防护，安全事故发生率为</w:t>
            </w:r>
            <w:r w:rsidRPr="003C398F">
              <w:rPr>
                <w:rFonts w:hint="eastAsia"/>
              </w:rPr>
              <w:t>0</w:t>
            </w:r>
            <w:r w:rsidRPr="003C398F">
              <w:rPr>
                <w:rFonts w:hint="eastAsia"/>
              </w:rPr>
              <w:t>；</w:t>
            </w:r>
          </w:p>
          <w:p w14:paraId="5838BA02" w14:textId="77777777" w:rsidR="003C398F" w:rsidRPr="003C398F" w:rsidRDefault="003C398F" w:rsidP="003C398F">
            <w:pPr>
              <w:spacing w:line="280" w:lineRule="exact"/>
              <w:ind w:firstLineChars="200" w:firstLine="420"/>
            </w:pPr>
            <w:r w:rsidRPr="003C398F">
              <w:rPr>
                <w:rFonts w:hint="eastAsia"/>
              </w:rPr>
              <w:t xml:space="preserve">                2</w:t>
            </w:r>
            <w:r w:rsidRPr="003C398F">
              <w:rPr>
                <w:rFonts w:hint="eastAsia"/>
              </w:rPr>
              <w:t>）关心员工健康，防止职业病发生。</w:t>
            </w:r>
          </w:p>
          <w:p w14:paraId="1344C8E7" w14:textId="77777777" w:rsidR="003C398F" w:rsidRPr="003C398F" w:rsidRDefault="003C398F" w:rsidP="003C398F">
            <w:pPr>
              <w:spacing w:line="280" w:lineRule="exact"/>
              <w:ind w:firstLineChars="200" w:firstLine="420"/>
            </w:pPr>
            <w:r w:rsidRPr="003C398F">
              <w:rPr>
                <w:rFonts w:hint="eastAsia"/>
              </w:rPr>
              <w:t>以上目标指标每年按季度考核，查</w:t>
            </w:r>
            <w:r w:rsidRPr="003C398F">
              <w:rPr>
                <w:rFonts w:hint="eastAsia"/>
              </w:rPr>
              <w:t>2</w:t>
            </w:r>
            <w:r w:rsidRPr="003C398F">
              <w:t>022</w:t>
            </w:r>
            <w:r w:rsidRPr="003C398F">
              <w:rPr>
                <w:rFonts w:hint="eastAsia"/>
              </w:rPr>
              <w:t xml:space="preserve"> </w:t>
            </w:r>
            <w:r w:rsidRPr="003C398F">
              <w:rPr>
                <w:rFonts w:hint="eastAsia"/>
              </w:rPr>
              <w:t>年</w:t>
            </w:r>
            <w:r w:rsidRPr="003C398F">
              <w:t>1-3</w:t>
            </w:r>
            <w:r w:rsidRPr="003C398F">
              <w:rPr>
                <w:rFonts w:hint="eastAsia"/>
              </w:rPr>
              <w:t>季度指标均已完成。</w:t>
            </w:r>
          </w:p>
          <w:p w14:paraId="50DC0827" w14:textId="77777777" w:rsidR="003C398F" w:rsidRPr="003C398F" w:rsidRDefault="003C398F" w:rsidP="003C398F">
            <w:pPr>
              <w:spacing w:line="280" w:lineRule="exact"/>
            </w:pPr>
            <w:r w:rsidRPr="003C398F">
              <w:rPr>
                <w:rFonts w:hint="eastAsia"/>
              </w:rPr>
              <w:t>统计人：张辉</w:t>
            </w:r>
            <w:r w:rsidRPr="003C398F">
              <w:rPr>
                <w:rFonts w:hint="eastAsia"/>
              </w:rPr>
              <w:t xml:space="preserve"> </w:t>
            </w:r>
            <w:r w:rsidRPr="003C398F">
              <w:t xml:space="preserve">    </w:t>
            </w:r>
            <w:r w:rsidRPr="003C398F">
              <w:rPr>
                <w:rFonts w:hint="eastAsia"/>
              </w:rPr>
              <w:t xml:space="preserve"> </w:t>
            </w:r>
            <w:r w:rsidRPr="003C398F">
              <w:rPr>
                <w:rFonts w:hint="eastAsia"/>
              </w:rPr>
              <w:t>审批：吴昊</w:t>
            </w:r>
          </w:p>
          <w:p w14:paraId="2431AFE3" w14:textId="77777777" w:rsidR="003C398F" w:rsidRPr="003C398F" w:rsidRDefault="003C398F" w:rsidP="003C398F">
            <w:pPr>
              <w:spacing w:before="25" w:after="25"/>
              <w:rPr>
                <w:bCs/>
                <w:spacing w:val="10"/>
              </w:rPr>
            </w:pPr>
            <w:r w:rsidRPr="003C398F">
              <w:rPr>
                <w:rFonts w:hint="eastAsia"/>
                <w:bCs/>
                <w:spacing w:val="10"/>
              </w:rPr>
              <w:t>见《目标指标和管理方案》《目标、指标完成情况统计表》，管理方案规定了措施方法、完成时间表、责任人、资金等情况。详见各部门记录。</w:t>
            </w:r>
          </w:p>
        </w:tc>
        <w:tc>
          <w:tcPr>
            <w:tcW w:w="895" w:type="dxa"/>
          </w:tcPr>
          <w:p w14:paraId="21356AA3" w14:textId="77777777" w:rsidR="003C398F" w:rsidRPr="003C398F" w:rsidRDefault="003C398F" w:rsidP="003C398F">
            <w:r w:rsidRPr="003C398F">
              <w:rPr>
                <w:rFonts w:hint="eastAsia"/>
              </w:rPr>
              <w:t>Y</w:t>
            </w:r>
          </w:p>
        </w:tc>
      </w:tr>
      <w:tr w:rsidR="003C398F" w:rsidRPr="003C398F" w14:paraId="3A001F73" w14:textId="77777777" w:rsidTr="00215EA4">
        <w:trPr>
          <w:trHeight w:val="719"/>
        </w:trPr>
        <w:tc>
          <w:tcPr>
            <w:tcW w:w="2160" w:type="dxa"/>
          </w:tcPr>
          <w:p w14:paraId="162848DA"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资源、总则</w:t>
            </w:r>
          </w:p>
          <w:p w14:paraId="227F8014" w14:textId="77777777" w:rsidR="003C398F" w:rsidRPr="003C398F" w:rsidRDefault="003C398F" w:rsidP="003C398F">
            <w:pPr>
              <w:spacing w:line="280" w:lineRule="exact"/>
              <w:rPr>
                <w:rFonts w:ascii="宋体" w:hAnsi="宋体" w:cs="宋体"/>
                <w:szCs w:val="21"/>
              </w:rPr>
            </w:pPr>
          </w:p>
        </w:tc>
        <w:tc>
          <w:tcPr>
            <w:tcW w:w="1012" w:type="dxa"/>
          </w:tcPr>
          <w:p w14:paraId="1061518A" w14:textId="77777777" w:rsidR="003C398F" w:rsidRPr="003C398F" w:rsidRDefault="003C398F" w:rsidP="003C398F">
            <w:pPr>
              <w:spacing w:line="280" w:lineRule="exact"/>
              <w:rPr>
                <w:szCs w:val="21"/>
              </w:rPr>
            </w:pPr>
            <w:r w:rsidRPr="003C398F">
              <w:rPr>
                <w:rFonts w:hint="eastAsia"/>
                <w:szCs w:val="21"/>
              </w:rPr>
              <w:t>Q7.1.1</w:t>
            </w:r>
          </w:p>
          <w:p w14:paraId="0081DF8C" w14:textId="5E660C4B" w:rsidR="003C398F" w:rsidRPr="003C398F" w:rsidRDefault="003C398F" w:rsidP="003C398F">
            <w:pPr>
              <w:spacing w:line="280" w:lineRule="exact"/>
              <w:rPr>
                <w:szCs w:val="21"/>
              </w:rPr>
            </w:pPr>
            <w:r w:rsidRPr="003C398F">
              <w:rPr>
                <w:rFonts w:hint="eastAsia"/>
                <w:szCs w:val="21"/>
              </w:rPr>
              <w:t>E</w:t>
            </w:r>
            <w:r w:rsidR="0002300A">
              <w:rPr>
                <w:szCs w:val="21"/>
              </w:rPr>
              <w:t>0</w:t>
            </w:r>
            <w:r w:rsidRPr="003C398F">
              <w:rPr>
                <w:rFonts w:hint="eastAsia"/>
                <w:szCs w:val="21"/>
              </w:rPr>
              <w:t>7.1</w:t>
            </w:r>
          </w:p>
          <w:p w14:paraId="1169AB1F" w14:textId="77777777" w:rsidR="003C398F" w:rsidRPr="003C398F" w:rsidRDefault="003C398F" w:rsidP="003C398F">
            <w:pPr>
              <w:spacing w:line="280" w:lineRule="exact"/>
            </w:pPr>
          </w:p>
        </w:tc>
        <w:tc>
          <w:tcPr>
            <w:tcW w:w="10642" w:type="dxa"/>
            <w:vAlign w:val="center"/>
          </w:tcPr>
          <w:p w14:paraId="1DD66CA7" w14:textId="77777777" w:rsidR="003C398F" w:rsidRPr="003C398F" w:rsidRDefault="003C398F" w:rsidP="003C398F">
            <w:pPr>
              <w:spacing w:line="280" w:lineRule="exact"/>
            </w:pPr>
            <w:r w:rsidRPr="003C398F">
              <w:rPr>
                <w:rFonts w:hint="eastAsia"/>
              </w:rPr>
              <w:t>企业目前主要工作人员包括管理、销售，车队司机等。可满足产品和服务控制需要。占地面积共</w:t>
            </w:r>
            <w:r w:rsidRPr="003C398F">
              <w:rPr>
                <w:rFonts w:hint="eastAsia"/>
              </w:rPr>
              <w:t>2500</w:t>
            </w:r>
            <w:r w:rsidRPr="003C398F">
              <w:rPr>
                <w:rFonts w:hint="eastAsia"/>
              </w:rPr>
              <w:t>平米左右，办公面积约</w:t>
            </w:r>
            <w:r w:rsidRPr="003C398F">
              <w:rPr>
                <w:rFonts w:hint="eastAsia"/>
              </w:rPr>
              <w:t>150</w:t>
            </w:r>
            <w:r w:rsidRPr="003C398F">
              <w:rPr>
                <w:rFonts w:hint="eastAsia"/>
              </w:rPr>
              <w:t>平米左右，配备了车辆、电话，电脑、打印机、复印机、空调、办公桌椅等办公和通讯等设备</w:t>
            </w:r>
            <w:r w:rsidRPr="003C398F">
              <w:rPr>
                <w:rFonts w:hint="eastAsia"/>
              </w:rPr>
              <w:t>/</w:t>
            </w:r>
            <w:r w:rsidRPr="003C398F">
              <w:rPr>
                <w:rFonts w:hint="eastAsia"/>
              </w:rPr>
              <w:t>设施。</w:t>
            </w:r>
          </w:p>
          <w:p w14:paraId="4612FDF9" w14:textId="77777777" w:rsidR="003C398F" w:rsidRPr="003C398F" w:rsidRDefault="003C398F" w:rsidP="003C398F">
            <w:pPr>
              <w:spacing w:line="280" w:lineRule="exact"/>
            </w:pPr>
            <w:r w:rsidRPr="003C398F">
              <w:rPr>
                <w:rFonts w:hint="eastAsia"/>
              </w:rPr>
              <w:t>2)</w:t>
            </w:r>
            <w:r w:rsidRPr="003C398F">
              <w:rPr>
                <w:rFonts w:hint="eastAsia"/>
              </w:rPr>
              <w:t>外部资源，如供方、客户等相关方。</w:t>
            </w:r>
          </w:p>
          <w:p w14:paraId="61A61D99" w14:textId="77777777" w:rsidR="003C398F" w:rsidRPr="003C398F" w:rsidRDefault="003C398F" w:rsidP="003C398F">
            <w:pPr>
              <w:spacing w:before="25" w:after="25"/>
              <w:rPr>
                <w:bCs/>
                <w:spacing w:val="10"/>
              </w:rPr>
            </w:pPr>
            <w:r w:rsidRPr="003C398F">
              <w:rPr>
                <w:rFonts w:hint="eastAsia"/>
                <w:bCs/>
                <w:spacing w:val="10"/>
              </w:rPr>
              <w:t>目前企业所提供的内外部资源基本能满足管理体系运行的需要。</w:t>
            </w:r>
          </w:p>
        </w:tc>
        <w:tc>
          <w:tcPr>
            <w:tcW w:w="895" w:type="dxa"/>
          </w:tcPr>
          <w:p w14:paraId="3CCA5A89" w14:textId="77777777" w:rsidR="003C398F" w:rsidRPr="003C398F" w:rsidRDefault="003C398F" w:rsidP="003C398F">
            <w:r w:rsidRPr="003C398F">
              <w:rPr>
                <w:rFonts w:hint="eastAsia"/>
              </w:rPr>
              <w:t>Y</w:t>
            </w:r>
          </w:p>
        </w:tc>
      </w:tr>
      <w:tr w:rsidR="003C398F" w:rsidRPr="003C398F" w14:paraId="7CF02D19" w14:textId="77777777" w:rsidTr="00215EA4">
        <w:trPr>
          <w:trHeight w:val="719"/>
        </w:trPr>
        <w:tc>
          <w:tcPr>
            <w:tcW w:w="2160" w:type="dxa"/>
          </w:tcPr>
          <w:p w14:paraId="31C344E9" w14:textId="77777777" w:rsidR="003C398F" w:rsidRPr="003C398F" w:rsidRDefault="003C398F" w:rsidP="003C398F">
            <w:pPr>
              <w:spacing w:line="280" w:lineRule="exact"/>
              <w:rPr>
                <w:rFonts w:ascii="宋体" w:hAnsi="宋体" w:cs="宋体"/>
                <w:kern w:val="0"/>
                <w:szCs w:val="21"/>
              </w:rPr>
            </w:pPr>
            <w:r w:rsidRPr="003C398F">
              <w:rPr>
                <w:rFonts w:ascii="宋体" w:hAnsi="宋体" w:cs="宋体" w:hint="eastAsia"/>
                <w:kern w:val="0"/>
                <w:szCs w:val="21"/>
              </w:rPr>
              <w:t>沟通</w:t>
            </w:r>
          </w:p>
          <w:p w14:paraId="2B377916" w14:textId="77777777" w:rsidR="003C398F" w:rsidRPr="003C398F" w:rsidRDefault="003C398F" w:rsidP="003C398F">
            <w:pPr>
              <w:spacing w:line="280" w:lineRule="exact"/>
              <w:rPr>
                <w:rFonts w:ascii="宋体" w:hAnsi="宋体" w:cs="宋体"/>
                <w:szCs w:val="21"/>
              </w:rPr>
            </w:pPr>
          </w:p>
        </w:tc>
        <w:tc>
          <w:tcPr>
            <w:tcW w:w="1012" w:type="dxa"/>
          </w:tcPr>
          <w:p w14:paraId="0A2CFDB0" w14:textId="740FACCB" w:rsidR="003C398F" w:rsidRPr="003C398F" w:rsidRDefault="003C398F" w:rsidP="003C398F">
            <w:pPr>
              <w:spacing w:line="280" w:lineRule="exact"/>
              <w:rPr>
                <w:rFonts w:ascii="宋体" w:hAnsi="宋体" w:cs="宋体"/>
                <w:kern w:val="0"/>
                <w:szCs w:val="21"/>
              </w:rPr>
            </w:pPr>
            <w:r w:rsidRPr="003C398F">
              <w:rPr>
                <w:rFonts w:ascii="宋体" w:hAnsi="宋体" w:cs="宋体"/>
                <w:kern w:val="0"/>
                <w:szCs w:val="21"/>
              </w:rPr>
              <w:t>QE</w:t>
            </w:r>
            <w:r w:rsidR="0002300A">
              <w:rPr>
                <w:rFonts w:ascii="宋体" w:hAnsi="宋体" w:cs="宋体"/>
                <w:kern w:val="0"/>
                <w:szCs w:val="21"/>
              </w:rPr>
              <w:t>0</w:t>
            </w:r>
            <w:r w:rsidRPr="003C398F">
              <w:rPr>
                <w:rFonts w:ascii="宋体" w:hAnsi="宋体" w:cs="宋体" w:hint="eastAsia"/>
                <w:kern w:val="0"/>
                <w:szCs w:val="21"/>
              </w:rPr>
              <w:t>7.4</w:t>
            </w:r>
          </w:p>
          <w:p w14:paraId="7B0D015B" w14:textId="77777777" w:rsidR="003C398F" w:rsidRPr="003C398F" w:rsidRDefault="003C398F" w:rsidP="003C398F">
            <w:pPr>
              <w:spacing w:line="280" w:lineRule="exact"/>
              <w:rPr>
                <w:szCs w:val="21"/>
              </w:rPr>
            </w:pPr>
          </w:p>
        </w:tc>
        <w:tc>
          <w:tcPr>
            <w:tcW w:w="10642" w:type="dxa"/>
            <w:vAlign w:val="center"/>
          </w:tcPr>
          <w:p w14:paraId="3CF9F7A5" w14:textId="77777777" w:rsidR="003C398F" w:rsidRPr="003C398F" w:rsidRDefault="003C398F" w:rsidP="003C398F">
            <w:pPr>
              <w:spacing w:line="280" w:lineRule="exact"/>
            </w:pPr>
            <w:r w:rsidRPr="003C398F">
              <w:rPr>
                <w:rFonts w:hint="eastAsia"/>
              </w:rPr>
              <w:t>公司编制并实施了《信息交流和协商沟通管理程序》，规定了职责、工作流程，包括内部沟通和外部沟通的方法和要求。</w:t>
            </w:r>
          </w:p>
          <w:p w14:paraId="5C9E4AE2" w14:textId="77777777" w:rsidR="003C398F" w:rsidRPr="003C398F" w:rsidRDefault="003C398F" w:rsidP="003C398F">
            <w:pPr>
              <w:spacing w:line="280" w:lineRule="exact"/>
              <w:ind w:firstLineChars="200" w:firstLine="420"/>
            </w:pPr>
            <w:r w:rsidRPr="003C398F">
              <w:rPr>
                <w:rFonts w:hint="eastAsia"/>
              </w:rPr>
              <w:t>公司确定了质量、环境、职业健康安全管理体系相关的内部和外部沟通，包括：沟通什么；何时沟通；与谁沟通；如何沟通；由谁负责，内外部沟通具体体现在公司内部工作会议、职业健康安全例会、员工的培训、公司宣传</w:t>
            </w:r>
            <w:r w:rsidRPr="003C398F">
              <w:rPr>
                <w:rFonts w:hint="eastAsia"/>
              </w:rPr>
              <w:lastRenderedPageBreak/>
              <w:t>栏等，与外部的沟通具体体现在合同签订、满意度调查。与环保、安监部门及顾客和供方等方面。</w:t>
            </w:r>
          </w:p>
          <w:p w14:paraId="3FABA70E" w14:textId="77777777" w:rsidR="003C398F" w:rsidRPr="003C398F" w:rsidRDefault="003C398F" w:rsidP="003C398F">
            <w:pPr>
              <w:spacing w:line="280" w:lineRule="exact"/>
              <w:ind w:firstLineChars="200" w:firstLine="420"/>
            </w:pPr>
            <w:r w:rsidRPr="003C398F">
              <w:rPr>
                <w:rFonts w:hint="eastAsia"/>
              </w:rPr>
              <w:t>现场查阅内部交流：方针、目标完成情况、内审和管理评审报告、不符合信息等。</w:t>
            </w:r>
          </w:p>
          <w:p w14:paraId="37348D97" w14:textId="77777777" w:rsidR="003C398F" w:rsidRPr="003C398F" w:rsidRDefault="003C398F" w:rsidP="003C398F">
            <w:pPr>
              <w:spacing w:line="280" w:lineRule="exact"/>
            </w:pPr>
            <w:r w:rsidRPr="003C398F">
              <w:rPr>
                <w:rFonts w:hint="eastAsia"/>
              </w:rPr>
              <w:t>外部交流：通过发放《致相关方告知书》与相关方就相关职业健康安全信息进行相互沟通。</w:t>
            </w:r>
          </w:p>
          <w:p w14:paraId="7628BAF6" w14:textId="77777777" w:rsidR="003C398F" w:rsidRPr="003C398F" w:rsidRDefault="003C398F" w:rsidP="003C398F">
            <w:pPr>
              <w:spacing w:line="280" w:lineRule="exact"/>
            </w:pPr>
          </w:p>
        </w:tc>
        <w:tc>
          <w:tcPr>
            <w:tcW w:w="895" w:type="dxa"/>
          </w:tcPr>
          <w:p w14:paraId="139958CB" w14:textId="77777777" w:rsidR="003C398F" w:rsidRPr="003C398F" w:rsidRDefault="003C398F" w:rsidP="003C398F">
            <w:r w:rsidRPr="003C398F">
              <w:rPr>
                <w:rFonts w:hint="eastAsia"/>
              </w:rPr>
              <w:lastRenderedPageBreak/>
              <w:t>Y</w:t>
            </w:r>
          </w:p>
        </w:tc>
      </w:tr>
      <w:tr w:rsidR="003C398F" w:rsidRPr="003C398F" w14:paraId="0B40E4CD" w14:textId="77777777" w:rsidTr="00215EA4">
        <w:trPr>
          <w:trHeight w:val="1684"/>
        </w:trPr>
        <w:tc>
          <w:tcPr>
            <w:tcW w:w="2160" w:type="dxa"/>
            <w:vAlign w:val="center"/>
          </w:tcPr>
          <w:p w14:paraId="24FF119E" w14:textId="77777777" w:rsidR="003C398F" w:rsidRPr="003C398F" w:rsidRDefault="003C398F" w:rsidP="003C398F">
            <w:pPr>
              <w:rPr>
                <w:rFonts w:ascii="宋体" w:hAnsi="宋体" w:cs="宋体"/>
                <w:szCs w:val="21"/>
              </w:rPr>
            </w:pPr>
            <w:r w:rsidRPr="003C398F">
              <w:rPr>
                <w:rFonts w:hint="eastAsia"/>
                <w:szCs w:val="21"/>
              </w:rPr>
              <w:t>监视、测量</w:t>
            </w:r>
          </w:p>
        </w:tc>
        <w:tc>
          <w:tcPr>
            <w:tcW w:w="1012" w:type="dxa"/>
            <w:vAlign w:val="center"/>
          </w:tcPr>
          <w:p w14:paraId="6853A5D9" w14:textId="77777777" w:rsidR="003C398F" w:rsidRPr="003C398F" w:rsidRDefault="003C398F" w:rsidP="003C398F">
            <w:pPr>
              <w:spacing w:line="280" w:lineRule="exact"/>
              <w:rPr>
                <w:szCs w:val="21"/>
              </w:rPr>
            </w:pPr>
            <w:r w:rsidRPr="003C398F">
              <w:rPr>
                <w:rFonts w:ascii="宋体" w:hAnsi="宋体" w:cs="宋体" w:hint="eastAsia"/>
                <w:szCs w:val="21"/>
              </w:rPr>
              <w:t>Q</w:t>
            </w:r>
            <w:r w:rsidRPr="003C398F">
              <w:rPr>
                <w:rFonts w:ascii="宋体" w:hAnsi="宋体" w:cs="宋体"/>
                <w:szCs w:val="21"/>
              </w:rPr>
              <w:t>EO</w:t>
            </w:r>
            <w:r w:rsidRPr="003C398F">
              <w:rPr>
                <w:rFonts w:ascii="宋体" w:hAnsi="宋体" w:cs="宋体" w:hint="eastAsia"/>
                <w:szCs w:val="21"/>
              </w:rPr>
              <w:t>9.1.1</w:t>
            </w:r>
          </w:p>
        </w:tc>
        <w:tc>
          <w:tcPr>
            <w:tcW w:w="10642" w:type="dxa"/>
            <w:vAlign w:val="center"/>
          </w:tcPr>
          <w:p w14:paraId="6C0E72A9" w14:textId="77777777" w:rsidR="003C398F" w:rsidRPr="003C398F" w:rsidRDefault="003C398F" w:rsidP="003C398F">
            <w:pPr>
              <w:ind w:firstLineChars="200" w:firstLine="420"/>
              <w:rPr>
                <w:rFonts w:asciiTheme="minorEastAsia" w:eastAsiaTheme="minorEastAsia" w:hAnsiTheme="minorEastAsia" w:cstheme="minorEastAsia"/>
                <w:szCs w:val="21"/>
              </w:rPr>
            </w:pPr>
            <w:r w:rsidRPr="003C398F">
              <w:rPr>
                <w:rFonts w:asciiTheme="minorEastAsia" w:eastAsiaTheme="minorEastAsia" w:hAnsiTheme="minorEastAsia" w:cstheme="minorEastAsia" w:hint="eastAsia"/>
                <w:szCs w:val="21"/>
              </w:rPr>
              <w:t>公司编制了《内部审核控制程序CX-09 》，对体系的运行进行测量和监视； 编制了《</w:t>
            </w:r>
            <w:r w:rsidRPr="003C398F">
              <w:rPr>
                <w:rFonts w:cs="宋体" w:hint="eastAsia"/>
                <w:lang w:val="zh-CN"/>
              </w:rPr>
              <w:t>顾客满意控制程序</w:t>
            </w:r>
            <w:r w:rsidRPr="003C398F">
              <w:rPr>
                <w:rFonts w:cs="宋体" w:hint="eastAsia"/>
                <w:lang w:val="zh-CN"/>
              </w:rPr>
              <w:t>CX-08</w:t>
            </w:r>
            <w:r w:rsidRPr="003C398F">
              <w:rPr>
                <w:rFonts w:asciiTheme="minorEastAsia" w:eastAsiaTheme="minorEastAsia" w:hAnsiTheme="minorEastAsia" w:cstheme="minorEastAsia" w:hint="eastAsia"/>
                <w:szCs w:val="21"/>
              </w:rPr>
              <w:t>》对销售服务及技术服务的质量特性进行监视和测量，以验证其符合要求的程度，确保服务符合要求，编制了《目标、指标和管理方案控制程序CX-15》对目标管理进行考核</w:t>
            </w:r>
          </w:p>
          <w:p w14:paraId="0151AEC4" w14:textId="77777777" w:rsidR="003C398F" w:rsidRPr="003C398F" w:rsidRDefault="003C398F" w:rsidP="003C398F">
            <w:pPr>
              <w:ind w:firstLineChars="200" w:firstLine="420"/>
              <w:rPr>
                <w:rFonts w:asciiTheme="minorEastAsia" w:eastAsiaTheme="minorEastAsia" w:hAnsiTheme="minorEastAsia" w:cstheme="minorEastAsia"/>
                <w:szCs w:val="21"/>
              </w:rPr>
            </w:pPr>
            <w:r w:rsidRPr="003C398F">
              <w:rPr>
                <w:rFonts w:asciiTheme="minorEastAsia" w:eastAsiaTheme="minorEastAsia" w:hAnsiTheme="minorEastAsia" w:cstheme="minorEastAsia" w:hint="eastAsia"/>
                <w:szCs w:val="21"/>
              </w:rPr>
              <w:t>查阅“质量目标分解与考核”,</w:t>
            </w:r>
          </w:p>
          <w:p w14:paraId="35AA41F0" w14:textId="77777777" w:rsidR="003C398F" w:rsidRPr="003C398F" w:rsidRDefault="003C398F" w:rsidP="003C398F">
            <w:pPr>
              <w:spacing w:line="280" w:lineRule="exact"/>
              <w:rPr>
                <w:rFonts w:asciiTheme="minorEastAsia" w:eastAsiaTheme="minorEastAsia" w:hAnsiTheme="minorEastAsia" w:cstheme="minorEastAsia"/>
                <w:szCs w:val="21"/>
              </w:rPr>
            </w:pPr>
            <w:r w:rsidRPr="003C398F">
              <w:rPr>
                <w:rFonts w:asciiTheme="minorEastAsia" w:eastAsiaTheme="minorEastAsia" w:hAnsiTheme="minorEastAsia" w:cstheme="minorEastAsia" w:hint="eastAsia"/>
                <w:szCs w:val="21"/>
              </w:rPr>
              <w:t>提供前三季度的管理目标指标的检查考核工作，均完成目标考核要求。</w:t>
            </w:r>
          </w:p>
        </w:tc>
        <w:tc>
          <w:tcPr>
            <w:tcW w:w="895" w:type="dxa"/>
          </w:tcPr>
          <w:p w14:paraId="5FB05886" w14:textId="77777777" w:rsidR="003C398F" w:rsidRPr="003C398F" w:rsidRDefault="003C398F" w:rsidP="003C398F">
            <w:r w:rsidRPr="003C398F">
              <w:rPr>
                <w:rFonts w:hint="eastAsia"/>
              </w:rPr>
              <w:t>Y</w:t>
            </w:r>
          </w:p>
        </w:tc>
      </w:tr>
      <w:tr w:rsidR="003C398F" w:rsidRPr="003C398F" w14:paraId="12CE6306" w14:textId="77777777" w:rsidTr="00215EA4">
        <w:trPr>
          <w:trHeight w:val="2110"/>
        </w:trPr>
        <w:tc>
          <w:tcPr>
            <w:tcW w:w="2160" w:type="dxa"/>
            <w:vAlign w:val="center"/>
          </w:tcPr>
          <w:p w14:paraId="539630F6"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rPr>
              <w:t>分析与评价</w:t>
            </w:r>
          </w:p>
        </w:tc>
        <w:tc>
          <w:tcPr>
            <w:tcW w:w="1012" w:type="dxa"/>
            <w:vAlign w:val="center"/>
          </w:tcPr>
          <w:p w14:paraId="43E138D0" w14:textId="77777777" w:rsidR="003C398F" w:rsidRPr="003C398F" w:rsidRDefault="003C398F" w:rsidP="003C398F">
            <w:pPr>
              <w:spacing w:line="280" w:lineRule="exact"/>
              <w:rPr>
                <w:szCs w:val="21"/>
              </w:rPr>
            </w:pPr>
            <w:r w:rsidRPr="003C398F">
              <w:rPr>
                <w:rFonts w:ascii="宋体" w:hAnsi="宋体" w:cs="宋体" w:hint="eastAsia"/>
              </w:rPr>
              <w:t>Q9.1.3</w:t>
            </w:r>
          </w:p>
        </w:tc>
        <w:tc>
          <w:tcPr>
            <w:tcW w:w="10642" w:type="dxa"/>
            <w:vAlign w:val="center"/>
          </w:tcPr>
          <w:p w14:paraId="324D6F89" w14:textId="77777777" w:rsidR="003C398F" w:rsidRPr="003C398F" w:rsidRDefault="003C398F" w:rsidP="003C398F">
            <w:pPr>
              <w:rPr>
                <w:rFonts w:ascii="宋体" w:hAnsi="宋体" w:cs="宋体"/>
              </w:rPr>
            </w:pPr>
            <w:r w:rsidRPr="003C398F">
              <w:rPr>
                <w:rFonts w:ascii="宋体" w:hAnsi="宋体" w:cs="宋体" w:hint="eastAsia"/>
              </w:rPr>
              <w:t>查通过体系行进行监视和测量结果的分析评价：</w:t>
            </w:r>
          </w:p>
          <w:p w14:paraId="5FBCAACB" w14:textId="77777777" w:rsidR="003C398F" w:rsidRPr="003C398F" w:rsidRDefault="003C398F" w:rsidP="003C398F">
            <w:pPr>
              <w:rPr>
                <w:rFonts w:ascii="宋体" w:hAnsi="宋体" w:cs="宋体"/>
              </w:rPr>
            </w:pPr>
            <w:r w:rsidRPr="003C398F">
              <w:rPr>
                <w:rFonts w:ascii="宋体" w:hAnsi="宋体" w:cs="宋体" w:hint="eastAsia"/>
              </w:rPr>
              <w:t>1、服务的符合性：通过对服务过程控制，监督，达到服务的符合性；</w:t>
            </w:r>
          </w:p>
          <w:p w14:paraId="63F10749" w14:textId="77777777" w:rsidR="003C398F" w:rsidRPr="003C398F" w:rsidRDefault="003C398F" w:rsidP="003C398F">
            <w:pPr>
              <w:rPr>
                <w:rFonts w:ascii="宋体" w:hAnsi="宋体" w:cs="宋体"/>
              </w:rPr>
            </w:pPr>
            <w:r w:rsidRPr="003C398F">
              <w:rPr>
                <w:rFonts w:ascii="宋体" w:hAnsi="宋体" w:cs="宋体" w:hint="eastAsia"/>
              </w:rPr>
              <w:t>2、顾客满意程度：定期对客户进行顾客满意度调查，经统计达到了预期目标；</w:t>
            </w:r>
          </w:p>
          <w:p w14:paraId="30B157AF" w14:textId="77777777" w:rsidR="003C398F" w:rsidRPr="003C398F" w:rsidRDefault="003C398F" w:rsidP="003C398F">
            <w:pPr>
              <w:rPr>
                <w:rFonts w:ascii="宋体" w:hAnsi="宋体" w:cs="宋体"/>
              </w:rPr>
            </w:pPr>
            <w:r w:rsidRPr="003C398F">
              <w:rPr>
                <w:rFonts w:ascii="宋体" w:hAnsi="宋体" w:cs="宋体" w:hint="eastAsia"/>
              </w:rPr>
              <w:t>3、外部供方绩效：对供应商交付绩效，从产品质量、交货能力、价格、服务等方面进行评价。</w:t>
            </w:r>
          </w:p>
          <w:p w14:paraId="1E7D9816" w14:textId="77777777" w:rsidR="003C398F" w:rsidRPr="003C398F" w:rsidRDefault="003C398F" w:rsidP="003C398F">
            <w:pPr>
              <w:rPr>
                <w:rFonts w:ascii="宋体" w:hAnsi="宋体" w:cs="宋体"/>
              </w:rPr>
            </w:pPr>
            <w:r w:rsidRPr="003C398F">
              <w:rPr>
                <w:rFonts w:ascii="宋体" w:hAnsi="宋体" w:cs="宋体" w:hint="eastAsia"/>
              </w:rPr>
              <w:t>4、质量管理绩效和有效性：遵章守法，严格执行客户提供的要求，不断满足客户潜在的要求，赢得市场，赢得效益；通过内审、管评，不断改进完善质量管理体系运行；</w:t>
            </w:r>
          </w:p>
          <w:p w14:paraId="534050B8" w14:textId="77777777" w:rsidR="003C398F" w:rsidRPr="003C398F" w:rsidRDefault="003C398F" w:rsidP="003C398F">
            <w:pPr>
              <w:rPr>
                <w:rFonts w:ascii="宋体" w:hAnsi="宋体" w:cs="宋体"/>
              </w:rPr>
            </w:pPr>
            <w:r w:rsidRPr="003C398F">
              <w:rPr>
                <w:rFonts w:ascii="宋体" w:hAnsi="宋体" w:cs="宋体" w:hint="eastAsia"/>
              </w:rPr>
              <w:t>5、针对识别出的风险和机遇采取了相应的措施；</w:t>
            </w:r>
          </w:p>
          <w:p w14:paraId="65657CAE" w14:textId="77777777" w:rsidR="003C398F" w:rsidRPr="003C398F" w:rsidRDefault="003C398F" w:rsidP="003C398F">
            <w:pPr>
              <w:rPr>
                <w:rFonts w:ascii="宋体" w:hAnsi="宋体" w:cs="宋体"/>
              </w:rPr>
            </w:pPr>
            <w:r w:rsidRPr="003C398F">
              <w:rPr>
                <w:rFonts w:ascii="宋体" w:hAnsi="宋体" w:cs="宋体" w:hint="eastAsia"/>
              </w:rPr>
              <w:t>6、管理体系改进的需求：通过体系运行，产品的符合性、内审、管评的有效性及企业持续改进，不断完善各项软硬件环境，提高产品质量，满足客户需求。</w:t>
            </w:r>
          </w:p>
          <w:p w14:paraId="016D1740"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rPr>
              <w:t>综上所述，基本符合标准要求。</w:t>
            </w:r>
          </w:p>
        </w:tc>
        <w:tc>
          <w:tcPr>
            <w:tcW w:w="895" w:type="dxa"/>
          </w:tcPr>
          <w:p w14:paraId="5121A547" w14:textId="77777777" w:rsidR="003C398F" w:rsidRPr="003C398F" w:rsidRDefault="003C398F" w:rsidP="003C398F">
            <w:r w:rsidRPr="003C398F">
              <w:rPr>
                <w:rFonts w:hint="eastAsia"/>
              </w:rPr>
              <w:t>Y</w:t>
            </w:r>
          </w:p>
        </w:tc>
      </w:tr>
      <w:tr w:rsidR="003C398F" w:rsidRPr="003C398F" w14:paraId="117AED81" w14:textId="77777777" w:rsidTr="00215EA4">
        <w:trPr>
          <w:trHeight w:val="2110"/>
        </w:trPr>
        <w:tc>
          <w:tcPr>
            <w:tcW w:w="2160" w:type="dxa"/>
          </w:tcPr>
          <w:p w14:paraId="12B98E09"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管理评审</w:t>
            </w:r>
          </w:p>
          <w:p w14:paraId="738AB33A" w14:textId="77777777" w:rsidR="003C398F" w:rsidRPr="003C398F" w:rsidRDefault="003C398F" w:rsidP="003C398F">
            <w:pPr>
              <w:spacing w:line="280" w:lineRule="exact"/>
              <w:rPr>
                <w:rFonts w:ascii="宋体" w:hAnsi="宋体" w:cs="宋体"/>
                <w:szCs w:val="21"/>
              </w:rPr>
            </w:pPr>
          </w:p>
        </w:tc>
        <w:tc>
          <w:tcPr>
            <w:tcW w:w="1012" w:type="dxa"/>
          </w:tcPr>
          <w:p w14:paraId="2B0AAE9C" w14:textId="6FBC02B2" w:rsidR="003C398F" w:rsidRPr="003C398F" w:rsidRDefault="003C398F" w:rsidP="003C398F">
            <w:pPr>
              <w:spacing w:line="280" w:lineRule="exact"/>
              <w:rPr>
                <w:szCs w:val="21"/>
              </w:rPr>
            </w:pPr>
            <w:r w:rsidRPr="003C398F">
              <w:rPr>
                <w:rFonts w:hint="eastAsia"/>
                <w:szCs w:val="21"/>
              </w:rPr>
              <w:t>QE</w:t>
            </w:r>
            <w:r w:rsidR="0002300A">
              <w:rPr>
                <w:szCs w:val="21"/>
              </w:rPr>
              <w:t>O</w:t>
            </w:r>
          </w:p>
          <w:p w14:paraId="53D957EF" w14:textId="77777777" w:rsidR="003C398F" w:rsidRPr="003C398F" w:rsidRDefault="003C398F" w:rsidP="003C398F">
            <w:pPr>
              <w:spacing w:line="280" w:lineRule="exact"/>
              <w:rPr>
                <w:szCs w:val="21"/>
              </w:rPr>
            </w:pPr>
            <w:r w:rsidRPr="003C398F">
              <w:rPr>
                <w:rFonts w:hint="eastAsia"/>
                <w:szCs w:val="21"/>
              </w:rPr>
              <w:t>9.3</w:t>
            </w:r>
          </w:p>
          <w:p w14:paraId="540F4DAE" w14:textId="77777777" w:rsidR="003C398F" w:rsidRPr="003C398F" w:rsidRDefault="003C398F" w:rsidP="003C398F">
            <w:pPr>
              <w:spacing w:line="280" w:lineRule="exact"/>
              <w:rPr>
                <w:szCs w:val="21"/>
              </w:rPr>
            </w:pPr>
          </w:p>
          <w:p w14:paraId="6A23EE97" w14:textId="77777777" w:rsidR="003C398F" w:rsidRPr="003C398F" w:rsidRDefault="003C398F" w:rsidP="003C398F">
            <w:pPr>
              <w:spacing w:line="280" w:lineRule="exact"/>
              <w:rPr>
                <w:szCs w:val="21"/>
              </w:rPr>
            </w:pPr>
          </w:p>
          <w:p w14:paraId="7F8503A6" w14:textId="77777777" w:rsidR="003C398F" w:rsidRPr="003C398F" w:rsidRDefault="003C398F" w:rsidP="003C398F">
            <w:pPr>
              <w:spacing w:line="280" w:lineRule="exact"/>
            </w:pPr>
          </w:p>
        </w:tc>
        <w:tc>
          <w:tcPr>
            <w:tcW w:w="10642" w:type="dxa"/>
            <w:vAlign w:val="center"/>
          </w:tcPr>
          <w:p w14:paraId="2CE9ED9E"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公司于2022年9月15日召开管理评审会议，地点：会议室</w:t>
            </w:r>
            <w:r w:rsidRPr="003C398F">
              <w:rPr>
                <w:rFonts w:ascii="宋体" w:hAnsi="宋体" w:cs="宋体" w:hint="eastAsia"/>
                <w:szCs w:val="21"/>
              </w:rPr>
              <w:tab/>
              <w:t>主持人</w:t>
            </w:r>
            <w:r w:rsidRPr="003C398F">
              <w:rPr>
                <w:rFonts w:ascii="宋体" w:hAnsi="宋体" w:cs="宋体"/>
                <w:szCs w:val="21"/>
              </w:rPr>
              <w:t>:</w:t>
            </w:r>
            <w:r w:rsidRPr="003C398F">
              <w:rPr>
                <w:rFonts w:ascii="宋体" w:hAnsi="宋体" w:cs="宋体" w:hint="eastAsia"/>
                <w:szCs w:val="21"/>
              </w:rPr>
              <w:t xml:space="preserve">吴昊  </w:t>
            </w:r>
          </w:p>
          <w:p w14:paraId="254D990C"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参加人员</w:t>
            </w:r>
            <w:r w:rsidRPr="003C398F">
              <w:rPr>
                <w:rFonts w:ascii="宋体" w:hAnsi="宋体" w:cs="宋体" w:hint="eastAsia"/>
                <w:szCs w:val="21"/>
              </w:rPr>
              <w:tab/>
              <w:t>各部门负责人、内审员等</w:t>
            </w:r>
          </w:p>
          <w:p w14:paraId="2CF52240"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审核依据：GB/T19001-2016 idt ISO9001:2015 、GB/T24001-2016 idt ISO14001:2015、GB/T45001-2020 idt ISO45001:2018标准、一体化管理手册、行业的法律法规及企业制定的其它相关体系文件查阅公司管理评审资料：</w:t>
            </w:r>
          </w:p>
          <w:p w14:paraId="532FB044"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1.综合部 发布管理评审计划， 评审方式：会议评审。</w:t>
            </w:r>
          </w:p>
          <w:p w14:paraId="6789F153"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计划中明确了评审内容和资料准备要求。</w:t>
            </w:r>
          </w:p>
          <w:p w14:paraId="31FBE814"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管理评审内容主要包括：</w:t>
            </w:r>
          </w:p>
          <w:p w14:paraId="28030276"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1、</w:t>
            </w:r>
            <w:r w:rsidRPr="003C398F">
              <w:rPr>
                <w:rFonts w:ascii="宋体" w:hAnsi="宋体" w:cs="宋体" w:hint="eastAsia"/>
                <w:szCs w:val="21"/>
              </w:rPr>
              <w:tab/>
              <w:t>管理方针是否具持续的适宜性和有效性；</w:t>
            </w:r>
          </w:p>
          <w:p w14:paraId="16822F61"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2、</w:t>
            </w:r>
            <w:r w:rsidRPr="003C398F">
              <w:rPr>
                <w:rFonts w:ascii="宋体" w:hAnsi="宋体" w:cs="宋体" w:hint="eastAsia"/>
                <w:szCs w:val="21"/>
              </w:rPr>
              <w:tab/>
              <w:t>各部门管理体系运行情况；</w:t>
            </w:r>
          </w:p>
          <w:p w14:paraId="1B604CCB"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3、</w:t>
            </w:r>
            <w:r w:rsidRPr="003C398F">
              <w:rPr>
                <w:rFonts w:ascii="宋体" w:hAnsi="宋体" w:cs="宋体" w:hint="eastAsia"/>
                <w:szCs w:val="21"/>
              </w:rPr>
              <w:tab/>
              <w:t>体系文件是否符合标准要求，是否具适宜性；</w:t>
            </w:r>
          </w:p>
          <w:p w14:paraId="586ED632"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4、</w:t>
            </w:r>
            <w:r w:rsidRPr="003C398F">
              <w:rPr>
                <w:rFonts w:ascii="宋体" w:hAnsi="宋体" w:cs="宋体" w:hint="eastAsia"/>
                <w:szCs w:val="21"/>
              </w:rPr>
              <w:tab/>
              <w:t>产品的实际质量状况与质量要求的符合性分析；</w:t>
            </w:r>
          </w:p>
          <w:p w14:paraId="2F1C1CD3"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lastRenderedPageBreak/>
              <w:t>5、</w:t>
            </w:r>
            <w:r w:rsidRPr="003C398F">
              <w:rPr>
                <w:rFonts w:ascii="宋体" w:hAnsi="宋体" w:cs="宋体" w:hint="eastAsia"/>
                <w:szCs w:val="21"/>
              </w:rPr>
              <w:tab/>
              <w:t>各部门所涉及的体系运行过程的能力和绩效情况如何；</w:t>
            </w:r>
          </w:p>
          <w:p w14:paraId="648A8A44"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6、</w:t>
            </w:r>
            <w:r w:rsidRPr="003C398F">
              <w:rPr>
                <w:rFonts w:ascii="宋体" w:hAnsi="宋体" w:cs="宋体" w:hint="eastAsia"/>
                <w:szCs w:val="21"/>
              </w:rPr>
              <w:tab/>
              <w:t>各部门目标、指标及管理方案的分解及落实情况；</w:t>
            </w:r>
          </w:p>
          <w:p w14:paraId="31E734B6"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7、</w:t>
            </w:r>
            <w:r w:rsidRPr="003C398F">
              <w:rPr>
                <w:rFonts w:ascii="宋体" w:hAnsi="宋体" w:cs="宋体" w:hint="eastAsia"/>
                <w:szCs w:val="21"/>
              </w:rPr>
              <w:tab/>
              <w:t>用户等相关方的反馈信息、市场需求变化及有关产品销售和服务情况的信息；</w:t>
            </w:r>
          </w:p>
          <w:p w14:paraId="0DDDF413"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8、</w:t>
            </w:r>
            <w:r w:rsidRPr="003C398F">
              <w:rPr>
                <w:rFonts w:ascii="宋体" w:hAnsi="宋体" w:cs="宋体" w:hint="eastAsia"/>
                <w:szCs w:val="21"/>
              </w:rPr>
              <w:tab/>
              <w:t>合规性评价的结果</w:t>
            </w:r>
          </w:p>
          <w:p w14:paraId="16E93B18"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9、</w:t>
            </w:r>
            <w:r w:rsidRPr="003C398F">
              <w:rPr>
                <w:rFonts w:ascii="宋体" w:hAnsi="宋体" w:cs="宋体" w:hint="eastAsia"/>
                <w:szCs w:val="21"/>
              </w:rPr>
              <w:tab/>
              <w:t>资源配置是否合理；</w:t>
            </w:r>
          </w:p>
          <w:p w14:paraId="0C8CD86C"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10日常工作中发现的不符合所采取的纠正、预防措施的实施情况。</w:t>
            </w:r>
          </w:p>
          <w:p w14:paraId="12574C67"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11一体化管理体系的变更</w:t>
            </w:r>
          </w:p>
          <w:p w14:paraId="3A1AC27E" w14:textId="77777777" w:rsidR="003C398F" w:rsidRPr="003C398F" w:rsidRDefault="003C398F" w:rsidP="003C398F">
            <w:pPr>
              <w:spacing w:before="25" w:after="25"/>
              <w:rPr>
                <w:bCs/>
                <w:spacing w:val="10"/>
              </w:rPr>
            </w:pPr>
            <w:r w:rsidRPr="003C398F">
              <w:rPr>
                <w:rFonts w:ascii="宋体" w:hAnsi="宋体" w:cs="宋体" w:hint="eastAsia"/>
                <w:bCs/>
                <w:spacing w:val="10"/>
                <w:szCs w:val="21"/>
              </w:rPr>
              <w:t>12、改进的建议</w:t>
            </w:r>
          </w:p>
          <w:p w14:paraId="2FA422A8"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3.管理评审报告</w:t>
            </w:r>
          </w:p>
          <w:p w14:paraId="46D25A6D" w14:textId="77777777" w:rsidR="003C398F" w:rsidRPr="003C398F" w:rsidRDefault="003C398F" w:rsidP="003C398F">
            <w:pPr>
              <w:spacing w:before="25" w:after="25"/>
              <w:rPr>
                <w:bCs/>
                <w:spacing w:val="10"/>
              </w:rPr>
            </w:pPr>
            <w:r w:rsidRPr="003C398F">
              <w:rPr>
                <w:rFonts w:hint="eastAsia"/>
                <w:bCs/>
                <w:spacing w:val="10"/>
              </w:rPr>
              <w:t>在内审中发现一项不符合：未保存体系文件培训记录。</w:t>
            </w:r>
          </w:p>
          <w:p w14:paraId="0EE3E7CF"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4.改进计划，与质量管理体系有效性方面的改进：加强标准的学习和理解。</w:t>
            </w:r>
          </w:p>
          <w:p w14:paraId="5840AC5E" w14:textId="77777777" w:rsidR="003C398F" w:rsidRPr="003C398F" w:rsidRDefault="003C398F" w:rsidP="003C398F">
            <w:pPr>
              <w:spacing w:line="280" w:lineRule="exact"/>
              <w:rPr>
                <w:rFonts w:ascii="宋体" w:hAnsi="宋体" w:cs="宋体"/>
                <w:szCs w:val="21"/>
              </w:rPr>
            </w:pPr>
            <w:r w:rsidRPr="003C398F">
              <w:rPr>
                <w:rFonts w:ascii="宋体" w:hAnsi="宋体" w:cs="宋体"/>
                <w:szCs w:val="21"/>
              </w:rPr>
              <w:t>5.</w:t>
            </w:r>
            <w:r w:rsidRPr="003C398F">
              <w:rPr>
                <w:rFonts w:ascii="宋体" w:hAnsi="宋体" w:cs="宋体" w:hint="eastAsia"/>
                <w:szCs w:val="21"/>
              </w:rPr>
              <w:t>针对内审中的一项不符合已于2</w:t>
            </w:r>
            <w:r w:rsidRPr="003C398F">
              <w:rPr>
                <w:rFonts w:ascii="宋体" w:hAnsi="宋体" w:cs="宋体"/>
                <w:szCs w:val="21"/>
              </w:rPr>
              <w:t>022</w:t>
            </w:r>
            <w:r w:rsidRPr="003C398F">
              <w:rPr>
                <w:rFonts w:ascii="宋体" w:hAnsi="宋体" w:cs="宋体" w:hint="eastAsia"/>
                <w:szCs w:val="21"/>
              </w:rPr>
              <w:t>年9月5日进行纠正，验证人：吴昊 日期：2022.9.6</w:t>
            </w:r>
          </w:p>
          <w:p w14:paraId="44216685" w14:textId="77777777" w:rsidR="003C398F" w:rsidRPr="003C398F" w:rsidRDefault="003C398F" w:rsidP="003C398F">
            <w:pPr>
              <w:spacing w:before="25" w:after="25"/>
              <w:rPr>
                <w:bCs/>
                <w:spacing w:val="10"/>
              </w:rPr>
            </w:pPr>
            <w:r w:rsidRPr="003C398F">
              <w:rPr>
                <w:rFonts w:hint="eastAsia"/>
                <w:bCs/>
                <w:spacing w:val="10"/>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tc>
        <w:tc>
          <w:tcPr>
            <w:tcW w:w="895" w:type="dxa"/>
          </w:tcPr>
          <w:p w14:paraId="5066C406" w14:textId="77777777" w:rsidR="003C398F" w:rsidRPr="003C398F" w:rsidRDefault="003C398F" w:rsidP="003C398F">
            <w:r w:rsidRPr="003C398F">
              <w:rPr>
                <w:rFonts w:hint="eastAsia"/>
              </w:rPr>
              <w:lastRenderedPageBreak/>
              <w:t>Y</w:t>
            </w:r>
          </w:p>
        </w:tc>
      </w:tr>
      <w:tr w:rsidR="003C398F" w:rsidRPr="003C398F" w14:paraId="536D5B28" w14:textId="77777777" w:rsidTr="00215EA4">
        <w:trPr>
          <w:trHeight w:val="1105"/>
        </w:trPr>
        <w:tc>
          <w:tcPr>
            <w:tcW w:w="2160" w:type="dxa"/>
          </w:tcPr>
          <w:p w14:paraId="33F620BE"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总则</w:t>
            </w:r>
          </w:p>
          <w:p w14:paraId="0452D951" w14:textId="77777777" w:rsidR="003C398F" w:rsidRPr="003C398F" w:rsidRDefault="003C398F" w:rsidP="003C398F">
            <w:pPr>
              <w:spacing w:line="280" w:lineRule="exact"/>
              <w:rPr>
                <w:rFonts w:ascii="宋体" w:hAnsi="宋体" w:cs="宋体"/>
                <w:szCs w:val="21"/>
              </w:rPr>
            </w:pPr>
          </w:p>
        </w:tc>
        <w:tc>
          <w:tcPr>
            <w:tcW w:w="1012" w:type="dxa"/>
          </w:tcPr>
          <w:p w14:paraId="7967A60E" w14:textId="631FF9D8" w:rsidR="003C398F" w:rsidRPr="003C398F" w:rsidRDefault="003C398F" w:rsidP="003C398F">
            <w:pPr>
              <w:spacing w:line="280" w:lineRule="exact"/>
              <w:rPr>
                <w:szCs w:val="21"/>
              </w:rPr>
            </w:pPr>
            <w:r w:rsidRPr="003C398F">
              <w:rPr>
                <w:rFonts w:hint="eastAsia"/>
                <w:szCs w:val="21"/>
              </w:rPr>
              <w:t>QE</w:t>
            </w:r>
            <w:r w:rsidR="0002300A">
              <w:rPr>
                <w:szCs w:val="21"/>
              </w:rPr>
              <w:t>O</w:t>
            </w:r>
            <w:r w:rsidRPr="003C398F">
              <w:rPr>
                <w:rFonts w:hint="eastAsia"/>
                <w:szCs w:val="21"/>
              </w:rPr>
              <w:t xml:space="preserve"> 10.1</w:t>
            </w:r>
          </w:p>
          <w:p w14:paraId="185A58AE" w14:textId="77777777" w:rsidR="003C398F" w:rsidRPr="003C398F" w:rsidRDefault="003C398F" w:rsidP="003C398F">
            <w:pPr>
              <w:spacing w:line="280" w:lineRule="exact"/>
            </w:pPr>
          </w:p>
        </w:tc>
        <w:tc>
          <w:tcPr>
            <w:tcW w:w="10642" w:type="dxa"/>
          </w:tcPr>
          <w:p w14:paraId="5D08CCC6" w14:textId="77777777" w:rsidR="003C398F" w:rsidRPr="003C398F" w:rsidRDefault="003C398F" w:rsidP="003C398F">
            <w:pPr>
              <w:spacing w:line="280" w:lineRule="exact"/>
              <w:ind w:firstLineChars="100" w:firstLine="210"/>
              <w:rPr>
                <w:rFonts w:ascii="宋体" w:hAnsi="宋体" w:cs="宋体"/>
                <w:szCs w:val="21"/>
              </w:rPr>
            </w:pPr>
            <w:r w:rsidRPr="003C398F">
              <w:rPr>
                <w:rFonts w:ascii="宋体" w:hAnsi="宋体" w:cs="宋体" w:hint="eastAsia"/>
                <w:szCs w:val="21"/>
              </w:rPr>
              <w:t xml:space="preserve">运营管理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14:paraId="35A49F4C" w14:textId="77777777" w:rsidR="003C398F" w:rsidRPr="003C398F" w:rsidRDefault="003C398F" w:rsidP="003C398F">
            <w:pPr>
              <w:spacing w:line="280" w:lineRule="exact"/>
              <w:rPr>
                <w:rFonts w:ascii="宋体" w:hAnsi="宋体" w:cs="宋体"/>
                <w:szCs w:val="21"/>
              </w:rPr>
            </w:pPr>
            <w:r w:rsidRPr="003C398F">
              <w:rPr>
                <w:rFonts w:ascii="宋体" w:hAnsi="宋体" w:cs="宋体" w:hint="eastAsia"/>
                <w:szCs w:val="21"/>
              </w:rPr>
              <w:t xml:space="preserve"> ——具体事实可见审核10.2条款记录。</w:t>
            </w:r>
          </w:p>
        </w:tc>
        <w:tc>
          <w:tcPr>
            <w:tcW w:w="895" w:type="dxa"/>
          </w:tcPr>
          <w:p w14:paraId="077FF883" w14:textId="77777777" w:rsidR="003C398F" w:rsidRPr="003C398F" w:rsidRDefault="003C398F" w:rsidP="003C398F">
            <w:r w:rsidRPr="003C398F">
              <w:rPr>
                <w:rFonts w:hint="eastAsia"/>
              </w:rPr>
              <w:t>Y</w:t>
            </w:r>
          </w:p>
        </w:tc>
      </w:tr>
      <w:tr w:rsidR="003C398F" w:rsidRPr="003C398F" w14:paraId="2E95C85B" w14:textId="77777777" w:rsidTr="00215EA4">
        <w:trPr>
          <w:trHeight w:val="1105"/>
        </w:trPr>
        <w:tc>
          <w:tcPr>
            <w:tcW w:w="2160" w:type="dxa"/>
          </w:tcPr>
          <w:p w14:paraId="254EF5C2" w14:textId="77777777" w:rsidR="003C398F" w:rsidRPr="003C398F" w:rsidRDefault="003C398F" w:rsidP="003C398F">
            <w:pPr>
              <w:spacing w:line="280" w:lineRule="exact"/>
              <w:rPr>
                <w:rFonts w:ascii="宋体" w:hAnsi="宋体" w:cs="宋体"/>
                <w:szCs w:val="21"/>
              </w:rPr>
            </w:pPr>
            <w:r w:rsidRPr="003C398F">
              <w:rPr>
                <w:rFonts w:asciiTheme="minorEastAsia" w:eastAsiaTheme="minorEastAsia" w:hAnsiTheme="minorEastAsia" w:cstheme="minorEastAsia" w:hint="eastAsia"/>
                <w:szCs w:val="21"/>
              </w:rPr>
              <w:t>持续改进</w:t>
            </w:r>
          </w:p>
        </w:tc>
        <w:tc>
          <w:tcPr>
            <w:tcW w:w="1012" w:type="dxa"/>
          </w:tcPr>
          <w:p w14:paraId="6136E05A" w14:textId="686C0E5C" w:rsidR="003C398F" w:rsidRPr="003C398F" w:rsidRDefault="003C398F" w:rsidP="003C398F">
            <w:pPr>
              <w:rPr>
                <w:rFonts w:asciiTheme="minorEastAsia" w:eastAsiaTheme="minorEastAsia" w:hAnsiTheme="minorEastAsia" w:cstheme="minorEastAsia"/>
                <w:szCs w:val="21"/>
              </w:rPr>
            </w:pPr>
            <w:r w:rsidRPr="003C398F">
              <w:rPr>
                <w:rFonts w:asciiTheme="minorEastAsia" w:eastAsiaTheme="minorEastAsia" w:hAnsiTheme="minorEastAsia" w:cstheme="minorEastAsia" w:hint="eastAsia"/>
                <w:szCs w:val="21"/>
              </w:rPr>
              <w:t>QE</w:t>
            </w:r>
            <w:r w:rsidR="0002300A">
              <w:rPr>
                <w:rFonts w:asciiTheme="minorEastAsia" w:eastAsiaTheme="minorEastAsia" w:hAnsiTheme="minorEastAsia" w:cstheme="minorEastAsia"/>
                <w:szCs w:val="21"/>
              </w:rPr>
              <w:t>O</w:t>
            </w:r>
          </w:p>
          <w:p w14:paraId="1149C479" w14:textId="77777777" w:rsidR="003C398F" w:rsidRPr="003C398F" w:rsidRDefault="003C398F" w:rsidP="003C398F">
            <w:pPr>
              <w:spacing w:line="280" w:lineRule="exact"/>
              <w:rPr>
                <w:szCs w:val="21"/>
              </w:rPr>
            </w:pPr>
            <w:r w:rsidRPr="003C398F">
              <w:rPr>
                <w:rFonts w:asciiTheme="minorEastAsia" w:eastAsiaTheme="minorEastAsia" w:hAnsiTheme="minorEastAsia" w:cstheme="minorEastAsia" w:hint="eastAsia"/>
                <w:szCs w:val="21"/>
              </w:rPr>
              <w:t>10.3</w:t>
            </w:r>
          </w:p>
        </w:tc>
        <w:tc>
          <w:tcPr>
            <w:tcW w:w="10642" w:type="dxa"/>
          </w:tcPr>
          <w:p w14:paraId="56031F63" w14:textId="77777777" w:rsidR="003C398F" w:rsidRPr="003C398F" w:rsidRDefault="003C398F" w:rsidP="003C398F">
            <w:pPr>
              <w:ind w:firstLineChars="200" w:firstLine="420"/>
            </w:pPr>
            <w:r w:rsidRPr="003C398F">
              <w:rPr>
                <w:rFonts w:hint="eastAsia"/>
              </w:rPr>
              <w:t>公司制定了</w:t>
            </w:r>
            <w:r w:rsidRPr="003C398F">
              <w:rPr>
                <w:rFonts w:hint="eastAsia"/>
              </w:rPr>
              <w:t xml:space="preserve"> </w:t>
            </w:r>
            <w:r w:rsidRPr="003C398F">
              <w:rPr>
                <w:rFonts w:hint="eastAsia"/>
              </w:rPr>
              <w:t>《纠正</w:t>
            </w:r>
            <w:r w:rsidRPr="003C398F">
              <w:rPr>
                <w:rFonts w:hint="eastAsia"/>
              </w:rPr>
              <w:t>/</w:t>
            </w:r>
            <w:r w:rsidRPr="003C398F">
              <w:rPr>
                <w:rFonts w:hint="eastAsia"/>
              </w:rPr>
              <w:t>预防措施控制程序</w:t>
            </w:r>
            <w:r w:rsidRPr="003C398F">
              <w:rPr>
                <w:rFonts w:hint="eastAsia"/>
              </w:rPr>
              <w:t>CX-11</w:t>
            </w:r>
            <w:r w:rsidRPr="003C398F">
              <w:rPr>
                <w:rFonts w:hint="eastAsia"/>
              </w:rPr>
              <w:t>》，公司规定了纠正措施的来源</w:t>
            </w:r>
            <w:r w:rsidRPr="003C398F">
              <w:rPr>
                <w:rFonts w:hint="eastAsia"/>
              </w:rPr>
              <w:t>,</w:t>
            </w:r>
            <w:r w:rsidRPr="003C398F">
              <w:rPr>
                <w:rFonts w:hint="eastAsia"/>
              </w:rPr>
              <w:t>明确了对不合格项应进行原因分析</w:t>
            </w:r>
            <w:r w:rsidRPr="003C398F">
              <w:rPr>
                <w:rFonts w:hint="eastAsia"/>
              </w:rPr>
              <w:t>,</w:t>
            </w:r>
            <w:r w:rsidRPr="003C398F">
              <w:rPr>
                <w:rFonts w:hint="eastAsia"/>
              </w:rPr>
              <w:t>制定纠正措施计划</w:t>
            </w:r>
            <w:r w:rsidRPr="003C398F">
              <w:rPr>
                <w:rFonts w:hint="eastAsia"/>
              </w:rPr>
              <w:t>,</w:t>
            </w:r>
            <w:r w:rsidRPr="003C398F">
              <w:rPr>
                <w:rFonts w:hint="eastAsia"/>
              </w:rPr>
              <w:t>实施跟踪验证</w:t>
            </w:r>
            <w:r w:rsidRPr="003C398F">
              <w:rPr>
                <w:rFonts w:hint="eastAsia"/>
              </w:rPr>
              <w:t>,</w:t>
            </w:r>
            <w:r w:rsidRPr="003C398F">
              <w:rPr>
                <w:rFonts w:hint="eastAsia"/>
              </w:rPr>
              <w:t>确保所采取</w:t>
            </w:r>
            <w:r w:rsidRPr="003C398F">
              <w:rPr>
                <w:rFonts w:hint="eastAsia"/>
              </w:rPr>
              <w:t xml:space="preserve"> </w:t>
            </w:r>
            <w:r w:rsidRPr="003C398F">
              <w:rPr>
                <w:rFonts w:hint="eastAsia"/>
              </w:rPr>
              <w:t>的纠正措施满足预期要求。对不合格项进行进行原因分析并采取纠正措施，经主管经理验收，有效。内审中发现的不符合项已经采取纠正措施，整改完毕且有效。</w:t>
            </w:r>
          </w:p>
          <w:p w14:paraId="50D7F31A" w14:textId="77777777" w:rsidR="003C398F" w:rsidRPr="003C398F" w:rsidRDefault="003C398F" w:rsidP="003C398F">
            <w:pPr>
              <w:ind w:firstLineChars="200" w:firstLine="420"/>
            </w:pPr>
            <w:r w:rsidRPr="003C398F">
              <w:rPr>
                <w:rFonts w:hint="eastAsia"/>
              </w:rPr>
              <w:t>为确保公司提供给客户合格的产品和服务，公司开展检查和考核工作。</w:t>
            </w:r>
          </w:p>
          <w:p w14:paraId="079619FF" w14:textId="77777777" w:rsidR="003C398F" w:rsidRPr="003C398F" w:rsidRDefault="003C398F" w:rsidP="003C398F">
            <w:r w:rsidRPr="003C398F">
              <w:rPr>
                <w:rFonts w:hint="eastAsia"/>
              </w:rPr>
              <w:t>根据不同过程、不同产品和不同要求，采取不同的方法进行监视、测量和分析。无其他不符合发生。</w:t>
            </w:r>
          </w:p>
          <w:p w14:paraId="246FEE2E" w14:textId="77777777" w:rsidR="003C398F" w:rsidRPr="003C398F" w:rsidRDefault="003C398F" w:rsidP="003C398F">
            <w:pPr>
              <w:ind w:firstLineChars="200" w:firstLine="420"/>
            </w:pPr>
            <w:r w:rsidRPr="003C398F">
              <w:rPr>
                <w:rFonts w:hint="eastAsia"/>
              </w:rPr>
              <w:t>公司利用质量方针、目标、内审和外审、数据分析、纠正和预防措施以及管理评审，识别任何改进的机会，持续改进质量管理体系的适宜性、充分性和有效性。</w:t>
            </w:r>
          </w:p>
        </w:tc>
        <w:tc>
          <w:tcPr>
            <w:tcW w:w="895" w:type="dxa"/>
          </w:tcPr>
          <w:p w14:paraId="75112A6F" w14:textId="77777777" w:rsidR="003C398F" w:rsidRPr="003C398F" w:rsidRDefault="003C398F" w:rsidP="003C398F">
            <w:r w:rsidRPr="003C398F">
              <w:rPr>
                <w:rFonts w:hint="eastAsia"/>
              </w:rPr>
              <w:t>Y</w:t>
            </w:r>
          </w:p>
        </w:tc>
      </w:tr>
    </w:tbl>
    <w:p w14:paraId="4334116B" w14:textId="77777777" w:rsidR="003C398F" w:rsidRPr="003C398F" w:rsidRDefault="003C398F" w:rsidP="003C398F">
      <w:r w:rsidRPr="003C398F">
        <w:ptab w:relativeTo="margin" w:alignment="center" w:leader="none"/>
      </w:r>
    </w:p>
    <w:p w14:paraId="3F8CFEDA" w14:textId="77777777" w:rsidR="003C398F" w:rsidRPr="003C398F" w:rsidRDefault="003C398F" w:rsidP="003C398F"/>
    <w:p w14:paraId="1F19C7E4" w14:textId="77777777" w:rsidR="003C398F" w:rsidRPr="003C398F" w:rsidRDefault="003C398F" w:rsidP="003C398F"/>
    <w:p w14:paraId="3B162F60" w14:textId="77777777" w:rsidR="003C398F" w:rsidRPr="003C398F" w:rsidRDefault="003C398F" w:rsidP="003C398F">
      <w:pPr>
        <w:tabs>
          <w:tab w:val="center" w:pos="4153"/>
          <w:tab w:val="right" w:pos="8306"/>
        </w:tabs>
        <w:snapToGrid w:val="0"/>
        <w:jc w:val="left"/>
        <w:rPr>
          <w:sz w:val="18"/>
          <w:szCs w:val="18"/>
        </w:rPr>
      </w:pPr>
      <w:r w:rsidRPr="003C398F">
        <w:rPr>
          <w:rFonts w:hint="eastAsia"/>
          <w:sz w:val="18"/>
          <w:szCs w:val="18"/>
        </w:rPr>
        <w:t>说明：不符合标注</w:t>
      </w:r>
      <w:r w:rsidRPr="003C398F">
        <w:rPr>
          <w:rFonts w:hint="eastAsia"/>
          <w:sz w:val="18"/>
          <w:szCs w:val="18"/>
        </w:rPr>
        <w:t>N</w:t>
      </w:r>
    </w:p>
    <w:p w14:paraId="37FA4B67" w14:textId="6318DB96" w:rsidR="00191777" w:rsidRPr="003C398F" w:rsidRDefault="00000000" w:rsidP="003C398F"/>
    <w:sectPr w:rsidR="00191777" w:rsidRPr="003C398F" w:rsidSect="00191777">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FC3F0" w14:textId="77777777" w:rsidR="00417AF7" w:rsidRDefault="00417AF7">
      <w:r>
        <w:separator/>
      </w:r>
    </w:p>
  </w:endnote>
  <w:endnote w:type="continuationSeparator" w:id="0">
    <w:p w14:paraId="064A592C" w14:textId="77777777" w:rsidR="00417AF7" w:rsidRDefault="0041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77EF2050" w14:textId="77777777" w:rsidR="00191777" w:rsidRDefault="00000000">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2BB7A38F" w14:textId="77777777" w:rsidR="00191777"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6E309" w14:textId="77777777" w:rsidR="00417AF7" w:rsidRDefault="00417AF7">
      <w:r>
        <w:separator/>
      </w:r>
    </w:p>
  </w:footnote>
  <w:footnote w:type="continuationSeparator" w:id="0">
    <w:p w14:paraId="2DFEB52E" w14:textId="77777777" w:rsidR="00417AF7" w:rsidRDefault="0041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E932" w14:textId="77777777" w:rsidR="00191777" w:rsidRDefault="0000000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75FD28D9" wp14:editId="0C150A6A">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1E3D4878">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3011F3C5" w14:textId="77777777" w:rsidR="00191777" w:rsidRDefault="0000000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3E6EDCC" w14:textId="77777777" w:rsidR="00191777" w:rsidRDefault="00000000" w:rsidP="00072710">
    <w:pPr>
      <w:pStyle w:val="a7"/>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5F73"/>
    <w:multiLevelType w:val="hybridMultilevel"/>
    <w:tmpl w:val="9EB4FC78"/>
    <w:lvl w:ilvl="0" w:tplc="FD4E5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2576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E1FCA"/>
    <w:rsid w:val="0002300A"/>
    <w:rsid w:val="002D1975"/>
    <w:rsid w:val="00327248"/>
    <w:rsid w:val="003C398F"/>
    <w:rsid w:val="00417AF7"/>
    <w:rsid w:val="006C504A"/>
    <w:rsid w:val="006E1FCA"/>
    <w:rsid w:val="00A32D39"/>
    <w:rsid w:val="00D71C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24F58B9"/>
  <w15:docId w15:val="{FCAE6D0D-49CE-4AF5-A670-297873C7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9">
    <w:name w:val="Plain Text"/>
    <w:basedOn w:val="a"/>
    <w:link w:val="aa"/>
    <w:qFormat/>
    <w:rsid w:val="002D1975"/>
    <w:rPr>
      <w:rFonts w:ascii="宋体" w:hAnsi="Courier New"/>
      <w:sz w:val="24"/>
    </w:rPr>
  </w:style>
  <w:style w:type="character" w:customStyle="1" w:styleId="aa">
    <w:name w:val="纯文本 字符"/>
    <w:basedOn w:val="a0"/>
    <w:link w:val="a9"/>
    <w:rsid w:val="002D1975"/>
    <w:rPr>
      <w:rFonts w:ascii="宋体" w:eastAsia="宋体" w:hAnsi="Courier New" w:cs="Times New Roman"/>
      <w:kern w:val="2"/>
      <w:sz w:val="24"/>
    </w:rPr>
  </w:style>
  <w:style w:type="paragraph" w:customStyle="1" w:styleId="ab">
    <w:name w:val="表格文字"/>
    <w:basedOn w:val="a"/>
    <w:qFormat/>
    <w:rsid w:val="002D1975"/>
    <w:pPr>
      <w:spacing w:before="25" w:after="25"/>
    </w:pPr>
    <w:rPr>
      <w:bCs/>
      <w:spacing w:val="10"/>
    </w:rPr>
  </w:style>
  <w:style w:type="paragraph" w:styleId="ac">
    <w:name w:val="List Paragraph"/>
    <w:basedOn w:val="a"/>
    <w:uiPriority w:val="99"/>
    <w:qFormat/>
    <w:rsid w:val="002D1975"/>
    <w:pPr>
      <w:ind w:left="720"/>
      <w:contextualSpacing/>
    </w:pPr>
  </w:style>
  <w:style w:type="paragraph" w:customStyle="1" w:styleId="Default">
    <w:name w:val="Default"/>
    <w:qFormat/>
    <w:rsid w:val="002D1975"/>
    <w:pPr>
      <w:widowControl w:val="0"/>
      <w:autoSpaceDE w:val="0"/>
      <w:autoSpaceDN w:val="0"/>
      <w:adjustRightInd w:val="0"/>
      <w:spacing w:after="160" w:line="259" w:lineRule="auto"/>
    </w:pPr>
    <w:rPr>
      <w:rFonts w:ascii="Times New Roman" w:eastAsia="宋体"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1032</Words>
  <Characters>5889</Characters>
  <Application>Microsoft Office Word</Application>
  <DocSecurity>0</DocSecurity>
  <Lines>49</Lines>
  <Paragraphs>13</Paragraphs>
  <ScaleCrop>false</ScaleCrop>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liyajing1982@outlook.com</cp:lastModifiedBy>
  <cp:revision>28</cp:revision>
  <dcterms:created xsi:type="dcterms:W3CDTF">2015-06-17T12:51:00Z</dcterms:created>
  <dcterms:modified xsi:type="dcterms:W3CDTF">2022-11-17T05:23:00Z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