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0004-2020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93"/>
        <w:gridCol w:w="1500"/>
        <w:gridCol w:w="346"/>
        <w:gridCol w:w="911"/>
        <w:gridCol w:w="1408"/>
        <w:gridCol w:w="1560"/>
        <w:gridCol w:w="6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50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配水器-主体密封槽外径尺寸测量</w:t>
            </w:r>
          </w:p>
        </w:tc>
        <w:tc>
          <w:tcPr>
            <w:tcW w:w="3035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525" w:type="dxa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459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  <w:lang w:val="en-US" w:eastAsia="zh-CN"/>
              </w:rPr>
              <w:t>SY</w:t>
            </w:r>
            <w:r>
              <w:rPr>
                <w:rFonts w:hint="eastAsia"/>
              </w:rPr>
              <w:t xml:space="preserve">/T </w:t>
            </w:r>
            <w:r>
              <w:rPr>
                <w:rFonts w:hint="eastAsia"/>
                <w:lang w:val="en-US" w:eastAsia="zh-CN"/>
              </w:rPr>
              <w:t>5275</w:t>
            </w:r>
            <w:r>
              <w:rPr>
                <w:rFonts w:hint="default"/>
              </w:rPr>
              <w:t>-20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注水用配水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5471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HZF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1配水器-主体密封槽外径尺寸测量</w:t>
            </w:r>
            <w:r>
              <w:rPr>
                <w:rFonts w:hint="eastAsia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主体密封槽外径尺寸检验控制在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0.025</w:t>
            </w:r>
            <w:r>
              <w:rPr>
                <w:rFonts w:hint="eastAsia"/>
              </w:rPr>
              <w:t>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98.125-98.175</w:t>
            </w:r>
            <w:r>
              <w:rPr>
                <w:rFonts w:hint="eastAsia"/>
              </w:rPr>
              <w:t>）mm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00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57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3" w:type="dxa"/>
            <w:gridSpan w:val="2"/>
            <w:vMerge w:val="continue"/>
          </w:tcPr>
          <w:p/>
        </w:tc>
        <w:tc>
          <w:tcPr>
            <w:tcW w:w="150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Y2019WD1037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2019.08.29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3" w:type="dxa"/>
            <w:gridSpan w:val="2"/>
            <w:vMerge w:val="continue"/>
          </w:tcPr>
          <w:p/>
        </w:tc>
        <w:tc>
          <w:tcPr>
            <w:tcW w:w="1500" w:type="dxa"/>
          </w:tcPr>
          <w:p>
            <w:pPr>
              <w:rPr>
                <w:color w:val="FF0000"/>
              </w:rPr>
            </w:pPr>
          </w:p>
        </w:tc>
        <w:tc>
          <w:tcPr>
            <w:tcW w:w="125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08" w:type="dxa"/>
          </w:tcPr>
          <w:p>
            <w:pPr>
              <w:rPr>
                <w:color w:val="FF0000"/>
              </w:rPr>
            </w:pPr>
          </w:p>
        </w:tc>
        <w:tc>
          <w:tcPr>
            <w:tcW w:w="1560" w:type="dxa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  <w:gridSpan w:val="2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3" w:type="dxa"/>
            <w:gridSpan w:val="2"/>
            <w:vMerge w:val="continue"/>
          </w:tcPr>
          <w:p/>
        </w:tc>
        <w:tc>
          <w:tcPr>
            <w:tcW w:w="1500" w:type="dxa"/>
          </w:tcPr>
          <w:p/>
        </w:tc>
        <w:tc>
          <w:tcPr>
            <w:tcW w:w="1257" w:type="dxa"/>
            <w:gridSpan w:val="2"/>
          </w:tcPr>
          <w:p/>
        </w:tc>
        <w:tc>
          <w:tcPr>
            <w:tcW w:w="1408" w:type="dxa"/>
          </w:tcPr>
          <w:p/>
        </w:tc>
        <w:tc>
          <w:tcPr>
            <w:tcW w:w="1560" w:type="dxa"/>
          </w:tcPr>
          <w:p/>
        </w:tc>
        <w:tc>
          <w:tcPr>
            <w:tcW w:w="159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150</w:t>
            </w:r>
            <w:r>
              <w:rPr>
                <w:rFonts w:hint="eastAsia"/>
                <w:sz w:val="21"/>
                <w:szCs w:val="22"/>
              </w:rPr>
              <w:t>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</w:t>
            </w:r>
            <w:r>
              <w:rPr>
                <w:rFonts w:hint="eastAsia"/>
                <w:sz w:val="21"/>
                <w:szCs w:val="22"/>
              </w:rPr>
              <w:t>mm处，最大允许误差为±0.0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密封槽外径尺寸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98.1</w:t>
            </w:r>
            <w:r>
              <w:rPr>
                <w:rFonts w:hint="eastAsia"/>
                <w:sz w:val="21"/>
                <w:szCs w:val="22"/>
              </w:rPr>
              <w:t>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98.2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025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王香萍</w:t>
            </w:r>
            <w:r>
              <w:rPr>
                <w:rFonts w:hint="eastAsia"/>
              </w:rPr>
              <w:t xml:space="preserve">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  <w:bookmarkStart w:id="1" w:name="_GoBack"/>
            <w:bookmarkEnd w:id="1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06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2020-01-11T11:56:43Z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