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316C2A" w:rsidRDefault="00A97B9D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316C2A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056"/>
        <w:gridCol w:w="851"/>
      </w:tblGrid>
      <w:tr w:rsidR="0087466F" w:rsidRPr="00316C2A" w:rsidTr="00A4305C">
        <w:trPr>
          <w:trHeight w:val="515"/>
        </w:trPr>
        <w:tc>
          <w:tcPr>
            <w:tcW w:w="1668" w:type="dxa"/>
            <w:vMerge w:val="restart"/>
            <w:vAlign w:val="center"/>
          </w:tcPr>
          <w:p w:rsidR="0087466F" w:rsidRPr="00316C2A" w:rsidRDefault="00A97B9D" w:rsidP="00C17F8F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7466F" w:rsidRPr="00316C2A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316C2A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7466F" w:rsidRPr="00316C2A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056" w:type="dxa"/>
            <w:vAlign w:val="center"/>
          </w:tcPr>
          <w:p w:rsidR="0087466F" w:rsidRPr="00316C2A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E14BFE" w:rsidRPr="00316C2A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FE6EFD" w:rsidRPr="00316C2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 xml:space="preserve">    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FA564B" w:rsidRPr="00FA564B">
              <w:rPr>
                <w:rFonts w:ascii="楷体" w:eastAsia="楷体" w:hAnsi="楷体" w:cs="宋体" w:hint="eastAsia"/>
                <w:sz w:val="24"/>
                <w:szCs w:val="24"/>
              </w:rPr>
              <w:t>赵思宇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 xml:space="preserve">   </w:t>
            </w:r>
            <w:r w:rsidR="00C17F8F" w:rsidRPr="00316C2A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proofErr w:type="gramStart"/>
            <w:r w:rsidR="00FA564B" w:rsidRPr="00FA564B">
              <w:rPr>
                <w:rFonts w:ascii="楷体" w:eastAsia="楷体" w:hAnsi="楷体" w:cs="宋体" w:hint="eastAsia"/>
                <w:sz w:val="24"/>
                <w:szCs w:val="24"/>
              </w:rPr>
              <w:t>韩笑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87466F" w:rsidRPr="00316C2A" w:rsidRDefault="00A97B9D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7466F" w:rsidRPr="00316C2A" w:rsidTr="0037520F">
        <w:trPr>
          <w:trHeight w:val="619"/>
        </w:trPr>
        <w:tc>
          <w:tcPr>
            <w:tcW w:w="1668" w:type="dxa"/>
            <w:vMerge/>
            <w:vAlign w:val="center"/>
          </w:tcPr>
          <w:p w:rsidR="0087466F" w:rsidRPr="00316C2A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316C2A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E5930" w:rsidRPr="00316C2A" w:rsidRDefault="00A97B9D" w:rsidP="008771D8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316C2A" w:rsidRPr="00316C2A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A4305C" w:rsidRPr="00316C2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 xml:space="preserve">       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审核时间：</w:t>
            </w:r>
            <w:bookmarkStart w:id="0" w:name="审核日期"/>
            <w:r w:rsidRPr="00316C2A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="00E553AC" w:rsidRPr="00316C2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年</w:t>
            </w:r>
            <w:r w:rsidR="008771D8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月</w:t>
            </w:r>
            <w:r w:rsidR="00316C2A" w:rsidRPr="00316C2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771D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日</w:t>
            </w:r>
            <w:bookmarkEnd w:id="0"/>
            <w:r w:rsidR="00D8644B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  <w:r w:rsidR="00D8644B">
              <w:rPr>
                <w:rFonts w:ascii="仿宋" w:eastAsia="仿宋" w:hAnsi="仿宋" w:cs="仿宋" w:hint="eastAsia"/>
                <w:szCs w:val="21"/>
              </w:rPr>
              <w:t>远程审核沟通工具：微信、电话</w:t>
            </w:r>
          </w:p>
        </w:tc>
        <w:tc>
          <w:tcPr>
            <w:tcW w:w="851" w:type="dxa"/>
            <w:vMerge/>
          </w:tcPr>
          <w:p w:rsidR="0087466F" w:rsidRPr="00316C2A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7466F" w:rsidRPr="00316C2A" w:rsidTr="00460556">
        <w:trPr>
          <w:trHeight w:val="2076"/>
        </w:trPr>
        <w:tc>
          <w:tcPr>
            <w:tcW w:w="1668" w:type="dxa"/>
            <w:vMerge/>
            <w:vAlign w:val="center"/>
          </w:tcPr>
          <w:p w:rsidR="0087466F" w:rsidRPr="00316C2A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316C2A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066129" w:rsidRPr="00460556" w:rsidRDefault="00A97B9D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066129" w:rsidRPr="00460556" w:rsidRDefault="00066129" w:rsidP="00D438BC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QMS:9.1.3分析与评价、9.2 内部审核，</w:t>
            </w:r>
          </w:p>
          <w:p w:rsidR="00066129" w:rsidRPr="00460556" w:rsidRDefault="00066129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EMS:6.1.2环境因素、6.1.3合</w:t>
            </w:r>
            <w:proofErr w:type="gramStart"/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性评价），</w:t>
            </w:r>
          </w:p>
          <w:p w:rsidR="0087466F" w:rsidRPr="00460556" w:rsidRDefault="00066129" w:rsidP="00127F7D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OHSAS:6.1.2危险源的辨识与评价、6.1.3合</w:t>
            </w:r>
            <w:proofErr w:type="gramStart"/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460556">
              <w:rPr>
                <w:rFonts w:ascii="楷体" w:eastAsia="楷体" w:hAnsi="楷体" w:cs="宋体" w:hint="eastAsia"/>
                <w:sz w:val="24"/>
                <w:szCs w:val="24"/>
              </w:rPr>
              <w:t>性评价），</w:t>
            </w:r>
          </w:p>
        </w:tc>
        <w:tc>
          <w:tcPr>
            <w:tcW w:w="851" w:type="dxa"/>
            <w:vMerge/>
          </w:tcPr>
          <w:p w:rsidR="0087466F" w:rsidRPr="00316C2A" w:rsidRDefault="0087466F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06DC" w:rsidRPr="00316C2A" w:rsidTr="008A7570">
        <w:trPr>
          <w:trHeight w:val="2110"/>
        </w:trPr>
        <w:tc>
          <w:tcPr>
            <w:tcW w:w="1668" w:type="dxa"/>
          </w:tcPr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环境因素、危险源</w:t>
            </w: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措施策划</w:t>
            </w: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EO6.1.2</w:t>
            </w: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O6.1.4</w:t>
            </w: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4D06DC" w:rsidRPr="00316C2A" w:rsidRDefault="004D06DC" w:rsidP="00817DC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58268C" w:rsidRPr="00316C2A">
              <w:rPr>
                <w:rFonts w:ascii="楷体" w:eastAsia="楷体" w:hAnsi="楷体" w:cs="宋体" w:hint="eastAsia"/>
                <w:sz w:val="24"/>
                <w:szCs w:val="24"/>
              </w:rPr>
              <w:t>.CX18-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58268C" w:rsidRPr="00316C2A">
              <w:rPr>
                <w:rFonts w:ascii="楷体" w:eastAsia="楷体" w:hAnsi="楷体" w:cs="宋体" w:hint="eastAsia"/>
                <w:sz w:val="24"/>
                <w:szCs w:val="24"/>
              </w:rPr>
              <w:t>环境因素识别与评价控制程序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》和《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58268C" w:rsidRPr="00316C2A">
              <w:rPr>
                <w:rFonts w:ascii="楷体" w:eastAsia="楷体" w:hAnsi="楷体" w:cs="宋体" w:hint="eastAsia"/>
                <w:sz w:val="24"/>
                <w:szCs w:val="24"/>
              </w:rPr>
              <w:t>.CX21-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58268C" w:rsidRPr="00316C2A">
              <w:rPr>
                <w:rFonts w:ascii="楷体" w:eastAsia="楷体" w:hAnsi="楷体" w:cs="宋体" w:hint="eastAsia"/>
                <w:sz w:val="24"/>
                <w:szCs w:val="24"/>
              </w:rPr>
              <w:tab/>
              <w:t>危险源辩识风险评价控制程序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》，对环境因素、危险源的识别、评价结果、控制手段等做出了规定。</w:t>
            </w:r>
          </w:p>
          <w:p w:rsidR="009010D7" w:rsidRDefault="004D06DC" w:rsidP="00817DC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1、查“</w:t>
            </w:r>
            <w:r w:rsidR="00A30D80" w:rsidRPr="00316C2A">
              <w:rPr>
                <w:rFonts w:ascii="楷体" w:eastAsia="楷体" w:hAnsi="楷体" w:cs="宋体" w:hint="eastAsia"/>
                <w:sz w:val="24"/>
                <w:szCs w:val="24"/>
              </w:rPr>
              <w:t>环境因素识别评价汇总表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”，涉及办公室的环境因素有</w:t>
            </w:r>
            <w:r w:rsidR="009C2AB2" w:rsidRPr="00316C2A">
              <w:rPr>
                <w:rFonts w:ascii="楷体" w:eastAsia="楷体" w:hAnsi="楷体" w:cs="宋体" w:hint="eastAsia"/>
                <w:sz w:val="24"/>
                <w:szCs w:val="24"/>
              </w:rPr>
              <w:t>水电消耗、</w:t>
            </w:r>
            <w:r w:rsidR="00817DC5" w:rsidRPr="00316C2A">
              <w:rPr>
                <w:rFonts w:ascii="楷体" w:eastAsia="楷体" w:hAnsi="楷体" w:cs="宋体" w:hint="eastAsia"/>
                <w:sz w:val="24"/>
                <w:szCs w:val="24"/>
              </w:rPr>
              <w:t>生活垃圾排放、</w:t>
            </w:r>
            <w:r w:rsidR="009010D7">
              <w:rPr>
                <w:rFonts w:ascii="楷体" w:eastAsia="楷体" w:hAnsi="楷体" w:cs="宋体" w:hint="eastAsia"/>
                <w:sz w:val="24"/>
                <w:szCs w:val="24"/>
              </w:rPr>
              <w:t>生活废水排放、</w:t>
            </w:r>
            <w:r w:rsidR="00817DC5" w:rsidRPr="00316C2A">
              <w:rPr>
                <w:rFonts w:ascii="楷体" w:eastAsia="楷体" w:hAnsi="楷体" w:cs="宋体" w:hint="eastAsia"/>
                <w:sz w:val="24"/>
                <w:szCs w:val="24"/>
              </w:rPr>
              <w:t>纸张等办公废品排放、CFC超标排放、墨盒、废旧电池等废品、办公器械噪音排放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921A2" w:rsidRPr="00A921A2">
              <w:rPr>
                <w:rFonts w:ascii="楷体" w:eastAsia="楷体" w:hAnsi="楷体" w:cs="宋体" w:hint="eastAsia"/>
                <w:sz w:val="24"/>
                <w:szCs w:val="24"/>
              </w:rPr>
              <w:t>消毒液的消耗、口罩消耗、废口罩的排放、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火灾等。考虑了生命周期观点。</w:t>
            </w:r>
          </w:p>
          <w:p w:rsidR="004D06DC" w:rsidRPr="00316C2A" w:rsidRDefault="004D06DC" w:rsidP="00817DC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采用评分标准以打分的方式评价重要环境因素，评价出</w:t>
            </w:r>
            <w:r w:rsidR="0037520F" w:rsidRPr="00316C2A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的重要环境因素为潜在火灾</w:t>
            </w:r>
            <w:r w:rsidR="00817DC5" w:rsidRPr="00316C2A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proofErr w:type="gramStart"/>
            <w:r w:rsidR="00817DC5" w:rsidRPr="00316C2A">
              <w:rPr>
                <w:rFonts w:ascii="楷体" w:eastAsia="楷体" w:hAnsi="楷体" w:cs="宋体" w:hint="eastAsia"/>
                <w:sz w:val="24"/>
                <w:szCs w:val="24"/>
              </w:rPr>
              <w:t>固废</w:t>
            </w:r>
            <w:proofErr w:type="gramEnd"/>
            <w:r w:rsidR="00817DC5" w:rsidRPr="00316C2A">
              <w:rPr>
                <w:rFonts w:ascii="楷体" w:eastAsia="楷体" w:hAnsi="楷体" w:cs="宋体" w:hint="eastAsia"/>
                <w:sz w:val="24"/>
                <w:szCs w:val="24"/>
              </w:rPr>
              <w:t>排放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06DC" w:rsidRPr="00316C2A" w:rsidRDefault="004D06DC" w:rsidP="00383920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60556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1AE10AF" wp14:editId="6DC2E9A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248920</wp:posOffset>
                  </wp:positionV>
                  <wp:extent cx="5486400" cy="2810510"/>
                  <wp:effectExtent l="0" t="0" r="0" b="889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81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Default="009D0AA6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Default="009D0AA6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Default="009D0AA6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Default="009D0AA6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Default="009D0AA6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Default="009D0AA6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Pr="00316C2A" w:rsidRDefault="009D0AA6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7D342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2、查“</w:t>
            </w:r>
            <w:r w:rsidR="00A30D80" w:rsidRPr="00316C2A">
              <w:rPr>
                <w:rFonts w:ascii="楷体" w:eastAsia="楷体" w:hAnsi="楷体" w:cs="宋体" w:hint="eastAsia"/>
                <w:sz w:val="24"/>
                <w:szCs w:val="24"/>
              </w:rPr>
              <w:t>危险源辨识和风险评价一览表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”，识别了办公活动过程中的危险源，主要包括</w:t>
            </w:r>
            <w:r w:rsidR="007D3425" w:rsidRPr="00316C2A">
              <w:rPr>
                <w:rFonts w:ascii="楷体" w:eastAsia="楷体" w:hAnsi="楷体" w:cs="宋体" w:hint="eastAsia"/>
                <w:sz w:val="24"/>
                <w:szCs w:val="24"/>
              </w:rPr>
              <w:t>电脑辐射、线路老化、被桌柜撞伤、违反交通法规违章驾驶、</w:t>
            </w:r>
            <w:r w:rsidR="00460556" w:rsidRPr="00460556">
              <w:rPr>
                <w:rFonts w:ascii="楷体" w:eastAsia="楷体" w:hAnsi="楷体" w:cs="宋体" w:hint="eastAsia"/>
                <w:sz w:val="24"/>
                <w:szCs w:val="24"/>
              </w:rPr>
              <w:t>用电操作不当</w:t>
            </w:r>
            <w:r w:rsidR="00460556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D3425" w:rsidRPr="00316C2A">
              <w:rPr>
                <w:rFonts w:ascii="楷体" w:eastAsia="楷体" w:hAnsi="楷体" w:hint="eastAsia"/>
                <w:sz w:val="24"/>
              </w:rPr>
              <w:t>疾病传染、触电、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="009C2AB2" w:rsidRPr="00316C2A">
              <w:rPr>
                <w:rFonts w:ascii="楷体" w:eastAsia="楷体" w:hAnsi="楷体" w:cs="宋体" w:hint="eastAsia"/>
                <w:sz w:val="24"/>
                <w:szCs w:val="24"/>
              </w:rPr>
              <w:t>、疫情传播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4D06DC" w:rsidRPr="00316C2A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对识别出的危险</w:t>
            </w:r>
            <w:proofErr w:type="gramStart"/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源采取</w:t>
            </w:r>
            <w:proofErr w:type="gramEnd"/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D=LEC进行评价；</w:t>
            </w:r>
          </w:p>
          <w:p w:rsidR="004D06DC" w:rsidRPr="00316C2A" w:rsidRDefault="004D06DC" w:rsidP="00E2138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3、查“</w:t>
            </w:r>
            <w:r w:rsidR="00817DC5" w:rsidRPr="00316C2A">
              <w:rPr>
                <w:rFonts w:ascii="楷体" w:eastAsia="楷体" w:hAnsi="楷体" w:cs="宋体" w:hint="eastAsia"/>
                <w:sz w:val="24"/>
                <w:szCs w:val="24"/>
              </w:rPr>
              <w:t>重大危险源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清单”，评价出</w:t>
            </w:r>
            <w:r w:rsidR="0037520F" w:rsidRPr="00316C2A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BE776E">
              <w:rPr>
                <w:rFonts w:ascii="楷体" w:eastAsia="楷体" w:hAnsi="楷体" w:cs="宋体" w:hint="eastAsia"/>
                <w:sz w:val="24"/>
                <w:szCs w:val="24"/>
              </w:rPr>
              <w:t>重大危险源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：潜在火灾、触电</w:t>
            </w:r>
            <w:r w:rsidR="00E21385" w:rsidRPr="00316C2A">
              <w:rPr>
                <w:rFonts w:ascii="楷体" w:eastAsia="楷体" w:hAnsi="楷体" w:cs="宋体" w:hint="eastAsia"/>
                <w:sz w:val="24"/>
                <w:szCs w:val="24"/>
              </w:rPr>
              <w:t>、新冠肺炎传染病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316C2A" w:rsidRDefault="004D06DC" w:rsidP="00383920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21385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460556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60556" w:rsidP="00460556">
            <w:pPr>
              <w:spacing w:after="0"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E5430ED" wp14:editId="7EE5EF5B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161290</wp:posOffset>
                  </wp:positionV>
                  <wp:extent cx="5486400" cy="22542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06DC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Default="009D0AA6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Default="009D0AA6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Default="009D0AA6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D0AA6" w:rsidRDefault="009D0AA6" w:rsidP="009D0AA6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60556" w:rsidRPr="00316C2A" w:rsidRDefault="00460556" w:rsidP="009D0AA6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策划了控制措施，制订了环境、职业健康安全管理方案。</w:t>
            </w:r>
          </w:p>
          <w:p w:rsidR="004D06DC" w:rsidRPr="00316C2A" w:rsidRDefault="004D06DC" w:rsidP="00E65D9B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  <w:p w:rsidR="004D06DC" w:rsidRPr="00316C2A" w:rsidRDefault="004D06DC" w:rsidP="00E65D9B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4、通过安全培训教育、应急预案等对重</w:t>
            </w:r>
            <w:r w:rsidR="00460556">
              <w:rPr>
                <w:rFonts w:ascii="楷体" w:eastAsia="楷体" w:hAnsi="楷体" w:cs="宋体" w:hint="eastAsia"/>
                <w:sz w:val="24"/>
                <w:szCs w:val="24"/>
              </w:rPr>
              <w:t>要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环境因素和重大危险源实施控制，基本适宜。</w:t>
            </w:r>
          </w:p>
          <w:p w:rsidR="00D23663" w:rsidRPr="00316C2A" w:rsidRDefault="00BE776E" w:rsidP="00E65D9B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运行控制情况具体见EO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8.1条款审核记录。</w:t>
            </w:r>
          </w:p>
        </w:tc>
        <w:tc>
          <w:tcPr>
            <w:tcW w:w="851" w:type="dxa"/>
          </w:tcPr>
          <w:p w:rsidR="004D06DC" w:rsidRPr="00316C2A" w:rsidRDefault="00460556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4D06DC" w:rsidRPr="00316C2A" w:rsidTr="00A4305C">
        <w:trPr>
          <w:trHeight w:val="2110"/>
        </w:trPr>
        <w:tc>
          <w:tcPr>
            <w:tcW w:w="1668" w:type="dxa"/>
          </w:tcPr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义务</w:t>
            </w: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34" w:type="dxa"/>
          </w:tcPr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EO:6.1.3</w:t>
            </w:r>
          </w:p>
          <w:p w:rsidR="004D06DC" w:rsidRPr="00316C2A" w:rsidRDefault="004D06DC" w:rsidP="00E65D9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EO: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</w:tc>
        <w:tc>
          <w:tcPr>
            <w:tcW w:w="11056" w:type="dxa"/>
            <w:shd w:val="clear" w:color="auto" w:fill="auto"/>
          </w:tcPr>
          <w:p w:rsidR="004D06DC" w:rsidRPr="00316C2A" w:rsidRDefault="004D06DC" w:rsidP="00E65D9B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C13127" w:rsidRPr="00316C2A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6952A4" w:rsidRPr="00316C2A">
              <w:rPr>
                <w:rFonts w:ascii="楷体" w:eastAsia="楷体" w:hAnsi="楷体" w:cs="宋体" w:hint="eastAsia"/>
                <w:sz w:val="24"/>
                <w:szCs w:val="24"/>
              </w:rPr>
              <w:t>.CX02-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>法律、法规和其他要求识别管理程序</w:t>
            </w:r>
            <w:r w:rsidR="00C13127" w:rsidRPr="00316C2A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6952A4" w:rsidRPr="00316C2A">
              <w:rPr>
                <w:rFonts w:ascii="楷体" w:eastAsia="楷体" w:hAnsi="楷体" w:cs="宋体" w:hint="eastAsia"/>
                <w:sz w:val="24"/>
                <w:szCs w:val="24"/>
              </w:rPr>
              <w:t>.CX16-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>合规性评价程序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C13127" w:rsidRPr="00316C2A">
              <w:rPr>
                <w:rFonts w:ascii="楷体" w:eastAsia="楷体" w:hAnsi="楷体" w:cs="宋体" w:hint="eastAsia"/>
                <w:sz w:val="24"/>
                <w:szCs w:val="24"/>
              </w:rPr>
              <w:t>对法律法规的识别、更新和应用进行规定，规定了对本公司法规及其他要求的合</w:t>
            </w:r>
            <w:proofErr w:type="gramStart"/>
            <w:r w:rsidR="00C13127" w:rsidRPr="00316C2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C13127" w:rsidRPr="00316C2A">
              <w:rPr>
                <w:rFonts w:ascii="楷体" w:eastAsia="楷体" w:hAnsi="楷体" w:cs="宋体" w:hint="eastAsia"/>
                <w:sz w:val="24"/>
                <w:szCs w:val="24"/>
              </w:rPr>
              <w:t>性评价的要求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316C2A" w:rsidRDefault="004D06DC" w:rsidP="00065D81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1、提供了</w:t>
            </w:r>
            <w:r w:rsidR="00AB1BF1" w:rsidRPr="00316C2A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6952A4" w:rsidRPr="00316C2A">
              <w:rPr>
                <w:rFonts w:ascii="楷体" w:eastAsia="楷体" w:hAnsi="楷体" w:cs="宋体" w:hint="eastAsia"/>
                <w:sz w:val="24"/>
                <w:szCs w:val="24"/>
              </w:rPr>
              <w:t>常用法律和其它要求清单</w:t>
            </w:r>
            <w:r w:rsidR="00AB1BF1" w:rsidRPr="00316C2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，识别了企业相关环境和职业健康安全法律法规、标准和其他要求，如：中华人民共和国环境保护法、</w:t>
            </w:r>
            <w:r w:rsidR="004001D0" w:rsidRPr="00316C2A">
              <w:rPr>
                <w:rFonts w:ascii="楷体" w:eastAsia="楷体" w:hAnsi="楷体" w:cs="宋体" w:hint="eastAsia"/>
                <w:sz w:val="24"/>
                <w:szCs w:val="24"/>
              </w:rPr>
              <w:t>中华人民共和国安全生产法</w:t>
            </w:r>
            <w:r w:rsidR="002E05A8" w:rsidRPr="00316C2A">
              <w:rPr>
                <w:rFonts w:ascii="楷体" w:eastAsia="楷体" w:hAnsi="楷体" w:cs="宋体" w:hint="eastAsia"/>
                <w:sz w:val="24"/>
                <w:szCs w:val="24"/>
              </w:rPr>
              <w:t>、中华人民共和国消防法、</w:t>
            </w:r>
            <w:r w:rsidR="002E05A8">
              <w:rPr>
                <w:rFonts w:ascii="楷体" w:eastAsia="楷体" w:hAnsi="楷体" w:cs="宋体" w:hint="eastAsia"/>
                <w:sz w:val="24"/>
                <w:szCs w:val="24"/>
              </w:rPr>
              <w:t>中华人民共和国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噪声污染防治法、中华人民共和国固体废物污染环境防治法、</w:t>
            </w:r>
            <w:r w:rsidR="006952A4" w:rsidRPr="00316C2A">
              <w:rPr>
                <w:rFonts w:ascii="楷体" w:eastAsia="楷体" w:hAnsi="楷体" w:cs="宋体" w:hint="eastAsia"/>
                <w:sz w:val="24"/>
                <w:szCs w:val="24"/>
              </w:rPr>
              <w:t>国家危险废物名录、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中华人民共和国节约能源法、中华人民共和国职业病防治法、</w:t>
            </w:r>
            <w:r w:rsidR="009F2D74" w:rsidRPr="00316C2A">
              <w:rPr>
                <w:rFonts w:ascii="楷体" w:eastAsia="楷体" w:hAnsi="楷体" w:cs="宋体" w:hint="eastAsia"/>
                <w:sz w:val="24"/>
                <w:szCs w:val="24"/>
              </w:rPr>
              <w:t>中华人民共和国传染病防治法、</w:t>
            </w:r>
            <w:r w:rsidR="004001D0" w:rsidRPr="004001D0">
              <w:rPr>
                <w:rFonts w:ascii="楷体" w:eastAsia="楷体" w:hAnsi="楷体" w:cs="宋体" w:hint="eastAsia"/>
                <w:sz w:val="24"/>
                <w:szCs w:val="24"/>
              </w:rPr>
              <w:t>中华人民共和国道路交通安全法、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中华人民共和国劳动法、</w:t>
            </w:r>
            <w:r w:rsidR="002C0061" w:rsidRPr="00316C2A">
              <w:rPr>
                <w:rFonts w:ascii="楷体" w:eastAsia="楷体" w:hAnsi="楷体" w:cs="宋体" w:hint="eastAsia"/>
                <w:sz w:val="24"/>
                <w:szCs w:val="24"/>
              </w:rPr>
              <w:t>中华人民共和国未成年人保护法、</w:t>
            </w:r>
            <w:r w:rsidR="00816F6F">
              <w:rPr>
                <w:rFonts w:ascii="楷体" w:eastAsia="楷体" w:hAnsi="楷体" w:cs="宋体" w:hint="eastAsia"/>
                <w:sz w:val="24"/>
                <w:szCs w:val="24"/>
              </w:rPr>
              <w:t>黑龙江</w:t>
            </w:r>
            <w:r w:rsidR="004001D0" w:rsidRPr="004001D0">
              <w:rPr>
                <w:rFonts w:ascii="楷体" w:eastAsia="楷体" w:hAnsi="楷体" w:cs="宋体" w:hint="eastAsia"/>
                <w:sz w:val="24"/>
                <w:szCs w:val="24"/>
              </w:rPr>
              <w:t>省工伤保险条例、</w:t>
            </w:r>
            <w:r w:rsidR="00816F6F">
              <w:rPr>
                <w:rFonts w:ascii="楷体" w:eastAsia="楷体" w:hAnsi="楷体" w:cs="宋体" w:hint="eastAsia"/>
                <w:sz w:val="24"/>
                <w:szCs w:val="24"/>
              </w:rPr>
              <w:t>黑龙江</w:t>
            </w:r>
            <w:r w:rsidR="006952A4" w:rsidRPr="00316C2A">
              <w:rPr>
                <w:rFonts w:ascii="楷体" w:eastAsia="楷体" w:hAnsi="楷体" w:cs="宋体" w:hint="eastAsia"/>
                <w:sz w:val="24"/>
                <w:szCs w:val="24"/>
              </w:rPr>
              <w:t>省消防条例、</w:t>
            </w:r>
            <w:r w:rsidR="00816F6F">
              <w:rPr>
                <w:rFonts w:ascii="楷体" w:eastAsia="楷体" w:hAnsi="楷体" w:cs="宋体" w:hint="eastAsia"/>
                <w:sz w:val="24"/>
                <w:szCs w:val="24"/>
              </w:rPr>
              <w:t>黑龙江</w:t>
            </w:r>
            <w:r w:rsidR="008C4C4F" w:rsidRPr="00316C2A">
              <w:rPr>
                <w:rFonts w:ascii="楷体" w:eastAsia="楷体" w:hAnsi="楷体" w:cs="宋体" w:hint="eastAsia"/>
                <w:sz w:val="24"/>
                <w:szCs w:val="24"/>
              </w:rPr>
              <w:t>省安全生产条例、</w:t>
            </w:r>
            <w:r w:rsidR="00816F6F">
              <w:rPr>
                <w:rFonts w:ascii="楷体" w:eastAsia="楷体" w:hAnsi="楷体" w:cs="宋体" w:hint="eastAsia"/>
                <w:sz w:val="24"/>
                <w:szCs w:val="24"/>
              </w:rPr>
              <w:t>黑龙江</w:t>
            </w:r>
            <w:r w:rsidR="006952A4" w:rsidRPr="00316C2A">
              <w:rPr>
                <w:rFonts w:ascii="楷体" w:eastAsia="楷体" w:hAnsi="楷体" w:cs="宋体" w:hint="eastAsia"/>
                <w:sz w:val="24"/>
                <w:szCs w:val="24"/>
              </w:rPr>
              <w:t>省突发事件应对条例、新型冠状病毒感染的肺炎防控方案</w:t>
            </w:r>
            <w:r w:rsidR="004001D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16F6F">
              <w:rPr>
                <w:rFonts w:ascii="楷体" w:eastAsia="楷体" w:hAnsi="楷体" w:cs="宋体" w:hint="eastAsia"/>
                <w:sz w:val="24"/>
                <w:szCs w:val="24"/>
              </w:rPr>
              <w:t>黑龙江</w:t>
            </w:r>
            <w:r w:rsidR="004001D0" w:rsidRPr="004001D0">
              <w:rPr>
                <w:rFonts w:ascii="楷体" w:eastAsia="楷体" w:hAnsi="楷体" w:cs="宋体" w:hint="eastAsia"/>
                <w:sz w:val="24"/>
                <w:szCs w:val="24"/>
              </w:rPr>
              <w:t>省环境保护条例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等，基本符合。</w:t>
            </w:r>
          </w:p>
          <w:p w:rsidR="004D06DC" w:rsidRPr="00316C2A" w:rsidRDefault="004D06DC" w:rsidP="00065D81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已识别法律法规及其它要求的适用条款，并与环境因素、危险源进行了对应。</w:t>
            </w:r>
          </w:p>
          <w:p w:rsidR="004D06DC" w:rsidRPr="00316C2A" w:rsidRDefault="004D06DC" w:rsidP="00065D81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公司通过培训方式向有关员工传达法律、法规及其它要求的相关要求。</w:t>
            </w:r>
          </w:p>
          <w:p w:rsidR="004D06DC" w:rsidRPr="00316C2A" w:rsidRDefault="004D06DC" w:rsidP="00E06349">
            <w:pPr>
              <w:pStyle w:val="a7"/>
              <w:spacing w:after="0" w:line="360" w:lineRule="auto"/>
              <w:ind w:firstLine="480"/>
              <w:rPr>
                <w:rFonts w:ascii="楷体" w:eastAsia="楷体" w:hAnsi="楷体"/>
                <w:b/>
                <w:snapToGrid w:val="0"/>
                <w:kern w:val="0"/>
                <w:sz w:val="28"/>
                <w:szCs w:val="28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2、提供了</w:t>
            </w:r>
            <w:r w:rsidR="005550AE" w:rsidRPr="00316C2A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825C39" w:rsidRPr="00316C2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95478A" w:rsidRPr="00316C2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E06349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95478A" w:rsidRPr="00316C2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825C39" w:rsidRPr="00316C2A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95478A" w:rsidRPr="00316C2A">
              <w:rPr>
                <w:rFonts w:ascii="楷体" w:eastAsia="楷体" w:hAnsi="楷体" w:cs="宋体" w:hint="eastAsia"/>
                <w:sz w:val="24"/>
                <w:szCs w:val="24"/>
              </w:rPr>
              <w:t>日的“合</w:t>
            </w:r>
            <w:proofErr w:type="gramStart"/>
            <w:r w:rsidR="0095478A" w:rsidRPr="00316C2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95478A" w:rsidRPr="00316C2A">
              <w:rPr>
                <w:rFonts w:ascii="楷体" w:eastAsia="楷体" w:hAnsi="楷体" w:cs="宋体" w:hint="eastAsia"/>
                <w:sz w:val="24"/>
                <w:szCs w:val="24"/>
              </w:rPr>
              <w:t>性评价记录</w:t>
            </w:r>
            <w:r w:rsidR="00065D81" w:rsidRPr="00316C2A">
              <w:rPr>
                <w:rFonts w:ascii="楷体" w:eastAsia="楷体" w:hAnsi="楷体" w:cs="宋体" w:hint="eastAsia"/>
                <w:sz w:val="24"/>
                <w:szCs w:val="24"/>
              </w:rPr>
              <w:t>”、“</w:t>
            </w:r>
            <w:r w:rsidR="0095478A" w:rsidRPr="00316C2A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95478A" w:rsidRPr="00316C2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95478A" w:rsidRPr="00316C2A">
              <w:rPr>
                <w:rFonts w:ascii="楷体" w:eastAsia="楷体" w:hAnsi="楷体" w:cs="宋体" w:hint="eastAsia"/>
                <w:sz w:val="24"/>
                <w:szCs w:val="24"/>
              </w:rPr>
              <w:t>性评价报告</w:t>
            </w:r>
            <w:r w:rsidR="00065D81" w:rsidRPr="00316C2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825C39" w:rsidRPr="00316C2A">
              <w:rPr>
                <w:rFonts w:ascii="楷体" w:eastAsia="楷体" w:hAnsi="楷体" w:cs="宋体" w:hint="eastAsia"/>
                <w:sz w:val="24"/>
                <w:szCs w:val="24"/>
              </w:rPr>
              <w:t>评价结论：经对公司需要遵守的法律法规及相关要求进行逐项逐条评价，确认公司在环境和职业健康安全管理方面，能全面执行并符合相关法律法规和其它要求，未发生违法违规行为，合</w:t>
            </w:r>
            <w:proofErr w:type="gramStart"/>
            <w:r w:rsidR="00825C39" w:rsidRPr="00316C2A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825C39" w:rsidRPr="00316C2A">
              <w:rPr>
                <w:rFonts w:ascii="楷体" w:eastAsia="楷体" w:hAnsi="楷体" w:cs="宋体" w:hint="eastAsia"/>
                <w:sz w:val="24"/>
                <w:szCs w:val="24"/>
              </w:rPr>
              <w:t>评价人：</w:t>
            </w:r>
            <w:r w:rsidR="00E06349" w:rsidRPr="00E06349">
              <w:rPr>
                <w:rFonts w:ascii="楷体" w:eastAsia="楷体" w:hAnsi="楷体" w:cs="宋体" w:hint="eastAsia"/>
                <w:sz w:val="24"/>
                <w:szCs w:val="24"/>
              </w:rPr>
              <w:t>王钊、蒋春兰、李琦、赵思宇</w:t>
            </w:r>
            <w:r w:rsidR="004001D0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="00825C39"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95478A" w:rsidRPr="00316C2A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5478A" w:rsidRPr="00316C2A" w:rsidRDefault="0095478A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5478A" w:rsidRPr="00316C2A" w:rsidRDefault="00460556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95478A" w:rsidRPr="00316C2A" w:rsidRDefault="0095478A" w:rsidP="009547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06DC" w:rsidRPr="00316C2A" w:rsidTr="00A4305C">
        <w:trPr>
          <w:trHeight w:val="2110"/>
        </w:trPr>
        <w:tc>
          <w:tcPr>
            <w:tcW w:w="1668" w:type="dxa"/>
            <w:vAlign w:val="center"/>
          </w:tcPr>
          <w:p w:rsidR="004D06DC" w:rsidRPr="00316C2A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运行的策划和控制</w:t>
            </w:r>
          </w:p>
          <w:p w:rsidR="00890355" w:rsidRPr="00316C2A" w:rsidRDefault="00890355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0355" w:rsidRPr="00316C2A" w:rsidRDefault="00890355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财务支出</w:t>
            </w:r>
          </w:p>
        </w:tc>
        <w:tc>
          <w:tcPr>
            <w:tcW w:w="1134" w:type="dxa"/>
            <w:vAlign w:val="center"/>
          </w:tcPr>
          <w:p w:rsidR="004D06DC" w:rsidRPr="00316C2A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EO 8.1</w:t>
            </w:r>
          </w:p>
        </w:tc>
        <w:tc>
          <w:tcPr>
            <w:tcW w:w="11056" w:type="dxa"/>
          </w:tcPr>
          <w:p w:rsidR="004D06DC" w:rsidRPr="00316C2A" w:rsidRDefault="004D06DC" w:rsidP="00EF3353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公司策划了环境安全管理相关程序文件和管理制度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>.CX25-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ab/>
              <w:t>运行控制程序》、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>.CX12-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ab/>
              <w:t>消防安全管理程序</w:t>
            </w:r>
            <w:r w:rsidR="00EF3353" w:rsidRPr="00316C2A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>.CX19-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ab/>
              <w:t>固体废弃物控制程序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>.CX20-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ab/>
              <w:t>能源资源管理程序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EF3353" w:rsidRPr="00316C2A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>.CX14-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C80769" w:rsidRPr="00316C2A">
              <w:rPr>
                <w:rFonts w:ascii="楷体" w:eastAsia="楷体" w:hAnsi="楷体" w:cs="宋体" w:hint="eastAsia"/>
                <w:sz w:val="24"/>
                <w:szCs w:val="24"/>
              </w:rPr>
              <w:tab/>
              <w:t>应急准备和响应控制程序</w:t>
            </w:r>
            <w:r w:rsidR="00EF3353" w:rsidRPr="00316C2A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AE4368" w:rsidRPr="00316C2A">
              <w:rPr>
                <w:rFonts w:ascii="楷体" w:eastAsia="楷体" w:hAnsi="楷体" w:cs="宋体" w:hint="eastAsia"/>
                <w:sz w:val="24"/>
                <w:szCs w:val="24"/>
              </w:rPr>
              <w:t>、《环境保护管理办法》、《节约能源资管管理办法》、《消防管理制度》、《劳保、消防用品管理办法》、《火灾应急响应规范》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等；</w:t>
            </w:r>
          </w:p>
          <w:p w:rsidR="004D06DC" w:rsidRPr="00316C2A" w:rsidRDefault="00613AC3" w:rsidP="00127F7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远程视频</w:t>
            </w:r>
            <w:r w:rsidR="004D06DC" w:rsidRPr="00316C2A">
              <w:rPr>
                <w:rFonts w:ascii="楷体" w:eastAsia="楷体" w:hAnsi="楷体" w:cs="宋体"/>
                <w:sz w:val="24"/>
                <w:szCs w:val="24"/>
              </w:rPr>
              <w:t>观察：</w:t>
            </w:r>
          </w:p>
          <w:p w:rsidR="004D06DC" w:rsidRPr="00316C2A" w:rsidRDefault="004D06DC" w:rsidP="00127F7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1、公司</w:t>
            </w:r>
            <w:bookmarkStart w:id="1" w:name="生产地址"/>
            <w:r w:rsidR="008443A4">
              <w:rPr>
                <w:rFonts w:ascii="楷体" w:eastAsia="楷体" w:hAnsi="楷体" w:cs="宋体" w:hint="eastAsia"/>
                <w:sz w:val="24"/>
                <w:szCs w:val="24"/>
              </w:rPr>
              <w:t>位于</w:t>
            </w:r>
            <w:r w:rsidR="00816F6F" w:rsidRPr="00816F6F">
              <w:rPr>
                <w:rFonts w:ascii="楷体" w:eastAsia="楷体" w:hAnsi="楷体" w:cs="宋体"/>
                <w:sz w:val="24"/>
                <w:szCs w:val="24"/>
              </w:rPr>
              <w:t>大庆市让胡路区</w:t>
            </w:r>
            <w:proofErr w:type="gramStart"/>
            <w:r w:rsidR="00816F6F" w:rsidRPr="00816F6F">
              <w:rPr>
                <w:rFonts w:ascii="楷体" w:eastAsia="楷体" w:hAnsi="楷体" w:cs="宋体"/>
                <w:sz w:val="24"/>
                <w:szCs w:val="24"/>
              </w:rPr>
              <w:t>菜库街龙北</w:t>
            </w:r>
            <w:proofErr w:type="gramEnd"/>
            <w:r w:rsidR="00816F6F" w:rsidRPr="00816F6F">
              <w:rPr>
                <w:rFonts w:ascii="楷体" w:eastAsia="楷体" w:hAnsi="楷体" w:cs="宋体"/>
                <w:sz w:val="24"/>
                <w:szCs w:val="24"/>
              </w:rPr>
              <w:t>第二小学对面2号厂房</w:t>
            </w:r>
            <w:bookmarkEnd w:id="1"/>
            <w:r w:rsidR="008443A4" w:rsidRPr="008443A4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B705D" w:rsidRPr="00316C2A">
              <w:rPr>
                <w:rFonts w:ascii="楷体" w:eastAsia="楷体" w:hAnsi="楷体" w:cs="宋体" w:hint="eastAsia"/>
                <w:sz w:val="24"/>
                <w:szCs w:val="24"/>
              </w:rPr>
              <w:t>租用</w:t>
            </w:r>
            <w:r w:rsidR="00EF3353" w:rsidRPr="00316C2A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="00E94D0C" w:rsidRPr="00316C2A">
              <w:rPr>
                <w:rFonts w:ascii="楷体" w:eastAsia="楷体" w:hAnsi="楷体" w:cs="宋体" w:hint="eastAsia"/>
                <w:sz w:val="24"/>
                <w:szCs w:val="24"/>
              </w:rPr>
              <w:t>室和车间</w:t>
            </w:r>
            <w:r w:rsidR="00EF3353" w:rsidRPr="00316C2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94D0C" w:rsidRPr="00316C2A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EB705D" w:rsidRPr="00316C2A">
              <w:rPr>
                <w:rFonts w:ascii="楷体" w:eastAsia="楷体" w:hAnsi="楷体" w:cs="宋体" w:hint="eastAsia"/>
                <w:sz w:val="24"/>
                <w:szCs w:val="24"/>
              </w:rPr>
              <w:t>面积约</w:t>
            </w:r>
            <w:r w:rsidR="000B4B4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6A131D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EB705D" w:rsidRPr="00316C2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EB705D" w:rsidRPr="00316C2A">
              <w:rPr>
                <w:rFonts w:ascii="楷体" w:eastAsia="楷体" w:hAnsi="楷体" w:cs="宋体" w:hint="eastAsia"/>
                <w:sz w:val="24"/>
                <w:szCs w:val="24"/>
              </w:rPr>
              <w:t>平方米，车间</w:t>
            </w:r>
            <w:r w:rsidR="00E94D0C" w:rsidRPr="00316C2A">
              <w:rPr>
                <w:rFonts w:ascii="楷体" w:eastAsia="楷体" w:hAnsi="楷体" w:cs="宋体" w:hint="eastAsia"/>
                <w:sz w:val="24"/>
                <w:szCs w:val="24"/>
              </w:rPr>
              <w:t>面积约</w:t>
            </w:r>
            <w:r w:rsidR="00C80949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0B4B4A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="00E94D0C" w:rsidRPr="00316C2A">
              <w:rPr>
                <w:rFonts w:ascii="楷体" w:eastAsia="楷体" w:hAnsi="楷体" w:cs="宋体" w:hint="eastAsia"/>
                <w:sz w:val="24"/>
                <w:szCs w:val="24"/>
              </w:rPr>
              <w:t>00平方米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。工作场所布局合理，光照及温度适宜，通风良好，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办公环境安静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F3353" w:rsidRPr="00316C2A" w:rsidRDefault="004D06DC" w:rsidP="00127F7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2、</w:t>
            </w:r>
            <w:r w:rsidR="00EF3353" w:rsidRPr="00316C2A">
              <w:rPr>
                <w:rFonts w:ascii="楷体" w:eastAsia="楷体" w:hAnsi="楷体" w:cs="宋体" w:hint="eastAsia"/>
                <w:sz w:val="24"/>
                <w:szCs w:val="24"/>
              </w:rPr>
              <w:t>无工业废水，</w:t>
            </w:r>
            <w:r w:rsidR="00EF3353" w:rsidRPr="00316C2A">
              <w:rPr>
                <w:rFonts w:ascii="楷体" w:eastAsia="楷体" w:hAnsi="楷体" w:cs="宋体"/>
                <w:sz w:val="24"/>
                <w:szCs w:val="24"/>
              </w:rPr>
              <w:t>生活废水经</w:t>
            </w:r>
            <w:r w:rsidR="008350C9">
              <w:rPr>
                <w:rFonts w:ascii="楷体" w:eastAsia="楷体" w:hAnsi="楷体" w:cs="宋体"/>
                <w:sz w:val="24"/>
                <w:szCs w:val="24"/>
              </w:rPr>
              <w:t>化粪池处理定期清掏堆肥</w:t>
            </w:r>
            <w:r w:rsidR="00EF3353" w:rsidRPr="00316C2A">
              <w:rPr>
                <w:rFonts w:ascii="楷体" w:eastAsia="楷体" w:hAnsi="楷体" w:cs="宋体" w:hint="eastAsia"/>
                <w:sz w:val="24"/>
                <w:szCs w:val="24"/>
              </w:rPr>
              <w:t>；办公室无废气和噪声排放。</w:t>
            </w:r>
          </w:p>
          <w:p w:rsidR="004D06DC" w:rsidRPr="00316C2A" w:rsidRDefault="004D06DC" w:rsidP="00127F7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3、</w:t>
            </w:r>
            <w:r w:rsidR="002F2B89" w:rsidRPr="00316C2A">
              <w:rPr>
                <w:rFonts w:ascii="楷体" w:eastAsia="楷体" w:hAnsi="楷体" w:cs="宋体" w:hint="eastAsia"/>
                <w:sz w:val="24"/>
                <w:szCs w:val="24"/>
              </w:rPr>
              <w:t>固废在指定区域放置，办公生活</w:t>
            </w:r>
            <w:r w:rsidR="002F2B89" w:rsidRPr="00316C2A">
              <w:rPr>
                <w:rFonts w:ascii="楷体" w:eastAsia="楷体" w:hAnsi="楷体" w:cs="宋体"/>
                <w:sz w:val="24"/>
                <w:szCs w:val="24"/>
              </w:rPr>
              <w:t>垃圾由</w:t>
            </w:r>
            <w:r w:rsidR="002F2B89">
              <w:rPr>
                <w:rFonts w:ascii="楷体" w:eastAsia="楷体" w:hAnsi="楷体" w:cs="宋体"/>
                <w:sz w:val="24"/>
                <w:szCs w:val="24"/>
              </w:rPr>
              <w:t>当地环卫</w:t>
            </w:r>
            <w:r w:rsidR="002F2B89" w:rsidRPr="00316C2A">
              <w:rPr>
                <w:rFonts w:ascii="楷体" w:eastAsia="楷体" w:hAnsi="楷体" w:cs="宋体"/>
                <w:sz w:val="24"/>
                <w:szCs w:val="24"/>
              </w:rPr>
              <w:t>部门收集处理</w:t>
            </w:r>
            <w:r w:rsidR="002F2B89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="002F2B89" w:rsidRPr="00316C2A">
              <w:rPr>
                <w:rFonts w:ascii="楷体" w:eastAsia="楷体" w:hAnsi="楷体" w:cs="宋体"/>
                <w:sz w:val="24"/>
                <w:szCs w:val="24"/>
              </w:rPr>
              <w:t>办公用墨盒硒鼓等</w:t>
            </w:r>
            <w:proofErr w:type="gramStart"/>
            <w:r w:rsidR="002F2B89" w:rsidRPr="00316C2A">
              <w:rPr>
                <w:rFonts w:ascii="楷体" w:eastAsia="楷体" w:hAnsi="楷体" w:cs="宋体"/>
                <w:sz w:val="24"/>
                <w:szCs w:val="24"/>
              </w:rPr>
              <w:t>危废交供应</w:t>
            </w:r>
            <w:proofErr w:type="gramEnd"/>
            <w:r w:rsidR="002F2B89" w:rsidRPr="00316C2A">
              <w:rPr>
                <w:rFonts w:ascii="楷体" w:eastAsia="楷体" w:hAnsi="楷体" w:cs="宋体"/>
                <w:sz w:val="24"/>
                <w:szCs w:val="24"/>
              </w:rPr>
              <w:t>商处理</w:t>
            </w:r>
            <w:r w:rsidR="002F2B89" w:rsidRPr="00316C2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2F2B89">
              <w:rPr>
                <w:rFonts w:ascii="楷体" w:eastAsia="楷体" w:hAnsi="楷体" w:cs="宋体"/>
                <w:sz w:val="24"/>
                <w:szCs w:val="24"/>
              </w:rPr>
              <w:t>以旧换新</w:t>
            </w:r>
            <w:r w:rsidR="002F2B89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316C2A" w:rsidRDefault="004D06DC" w:rsidP="00127F7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4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查见配置有灭火器，状态良好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。消防通道、应急指示良好。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4D06DC" w:rsidRPr="00316C2A" w:rsidRDefault="004D06DC" w:rsidP="00127F7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5、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节约用水用电、纸张双面使用</w:t>
            </w:r>
            <w:r w:rsidR="002F2B89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316C2A" w:rsidRDefault="004D06DC" w:rsidP="005B4895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6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F2B89" w:rsidRPr="00316C2A">
              <w:rPr>
                <w:rFonts w:ascii="楷体" w:eastAsia="楷体" w:hAnsi="楷体" w:cs="宋体"/>
                <w:sz w:val="24"/>
                <w:szCs w:val="24"/>
              </w:rPr>
              <w:t>电路、电源正常，电路布线合理、电气插座完整，未见破损，无乱拉乱接电线、使用超额电气等现象</w:t>
            </w:r>
            <w:r w:rsidR="002F2B89"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316C2A" w:rsidRDefault="004D06DC" w:rsidP="005B4895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7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F2B89" w:rsidRPr="00316C2A">
              <w:rPr>
                <w:rFonts w:ascii="楷体" w:eastAsia="楷体" w:hAnsi="楷体" w:cs="宋体" w:hint="eastAsia"/>
                <w:sz w:val="24"/>
                <w:szCs w:val="24"/>
              </w:rPr>
              <w:t>企业属于</w:t>
            </w:r>
            <w:r w:rsidR="002F2B89">
              <w:rPr>
                <w:rFonts w:ascii="楷体" w:eastAsia="楷体" w:hAnsi="楷体" w:cs="宋体" w:hint="eastAsia"/>
                <w:sz w:val="24"/>
                <w:szCs w:val="24"/>
              </w:rPr>
              <w:t>金属制品</w:t>
            </w:r>
            <w:r w:rsidR="00356463">
              <w:rPr>
                <w:rFonts w:ascii="楷体" w:eastAsia="楷体" w:hAnsi="楷体" w:cs="宋体" w:hint="eastAsia"/>
                <w:sz w:val="24"/>
                <w:szCs w:val="24"/>
              </w:rPr>
              <w:t>业</w:t>
            </w:r>
            <w:r w:rsidR="002F2B89" w:rsidRPr="00316C2A">
              <w:rPr>
                <w:rFonts w:ascii="楷体" w:eastAsia="楷体" w:hAnsi="楷体" w:cs="宋体" w:hint="eastAsia"/>
                <w:sz w:val="24"/>
                <w:szCs w:val="24"/>
              </w:rPr>
              <w:t>仅</w:t>
            </w:r>
            <w:r w:rsidR="00B139EF">
              <w:rPr>
                <w:rFonts w:ascii="楷体" w:eastAsia="楷体" w:hAnsi="楷体" w:cs="宋体" w:hint="eastAsia"/>
                <w:sz w:val="24"/>
                <w:szCs w:val="24"/>
              </w:rPr>
              <w:t>分割</w:t>
            </w:r>
            <w:r w:rsidR="002F2B89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r w:rsidR="002F2B89" w:rsidRPr="00316C2A">
              <w:rPr>
                <w:rFonts w:ascii="楷体" w:eastAsia="楷体" w:hAnsi="楷体" w:cs="宋体" w:hint="eastAsia"/>
                <w:sz w:val="24"/>
                <w:szCs w:val="24"/>
              </w:rPr>
              <w:t>组装的项目，无需环评，提供了</w:t>
            </w:r>
            <w:r w:rsidR="002F2B89" w:rsidRPr="00316C2A">
              <w:rPr>
                <w:rFonts w:ascii="楷体" w:eastAsia="楷体" w:hAnsi="楷体" w:cs="宋体"/>
                <w:sz w:val="24"/>
                <w:szCs w:val="24"/>
              </w:rPr>
              <w:t>固定污染源排污登记</w:t>
            </w:r>
            <w:r w:rsidR="002F2B89" w:rsidRPr="00316C2A">
              <w:rPr>
                <w:rFonts w:ascii="楷体" w:eastAsia="楷体" w:hAnsi="楷体" w:cs="宋体" w:hint="eastAsia"/>
                <w:sz w:val="24"/>
                <w:szCs w:val="24"/>
              </w:rPr>
              <w:t>，登记编号∶</w:t>
            </w:r>
            <w:r w:rsidR="00151D33" w:rsidRPr="00151D33">
              <w:rPr>
                <w:rFonts w:ascii="楷体" w:eastAsia="楷体" w:hAnsi="楷体" w:cs="宋体"/>
                <w:sz w:val="24"/>
                <w:szCs w:val="24"/>
              </w:rPr>
              <w:t>91230604MABURCWLXQ001Y</w:t>
            </w:r>
            <w:r w:rsidR="00B139EF" w:rsidRPr="00B139EF">
              <w:rPr>
                <w:rFonts w:ascii="楷体" w:eastAsia="楷体" w:hAnsi="楷体" w:cs="宋体" w:hint="eastAsia"/>
                <w:sz w:val="24"/>
                <w:szCs w:val="24"/>
              </w:rPr>
              <w:t>；  有效期： 2022年</w:t>
            </w:r>
            <w:r w:rsidR="00151D33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B139EF" w:rsidRPr="00B139EF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151D33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B139EF" w:rsidRPr="00B139EF">
              <w:rPr>
                <w:rFonts w:ascii="楷体" w:eastAsia="楷体" w:hAnsi="楷体" w:cs="宋体" w:hint="eastAsia"/>
                <w:sz w:val="24"/>
                <w:szCs w:val="24"/>
              </w:rPr>
              <w:t>日至2027年</w:t>
            </w:r>
            <w:r w:rsidR="00151D33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="00B139EF" w:rsidRPr="00B139EF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151D33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B139EF" w:rsidRPr="00B139EF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2F2B89"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F3353" w:rsidRPr="00316C2A" w:rsidRDefault="004D06DC" w:rsidP="00EF3353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8、</w:t>
            </w:r>
            <w:r w:rsidR="00EF3353" w:rsidRPr="00316C2A">
              <w:rPr>
                <w:rFonts w:ascii="楷体" w:eastAsia="楷体" w:hAnsi="楷体" w:cs="宋体" w:hint="eastAsia"/>
                <w:sz w:val="24"/>
                <w:szCs w:val="24"/>
              </w:rPr>
              <w:t>座椅和办公桌符合人体工程学要求。员工坐姿正确，避免过度疲劳；</w:t>
            </w:r>
          </w:p>
          <w:p w:rsidR="004D06DC" w:rsidRPr="00316C2A" w:rsidRDefault="004D06DC" w:rsidP="00127F7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9、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对部门员工进行了不定期的交通安全宣传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对员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工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进行了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三级教育安全培训， 抽查</w:t>
            </w:r>
            <w:r w:rsidR="00AA5ED9" w:rsidRPr="00316C2A">
              <w:rPr>
                <w:rFonts w:ascii="楷体" w:eastAsia="楷体" w:hAnsi="楷体" w:cs="宋体" w:hint="eastAsia"/>
                <w:sz w:val="24"/>
                <w:szCs w:val="24"/>
              </w:rPr>
              <w:t>三级安全检</w:t>
            </w:r>
            <w:r w:rsidR="00AA5ED9" w:rsidRPr="00316C2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验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记录，有对</w:t>
            </w:r>
            <w:r w:rsidR="00A94CAF" w:rsidRPr="00A94CAF">
              <w:rPr>
                <w:rFonts w:ascii="楷体" w:eastAsia="楷体" w:hAnsi="楷体" w:cs="宋体" w:hint="eastAsia"/>
                <w:sz w:val="24"/>
                <w:szCs w:val="24"/>
              </w:rPr>
              <w:t>张立臣</w:t>
            </w:r>
            <w:r w:rsidR="00E94D0C" w:rsidRPr="00316C2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94CAF" w:rsidRPr="00A94CAF">
              <w:rPr>
                <w:rFonts w:ascii="楷体" w:eastAsia="楷体" w:hAnsi="楷体" w:cs="宋体" w:hint="eastAsia"/>
                <w:sz w:val="24"/>
                <w:szCs w:val="24"/>
              </w:rPr>
              <w:t>李琦</w:t>
            </w:r>
            <w:r w:rsidR="00E94D0C" w:rsidRPr="00316C2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94CAF" w:rsidRPr="00A94CAF">
              <w:rPr>
                <w:rFonts w:ascii="楷体" w:eastAsia="楷体" w:hAnsi="楷体" w:cs="宋体" w:hint="eastAsia"/>
                <w:sz w:val="24"/>
                <w:szCs w:val="24"/>
              </w:rPr>
              <w:t>张芳芳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的培训记录。</w:t>
            </w:r>
          </w:p>
          <w:p w:rsidR="004D06DC" w:rsidRPr="00316C2A" w:rsidRDefault="004D06DC" w:rsidP="00127F7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1</w:t>
            </w:r>
            <w:r w:rsidR="00B139EF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、抽查2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="005B4895" w:rsidRPr="00316C2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816F6F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月交费记录，有为员工购买社会保险、</w:t>
            </w:r>
            <w:r w:rsidR="005B4895" w:rsidRPr="00316C2A">
              <w:rPr>
                <w:rFonts w:ascii="楷体" w:eastAsia="楷体" w:hAnsi="楷体" w:cs="宋体" w:hint="eastAsia"/>
                <w:sz w:val="24"/>
                <w:szCs w:val="24"/>
              </w:rPr>
              <w:t>失业、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工伤保险。</w:t>
            </w:r>
          </w:p>
          <w:p w:rsidR="00BE217D" w:rsidRPr="00316C2A" w:rsidRDefault="004D06DC" w:rsidP="00B139EF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139E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E217D" w:rsidRPr="00316C2A">
              <w:rPr>
                <w:rFonts w:ascii="楷体" w:eastAsia="楷体" w:hAnsi="楷体" w:cs="宋体" w:hint="eastAsia"/>
                <w:sz w:val="24"/>
                <w:szCs w:val="24"/>
              </w:rPr>
              <w:t>、查到“环境职业健康安全投入</w:t>
            </w:r>
            <w:r w:rsidR="00890355" w:rsidRPr="00316C2A">
              <w:rPr>
                <w:rFonts w:ascii="楷体" w:eastAsia="楷体" w:hAnsi="楷体" w:cs="宋体" w:hint="eastAsia"/>
                <w:sz w:val="24"/>
                <w:szCs w:val="24"/>
              </w:rPr>
              <w:t>明细</w:t>
            </w:r>
            <w:r w:rsidR="00BE217D" w:rsidRPr="00316C2A">
              <w:rPr>
                <w:rFonts w:ascii="楷体" w:eastAsia="楷体" w:hAnsi="楷体" w:cs="宋体" w:hint="eastAsia"/>
                <w:sz w:val="24"/>
                <w:szCs w:val="24"/>
              </w:rPr>
              <w:t>”，202</w:t>
            </w:r>
            <w:r w:rsidR="00B139E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BE217D" w:rsidRPr="00316C2A">
              <w:rPr>
                <w:rFonts w:ascii="楷体" w:eastAsia="楷体" w:hAnsi="楷体" w:cs="宋体" w:hint="eastAsia"/>
                <w:sz w:val="24"/>
                <w:szCs w:val="24"/>
              </w:rPr>
              <w:t>年用于环保和职业健康安全方面的投入约</w:t>
            </w:r>
            <w:r w:rsidR="00B139EF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7427E4" w:rsidRPr="00316C2A">
              <w:rPr>
                <w:rFonts w:ascii="楷体" w:eastAsia="楷体" w:hAnsi="楷体" w:cs="宋体" w:hint="eastAsia"/>
                <w:sz w:val="24"/>
                <w:szCs w:val="24"/>
              </w:rPr>
              <w:t>00</w:t>
            </w:r>
            <w:r w:rsidR="00BE217D" w:rsidRPr="00316C2A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090403" w:rsidRPr="00316C2A" w:rsidRDefault="00090403" w:rsidP="00090403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139E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、查对供方、承包商、外包方等外来人员和临时人员的管理：办公室主任对外来人员和临时人员进行告知，本公司禁止吸烟，不得到处走动，需遵守公司的规章制度。</w:t>
            </w:r>
          </w:p>
          <w:p w:rsidR="00090403" w:rsidRPr="00316C2A" w:rsidRDefault="00090403" w:rsidP="00090403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139EF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、办公室主任介绍对全体员工要求上下班和出差时注意安全驾驶，汽车定期年检。</w:t>
            </w:r>
          </w:p>
          <w:p w:rsidR="00090403" w:rsidRPr="00316C2A" w:rsidRDefault="00090403" w:rsidP="00090403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139EF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00F4E">
              <w:rPr>
                <w:rFonts w:ascii="楷体" w:eastAsia="楷体" w:hAnsi="楷体" w:cs="宋体" w:hint="eastAsia"/>
                <w:sz w:val="24"/>
                <w:szCs w:val="24"/>
              </w:rPr>
              <w:t>编制了新冠病毒疫情应急预案，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新冠肺炎疫情期间，每天上班前，对公司每个员工进行体温监测；公司为每位员工佩发一次性医用防护口罩，要求全员佩戴；公司配备有医用消毒剂，定时消杀；废弃口罩收集后交</w:t>
            </w:r>
            <w:r w:rsidR="009C2AB2" w:rsidRPr="00316C2A">
              <w:rPr>
                <w:rFonts w:ascii="楷体" w:eastAsia="楷体" w:hAnsi="楷体" w:cs="宋体" w:hint="eastAsia"/>
                <w:sz w:val="24"/>
                <w:szCs w:val="24"/>
              </w:rPr>
              <w:t>当地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环卫部门集中处理。</w:t>
            </w:r>
          </w:p>
          <w:p w:rsidR="00090403" w:rsidRPr="00316C2A" w:rsidRDefault="00090403" w:rsidP="00090403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139E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、体系运行以来未发生过变更，对变更的一些注意事项和要求已明确。</w:t>
            </w:r>
          </w:p>
          <w:p w:rsidR="004D06DC" w:rsidRPr="00316C2A" w:rsidRDefault="00EF3353" w:rsidP="00127F7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部门运行控制基本符合要求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能考虑到生命周期观点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23663" w:rsidRPr="00316C2A" w:rsidRDefault="00D23663" w:rsidP="00127F7D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06DC" w:rsidRPr="00316C2A" w:rsidTr="00F419C4">
        <w:trPr>
          <w:trHeight w:val="1124"/>
        </w:trPr>
        <w:tc>
          <w:tcPr>
            <w:tcW w:w="1668" w:type="dxa"/>
            <w:vAlign w:val="center"/>
          </w:tcPr>
          <w:p w:rsidR="004D06DC" w:rsidRPr="00316C2A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34" w:type="dxa"/>
            <w:vAlign w:val="center"/>
          </w:tcPr>
          <w:p w:rsidR="004D06DC" w:rsidRPr="00316C2A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E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8.2</w:t>
            </w:r>
          </w:p>
          <w:p w:rsidR="004D06DC" w:rsidRPr="00316C2A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D06DC" w:rsidRPr="00316C2A" w:rsidRDefault="004D06DC" w:rsidP="00127F7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044E61" w:rsidRPr="00316C2A">
              <w:rPr>
                <w:rFonts w:ascii="楷体" w:eastAsia="楷体" w:hAnsi="楷体" w:cs="宋体" w:hint="eastAsia"/>
                <w:sz w:val="24"/>
                <w:szCs w:val="24"/>
              </w:rPr>
              <w:t>.CX14-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044E61" w:rsidRPr="00316C2A">
              <w:rPr>
                <w:rFonts w:ascii="楷体" w:eastAsia="楷体" w:hAnsi="楷体" w:cs="宋体" w:hint="eastAsia"/>
                <w:sz w:val="24"/>
                <w:szCs w:val="24"/>
              </w:rPr>
              <w:tab/>
              <w:t>应急准备和响应控制程序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》，确定并编制了火灾、触电、机械伤害</w:t>
            </w:r>
            <w:r w:rsidR="00F419C4">
              <w:rPr>
                <w:rFonts w:ascii="楷体" w:eastAsia="楷体" w:hAnsi="楷体" w:cs="宋体" w:hint="eastAsia"/>
                <w:sz w:val="24"/>
                <w:szCs w:val="24"/>
              </w:rPr>
              <w:t>、新冠肺炎病毒疫情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的应急预案，包含事件发生时的处理步骤、事件处理职责分工及事后分析等要求。</w:t>
            </w:r>
          </w:p>
          <w:p w:rsidR="004D06DC" w:rsidRPr="00316C2A" w:rsidRDefault="004D06DC" w:rsidP="00127F7D">
            <w:pPr>
              <w:tabs>
                <w:tab w:val="left" w:pos="6597"/>
              </w:tabs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应急设施配置：办公场所和车间配备了灭火器等消防设施，均在有效期内，状态良好。</w:t>
            </w:r>
          </w:p>
          <w:p w:rsidR="004D06DC" w:rsidRPr="00316C2A" w:rsidRDefault="004D06DC" w:rsidP="00127F7D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AC3E38">
              <w:rPr>
                <w:rFonts w:ascii="楷体" w:eastAsia="楷体" w:hAnsi="楷体" w:cs="宋体"/>
                <w:sz w:val="24"/>
                <w:szCs w:val="24"/>
              </w:rPr>
              <w:t>2022年</w:t>
            </w:r>
            <w:r w:rsidR="00F11B9D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AC3E38">
              <w:rPr>
                <w:rFonts w:ascii="楷体" w:eastAsia="楷体" w:hAnsi="楷体" w:cs="宋体"/>
                <w:sz w:val="24"/>
                <w:szCs w:val="24"/>
              </w:rPr>
              <w:t>月17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日进行《火灾演练应急记录》，演练内容：依据《应急准备和响应控制程序》，定期检查应急救援物资，火灾发生时，对泡沫灭火器的使用方法，应急小组的处理能力。</w:t>
            </w:r>
          </w:p>
          <w:p w:rsidR="00E72076" w:rsidRPr="00316C2A" w:rsidRDefault="004D06DC" w:rsidP="00E72076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应急演练后对应急预案进行了评审，应急预案不</w:t>
            </w:r>
            <w:r w:rsidR="00F419C4">
              <w:rPr>
                <w:rFonts w:ascii="楷体" w:eastAsia="楷体" w:hAnsi="楷体" w:cs="宋体" w:hint="eastAsia"/>
                <w:sz w:val="24"/>
                <w:szCs w:val="24"/>
              </w:rPr>
              <w:t>需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要修订。</w:t>
            </w:r>
          </w:p>
          <w:p w:rsidR="00F419C4" w:rsidRDefault="00F419C4" w:rsidP="00F419C4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F419C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再查2022.</w:t>
            </w:r>
            <w:r w:rsidR="00142CEE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F419C4">
              <w:rPr>
                <w:rFonts w:ascii="楷体" w:eastAsia="楷体" w:hAnsi="楷体" w:cs="宋体" w:hint="eastAsia"/>
                <w:sz w:val="24"/>
                <w:szCs w:val="24"/>
              </w:rPr>
              <w:t>.9日进行的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新冠肺炎病毒疫情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应急预案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演练，也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进行了评审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不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需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要修订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23663" w:rsidRPr="00316C2A" w:rsidRDefault="004D06DC" w:rsidP="00D84283">
            <w:pPr>
              <w:adjustRightInd w:val="0"/>
              <w:snapToGrid w:val="0"/>
              <w:spacing w:after="0" w:line="360" w:lineRule="auto"/>
              <w:ind w:rightChars="50" w:right="105" w:firstLineChars="200" w:firstLine="480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:rsidR="004D06DC" w:rsidRPr="00316C2A" w:rsidRDefault="00D84283" w:rsidP="00C17F8F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4D06DC" w:rsidRPr="00316C2A" w:rsidTr="00A4305C">
        <w:trPr>
          <w:trHeight w:val="1837"/>
        </w:trPr>
        <w:tc>
          <w:tcPr>
            <w:tcW w:w="1668" w:type="dxa"/>
          </w:tcPr>
          <w:p w:rsidR="004D06DC" w:rsidRPr="00316C2A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监视、测量、分析和评价总则</w:t>
            </w:r>
          </w:p>
          <w:p w:rsidR="004D06DC" w:rsidRPr="00316C2A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分析与评价</w:t>
            </w:r>
          </w:p>
        </w:tc>
        <w:tc>
          <w:tcPr>
            <w:tcW w:w="1134" w:type="dxa"/>
          </w:tcPr>
          <w:p w:rsidR="004D06DC" w:rsidRPr="00316C2A" w:rsidRDefault="004D06DC" w:rsidP="00C610F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C610F9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QEO:9.1.1</w:t>
            </w:r>
          </w:p>
          <w:p w:rsidR="004D06DC" w:rsidRPr="00316C2A" w:rsidRDefault="004D06DC" w:rsidP="00C610F9">
            <w:pPr>
              <w:spacing w:after="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Q:9.1.3</w:t>
            </w:r>
          </w:p>
        </w:tc>
        <w:tc>
          <w:tcPr>
            <w:tcW w:w="11056" w:type="dxa"/>
          </w:tcPr>
          <w:p w:rsidR="004D06DC" w:rsidRPr="00316C2A" w:rsidRDefault="004D06DC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公司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ND</w:t>
            </w:r>
            <w:r w:rsidR="00044E61" w:rsidRPr="00316C2A">
              <w:rPr>
                <w:rFonts w:ascii="楷体" w:eastAsia="楷体" w:hAnsi="楷体" w:cs="宋体" w:hint="eastAsia"/>
                <w:sz w:val="24"/>
                <w:szCs w:val="24"/>
              </w:rPr>
              <w:t>.CX15-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="00044E61" w:rsidRPr="00316C2A">
              <w:rPr>
                <w:rFonts w:ascii="楷体" w:eastAsia="楷体" w:hAnsi="楷体" w:cs="宋体" w:hint="eastAsia"/>
                <w:sz w:val="24"/>
                <w:szCs w:val="24"/>
              </w:rPr>
              <w:tab/>
              <w:t>绩效测量和监视程序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》，对产品、过程和质量管理体系进行监视和测量，及时采取纠正和预防措施，确保</w:t>
            </w:r>
            <w:r w:rsidR="00283E5F">
              <w:rPr>
                <w:rFonts w:ascii="楷体" w:eastAsia="楷体" w:hAnsi="楷体" w:cs="宋体" w:hint="eastAsia"/>
                <w:sz w:val="24"/>
                <w:szCs w:val="24"/>
              </w:rPr>
              <w:t>产品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符合规定要求</w:t>
            </w:r>
            <w:r w:rsidR="00283E5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316C2A" w:rsidRDefault="004D06DC" w:rsidP="00C610F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1、公司组织各部门策划和实施必要的监视和测量活动，确保产品、体系和过程的符合性，以持续改进质量管理体系的有效性。</w:t>
            </w:r>
          </w:p>
          <w:p w:rsidR="004D06DC" w:rsidRPr="00316C2A" w:rsidRDefault="004D06DC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对目标完成情况进行绩效考核</w:t>
            </w:r>
            <w:r w:rsidR="00962FAA" w:rsidRPr="00316C2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考核人：</w:t>
            </w:r>
            <w:r w:rsidR="00383920" w:rsidRPr="00383920">
              <w:rPr>
                <w:rFonts w:ascii="楷体" w:eastAsia="楷体" w:hAnsi="楷体" w:cs="宋体" w:hint="eastAsia"/>
                <w:sz w:val="24"/>
                <w:szCs w:val="24"/>
              </w:rPr>
              <w:t>赵思宇</w:t>
            </w:r>
            <w:r w:rsidR="00B075E5" w:rsidRPr="00B075E5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王钊</w:t>
            </w:r>
            <w:r w:rsidR="00283E5F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83E5F" w:rsidRPr="00283E5F">
              <w:rPr>
                <w:rFonts w:ascii="楷体" w:eastAsia="楷体" w:hAnsi="楷体" w:cs="宋体" w:hint="eastAsia"/>
                <w:sz w:val="24"/>
                <w:szCs w:val="24"/>
              </w:rPr>
              <w:t>李琦</w:t>
            </w:r>
            <w:r w:rsidR="00962FAA" w:rsidRPr="00316C2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考核时间2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02</w:t>
            </w:r>
            <w:r w:rsidR="00721D3B" w:rsidRPr="00316C2A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962FAA"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316C2A" w:rsidRDefault="004D06DC" w:rsidP="00C610F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、公司的过程和体系的监视和测量主要是通过内审、管理评审、目标考核以及日常工作监督、产品检验、顾客满意度测量等的方式完成。</w:t>
            </w:r>
          </w:p>
          <w:p w:rsidR="004D06DC" w:rsidRPr="00316C2A" w:rsidRDefault="00FF17A8" w:rsidP="00C610F9">
            <w:pPr>
              <w:spacing w:after="0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656DDF" w:rsidRPr="00316C2A">
              <w:rPr>
                <w:rFonts w:ascii="楷体" w:eastAsia="楷体" w:hAnsi="楷体" w:cs="宋体" w:hint="eastAsia"/>
                <w:sz w:val="24"/>
                <w:szCs w:val="24"/>
              </w:rPr>
              <w:t>供销部</w:t>
            </w:r>
            <w:r w:rsidR="004D06DC" w:rsidRPr="00316C2A">
              <w:rPr>
                <w:rFonts w:ascii="楷体" w:eastAsia="楷体" w:hAnsi="楷体" w:cs="宋体" w:hint="eastAsia"/>
                <w:sz w:val="24"/>
                <w:szCs w:val="24"/>
              </w:rPr>
              <w:t>负责对供方予以评价，对供方实施了监视和测量；对产品销售过程的监视和测量活动进行了策划和实施；对顾客满意度进行了定期评价和分析；生产部</w:t>
            </w:r>
            <w:r w:rsidR="00656DDF" w:rsidRPr="00316C2A">
              <w:rPr>
                <w:rFonts w:ascii="楷体" w:eastAsia="楷体" w:hAnsi="楷体" w:cs="宋体" w:hint="eastAsia"/>
                <w:sz w:val="24"/>
                <w:szCs w:val="24"/>
              </w:rPr>
              <w:t>和质检部</w:t>
            </w:r>
            <w:r w:rsidR="004D06DC" w:rsidRPr="00316C2A">
              <w:rPr>
                <w:rFonts w:ascii="楷体" w:eastAsia="楷体" w:hAnsi="楷体" w:cs="宋体" w:hint="eastAsia"/>
                <w:sz w:val="24"/>
                <w:szCs w:val="24"/>
              </w:rPr>
              <w:t>对生产现场产品实现各过程进行监督检查、分析与评价。</w:t>
            </w:r>
          </w:p>
          <w:p w:rsidR="00FF17A8" w:rsidRPr="00316C2A" w:rsidRDefault="004D06DC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5、</w:t>
            </w:r>
            <w:r w:rsidR="00FF17A8" w:rsidRPr="00316C2A">
              <w:rPr>
                <w:rFonts w:ascii="楷体" w:eastAsia="楷体" w:hAnsi="楷体" w:cs="宋体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</w:t>
            </w:r>
          </w:p>
          <w:p w:rsidR="00FF17A8" w:rsidRPr="00316C2A" w:rsidRDefault="00FF17A8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抽查1）</w:t>
            </w:r>
            <w:r w:rsidR="00383920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F59AA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F59AA"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日对办公室检查得分9</w:t>
            </w:r>
            <w:r w:rsidR="00057B03" w:rsidRPr="00316C2A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分，检查人：</w:t>
            </w:r>
            <w:r w:rsidR="004F59AA" w:rsidRPr="004F59AA">
              <w:rPr>
                <w:rFonts w:ascii="楷体" w:eastAsia="楷体" w:hAnsi="楷体" w:cs="宋体" w:hint="eastAsia"/>
                <w:sz w:val="24"/>
                <w:szCs w:val="24"/>
              </w:rPr>
              <w:t>王钊、赵思宇、李琦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F17A8" w:rsidRPr="00316C2A" w:rsidRDefault="00FF17A8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抽查2）</w:t>
            </w:r>
            <w:r w:rsidR="00D12A64" w:rsidRPr="00316C2A">
              <w:rPr>
                <w:rFonts w:ascii="楷体" w:eastAsia="楷体" w:hAnsi="楷体" w:cs="宋体" w:hint="eastAsia"/>
                <w:sz w:val="24"/>
                <w:szCs w:val="24"/>
              </w:rPr>
              <w:t>2022.</w:t>
            </w:r>
            <w:r w:rsidR="004F59AA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D12A64" w:rsidRPr="00316C2A"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D12A64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="00D12A64" w:rsidRPr="00316C2A">
              <w:rPr>
                <w:rFonts w:ascii="楷体" w:eastAsia="楷体" w:hAnsi="楷体" w:cs="宋体" w:hint="eastAsia"/>
                <w:sz w:val="24"/>
                <w:szCs w:val="24"/>
              </w:rPr>
              <w:t>日对生产部检查得分95分，检查人：</w:t>
            </w:r>
            <w:r w:rsidR="004F59AA" w:rsidRPr="004F59AA">
              <w:rPr>
                <w:rFonts w:ascii="楷体" w:eastAsia="楷体" w:hAnsi="楷体" w:cs="宋体" w:hint="eastAsia"/>
                <w:sz w:val="24"/>
                <w:szCs w:val="24"/>
              </w:rPr>
              <w:t>王钊、赵思宇、李琦</w:t>
            </w:r>
            <w:r w:rsidR="00D12A64"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F17A8" w:rsidRPr="00316C2A" w:rsidRDefault="00FF17A8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抽查3）</w:t>
            </w:r>
            <w:r w:rsidR="00D12A64" w:rsidRPr="00316C2A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D12A6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D12A64" w:rsidRPr="00316C2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F59A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D12A64" w:rsidRPr="00316C2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F59A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D12A64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D12A64" w:rsidRPr="00316C2A">
              <w:rPr>
                <w:rFonts w:ascii="楷体" w:eastAsia="楷体" w:hAnsi="楷体" w:cs="宋体" w:hint="eastAsia"/>
                <w:sz w:val="24"/>
                <w:szCs w:val="24"/>
              </w:rPr>
              <w:t>日对供销部检查得分96分，检查人：</w:t>
            </w:r>
            <w:r w:rsidR="001D054B" w:rsidRPr="001D054B">
              <w:rPr>
                <w:rFonts w:ascii="楷体" w:eastAsia="楷体" w:hAnsi="楷体" w:cs="宋体" w:hint="eastAsia"/>
                <w:sz w:val="24"/>
                <w:szCs w:val="24"/>
              </w:rPr>
              <w:t>王钊、赵思宇、李琦</w:t>
            </w:r>
            <w:r w:rsidR="00D12A64"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Default="004D06DC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lastRenderedPageBreak/>
              <w:t>7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894BD6">
              <w:rPr>
                <w:rFonts w:ascii="楷体" w:eastAsia="楷体" w:hAnsi="楷体" w:cs="宋体" w:hint="eastAsia"/>
                <w:sz w:val="24"/>
                <w:szCs w:val="24"/>
              </w:rPr>
              <w:t>通过车间</w:t>
            </w:r>
            <w:r w:rsidR="00613AC3"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894BD6">
              <w:rPr>
                <w:rFonts w:ascii="楷体" w:eastAsia="楷体" w:hAnsi="楷体" w:cs="宋体" w:hint="eastAsia"/>
                <w:sz w:val="24"/>
                <w:szCs w:val="24"/>
              </w:rPr>
              <w:t>审核，车间噪声属于间歇性噪声，通过减震措施和加强设备的润滑保养噪声不大，通过厂房衰减对周边环境</w:t>
            </w:r>
            <w:r w:rsidR="00B67F23">
              <w:rPr>
                <w:rFonts w:ascii="楷体" w:eastAsia="楷体" w:hAnsi="楷体" w:cs="宋体" w:hint="eastAsia"/>
                <w:sz w:val="24"/>
                <w:szCs w:val="24"/>
              </w:rPr>
              <w:t>基本</w:t>
            </w:r>
            <w:r w:rsidR="00894BD6">
              <w:rPr>
                <w:rFonts w:ascii="楷体" w:eastAsia="楷体" w:hAnsi="楷体" w:cs="宋体" w:hint="eastAsia"/>
                <w:sz w:val="24"/>
                <w:szCs w:val="24"/>
              </w:rPr>
              <w:t>无影响，焊接</w:t>
            </w:r>
            <w:r w:rsidR="00B67F23">
              <w:rPr>
                <w:rFonts w:ascii="楷体" w:eastAsia="楷体" w:hAnsi="楷体" w:cs="宋体" w:hint="eastAsia"/>
                <w:sz w:val="24"/>
                <w:szCs w:val="24"/>
              </w:rPr>
              <w:t>岗位</w:t>
            </w:r>
            <w:r w:rsidR="00894BD6">
              <w:rPr>
                <w:rFonts w:ascii="楷体" w:eastAsia="楷体" w:hAnsi="楷体" w:cs="宋体" w:hint="eastAsia"/>
                <w:sz w:val="24"/>
                <w:szCs w:val="24"/>
              </w:rPr>
              <w:t>较少作业，企业废气和噪声排放对工作人员和周边环境影响轻微，所以企业没有安排环境监测和工作场所职业病危害因素监测。</w:t>
            </w:r>
          </w:p>
          <w:p w:rsidR="00894BD6" w:rsidRPr="00316C2A" w:rsidRDefault="00894BD6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8、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公司对员工进行了身体健康体检，</w:t>
            </w:r>
            <w:proofErr w:type="gramStart"/>
            <w:r w:rsidRPr="00316C2A">
              <w:rPr>
                <w:rFonts w:ascii="楷体" w:eastAsia="楷体" w:hAnsi="楷体" w:cs="宋体"/>
                <w:sz w:val="24"/>
                <w:szCs w:val="24"/>
              </w:rPr>
              <w:t>抽见体检</w:t>
            </w:r>
            <w:proofErr w:type="gramEnd"/>
            <w:r w:rsidRPr="00316C2A">
              <w:rPr>
                <w:rFonts w:ascii="楷体" w:eastAsia="楷体" w:hAnsi="楷体" w:cs="宋体"/>
                <w:sz w:val="24"/>
                <w:szCs w:val="24"/>
              </w:rPr>
              <w:t>报告，</w:t>
            </w:r>
            <w:r w:rsidR="00C84EC7">
              <w:rPr>
                <w:rFonts w:ascii="楷体" w:eastAsia="楷体" w:hAnsi="楷体" w:cs="宋体" w:hint="eastAsia"/>
                <w:sz w:val="24"/>
                <w:szCs w:val="24"/>
              </w:rPr>
              <w:t>李琦</w:t>
            </w:r>
            <w:r w:rsidRPr="00316C2A">
              <w:rPr>
                <w:rFonts w:ascii="楷体" w:eastAsia="楷体" w:hAnsi="楷体" w:cs="宋体"/>
                <w:sz w:val="24"/>
                <w:szCs w:val="24"/>
              </w:rPr>
              <w:t>等人，结果均正常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84EC7">
              <w:rPr>
                <w:rFonts w:ascii="楷体" w:eastAsia="楷体" w:hAnsi="楷体" w:cs="宋体" w:hint="eastAsia"/>
                <w:sz w:val="24"/>
                <w:szCs w:val="24"/>
              </w:rPr>
              <w:t>大庆市让胡路区人民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医院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出具，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体检日期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2022.</w:t>
            </w:r>
            <w:r w:rsidR="00C84EC7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84EC7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06DC" w:rsidRPr="00316C2A" w:rsidRDefault="00894BD6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4D06DC" w:rsidRPr="00316C2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762CC1" w:rsidRPr="00316C2A">
              <w:rPr>
                <w:rFonts w:ascii="楷体" w:eastAsia="楷体" w:hAnsi="楷体" w:cs="宋体" w:hint="eastAsia"/>
                <w:sz w:val="24"/>
                <w:szCs w:val="24"/>
              </w:rPr>
              <w:t>无需环境监测，无需环境和职业健康安全监测设备</w:t>
            </w:r>
            <w:bookmarkStart w:id="2" w:name="_GoBack"/>
            <w:bookmarkEnd w:id="2"/>
            <w:r w:rsidR="004D06DC" w:rsidRPr="00316C2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06DC" w:rsidRPr="00316C2A" w:rsidRDefault="004D06DC" w:rsidP="00C610F9">
            <w:pPr>
              <w:pStyle w:val="a7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851" w:type="dxa"/>
          </w:tcPr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16C2A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D06DC" w:rsidRPr="00316C2A" w:rsidRDefault="004D06DC" w:rsidP="00C17F8F">
            <w:pPr>
              <w:spacing w:line="360" w:lineRule="auto"/>
              <w:ind w:firstLineChars="100" w:firstLine="240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D06DC" w:rsidRPr="00316C2A" w:rsidTr="00A4305C">
        <w:trPr>
          <w:trHeight w:val="703"/>
        </w:trPr>
        <w:tc>
          <w:tcPr>
            <w:tcW w:w="1668" w:type="dxa"/>
          </w:tcPr>
          <w:p w:rsidR="004D06DC" w:rsidRPr="00316C2A" w:rsidRDefault="004D06DC" w:rsidP="00127F7D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6DC" w:rsidRPr="00316C2A" w:rsidRDefault="004D06DC" w:rsidP="00C610F9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4D06DC" w:rsidRPr="00316C2A" w:rsidRDefault="004D06DC" w:rsidP="0092316B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6DC" w:rsidRPr="00316C2A" w:rsidRDefault="004D06DC" w:rsidP="00C17F8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7466F" w:rsidRPr="00316C2A" w:rsidRDefault="00A97B9D">
      <w:pPr>
        <w:rPr>
          <w:rFonts w:ascii="楷体" w:eastAsia="楷体" w:hAnsi="楷体" w:cs="宋体"/>
          <w:sz w:val="24"/>
          <w:szCs w:val="24"/>
        </w:rPr>
      </w:pPr>
      <w:r w:rsidRPr="00316C2A">
        <w:rPr>
          <w:rFonts w:ascii="楷体" w:eastAsia="楷体" w:hAnsi="楷体" w:cs="宋体"/>
          <w:sz w:val="24"/>
          <w:szCs w:val="24"/>
        </w:rPr>
        <w:ptab w:relativeTo="margin" w:alignment="left" w:leader="none"/>
      </w:r>
    </w:p>
    <w:p w:rsidR="0087466F" w:rsidRPr="00316C2A" w:rsidRDefault="00A97B9D">
      <w:pPr>
        <w:pStyle w:val="a4"/>
        <w:rPr>
          <w:rFonts w:ascii="楷体" w:eastAsia="楷体" w:hAnsi="楷体" w:cs="宋体"/>
          <w:sz w:val="24"/>
          <w:szCs w:val="24"/>
        </w:rPr>
      </w:pPr>
      <w:r w:rsidRPr="00316C2A">
        <w:rPr>
          <w:rFonts w:ascii="楷体" w:eastAsia="楷体" w:hAnsi="楷体" w:cs="宋体" w:hint="eastAsia"/>
          <w:sz w:val="24"/>
          <w:szCs w:val="24"/>
        </w:rPr>
        <w:t>说明：不符合标注N</w:t>
      </w:r>
    </w:p>
    <w:sectPr w:rsidR="0087466F" w:rsidRPr="00316C2A">
      <w:headerReference w:type="default" r:id="rId12"/>
      <w:footerReference w:type="default" r:id="rId13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CF" w:rsidRDefault="00687FCF">
      <w:pPr>
        <w:spacing w:after="0" w:line="240" w:lineRule="auto"/>
      </w:pPr>
      <w:r>
        <w:separator/>
      </w:r>
    </w:p>
  </w:endnote>
  <w:endnote w:type="continuationSeparator" w:id="0">
    <w:p w:rsidR="00687FCF" w:rsidRDefault="0068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910D8" w:rsidRDefault="00C910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637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637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0D8" w:rsidRDefault="00C91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CF" w:rsidRDefault="00687FCF">
      <w:pPr>
        <w:spacing w:after="0" w:line="240" w:lineRule="auto"/>
      </w:pPr>
      <w:r>
        <w:separator/>
      </w:r>
    </w:p>
  </w:footnote>
  <w:footnote w:type="continuationSeparator" w:id="0">
    <w:p w:rsidR="00687FCF" w:rsidRDefault="0068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E3" w:rsidRDefault="00A4305C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F04CB4" wp14:editId="5FBB71ED">
          <wp:simplePos x="0" y="0"/>
          <wp:positionH relativeFrom="column">
            <wp:posOffset>-57785</wp:posOffset>
          </wp:positionH>
          <wp:positionV relativeFrom="paragraph">
            <wp:posOffset>-19050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0D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E7773" wp14:editId="07095544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0D8" w:rsidRDefault="00C910D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C910D8" w:rsidRDefault="00C910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C910D8">
      <w:rPr>
        <w:rStyle w:val="CharChar1"/>
        <w:rFonts w:hint="default"/>
      </w:rPr>
      <w:t>北京国标联合认证有限公司</w:t>
    </w:r>
  </w:p>
  <w:p w:rsidR="00C910D8" w:rsidRDefault="00C910D8" w:rsidP="00B612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after="0"/>
      <w:ind w:leftChars="-41" w:left="-86" w:firstLineChars="450" w:firstLine="849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464B5"/>
    <w:multiLevelType w:val="multilevel"/>
    <w:tmpl w:val="151464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002C23"/>
    <w:multiLevelType w:val="multilevel"/>
    <w:tmpl w:val="4A002C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5">
    <w:nsid w:val="7CD00633"/>
    <w:multiLevelType w:val="hybridMultilevel"/>
    <w:tmpl w:val="4F6A159E"/>
    <w:lvl w:ilvl="0" w:tplc="E7BE0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08E"/>
    <w:rsid w:val="0001396F"/>
    <w:rsid w:val="00013F7E"/>
    <w:rsid w:val="00032127"/>
    <w:rsid w:val="0003212F"/>
    <w:rsid w:val="000408D2"/>
    <w:rsid w:val="00041609"/>
    <w:rsid w:val="00042FF4"/>
    <w:rsid w:val="00044E61"/>
    <w:rsid w:val="00057B03"/>
    <w:rsid w:val="00062FC7"/>
    <w:rsid w:val="000657DB"/>
    <w:rsid w:val="00065D81"/>
    <w:rsid w:val="00066129"/>
    <w:rsid w:val="00070886"/>
    <w:rsid w:val="00074C74"/>
    <w:rsid w:val="00085918"/>
    <w:rsid w:val="00090403"/>
    <w:rsid w:val="0009112C"/>
    <w:rsid w:val="00093073"/>
    <w:rsid w:val="000A104F"/>
    <w:rsid w:val="000B4B4A"/>
    <w:rsid w:val="000B7129"/>
    <w:rsid w:val="000D0D25"/>
    <w:rsid w:val="000D653A"/>
    <w:rsid w:val="000E5930"/>
    <w:rsid w:val="000F65B1"/>
    <w:rsid w:val="00100EBF"/>
    <w:rsid w:val="00110685"/>
    <w:rsid w:val="001128AE"/>
    <w:rsid w:val="00120588"/>
    <w:rsid w:val="00121E35"/>
    <w:rsid w:val="00127F7D"/>
    <w:rsid w:val="00141525"/>
    <w:rsid w:val="00142CEE"/>
    <w:rsid w:val="00144F66"/>
    <w:rsid w:val="00146EEB"/>
    <w:rsid w:val="00150117"/>
    <w:rsid w:val="00151D33"/>
    <w:rsid w:val="0015769E"/>
    <w:rsid w:val="00162BAA"/>
    <w:rsid w:val="00162E0A"/>
    <w:rsid w:val="00166ECE"/>
    <w:rsid w:val="001A6240"/>
    <w:rsid w:val="001C56D6"/>
    <w:rsid w:val="001C5734"/>
    <w:rsid w:val="001C631C"/>
    <w:rsid w:val="001D054B"/>
    <w:rsid w:val="001E03E6"/>
    <w:rsid w:val="001F2128"/>
    <w:rsid w:val="00211BE7"/>
    <w:rsid w:val="002415EA"/>
    <w:rsid w:val="00246B48"/>
    <w:rsid w:val="00251BB0"/>
    <w:rsid w:val="00252C33"/>
    <w:rsid w:val="00254E44"/>
    <w:rsid w:val="00255FED"/>
    <w:rsid w:val="002650D9"/>
    <w:rsid w:val="00266EE5"/>
    <w:rsid w:val="002749F9"/>
    <w:rsid w:val="00277D65"/>
    <w:rsid w:val="00281AB3"/>
    <w:rsid w:val="00283E5F"/>
    <w:rsid w:val="002A1C07"/>
    <w:rsid w:val="002B2B18"/>
    <w:rsid w:val="002C0061"/>
    <w:rsid w:val="002E05A8"/>
    <w:rsid w:val="002F0EE0"/>
    <w:rsid w:val="002F2B89"/>
    <w:rsid w:val="00300F4E"/>
    <w:rsid w:val="0030399E"/>
    <w:rsid w:val="00304DF6"/>
    <w:rsid w:val="00313AFC"/>
    <w:rsid w:val="00316C2A"/>
    <w:rsid w:val="00322389"/>
    <w:rsid w:val="00334240"/>
    <w:rsid w:val="00347282"/>
    <w:rsid w:val="00355574"/>
    <w:rsid w:val="00356463"/>
    <w:rsid w:val="0037520F"/>
    <w:rsid w:val="00383920"/>
    <w:rsid w:val="00383B19"/>
    <w:rsid w:val="00386C81"/>
    <w:rsid w:val="00390828"/>
    <w:rsid w:val="003928A7"/>
    <w:rsid w:val="003A0058"/>
    <w:rsid w:val="003A2C7D"/>
    <w:rsid w:val="003A5C10"/>
    <w:rsid w:val="003A6F9A"/>
    <w:rsid w:val="003C7C76"/>
    <w:rsid w:val="003E0457"/>
    <w:rsid w:val="003E45FB"/>
    <w:rsid w:val="003E6CB9"/>
    <w:rsid w:val="003F2A7C"/>
    <w:rsid w:val="004001D0"/>
    <w:rsid w:val="004021A0"/>
    <w:rsid w:val="004070FD"/>
    <w:rsid w:val="00440B45"/>
    <w:rsid w:val="00442A4C"/>
    <w:rsid w:val="00442E05"/>
    <w:rsid w:val="00444120"/>
    <w:rsid w:val="00451227"/>
    <w:rsid w:val="004515DC"/>
    <w:rsid w:val="00454A5A"/>
    <w:rsid w:val="00460556"/>
    <w:rsid w:val="00462EE1"/>
    <w:rsid w:val="00463A35"/>
    <w:rsid w:val="00481B28"/>
    <w:rsid w:val="00484E0B"/>
    <w:rsid w:val="00486D6E"/>
    <w:rsid w:val="004944B7"/>
    <w:rsid w:val="0049585A"/>
    <w:rsid w:val="004B5DFB"/>
    <w:rsid w:val="004B688B"/>
    <w:rsid w:val="004D06DC"/>
    <w:rsid w:val="004F59AA"/>
    <w:rsid w:val="004F6B34"/>
    <w:rsid w:val="00526D38"/>
    <w:rsid w:val="005405C1"/>
    <w:rsid w:val="005408DA"/>
    <w:rsid w:val="005429F9"/>
    <w:rsid w:val="005550AE"/>
    <w:rsid w:val="0056079F"/>
    <w:rsid w:val="0058268C"/>
    <w:rsid w:val="0058586B"/>
    <w:rsid w:val="005A159D"/>
    <w:rsid w:val="005B4895"/>
    <w:rsid w:val="005C071B"/>
    <w:rsid w:val="005D1EF8"/>
    <w:rsid w:val="005E0EBF"/>
    <w:rsid w:val="005F1F5E"/>
    <w:rsid w:val="00606F3F"/>
    <w:rsid w:val="00606FD8"/>
    <w:rsid w:val="00613AC3"/>
    <w:rsid w:val="00633173"/>
    <w:rsid w:val="00644302"/>
    <w:rsid w:val="00656DDF"/>
    <w:rsid w:val="006631F8"/>
    <w:rsid w:val="006672CE"/>
    <w:rsid w:val="0067090C"/>
    <w:rsid w:val="00684BE9"/>
    <w:rsid w:val="00684F54"/>
    <w:rsid w:val="00687298"/>
    <w:rsid w:val="00687FCF"/>
    <w:rsid w:val="006952A4"/>
    <w:rsid w:val="006978DB"/>
    <w:rsid w:val="006A131D"/>
    <w:rsid w:val="006A5521"/>
    <w:rsid w:val="006B044D"/>
    <w:rsid w:val="006B745F"/>
    <w:rsid w:val="006D2404"/>
    <w:rsid w:val="006D6B47"/>
    <w:rsid w:val="006E4716"/>
    <w:rsid w:val="006E73C2"/>
    <w:rsid w:val="006F04A3"/>
    <w:rsid w:val="006F6F35"/>
    <w:rsid w:val="0070618B"/>
    <w:rsid w:val="00717AAC"/>
    <w:rsid w:val="007202CD"/>
    <w:rsid w:val="00721D3B"/>
    <w:rsid w:val="007251F4"/>
    <w:rsid w:val="007271B9"/>
    <w:rsid w:val="00733CE9"/>
    <w:rsid w:val="007346D2"/>
    <w:rsid w:val="007356A4"/>
    <w:rsid w:val="00735944"/>
    <w:rsid w:val="007427E4"/>
    <w:rsid w:val="00753AC5"/>
    <w:rsid w:val="00762CC1"/>
    <w:rsid w:val="00771FCD"/>
    <w:rsid w:val="007804B6"/>
    <w:rsid w:val="00782E1F"/>
    <w:rsid w:val="00792F5D"/>
    <w:rsid w:val="007A1195"/>
    <w:rsid w:val="007A3646"/>
    <w:rsid w:val="007A6503"/>
    <w:rsid w:val="007A6DB3"/>
    <w:rsid w:val="007B7DD2"/>
    <w:rsid w:val="007D33C6"/>
    <w:rsid w:val="007D3425"/>
    <w:rsid w:val="007F6054"/>
    <w:rsid w:val="008011EE"/>
    <w:rsid w:val="00803904"/>
    <w:rsid w:val="00805673"/>
    <w:rsid w:val="00806C46"/>
    <w:rsid w:val="00811BE3"/>
    <w:rsid w:val="00815A3B"/>
    <w:rsid w:val="00816F6F"/>
    <w:rsid w:val="00816F92"/>
    <w:rsid w:val="0081750D"/>
    <w:rsid w:val="00817DC5"/>
    <w:rsid w:val="008254B0"/>
    <w:rsid w:val="00825C39"/>
    <w:rsid w:val="0083176F"/>
    <w:rsid w:val="00834A6E"/>
    <w:rsid w:val="008350C9"/>
    <w:rsid w:val="00840823"/>
    <w:rsid w:val="008443A4"/>
    <w:rsid w:val="0085385C"/>
    <w:rsid w:val="00871862"/>
    <w:rsid w:val="00872EDF"/>
    <w:rsid w:val="0087466F"/>
    <w:rsid w:val="00876370"/>
    <w:rsid w:val="00876AE4"/>
    <w:rsid w:val="008771D8"/>
    <w:rsid w:val="008847D4"/>
    <w:rsid w:val="008900CC"/>
    <w:rsid w:val="00890355"/>
    <w:rsid w:val="00894BD6"/>
    <w:rsid w:val="008A1DD0"/>
    <w:rsid w:val="008A450D"/>
    <w:rsid w:val="008B315D"/>
    <w:rsid w:val="008C4C4F"/>
    <w:rsid w:val="008D5F21"/>
    <w:rsid w:val="008E1F99"/>
    <w:rsid w:val="008E2023"/>
    <w:rsid w:val="008F4F65"/>
    <w:rsid w:val="008F7190"/>
    <w:rsid w:val="009010D7"/>
    <w:rsid w:val="009051D6"/>
    <w:rsid w:val="009137AE"/>
    <w:rsid w:val="00921680"/>
    <w:rsid w:val="0092316B"/>
    <w:rsid w:val="00930DBD"/>
    <w:rsid w:val="00933ED6"/>
    <w:rsid w:val="00945797"/>
    <w:rsid w:val="009476A2"/>
    <w:rsid w:val="0095478A"/>
    <w:rsid w:val="00955A08"/>
    <w:rsid w:val="009612FF"/>
    <w:rsid w:val="00962FAA"/>
    <w:rsid w:val="00966E3C"/>
    <w:rsid w:val="00976DAC"/>
    <w:rsid w:val="00983845"/>
    <w:rsid w:val="00984490"/>
    <w:rsid w:val="00992D66"/>
    <w:rsid w:val="009958F0"/>
    <w:rsid w:val="009B2A60"/>
    <w:rsid w:val="009B3D7C"/>
    <w:rsid w:val="009B4B2C"/>
    <w:rsid w:val="009C2AB2"/>
    <w:rsid w:val="009D0AA6"/>
    <w:rsid w:val="009E4334"/>
    <w:rsid w:val="009F2D74"/>
    <w:rsid w:val="009F5AF2"/>
    <w:rsid w:val="00A237A3"/>
    <w:rsid w:val="00A305C5"/>
    <w:rsid w:val="00A30D80"/>
    <w:rsid w:val="00A3756F"/>
    <w:rsid w:val="00A4305C"/>
    <w:rsid w:val="00A50493"/>
    <w:rsid w:val="00A814FD"/>
    <w:rsid w:val="00A83842"/>
    <w:rsid w:val="00A921A2"/>
    <w:rsid w:val="00A94077"/>
    <w:rsid w:val="00A94CAF"/>
    <w:rsid w:val="00A97B9D"/>
    <w:rsid w:val="00AA375B"/>
    <w:rsid w:val="00AA5ED9"/>
    <w:rsid w:val="00AB1BF1"/>
    <w:rsid w:val="00AC3E38"/>
    <w:rsid w:val="00AE4368"/>
    <w:rsid w:val="00AF7BE5"/>
    <w:rsid w:val="00B02512"/>
    <w:rsid w:val="00B075E5"/>
    <w:rsid w:val="00B12629"/>
    <w:rsid w:val="00B139EF"/>
    <w:rsid w:val="00B13FDC"/>
    <w:rsid w:val="00B221B5"/>
    <w:rsid w:val="00B23713"/>
    <w:rsid w:val="00B26F9C"/>
    <w:rsid w:val="00B4054E"/>
    <w:rsid w:val="00B47C66"/>
    <w:rsid w:val="00B612E3"/>
    <w:rsid w:val="00B66EC0"/>
    <w:rsid w:val="00B67F23"/>
    <w:rsid w:val="00B74F31"/>
    <w:rsid w:val="00B851CB"/>
    <w:rsid w:val="00B91EF9"/>
    <w:rsid w:val="00B921A6"/>
    <w:rsid w:val="00B957EA"/>
    <w:rsid w:val="00BA482E"/>
    <w:rsid w:val="00BA58FA"/>
    <w:rsid w:val="00BA6F9B"/>
    <w:rsid w:val="00BB064F"/>
    <w:rsid w:val="00BB0D0E"/>
    <w:rsid w:val="00BB58CA"/>
    <w:rsid w:val="00BC205C"/>
    <w:rsid w:val="00BC3977"/>
    <w:rsid w:val="00BD1578"/>
    <w:rsid w:val="00BD1D6D"/>
    <w:rsid w:val="00BD3AE0"/>
    <w:rsid w:val="00BE217D"/>
    <w:rsid w:val="00BE2C1D"/>
    <w:rsid w:val="00BE56F5"/>
    <w:rsid w:val="00BE776E"/>
    <w:rsid w:val="00BF7736"/>
    <w:rsid w:val="00C00EC7"/>
    <w:rsid w:val="00C057B9"/>
    <w:rsid w:val="00C1280C"/>
    <w:rsid w:val="00C13127"/>
    <w:rsid w:val="00C17F8F"/>
    <w:rsid w:val="00C26D49"/>
    <w:rsid w:val="00C30BCF"/>
    <w:rsid w:val="00C34980"/>
    <w:rsid w:val="00C43ECC"/>
    <w:rsid w:val="00C60594"/>
    <w:rsid w:val="00C60CC9"/>
    <w:rsid w:val="00C610F9"/>
    <w:rsid w:val="00C638D3"/>
    <w:rsid w:val="00C6565A"/>
    <w:rsid w:val="00C74E9C"/>
    <w:rsid w:val="00C80769"/>
    <w:rsid w:val="00C80949"/>
    <w:rsid w:val="00C84EC7"/>
    <w:rsid w:val="00C86A20"/>
    <w:rsid w:val="00C910D8"/>
    <w:rsid w:val="00C930E9"/>
    <w:rsid w:val="00CA0EB4"/>
    <w:rsid w:val="00CA2020"/>
    <w:rsid w:val="00CB60E8"/>
    <w:rsid w:val="00CB7230"/>
    <w:rsid w:val="00CC1A4B"/>
    <w:rsid w:val="00CC2925"/>
    <w:rsid w:val="00CC7263"/>
    <w:rsid w:val="00CD3E8F"/>
    <w:rsid w:val="00CE02E9"/>
    <w:rsid w:val="00CE0F41"/>
    <w:rsid w:val="00CE23CA"/>
    <w:rsid w:val="00D02A27"/>
    <w:rsid w:val="00D05311"/>
    <w:rsid w:val="00D12A64"/>
    <w:rsid w:val="00D23663"/>
    <w:rsid w:val="00D23EF3"/>
    <w:rsid w:val="00D438BC"/>
    <w:rsid w:val="00D64C25"/>
    <w:rsid w:val="00D67ECA"/>
    <w:rsid w:val="00D80023"/>
    <w:rsid w:val="00D84283"/>
    <w:rsid w:val="00D8644B"/>
    <w:rsid w:val="00D947A5"/>
    <w:rsid w:val="00D94C1C"/>
    <w:rsid w:val="00D95352"/>
    <w:rsid w:val="00D96C8A"/>
    <w:rsid w:val="00DC6DC7"/>
    <w:rsid w:val="00DE51B3"/>
    <w:rsid w:val="00E0124A"/>
    <w:rsid w:val="00E02BCD"/>
    <w:rsid w:val="00E06349"/>
    <w:rsid w:val="00E130BA"/>
    <w:rsid w:val="00E14BFE"/>
    <w:rsid w:val="00E21385"/>
    <w:rsid w:val="00E3069F"/>
    <w:rsid w:val="00E553AC"/>
    <w:rsid w:val="00E567B2"/>
    <w:rsid w:val="00E56988"/>
    <w:rsid w:val="00E61A6C"/>
    <w:rsid w:val="00E6265F"/>
    <w:rsid w:val="00E65FEA"/>
    <w:rsid w:val="00E67022"/>
    <w:rsid w:val="00E72076"/>
    <w:rsid w:val="00E94D0C"/>
    <w:rsid w:val="00EA4AAD"/>
    <w:rsid w:val="00EB6BD0"/>
    <w:rsid w:val="00EB705D"/>
    <w:rsid w:val="00EB7B4A"/>
    <w:rsid w:val="00EC7D49"/>
    <w:rsid w:val="00EE3578"/>
    <w:rsid w:val="00EE68D5"/>
    <w:rsid w:val="00EF3353"/>
    <w:rsid w:val="00F11607"/>
    <w:rsid w:val="00F1166E"/>
    <w:rsid w:val="00F11B9D"/>
    <w:rsid w:val="00F14868"/>
    <w:rsid w:val="00F2158D"/>
    <w:rsid w:val="00F2335C"/>
    <w:rsid w:val="00F23E70"/>
    <w:rsid w:val="00F24ED3"/>
    <w:rsid w:val="00F419C4"/>
    <w:rsid w:val="00F42F51"/>
    <w:rsid w:val="00F500F6"/>
    <w:rsid w:val="00F6687D"/>
    <w:rsid w:val="00F8089A"/>
    <w:rsid w:val="00F80BAD"/>
    <w:rsid w:val="00F82042"/>
    <w:rsid w:val="00F956CA"/>
    <w:rsid w:val="00F956EB"/>
    <w:rsid w:val="00FA4102"/>
    <w:rsid w:val="00FA564B"/>
    <w:rsid w:val="00FA729F"/>
    <w:rsid w:val="00FB3C52"/>
    <w:rsid w:val="00FC0D7B"/>
    <w:rsid w:val="00FC0EF6"/>
    <w:rsid w:val="00FC319B"/>
    <w:rsid w:val="00FC4FCC"/>
    <w:rsid w:val="00FD6972"/>
    <w:rsid w:val="00FD6B71"/>
    <w:rsid w:val="00FE22FC"/>
    <w:rsid w:val="00FE411A"/>
    <w:rsid w:val="00FE6EFD"/>
    <w:rsid w:val="00FF17A8"/>
    <w:rsid w:val="00FF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FA4102"/>
    <w:pPr>
      <w:spacing w:before="100" w:beforeAutospacing="1" w:after="100" w:afterAutospacing="1" w:line="240" w:lineRule="auto"/>
      <w:jc w:val="left"/>
      <w:outlineLvl w:val="0"/>
    </w:pPr>
    <w:rPr>
      <w:rFonts w:ascii="宋体" w:hAnsi="宋体" w:hint="eastAsia"/>
      <w:b/>
      <w:color w:val="FF66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unhideWhenUsed/>
    <w:qFormat/>
    <w:rsid w:val="004070FD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rsid w:val="004070FD"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sid w:val="00933ED6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933ED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Char">
    <w:name w:val="标题 1 Char"/>
    <w:basedOn w:val="a0"/>
    <w:link w:val="1"/>
    <w:rsid w:val="00FA4102"/>
    <w:rPr>
      <w:rFonts w:ascii="宋体" w:eastAsia="宋体" w:hAnsi="宋体" w:cs="Times New Roman"/>
      <w:b/>
      <w:color w:val="FF6600"/>
      <w:kern w:val="44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CF896-7CB8-49B8-9E1E-48B16867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8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522</cp:revision>
  <dcterms:created xsi:type="dcterms:W3CDTF">2021-09-24T01:54:00Z</dcterms:created>
  <dcterms:modified xsi:type="dcterms:W3CDTF">2022-11-17T01:30:00Z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