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10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管理部（生产）</w:t>
            </w:r>
            <w:r>
              <w:rPr>
                <w:sz w:val="24"/>
                <w:szCs w:val="24"/>
              </w:rPr>
              <w:t xml:space="preserve">     </w:t>
            </w:r>
            <w:r>
              <w:rPr>
                <w:rFonts w:hint="eastAsia"/>
                <w:sz w:val="24"/>
                <w:szCs w:val="24"/>
              </w:rPr>
              <w:t>陪同人员：</w:t>
            </w:r>
            <w:r>
              <w:rPr>
                <w:rFonts w:hint="eastAsia"/>
                <w:sz w:val="24"/>
                <w:szCs w:val="24"/>
                <w:lang w:val="en-US" w:eastAsia="zh-CN"/>
              </w:rPr>
              <w:t>韩向林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2" w:type="dxa"/>
            <w:vMerge w:val="continue"/>
            <w:vAlign w:val="center"/>
          </w:tcPr>
          <w:p/>
        </w:tc>
        <w:tc>
          <w:tcPr>
            <w:tcW w:w="1100" w:type="dxa"/>
            <w:vMerge w:val="continue"/>
            <w:vAlign w:val="center"/>
          </w:tcPr>
          <w:p/>
        </w:tc>
        <w:tc>
          <w:tcPr>
            <w:tcW w:w="10004" w:type="dxa"/>
            <w:gridSpan w:val="3"/>
            <w:vAlign w:val="center"/>
          </w:tcPr>
          <w:p>
            <w:pPr>
              <w:spacing w:before="120"/>
              <w:rPr>
                <w:rFonts w:hint="eastAsia" w:ascii="Times New Roman" w:hAnsi="Times New Roman" w:cs="Times New Roman"/>
                <w:sz w:val="24"/>
                <w:szCs w:val="24"/>
                <w:lang w:val="en-US" w:eastAsia="zh-CN"/>
              </w:rPr>
            </w:pPr>
            <w:r>
              <w:rPr>
                <w:rFonts w:hint="eastAsia"/>
                <w:sz w:val="24"/>
                <w:szCs w:val="24"/>
              </w:rPr>
              <w:t xml:space="preserve">审核员： </w:t>
            </w:r>
            <w:r>
              <w:rPr>
                <w:rFonts w:hint="eastAsia"/>
                <w:sz w:val="24"/>
                <w:szCs w:val="24"/>
                <w:lang w:val="en-US" w:eastAsia="zh-CN"/>
              </w:rPr>
              <w:t>陈丽丹</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ascii="Times New Roman" w:hAnsi="Times New Roman" w:cs="Times New Roman"/>
                <w:sz w:val="24"/>
                <w:szCs w:val="24"/>
                <w:lang w:val="en-US" w:eastAsia="zh-CN"/>
              </w:rPr>
              <w:t xml:space="preserve">【远程审核沟通方式：腾讯会议/微信/电话/语音】 </w:t>
            </w:r>
          </w:p>
          <w:p>
            <w:pPr>
              <w:spacing w:before="120"/>
              <w:rPr>
                <w:rFonts w:hint="default" w:eastAsia="宋体"/>
                <w:lang w:val="en-US" w:eastAsia="zh-CN"/>
              </w:rPr>
            </w:pPr>
            <w:r>
              <w:rPr>
                <w:rFonts w:hint="eastAsia"/>
                <w:sz w:val="24"/>
                <w:szCs w:val="24"/>
              </w:rPr>
              <w:t>审核时间：</w:t>
            </w:r>
            <w:r>
              <w:rPr>
                <w:rFonts w:hint="eastAsia"/>
                <w:sz w:val="24"/>
                <w:szCs w:val="24"/>
                <w:lang w:val="en-US" w:eastAsia="zh-CN"/>
              </w:rPr>
              <w:t>2022-11-17~18</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2" w:type="dxa"/>
            <w:vMerge w:val="continue"/>
            <w:vAlign w:val="center"/>
          </w:tcPr>
          <w:p/>
        </w:tc>
        <w:tc>
          <w:tcPr>
            <w:tcW w:w="1100" w:type="dxa"/>
            <w:vMerge w:val="continue"/>
            <w:vAlign w:val="center"/>
          </w:tcPr>
          <w:p/>
        </w:tc>
        <w:tc>
          <w:tcPr>
            <w:tcW w:w="10004" w:type="dxa"/>
            <w:gridSpan w:val="3"/>
            <w:vAlign w:val="center"/>
          </w:tcPr>
          <w:p>
            <w:pPr>
              <w:rPr>
                <w:rFonts w:ascii="宋体" w:hAnsi="宋体"/>
                <w:b/>
                <w:bCs/>
                <w:szCs w:val="21"/>
              </w:rPr>
            </w:pPr>
            <w:r>
              <w:rPr>
                <w:rFonts w:hint="eastAsia"/>
              </w:rPr>
              <w:t>审核条款：H：</w:t>
            </w:r>
            <w:r>
              <w:t>2.4.2/2.5.1/3.3/3.4/3.6/</w:t>
            </w:r>
            <w:r>
              <w:rPr>
                <w:rFonts w:hint="eastAsia"/>
              </w:rPr>
              <w:t>3.7/</w:t>
            </w:r>
            <w:r>
              <w:t>3.8/</w:t>
            </w:r>
            <w:r>
              <w:rPr>
                <w:rFonts w:hint="eastAsia"/>
              </w:rPr>
              <w:t>3.9/</w:t>
            </w:r>
            <w:r>
              <w:t>3.10/3.11/</w:t>
            </w:r>
            <w:r>
              <w:rPr>
                <w:rFonts w:hint="eastAsia"/>
              </w:rPr>
              <w:t>3.13/</w:t>
            </w:r>
            <w:r>
              <w:t>4.3.4.3/5.1.1-5.1.3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12" w:type="dxa"/>
            <w:vMerge w:val="restart"/>
            <w:shd w:val="clear" w:color="auto" w:fill="auto"/>
          </w:tcPr>
          <w:p>
            <w:r>
              <w:rPr>
                <w:rFonts w:hint="eastAsia"/>
                <w:color w:val="000000"/>
                <w:szCs w:val="21"/>
              </w:rPr>
              <w:t>部门职责</w:t>
            </w:r>
          </w:p>
        </w:tc>
        <w:tc>
          <w:tcPr>
            <w:tcW w:w="1100" w:type="dxa"/>
            <w:vMerge w:val="restart"/>
            <w:shd w:val="clear" w:color="auto" w:fill="auto"/>
          </w:tcPr>
          <w:p>
            <w:pPr>
              <w:rPr>
                <w:color w:val="000000"/>
                <w:szCs w:val="21"/>
              </w:rPr>
            </w:pPr>
            <w:r>
              <w:rPr>
                <w:rFonts w:hint="eastAsia"/>
                <w:color w:val="000000"/>
                <w:szCs w:val="21"/>
              </w:rPr>
              <w:t>H (V1.0)</w:t>
            </w:r>
          </w:p>
          <w:p>
            <w:r>
              <w:rPr>
                <w:rFonts w:hint="eastAsia"/>
                <w:color w:val="000000"/>
                <w:szCs w:val="21"/>
              </w:rPr>
              <w:t>2.5.1</w:t>
            </w:r>
          </w:p>
        </w:tc>
        <w:tc>
          <w:tcPr>
            <w:tcW w:w="745" w:type="dxa"/>
            <w:gridSpan w:val="2"/>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《管理手册》第</w:t>
            </w:r>
            <w:r>
              <w:rPr>
                <w:rFonts w:hint="eastAsia"/>
                <w:lang w:val="en-US" w:eastAsia="zh-CN"/>
              </w:rPr>
              <w:t>2.5.1</w:t>
            </w:r>
            <w:r>
              <w:rPr>
                <w:rFonts w:hint="eastAsia"/>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pPr>
              <w:spacing w:line="440" w:lineRule="exact"/>
              <w:ind w:firstLine="420" w:firstLineChars="200"/>
              <w:jc w:val="left"/>
              <w:rPr>
                <w:rFonts w:hint="default" w:ascii="宋体" w:eastAsia="宋体" w:cs="宋体"/>
                <w:kern w:val="0"/>
                <w:szCs w:val="21"/>
                <w:lang w:val="en-US" w:eastAsia="zh-CN"/>
              </w:rPr>
            </w:pPr>
            <w:r>
              <w:rPr>
                <w:rFonts w:hint="eastAsia" w:ascii="宋体" w:hAnsi="宋体" w:cs="宋体"/>
                <w:szCs w:val="21"/>
              </w:rPr>
              <w:t>负责对生产全过程进行管理和协调</w:t>
            </w:r>
            <w:r>
              <w:rPr>
                <w:rFonts w:hint="eastAsia" w:ascii="宋体" w:hAnsi="宋体" w:cs="宋体"/>
                <w:szCs w:val="21"/>
                <w:lang w:eastAsia="zh-CN"/>
              </w:rPr>
              <w:t>；</w:t>
            </w:r>
            <w:r>
              <w:rPr>
                <w:rFonts w:hint="eastAsia" w:ascii="宋体" w:hAnsi="宋体" w:cs="宋体"/>
                <w:szCs w:val="21"/>
              </w:rPr>
              <w:t>协助建立、实施和监督HACCP体系，编制部分HACCP体系文件，制定卫生管理制度，监督卫生执行情况；</w:t>
            </w:r>
            <w:r>
              <w:rPr>
                <w:rFonts w:hint="eastAsia" w:ascii="宋体" w:hAnsi="宋体" w:cs="宋体"/>
                <w:szCs w:val="21"/>
                <w:lang w:val="en-US" w:eastAsia="zh-CN"/>
              </w:rPr>
              <w:t>突发情况的处理；</w:t>
            </w:r>
            <w:r>
              <w:rPr>
                <w:rFonts w:hint="eastAsia" w:ascii="宋体" w:hAnsi="宋体" w:cs="宋体"/>
                <w:szCs w:val="21"/>
              </w:rPr>
              <w:t>不合格品管理；</w:t>
            </w:r>
            <w:r>
              <w:rPr>
                <w:rFonts w:hint="eastAsia" w:ascii="宋体" w:hAnsi="宋体" w:cs="宋体"/>
                <w:szCs w:val="21"/>
                <w:lang w:val="en-US" w:eastAsia="zh-CN"/>
              </w:rPr>
              <w:t>设备的维护、保养；CCP的实施、监视和测量控制。</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目标</w:t>
            </w:r>
          </w:p>
        </w:tc>
        <w:tc>
          <w:tcPr>
            <w:tcW w:w="1100" w:type="dxa"/>
            <w:vMerge w:val="restart"/>
            <w:shd w:val="clear" w:color="auto" w:fill="auto"/>
          </w:tcPr>
          <w:p>
            <w:r>
              <w:rPr>
                <w:rFonts w:hint="eastAsia"/>
              </w:rPr>
              <w:t>H(V1.0)</w:t>
            </w:r>
          </w:p>
          <w:p>
            <w:r>
              <w:rPr>
                <w:rFonts w:hint="eastAsia"/>
              </w:rPr>
              <w:t xml:space="preserve">2.4.2  </w:t>
            </w:r>
          </w:p>
          <w:p>
            <w:pPr>
              <w:pStyle w:val="17"/>
            </w:pPr>
          </w:p>
          <w:p/>
        </w:tc>
        <w:tc>
          <w:tcPr>
            <w:tcW w:w="745" w:type="dxa"/>
            <w:gridSpan w:val="2"/>
            <w:shd w:val="clear" w:color="auto" w:fill="auto"/>
          </w:tcPr>
          <w:p>
            <w:r>
              <w:rPr>
                <w:rFonts w:hint="eastAsia"/>
              </w:rPr>
              <w:t>文件名称</w:t>
            </w:r>
          </w:p>
        </w:tc>
        <w:tc>
          <w:tcPr>
            <w:tcW w:w="9259" w:type="dxa"/>
            <w:shd w:val="clear" w:color="auto" w:fill="auto"/>
          </w:tcPr>
          <w:p>
            <w:pPr>
              <w:rPr>
                <w:rFonts w:hint="default"/>
                <w:lang w:val="en-US"/>
              </w:rPr>
            </w:pPr>
            <w:r>
              <w:rPr>
                <w:rFonts w:hint="eastAsia"/>
              </w:rPr>
              <w:sym w:font="Wingdings" w:char="00FE"/>
            </w:r>
            <w:r>
              <w:rPr>
                <w:rFonts w:hint="eastAsia"/>
                <w:lang w:eastAsia="zh-CN"/>
              </w:rPr>
              <w:t>《</w:t>
            </w:r>
            <w:r>
              <w:rPr>
                <w:rFonts w:hint="eastAsia"/>
              </w:rPr>
              <w:t>HACCP管理手册</w:t>
            </w:r>
            <w:r>
              <w:rPr>
                <w:rFonts w:hint="eastAsia"/>
                <w:lang w:eastAsia="zh-CN"/>
              </w:rPr>
              <w:t>》</w:t>
            </w:r>
            <w:r>
              <w:rPr>
                <w:rFonts w:hint="eastAsia"/>
                <w:lang w:val="en-US" w:eastAsia="zh-CN"/>
              </w:rPr>
              <w:t>2.4.2</w:t>
            </w:r>
            <w:r>
              <w:rPr>
                <w:rFonts w:hint="eastAsia"/>
                <w:lang w:eastAsia="zh-CN"/>
              </w:rPr>
              <w:t>、</w:t>
            </w:r>
            <w:r>
              <w:rPr>
                <w:rFonts w:hint="eastAsia"/>
              </w:rPr>
              <w:sym w:font="Wingdings" w:char="00FE"/>
            </w:r>
            <w:r>
              <w:rPr>
                <w:rFonts w:hint="eastAsia"/>
                <w:lang w:eastAsia="zh-CN"/>
              </w:rPr>
              <w:t>《食品安全目标</w:t>
            </w:r>
            <w:r>
              <w:rPr>
                <w:rFonts w:hint="eastAsia"/>
                <w:lang w:val="en-US" w:eastAsia="zh-CN"/>
              </w:rPr>
              <w:t>分解及考核记录</w:t>
            </w:r>
            <w:r>
              <w:rPr>
                <w:rFonts w:hint="eastAsia"/>
                <w:lang w:eastAsia="zh-CN"/>
              </w:rPr>
              <w:t>》</w:t>
            </w:r>
          </w:p>
        </w:tc>
        <w:tc>
          <w:tcPr>
            <w:tcW w:w="1585" w:type="dxa"/>
            <w:vMerge w:val="restart"/>
            <w:shd w:val="clear" w:color="auto" w:fill="auto"/>
          </w:tcPr>
          <w:p>
            <w:r>
              <w:rPr>
                <w:rFonts w:hint="eastAsia"/>
              </w:rPr>
              <w:sym w:font="Wingdings" w:char="00FE"/>
            </w:r>
            <w:r>
              <w:rPr>
                <w:rFonts w:hint="eastAsia"/>
              </w:rPr>
              <w:t>符合</w:t>
            </w:r>
          </w:p>
          <w:p>
            <w:pPr>
              <w:rPr>
                <w:highlight w:val="yellow"/>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ascii="宋体" w:hAnsi="宋体" w:cs="宋体"/>
                <w:szCs w:val="21"/>
              </w:rPr>
            </w:pPr>
            <w:r>
              <w:rPr>
                <w:rFonts w:hint="eastAsia"/>
              </w:rPr>
              <w:t>总的食品安全目标实现情况的评价，及其测量方法是：</w:t>
            </w:r>
          </w:p>
          <w:tbl>
            <w:tblPr>
              <w:tblStyle w:val="13"/>
              <w:tblpPr w:leftFromText="180" w:rightFromText="180" w:vertAnchor="text" w:horzAnchor="page" w:tblpX="131"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182"/>
              <w:gridCol w:w="677"/>
              <w:gridCol w:w="11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Pr>
                <w:p>
                  <w:pPr>
                    <w:rPr>
                      <w:rFonts w:ascii="宋体" w:hAnsi="宋体"/>
                      <w:szCs w:val="24"/>
                    </w:rPr>
                  </w:pPr>
                  <w:r>
                    <w:rPr>
                      <w:rFonts w:hint="eastAsia"/>
                    </w:rPr>
                    <w:t>食品安全</w:t>
                  </w:r>
                  <w:r>
                    <w:rPr>
                      <w:rFonts w:hint="eastAsia" w:ascii="宋体" w:hAnsi="宋体"/>
                      <w:szCs w:val="24"/>
                    </w:rPr>
                    <w:t>目标</w:t>
                  </w:r>
                </w:p>
              </w:tc>
              <w:tc>
                <w:tcPr>
                  <w:tcW w:w="2182" w:type="dxa"/>
                </w:tcPr>
                <w:p>
                  <w:pPr>
                    <w:rPr>
                      <w:rFonts w:hint="eastAsia" w:eastAsia="宋体"/>
                      <w:color w:val="000000"/>
                      <w:szCs w:val="18"/>
                      <w:lang w:eastAsia="zh-CN"/>
                    </w:rPr>
                  </w:pPr>
                  <w:r>
                    <w:rPr>
                      <w:rFonts w:hint="eastAsia"/>
                      <w:color w:val="000000"/>
                      <w:szCs w:val="18"/>
                      <w:lang w:val="en-US" w:eastAsia="zh-CN"/>
                    </w:rPr>
                    <w:t>计算方法</w:t>
                  </w:r>
                </w:p>
              </w:tc>
              <w:tc>
                <w:tcPr>
                  <w:tcW w:w="677" w:type="dxa"/>
                </w:tcPr>
                <w:p>
                  <w:pPr>
                    <w:rPr>
                      <w:rFonts w:ascii="宋体" w:hAnsi="宋体"/>
                      <w:szCs w:val="24"/>
                    </w:rPr>
                  </w:pPr>
                  <w:r>
                    <w:rPr>
                      <w:rFonts w:hint="eastAsia" w:ascii="宋体" w:hAnsi="宋体"/>
                      <w:szCs w:val="24"/>
                    </w:rPr>
                    <w:t>考核周期</w:t>
                  </w:r>
                </w:p>
              </w:tc>
              <w:tc>
                <w:tcPr>
                  <w:tcW w:w="1110" w:type="dxa"/>
                </w:tcPr>
                <w:p>
                  <w:pPr>
                    <w:rPr>
                      <w:rFonts w:ascii="宋体" w:hAnsi="宋体"/>
                      <w:szCs w:val="24"/>
                    </w:rPr>
                  </w:pPr>
                  <w:r>
                    <w:rPr>
                      <w:rFonts w:hint="eastAsia" w:ascii="宋体" w:hAnsi="宋体"/>
                      <w:szCs w:val="24"/>
                    </w:rPr>
                    <w:t>责任部门</w:t>
                  </w:r>
                </w:p>
              </w:tc>
              <w:tc>
                <w:tcPr>
                  <w:tcW w:w="2231" w:type="dxa"/>
                </w:tcPr>
                <w:p>
                  <w:pPr>
                    <w:rPr>
                      <w:rFonts w:ascii="宋体" w:hAnsi="宋体"/>
                      <w:szCs w:val="24"/>
                    </w:rPr>
                  </w:pPr>
                  <w:r>
                    <w:rPr>
                      <w:rFonts w:hint="eastAsia" w:ascii="宋体" w:hAnsi="宋体"/>
                      <w:szCs w:val="24"/>
                    </w:rPr>
                    <w:t>目标实际完成（</w:t>
                  </w:r>
                  <w:r>
                    <w:rPr>
                      <w:rFonts w:hint="eastAsia" w:ascii="宋体" w:hAnsi="宋体"/>
                      <w:szCs w:val="24"/>
                      <w:lang w:val="en-US" w:eastAsia="zh-CN"/>
                    </w:rPr>
                    <w:t>2021.10-2022.9</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hint="eastAsia"/>
                      <w:szCs w:val="24"/>
                      <w:lang w:val="en-US" w:eastAsia="zh-CN"/>
                    </w:rPr>
                  </w:pPr>
                  <w:r>
                    <w:rPr>
                      <w:rFonts w:hint="eastAsia"/>
                      <w:szCs w:val="24"/>
                      <w:lang w:val="en-US" w:eastAsia="zh-CN"/>
                    </w:rPr>
                    <w:t>关键控制点监控合格率100%</w:t>
                  </w:r>
                </w:p>
              </w:tc>
              <w:tc>
                <w:tcPr>
                  <w:tcW w:w="2182" w:type="dxa"/>
                  <w:vAlign w:val="bottom"/>
                </w:tcPr>
                <w:p>
                  <w:pPr>
                    <w:rPr>
                      <w:rFonts w:hint="eastAsia"/>
                      <w:szCs w:val="24"/>
                      <w:lang w:val="en-US" w:eastAsia="zh-CN"/>
                    </w:rPr>
                  </w:pPr>
                  <w:r>
                    <w:rPr>
                      <w:rFonts w:hint="eastAsia"/>
                      <w:szCs w:val="24"/>
                      <w:lang w:val="en-US" w:eastAsia="zh-CN"/>
                    </w:rPr>
                    <w:t>受控点受控数/受控点数×100％</w:t>
                  </w:r>
                </w:p>
              </w:tc>
              <w:tc>
                <w:tcPr>
                  <w:tcW w:w="677"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每</w:t>
                  </w:r>
                  <w:r>
                    <w:rPr>
                      <w:rFonts w:hint="eastAsia" w:ascii="宋体" w:hAnsi="宋体" w:cs="宋体"/>
                      <w:i w:val="0"/>
                      <w:color w:val="000000"/>
                      <w:kern w:val="0"/>
                      <w:sz w:val="20"/>
                      <w:szCs w:val="20"/>
                      <w:u w:val="none"/>
                      <w:lang w:val="en-US" w:eastAsia="zh-CN" w:bidi="ar"/>
                    </w:rPr>
                    <w:t>年</w:t>
                  </w:r>
                </w:p>
              </w:tc>
              <w:tc>
                <w:tcPr>
                  <w:tcW w:w="1110" w:type="dxa"/>
                  <w:vAlign w:val="center"/>
                </w:tcPr>
                <w:p>
                  <w:pPr>
                    <w:rPr>
                      <w:rFonts w:hint="eastAsia" w:eastAsia="宋体"/>
                      <w:szCs w:val="24"/>
                      <w:lang w:eastAsia="zh-CN"/>
                    </w:rPr>
                  </w:pPr>
                  <w:r>
                    <w:rPr>
                      <w:rFonts w:hint="eastAsia"/>
                      <w:szCs w:val="24"/>
                      <w:lang w:val="en-US" w:eastAsia="zh-CN"/>
                    </w:rPr>
                    <w:t>管理</w:t>
                  </w:r>
                  <w:r>
                    <w:rPr>
                      <w:rFonts w:hint="eastAsia"/>
                      <w:szCs w:val="24"/>
                      <w:lang w:eastAsia="zh-CN"/>
                    </w:rPr>
                    <w:t>部</w:t>
                  </w:r>
                </w:p>
              </w:tc>
              <w:tc>
                <w:tcPr>
                  <w:tcW w:w="2231" w:type="dxa"/>
                  <w:vAlign w:val="center"/>
                </w:tcPr>
                <w:p>
                  <w:pPr>
                    <w:ind w:firstLine="105" w:firstLineChars="50"/>
                    <w:jc w:val="center"/>
                    <w:rPr>
                      <w:rFonts w:hint="default" w:eastAsia="宋体"/>
                      <w:szCs w:val="21"/>
                      <w:lang w:val="en-US" w:eastAsia="zh-CN"/>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hint="eastAsia"/>
                      <w:szCs w:val="24"/>
                      <w:lang w:val="en-US" w:eastAsia="zh-CN"/>
                    </w:rPr>
                  </w:pPr>
                  <w:r>
                    <w:rPr>
                      <w:rFonts w:hint="eastAsia"/>
                      <w:szCs w:val="24"/>
                      <w:lang w:val="en-US" w:eastAsia="zh-CN"/>
                    </w:rPr>
                    <w:t>食品安全事故为0</w:t>
                  </w:r>
                </w:p>
              </w:tc>
              <w:tc>
                <w:tcPr>
                  <w:tcW w:w="2182" w:type="dxa"/>
                  <w:vAlign w:val="bottom"/>
                </w:tcPr>
                <w:p>
                  <w:pPr>
                    <w:rPr>
                      <w:rFonts w:hint="eastAsia"/>
                      <w:szCs w:val="24"/>
                      <w:lang w:val="en-US" w:eastAsia="zh-CN"/>
                    </w:rPr>
                  </w:pPr>
                  <w:r>
                    <w:rPr>
                      <w:rFonts w:hint="eastAsia"/>
                      <w:szCs w:val="24"/>
                      <w:lang w:val="en-US" w:eastAsia="zh-CN"/>
                    </w:rPr>
                    <w:t>以实际发生为准</w:t>
                  </w:r>
                </w:p>
              </w:tc>
              <w:tc>
                <w:tcPr>
                  <w:tcW w:w="677"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每</w:t>
                  </w:r>
                  <w:r>
                    <w:rPr>
                      <w:rFonts w:hint="eastAsia" w:ascii="宋体" w:hAnsi="宋体" w:cs="宋体"/>
                      <w:i w:val="0"/>
                      <w:color w:val="000000"/>
                      <w:kern w:val="0"/>
                      <w:sz w:val="20"/>
                      <w:szCs w:val="20"/>
                      <w:u w:val="none"/>
                      <w:lang w:val="en-US" w:eastAsia="zh-CN" w:bidi="ar"/>
                    </w:rPr>
                    <w:t>年</w:t>
                  </w:r>
                </w:p>
              </w:tc>
              <w:tc>
                <w:tcPr>
                  <w:tcW w:w="1110" w:type="dxa"/>
                  <w:vAlign w:val="center"/>
                </w:tcPr>
                <w:p>
                  <w:pPr>
                    <w:rPr>
                      <w:rFonts w:hint="default" w:eastAsia="宋体"/>
                      <w:szCs w:val="24"/>
                      <w:lang w:val="en-US" w:eastAsia="zh-CN"/>
                    </w:rPr>
                  </w:pPr>
                  <w:r>
                    <w:rPr>
                      <w:rFonts w:hint="eastAsia"/>
                      <w:szCs w:val="24"/>
                      <w:lang w:val="en-US" w:eastAsia="zh-CN"/>
                    </w:rPr>
                    <w:t>管理部</w:t>
                  </w:r>
                </w:p>
              </w:tc>
              <w:tc>
                <w:tcPr>
                  <w:tcW w:w="2231" w:type="dxa"/>
                  <w:vAlign w:val="center"/>
                </w:tcPr>
                <w:p>
                  <w:pPr>
                    <w:jc w:val="center"/>
                    <w:rPr>
                      <w:szCs w:val="21"/>
                    </w:rPr>
                  </w:pPr>
                  <w:r>
                    <w:rPr>
                      <w:rFonts w:hint="eastAsia"/>
                      <w:color w:val="000000"/>
                      <w:szCs w:val="21"/>
                      <w:lang w:val="en-US" w:eastAsia="zh-CN"/>
                    </w:rPr>
                    <w:t>0</w:t>
                  </w:r>
                </w:p>
              </w:tc>
            </w:tr>
          </w:tbl>
          <w:p>
            <w:pPr>
              <w:rPr>
                <w:rFonts w:hint="eastAsia"/>
              </w:rPr>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产品设计和开发</w:t>
            </w:r>
          </w:p>
        </w:tc>
        <w:tc>
          <w:tcPr>
            <w:tcW w:w="1100" w:type="dxa"/>
            <w:vMerge w:val="restart"/>
            <w:shd w:val="clear" w:color="auto" w:fill="auto"/>
          </w:tcPr>
          <w:p>
            <w:r>
              <w:rPr>
                <w:rFonts w:hint="eastAsia"/>
              </w:rPr>
              <w:t>H(V1.0)</w:t>
            </w:r>
          </w:p>
          <w:p>
            <w:r>
              <w:rPr>
                <w:rFonts w:hint="eastAsia"/>
              </w:rPr>
              <w:t xml:space="preserve">3.4  </w:t>
            </w:r>
          </w:p>
        </w:tc>
        <w:tc>
          <w:tcPr>
            <w:tcW w:w="745" w:type="dxa"/>
            <w:gridSpan w:val="2"/>
            <w:shd w:val="clear" w:color="auto" w:fill="auto"/>
          </w:tcPr>
          <w:p>
            <w:r>
              <w:rPr>
                <w:rFonts w:hint="eastAsia"/>
              </w:rPr>
              <w:t>文件名称</w:t>
            </w:r>
          </w:p>
        </w:tc>
        <w:tc>
          <w:tcPr>
            <w:tcW w:w="9259" w:type="dxa"/>
            <w:shd w:val="clear" w:color="auto" w:fill="auto"/>
          </w:tcPr>
          <w:p>
            <w:pPr>
              <w:rPr>
                <w:rFonts w:hint="eastAsia" w:eastAsia="宋体"/>
                <w:lang w:val="en-US" w:eastAsia="zh-CN"/>
              </w:rPr>
            </w:pPr>
            <w:r>
              <w:rPr>
                <w:rFonts w:hint="eastAsia"/>
              </w:rPr>
              <w:sym w:font="Wingdings" w:char="00FE"/>
            </w:r>
            <w:r>
              <w:rPr>
                <w:rFonts w:hint="eastAsia"/>
              </w:rPr>
              <w:t>《H</w:t>
            </w:r>
            <w:r>
              <w:t>ACCP</w:t>
            </w:r>
            <w:r>
              <w:rPr>
                <w:rFonts w:hint="eastAsia"/>
              </w:rPr>
              <w:t>管理手册》</w:t>
            </w:r>
            <w:r>
              <w:rPr>
                <w:rFonts w:hint="eastAsia"/>
                <w:lang w:val="en-US" w:eastAsia="zh-CN"/>
              </w:rPr>
              <w:t xml:space="preserve">第3.4条款 </w:t>
            </w:r>
            <w:r>
              <w:rPr>
                <w:rFonts w:hint="eastAsia"/>
              </w:rPr>
              <w:sym w:font="Wingdings" w:char="00FE"/>
            </w:r>
            <w:r>
              <w:rPr>
                <w:rFonts w:hint="eastAsia"/>
                <w:lang w:eastAsia="zh-CN"/>
              </w:rPr>
              <w:t>《</w:t>
            </w:r>
            <w:r>
              <w:rPr>
                <w:rFonts w:hint="eastAsia"/>
                <w:lang w:val="en-US" w:eastAsia="zh-CN"/>
              </w:rPr>
              <w:t>设计和开发控制程序</w:t>
            </w:r>
            <w:r>
              <w:rPr>
                <w:rFonts w:hint="eastAsia"/>
                <w:lang w:eastAsia="zh-CN"/>
              </w:rPr>
              <w:t>》</w:t>
            </w:r>
          </w:p>
        </w:tc>
        <w:tc>
          <w:tcPr>
            <w:tcW w:w="1585" w:type="dxa"/>
            <w:vMerge w:val="restart"/>
            <w:shd w:val="clear" w:color="auto" w:fill="auto"/>
          </w:tcPr>
          <w:p>
            <w:r>
              <w:rPr>
                <w:rFonts w:hint="eastAsia"/>
              </w:rPr>
              <w:sym w:font="Wingdings" w:char="00FE"/>
            </w:r>
            <w:r>
              <w:rPr>
                <w:rFonts w:hint="eastAsia"/>
              </w:rPr>
              <w:t>符合</w:t>
            </w:r>
          </w:p>
          <w:p>
            <w:pPr>
              <w:pStyle w:val="17"/>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要对HACCP计划的进行确认，按照预备步骤进行控制。</w:t>
            </w:r>
            <w:r>
              <w:rPr>
                <w:u w:val="single"/>
              </w:rPr>
              <w:t xml:space="preserve"> </w:t>
            </w:r>
          </w:p>
          <w:p>
            <w:pPr>
              <w:pStyle w:val="17"/>
              <w:rPr>
                <w:rFonts w:hint="eastAsia"/>
                <w:u w:val="single"/>
              </w:rPr>
            </w:pPr>
          </w:p>
          <w:p>
            <w:pPr>
              <w:pStyle w:val="17"/>
              <w:rPr>
                <w:u w:val="single"/>
              </w:rPr>
            </w:pPr>
            <w:r>
              <w:rPr>
                <w:rFonts w:hint="eastAsia"/>
                <w:u w:val="single"/>
              </w:rPr>
              <w:t>该组织的设计开发主要以产品/原料配料，口味等变化为主，工艺基本一致，询问企业目前新品开发情况，企业表示没有新产品，如有发生时，参照预备步骤进行控制。</w:t>
            </w:r>
          </w:p>
          <w:p>
            <w:pPr>
              <w:pStyle w:val="17"/>
              <w:rPr>
                <w:u w:val="single"/>
              </w:rPr>
            </w:pPr>
          </w:p>
          <w:p>
            <w:r>
              <w:rPr>
                <w:rFonts w:hint="eastAsia"/>
              </w:rPr>
              <w:t>是否进行了食品安全危害识别（</w:t>
            </w:r>
            <w:r>
              <w:rPr>
                <w:rFonts w:hint="eastAsia"/>
                <w:lang w:val="en-US" w:eastAsia="zh-CN"/>
              </w:rPr>
              <w:t>近一年</w:t>
            </w:r>
            <w:r>
              <w:rPr>
                <w:rFonts w:hint="eastAsia"/>
              </w:rPr>
              <w:t>内</w:t>
            </w:r>
            <w:r>
              <w:rPr>
                <w:rFonts w:hint="eastAsia"/>
                <w:lang w:val="en-US" w:eastAsia="zh-CN"/>
              </w:rPr>
              <w:t>未</w:t>
            </w:r>
            <w:r>
              <w:rPr>
                <w:rFonts w:hint="eastAsia"/>
              </w:rPr>
              <w:t>发生）；</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监视和测量</w:t>
            </w:r>
          </w:p>
        </w:tc>
        <w:tc>
          <w:tcPr>
            <w:tcW w:w="1100" w:type="dxa"/>
            <w:vMerge w:val="restart"/>
          </w:tcPr>
          <w:p>
            <w:r>
              <w:rPr>
                <w:rFonts w:hint="eastAsia"/>
              </w:rPr>
              <w:t xml:space="preserve">H(V1.0）3.6 </w:t>
            </w:r>
          </w:p>
        </w:tc>
        <w:tc>
          <w:tcPr>
            <w:tcW w:w="745" w:type="dxa"/>
            <w:gridSpan w:val="2"/>
          </w:tcPr>
          <w:p>
            <w:r>
              <w:rPr>
                <w:rFonts w:hint="eastAsia"/>
              </w:rPr>
              <w:t>文件名称</w:t>
            </w:r>
          </w:p>
        </w:tc>
        <w:tc>
          <w:tcPr>
            <w:tcW w:w="9259" w:type="dxa"/>
          </w:tcPr>
          <w:p>
            <w:r>
              <w:rPr>
                <w:rFonts w:hint="eastAsia"/>
              </w:rPr>
              <w:sym w:font="Wingdings" w:char="00FE"/>
            </w:r>
            <w:r>
              <w:rPr>
                <w:rFonts w:hint="eastAsia"/>
              </w:rPr>
              <w:t>《H</w:t>
            </w:r>
            <w:r>
              <w:t>ACCP</w:t>
            </w:r>
            <w:r>
              <w:rPr>
                <w:rFonts w:hint="eastAsia"/>
              </w:rPr>
              <w:t>管理手册》</w:t>
            </w:r>
            <w:r>
              <w:rPr>
                <w:rFonts w:hint="eastAsia"/>
                <w:lang w:val="en-US" w:eastAsia="zh-CN"/>
              </w:rPr>
              <w:t>第3.6条款、</w:t>
            </w:r>
            <w:r>
              <w:rPr>
                <w:rFonts w:hint="eastAsia"/>
              </w:rPr>
              <w:sym w:font="Wingdings" w:char="00FE"/>
            </w:r>
            <w:r>
              <w:rPr>
                <w:rFonts w:hint="eastAsia"/>
              </w:rPr>
              <w:t>《监视和测量</w:t>
            </w:r>
            <w:r>
              <w:rPr>
                <w:rFonts w:hint="eastAsia"/>
                <w:lang w:val="en-US" w:eastAsia="zh-CN"/>
              </w:rPr>
              <w:t>设备</w:t>
            </w:r>
            <w:r>
              <w:rPr>
                <w:rFonts w:hint="eastAsia"/>
              </w:rPr>
              <w:t>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12" w:type="dxa"/>
            <w:vMerge w:val="continue"/>
          </w:tcPr>
          <w:p/>
        </w:tc>
        <w:tc>
          <w:tcPr>
            <w:tcW w:w="1100" w:type="dxa"/>
            <w:vMerge w:val="continue"/>
          </w:tcPr>
          <w:p/>
        </w:tc>
        <w:tc>
          <w:tcPr>
            <w:tcW w:w="745" w:type="dxa"/>
            <w:gridSpan w:val="2"/>
          </w:tcPr>
          <w:p>
            <w:r>
              <w:rPr>
                <w:rFonts w:hint="eastAsia"/>
              </w:rPr>
              <w:t>运行证据</w:t>
            </w:r>
          </w:p>
        </w:tc>
        <w:tc>
          <w:tcPr>
            <w:tcW w:w="9259" w:type="dxa"/>
          </w:tcPr>
          <w:p>
            <w:r>
              <w:rPr>
                <w:rFonts w:hint="eastAsia"/>
              </w:rPr>
              <w:t>准确识别</w:t>
            </w:r>
            <w:r>
              <w:rPr>
                <w:rFonts w:hint="eastAsia"/>
                <w:color w:val="000000"/>
                <w:szCs w:val="21"/>
              </w:rPr>
              <w:t xml:space="preserve">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p>
          <w:p>
            <w:pPr>
              <w:rPr>
                <w:u w:val="single"/>
              </w:rPr>
            </w:pPr>
            <w:r>
              <w:rPr>
                <w:rFonts w:hint="eastAsia"/>
              </w:rPr>
              <w:t>监视设备：</w:t>
            </w:r>
            <w:r>
              <w:rPr>
                <w:rFonts w:hint="eastAsia"/>
              </w:rPr>
              <w:sym w:font="Wingdings" w:char="00A8"/>
            </w:r>
            <w:r>
              <w:rPr>
                <w:rFonts w:hint="eastAsia"/>
              </w:rPr>
              <w:t>定期验证的计划，频次：</w:t>
            </w:r>
            <w:r>
              <w:rPr>
                <w:rFonts w:hint="eastAsia"/>
                <w:u w:val="single"/>
              </w:rPr>
              <w:t>不适用</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w:t>
            </w:r>
            <w:r>
              <w:rPr>
                <w:rFonts w:hint="eastAsia"/>
                <w:u w:val="single"/>
              </w:rPr>
              <w:t>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7"/>
            </w:pPr>
          </w:p>
          <w:p>
            <w:r>
              <w:rPr>
                <w:rFonts w:hint="eastAsia"/>
              </w:rPr>
              <w:t>查看《计量器具台账》，抽查外部检定或校准情况</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57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r>
                    <w:rPr>
                      <w:rFonts w:hint="eastAsia"/>
                    </w:rPr>
                    <w:t>计量器具名称</w:t>
                  </w:r>
                </w:p>
              </w:tc>
              <w:tc>
                <w:tcPr>
                  <w:tcW w:w="257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Align w:val="top"/>
                </w:tcPr>
                <w:p>
                  <w:pPr>
                    <w:rPr>
                      <w:rFonts w:hint="eastAsia" w:eastAsia="宋体"/>
                      <w:highlight w:val="cyan"/>
                      <w:lang w:val="en-US" w:eastAsia="zh-CN"/>
                    </w:rPr>
                  </w:pPr>
                  <w:r>
                    <w:rPr>
                      <w:rFonts w:hint="eastAsia"/>
                      <w:color w:val="auto"/>
                      <w:lang w:val="en-US" w:eastAsia="zh-CN"/>
                    </w:rPr>
                    <w:t>电子台秤</w:t>
                  </w:r>
                  <w:r>
                    <w:rPr>
                      <w:rFonts w:hint="eastAsia"/>
                      <w:color w:val="auto"/>
                      <w:highlight w:val="none"/>
                      <w:lang w:val="en-US" w:eastAsia="zh-CN"/>
                    </w:rPr>
                    <w:t>HE-400</w:t>
                  </w:r>
                </w:p>
              </w:tc>
              <w:tc>
                <w:tcPr>
                  <w:tcW w:w="2578" w:type="dxa"/>
                  <w:vAlign w:val="top"/>
                </w:tcPr>
                <w:p>
                  <w:pPr>
                    <w:jc w:val="left"/>
                    <w:rPr>
                      <w:rFonts w:hint="default" w:eastAsia="宋体"/>
                      <w:highlight w:val="cyan"/>
                      <w:lang w:val="en-US" w:eastAsia="zh-CN"/>
                    </w:rPr>
                  </w:pPr>
                  <w:r>
                    <w:rPr>
                      <w:rFonts w:hint="eastAsia"/>
                      <w:highlight w:val="none"/>
                      <w:lang w:val="en-US" w:eastAsia="zh-CN"/>
                    </w:rPr>
                    <w:t>ZD202111260734</w:t>
                  </w:r>
                </w:p>
              </w:tc>
              <w:tc>
                <w:tcPr>
                  <w:tcW w:w="1739" w:type="dxa"/>
                  <w:vAlign w:val="top"/>
                </w:tcPr>
                <w:p>
                  <w:pPr>
                    <w:rPr>
                      <w:rFonts w:hint="default" w:eastAsia="宋体"/>
                      <w:highlight w:val="cyan"/>
                      <w:lang w:val="en-US" w:eastAsia="zh-CN"/>
                    </w:rPr>
                  </w:pPr>
                  <w:r>
                    <w:rPr>
                      <w:rFonts w:hint="eastAsia"/>
                      <w:highlight w:val="none"/>
                      <w:lang w:val="en-US" w:eastAsia="zh-CN"/>
                    </w:rPr>
                    <w:t>2022-11-25</w:t>
                  </w:r>
                </w:p>
              </w:tc>
              <w:tc>
                <w:tcPr>
                  <w:tcW w:w="2923" w:type="dxa"/>
                  <w:vAlign w:val="top"/>
                </w:tcPr>
                <w:p>
                  <w:r>
                    <w:rPr>
                      <w:rFonts w:hint="eastAsia"/>
                      <w:highlight w:val="none"/>
                    </w:rPr>
                    <w:sym w:font="Wingdings" w:char="00FE"/>
                  </w:r>
                  <w:r>
                    <w:rPr>
                      <w:rFonts w:hint="eastAsia"/>
                      <w:highlight w:val="none"/>
                      <w:lang w:val="en-US" w:eastAsia="zh-CN"/>
                    </w:rPr>
                    <w:t>加工</w:t>
                  </w:r>
                  <w:r>
                    <w:rPr>
                      <w:rFonts w:hint="eastAsia"/>
                      <w:highlight w:val="none"/>
                    </w:rPr>
                    <w:t xml:space="preserve">间 </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Align w:val="top"/>
                </w:tcPr>
                <w:p>
                  <w:r>
                    <w:rPr>
                      <w:rFonts w:hint="eastAsia"/>
                      <w:color w:val="000000" w:themeColor="text1"/>
                      <w:szCs w:val="21"/>
                      <w:lang w:val="en-US" w:eastAsia="zh-CN"/>
                      <w14:textFill>
                        <w14:solidFill>
                          <w14:schemeClr w14:val="tx1"/>
                        </w14:solidFill>
                      </w14:textFill>
                    </w:rPr>
                    <w:t>防水探针</w:t>
                  </w:r>
                  <w:r>
                    <w:rPr>
                      <w:color w:val="000000" w:themeColor="text1"/>
                      <w:szCs w:val="21"/>
                      <w14:textFill>
                        <w14:solidFill>
                          <w14:schemeClr w14:val="tx1"/>
                        </w14:solidFill>
                      </w14:textFill>
                    </w:rPr>
                    <w:t>温度计</w:t>
                  </w:r>
                  <w:r>
                    <w:rPr>
                      <w:rFonts w:hint="eastAsia"/>
                      <w:color w:val="000000" w:themeColor="text1"/>
                      <w:szCs w:val="21"/>
                      <w:lang w:val="en-US" w:eastAsia="zh-CN"/>
                      <w14:textFill>
                        <w14:solidFill>
                          <w14:schemeClr w14:val="tx1"/>
                        </w14:solidFill>
                      </w14:textFill>
                    </w:rPr>
                    <w:t>JR-9919</w:t>
                  </w:r>
                </w:p>
              </w:tc>
              <w:tc>
                <w:tcPr>
                  <w:tcW w:w="2578" w:type="dxa"/>
                  <w:vAlign w:val="top"/>
                </w:tcPr>
                <w:p>
                  <w:r>
                    <w:rPr>
                      <w:rFonts w:hint="eastAsia"/>
                      <w:highlight w:val="none"/>
                      <w:lang w:val="en-US" w:eastAsia="zh-CN"/>
                    </w:rPr>
                    <w:t>ZD202111290795</w:t>
                  </w:r>
                </w:p>
              </w:tc>
              <w:tc>
                <w:tcPr>
                  <w:tcW w:w="1739" w:type="dxa"/>
                  <w:vAlign w:val="top"/>
                </w:tcPr>
                <w:p>
                  <w:pPr>
                    <w:rPr>
                      <w:highlight w:val="yellow"/>
                    </w:rPr>
                  </w:pPr>
                  <w:r>
                    <w:rPr>
                      <w:rFonts w:hint="eastAsia"/>
                      <w:color w:val="000000" w:themeColor="text1"/>
                      <w:szCs w:val="21"/>
                      <w14:textFill>
                        <w14:solidFill>
                          <w14:schemeClr w14:val="tx1"/>
                        </w14:solidFill>
                      </w14:textFill>
                    </w:rPr>
                    <w:t>202</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11.28</w:t>
                  </w:r>
                </w:p>
              </w:tc>
              <w:tc>
                <w:tcPr>
                  <w:tcW w:w="2923" w:type="dxa"/>
                  <w:vAlign w:val="top"/>
                </w:tcPr>
                <w:p>
                  <w:r>
                    <w:rPr>
                      <w:rFonts w:hint="eastAsia"/>
                      <w:szCs w:val="21"/>
                    </w:rPr>
                    <w:sym w:font="Wingdings" w:char="00FE"/>
                  </w:r>
                  <w:r>
                    <w:rPr>
                      <w:rFonts w:hint="eastAsia"/>
                      <w:szCs w:val="21"/>
                      <w:lang w:val="en-US" w:eastAsia="zh-CN"/>
                    </w:rPr>
                    <w:t>加工间</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实验室</w:t>
                  </w:r>
                </w:p>
              </w:tc>
            </w:tr>
          </w:tbl>
          <w:p/>
          <w:p>
            <w:pPr>
              <w:pStyle w:val="12"/>
            </w:pPr>
          </w:p>
          <w:p>
            <w:pPr>
              <w:rPr>
                <w:highlight w:val="none"/>
              </w:rPr>
            </w:pPr>
            <w:r>
              <w:rPr>
                <w:rFonts w:hint="eastAsia"/>
                <w:highlight w:val="none"/>
              </w:rPr>
              <w:t>抽查内部校准情况；抽查</w:t>
            </w:r>
            <w:r>
              <w:rPr>
                <w:rFonts w:hint="eastAsia"/>
                <w:highlight w:val="none"/>
              </w:rPr>
              <w:sym w:font="Wingdings" w:char="00A8"/>
            </w:r>
            <w:r>
              <w:rPr>
                <w:rFonts w:hint="eastAsia"/>
                <w:highlight w:val="none"/>
              </w:rPr>
              <w:t xml:space="preserve">《内部校准计划》 </w:t>
            </w:r>
            <w:r>
              <w:rPr>
                <w:rFonts w:hint="eastAsia"/>
                <w:highlight w:val="none"/>
              </w:rPr>
              <w:sym w:font="Wingdings" w:char="00A8"/>
            </w:r>
            <w:r>
              <w:rPr>
                <w:rFonts w:hint="eastAsia"/>
                <w:highlight w:val="none"/>
              </w:rPr>
              <w:t xml:space="preserve">《校准规程》  </w:t>
            </w:r>
            <w:r>
              <w:rPr>
                <w:rFonts w:hint="eastAsia"/>
                <w:highlight w:val="none"/>
              </w:rPr>
              <w:sym w:font="Wingdings" w:char="00A8"/>
            </w:r>
            <w:r>
              <w:rPr>
                <w:rFonts w:hint="eastAsia"/>
                <w:highlight w:val="none"/>
              </w:rPr>
              <w:t>《校准记录》</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jc w:val="center"/>
                    <w:rPr>
                      <w:highlight w:val="none"/>
                    </w:rPr>
                  </w:pPr>
                  <w:r>
                    <w:rPr>
                      <w:rFonts w:hint="eastAsia"/>
                      <w:highlight w:val="none"/>
                    </w:rPr>
                    <w:t>计量器具名称</w:t>
                  </w:r>
                </w:p>
              </w:tc>
              <w:tc>
                <w:tcPr>
                  <w:tcW w:w="2248" w:type="dxa"/>
                </w:tcPr>
                <w:p>
                  <w:pPr>
                    <w:jc w:val="center"/>
                    <w:rPr>
                      <w:highlight w:val="none"/>
                    </w:rPr>
                  </w:pPr>
                  <w:r>
                    <w:rPr>
                      <w:rFonts w:hint="eastAsia"/>
                      <w:highlight w:val="none"/>
                    </w:rPr>
                    <w:t>校准日期</w:t>
                  </w:r>
                </w:p>
              </w:tc>
              <w:tc>
                <w:tcPr>
                  <w:tcW w:w="2626" w:type="dxa"/>
                </w:tcPr>
                <w:p>
                  <w:pPr>
                    <w:jc w:val="center"/>
                    <w:rPr>
                      <w:highlight w:val="none"/>
                    </w:rPr>
                  </w:pPr>
                  <w:r>
                    <w:rPr>
                      <w:rFonts w:hint="eastAsia"/>
                      <w:highlight w:val="none"/>
                    </w:rPr>
                    <w:t>计划期限至</w:t>
                  </w:r>
                </w:p>
              </w:tc>
              <w:tc>
                <w:tcPr>
                  <w:tcW w:w="2036" w:type="dxa"/>
                </w:tcPr>
                <w:p>
                  <w:pPr>
                    <w:jc w:val="cente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default" w:eastAsia="宋体"/>
                      <w:highlight w:val="none"/>
                      <w:lang w:val="en-US" w:eastAsia="zh-CN"/>
                    </w:rPr>
                  </w:pPr>
                  <w:r>
                    <w:rPr>
                      <w:rFonts w:hint="eastAsia"/>
                      <w:highlight w:val="none"/>
                      <w:lang w:val="en-US" w:eastAsia="zh-CN"/>
                    </w:rPr>
                    <w:t>——</w:t>
                  </w:r>
                </w:p>
              </w:tc>
              <w:tc>
                <w:tcPr>
                  <w:tcW w:w="2248" w:type="dxa"/>
                </w:tcPr>
                <w:p>
                  <w:pPr>
                    <w:rPr>
                      <w:rFonts w:hint="default" w:eastAsia="宋体"/>
                      <w:highlight w:val="none"/>
                      <w:lang w:val="en-US" w:eastAsia="zh-CN"/>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dxa"/>
                </w:tcPr>
                <w:p>
                  <w:pPr>
                    <w:rPr>
                      <w:highlight w:val="none"/>
                    </w:rPr>
                  </w:pPr>
                </w:p>
              </w:tc>
              <w:tc>
                <w:tcPr>
                  <w:tcW w:w="2248" w:type="dxa"/>
                </w:tcPr>
                <w:p>
                  <w:pPr>
                    <w:rPr>
                      <w:highlight w:val="none"/>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bl>
          <w:p>
            <w:pPr>
              <w:pStyle w:val="7"/>
              <w:rPr>
                <w:rFonts w:hint="eastAsia" w:eastAsia="宋体"/>
                <w:color w:val="FF0000"/>
                <w:lang w:eastAsia="zh-CN"/>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w:t>
            </w:r>
            <w:r>
              <w:rPr>
                <w:rFonts w:hint="eastAsia"/>
                <w:lang w:eastAsia="zh-CN"/>
              </w:rPr>
              <w:t>——</w:t>
            </w:r>
            <w:r>
              <w:rPr>
                <w:rFonts w:hint="eastAsia"/>
              </w:rPr>
              <w:t>不适用</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产品放行</w:t>
            </w:r>
          </w:p>
          <w:p/>
        </w:tc>
        <w:tc>
          <w:tcPr>
            <w:tcW w:w="1100" w:type="dxa"/>
            <w:vMerge w:val="restart"/>
          </w:tcPr>
          <w:p>
            <w:r>
              <w:rPr>
                <w:rFonts w:hint="eastAsia"/>
              </w:rPr>
              <w:t xml:space="preserve">H(V1.0)3.8 </w:t>
            </w:r>
          </w:p>
        </w:tc>
        <w:tc>
          <w:tcPr>
            <w:tcW w:w="745" w:type="dxa"/>
            <w:gridSpan w:val="2"/>
          </w:tcPr>
          <w:p>
            <w:r>
              <w:rPr>
                <w:rFonts w:hint="eastAsia"/>
              </w:rPr>
              <w:t>文件名称</w:t>
            </w:r>
          </w:p>
        </w:tc>
        <w:tc>
          <w:tcPr>
            <w:tcW w:w="9259" w:type="dxa"/>
          </w:tcPr>
          <w:p>
            <w:pPr>
              <w:tabs>
                <w:tab w:val="left" w:pos="3919"/>
              </w:tabs>
              <w:autoSpaceDE w:val="0"/>
              <w:autoSpaceDN w:val="0"/>
              <w:adjustRightInd w:val="0"/>
              <w:jc w:val="left"/>
              <w:rPr>
                <w:rFonts w:hint="eastAsia" w:eastAsia="宋体"/>
                <w:lang w:val="en-US" w:eastAsia="zh-CN"/>
              </w:rPr>
            </w:pPr>
            <w:r>
              <w:rPr>
                <w:rFonts w:hint="eastAsia"/>
              </w:rPr>
              <w:t>如：</w:t>
            </w:r>
            <w:r>
              <w:rPr>
                <w:rFonts w:hint="eastAsia"/>
                <w:color w:val="000000"/>
                <w:szCs w:val="21"/>
              </w:rPr>
              <w:sym w:font="Wingdings 2" w:char="00A3"/>
            </w:r>
            <w:r>
              <w:rPr>
                <w:rFonts w:hint="eastAsia"/>
              </w:rPr>
              <w:t>《产品检验控制程序》</w:t>
            </w:r>
            <w:r>
              <w:rPr>
                <w:rFonts w:hint="eastAsia"/>
                <w:lang w:eastAsia="zh-CN"/>
              </w:rPr>
              <w:t>、</w:t>
            </w:r>
            <w:r>
              <w:rPr>
                <w:rFonts w:hint="eastAsia"/>
                <w:color w:val="000000"/>
                <w:szCs w:val="21"/>
              </w:rPr>
              <w:sym w:font="Wingdings 2" w:char="0052"/>
            </w:r>
            <w:r>
              <w:rPr>
                <w:rFonts w:hint="eastAsia"/>
              </w:rPr>
              <w:t>《产品放行控制程序》、</w:t>
            </w:r>
            <w:r>
              <w:rPr>
                <w:rFonts w:hint="eastAsia"/>
                <w:color w:val="000000"/>
                <w:szCs w:val="21"/>
              </w:rPr>
              <w:sym w:font="Wingdings 2" w:char="00A3"/>
            </w:r>
            <w:r>
              <w:rPr>
                <w:rFonts w:hint="eastAsia"/>
              </w:rPr>
              <w:t>《产品留样管理制度》、</w:t>
            </w:r>
            <w:r>
              <w:rPr>
                <w:rFonts w:hint="eastAsia"/>
                <w:color w:val="000000"/>
                <w:szCs w:val="21"/>
              </w:rPr>
              <w:sym w:font="Wingdings 2" w:char="00A3"/>
            </w:r>
            <w:r>
              <w:rPr>
                <w:rFonts w:hint="eastAsia"/>
              </w:rPr>
              <w:t>《进货查验记录管理制度》</w:t>
            </w:r>
            <w:r>
              <w:rPr>
                <w:rFonts w:hint="eastAsia"/>
                <w:lang w:eastAsia="zh-CN"/>
              </w:rPr>
              <w:t>、</w:t>
            </w:r>
            <w:r>
              <w:rPr>
                <w:rFonts w:hint="eastAsia"/>
                <w:color w:val="000000"/>
                <w:szCs w:val="21"/>
              </w:rPr>
              <w:sym w:font="Wingdings 2" w:char="00A3"/>
            </w:r>
            <w:r>
              <w:rPr>
                <w:rFonts w:hint="eastAsia"/>
                <w:lang w:eastAsia="zh-CN"/>
              </w:rPr>
              <w:t>《原料验收规范》、</w:t>
            </w:r>
            <w:r>
              <w:rPr>
                <w:rFonts w:hint="eastAsia"/>
                <w:color w:val="000000"/>
                <w:szCs w:val="21"/>
              </w:rPr>
              <w:sym w:font="Wingdings 2" w:char="00A3"/>
            </w:r>
            <w:r>
              <w:rPr>
                <w:rFonts w:hint="eastAsia"/>
                <w:lang w:eastAsia="zh-CN"/>
              </w:rPr>
              <w:t>《</w:t>
            </w:r>
            <w:r>
              <w:rPr>
                <w:rFonts w:hint="eastAsia" w:ascii="宋体" w:hAnsi="宋体"/>
                <w:b w:val="0"/>
                <w:bCs w:val="0"/>
                <w:color w:val="000000"/>
                <w:sz w:val="21"/>
                <w:szCs w:val="21"/>
                <w:lang w:val="en-US" w:eastAsia="zh-CN"/>
              </w:rPr>
              <w:t>食材验收操作作业规范书</w:t>
            </w:r>
            <w:r>
              <w:rPr>
                <w:rFonts w:hint="eastAsia"/>
                <w:lang w:eastAsia="zh-CN"/>
              </w:rPr>
              <w:t>》</w:t>
            </w:r>
          </w:p>
          <w:p>
            <w:r>
              <w:rPr>
                <w:rFonts w:hint="eastAsia"/>
              </w:rPr>
              <w:t>执</w:t>
            </w:r>
            <w:r>
              <w:rPr>
                <w:rFonts w:hint="eastAsia"/>
                <w:highlight w:val="none"/>
              </w:rPr>
              <w:t>行标准（</w:t>
            </w:r>
            <w:r>
              <w:rPr>
                <w:rFonts w:hint="eastAsia"/>
              </w:rPr>
              <w:t>接收准则）：</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5"/>
              <w:gridCol w:w="456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放行类型</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抽样要求</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执行标准或规范文件名称</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szCs w:val="21"/>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原辅料检验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vAlign w:val="top"/>
                </w:tcPr>
                <w:p>
                  <w:pPr>
                    <w:rPr>
                      <w:rFonts w:asciiTheme="minorEastAsia" w:hAnsiTheme="minorEastAsia" w:eastAsiaTheme="minorEastAsia"/>
                      <w:sz w:val="21"/>
                      <w:szCs w:val="21"/>
                    </w:rPr>
                  </w:pPr>
                  <w:r>
                    <w:rPr>
                      <w:rFonts w:hint="eastAsia" w:asciiTheme="minorEastAsia" w:hAnsiTheme="minorEastAsia" w:eastAsiaTheme="minorEastAsia"/>
                      <w:szCs w:val="21"/>
                    </w:rPr>
                    <w:t>一般：感官检查、预包装完好、重量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索取供方资质及报告</w:t>
                  </w:r>
                  <w:r>
                    <w:rPr>
                      <w:rFonts w:hint="eastAsia" w:asciiTheme="minorEastAsia" w:hAnsiTheme="minorEastAsia" w:eastAsiaTheme="minorEastAsia"/>
                      <w:szCs w:val="21"/>
                    </w:rPr>
                    <w:t>等</w:t>
                  </w:r>
                </w:p>
              </w:tc>
              <w:tc>
                <w:tcPr>
                  <w:tcW w:w="1820"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餐</w:t>
                  </w:r>
                  <w:r>
                    <w:rPr>
                      <w:rFonts w:hint="eastAsia" w:asciiTheme="minorEastAsia" w:hAnsiTheme="minorEastAsia" w:eastAsiaTheme="minorEastAsia"/>
                      <w:szCs w:val="21"/>
                      <w:lang w:val="en-US" w:eastAsia="zh-CN"/>
                    </w:rPr>
                    <w:t>盒</w:t>
                  </w:r>
                  <w:r>
                    <w:rPr>
                      <w:rFonts w:hint="eastAsia" w:asciiTheme="minorEastAsia" w:hAnsiTheme="minorEastAsia" w:eastAsiaTheme="minorEastAsia"/>
                      <w:szCs w:val="21"/>
                    </w:rPr>
                    <w:t>验收</w:t>
                  </w:r>
                </w:p>
              </w:tc>
              <w:tc>
                <w:tcPr>
                  <w:tcW w:w="132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随机抽取</w:t>
                  </w:r>
                </w:p>
              </w:tc>
              <w:tc>
                <w:tcPr>
                  <w:tcW w:w="4564" w:type="dxa"/>
                  <w:vAlign w:val="top"/>
                </w:tcPr>
                <w:p>
                  <w:pPr>
                    <w:rPr>
                      <w:rFonts w:hint="default" w:asciiTheme="minorEastAsia" w:hAnsiTheme="minorEastAsia" w:eastAsiaTheme="minorEastAsia"/>
                      <w:szCs w:val="21"/>
                      <w:lang w:val="en-US"/>
                    </w:rPr>
                  </w:pPr>
                  <w:r>
                    <w:rPr>
                      <w:rFonts w:hint="eastAsia" w:asciiTheme="minorEastAsia" w:hAnsiTheme="minorEastAsia" w:eastAsiaTheme="minorEastAsia"/>
                      <w:szCs w:val="21"/>
                    </w:rPr>
                    <w:t>外观、标识、感官要求（形状良好，两边偏差等）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索取供方资质及报告</w:t>
                  </w:r>
                </w:p>
              </w:tc>
              <w:tc>
                <w:tcPr>
                  <w:tcW w:w="1820" w:type="dxa"/>
                </w:tcPr>
                <w:p>
                  <w:pPr>
                    <w:rPr>
                      <w:rFonts w:asciiTheme="minorEastAsia" w:hAnsiTheme="minorEastAsia" w:eastAsiaTheme="minorEastAsia"/>
                      <w:color w:val="000000"/>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半成品首检</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564" w:type="dxa"/>
                  <w:vAlign w:val="top"/>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半成品检验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现场主要通过感官检</w:t>
                  </w:r>
                  <w:r>
                    <w:rPr>
                      <w:rFonts w:hint="eastAsia" w:asciiTheme="minorEastAsia" w:hAnsiTheme="minorEastAsia" w:eastAsiaTheme="minorEastAsia"/>
                      <w:szCs w:val="21"/>
                      <w:lang w:val="en-US" w:eastAsia="zh-CN"/>
                    </w:rPr>
                    <w:t>查</w:t>
                  </w:r>
                  <w:r>
                    <w:rPr>
                      <w:rFonts w:hint="eastAsia" w:asciiTheme="minorEastAsia" w:hAnsiTheme="minorEastAsia" w:eastAsiaTheme="minorEastAsia"/>
                      <w:szCs w:val="21"/>
                    </w:rPr>
                    <w:t>为主</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成品检验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vAlign w:val="top"/>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感官、餐食中心温度、烧熟煮透等</w:t>
                  </w:r>
                </w:p>
              </w:tc>
              <w:tc>
                <w:tcPr>
                  <w:tcW w:w="1820"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服务放行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现场随机</w:t>
                  </w:r>
                </w:p>
              </w:tc>
              <w:tc>
                <w:tcPr>
                  <w:tcW w:w="4564" w:type="dxa"/>
                  <w:vAlign w:val="top"/>
                </w:tcPr>
                <w:p>
                  <w:pPr>
                    <w:rPr>
                      <w:rFonts w:asciiTheme="minorEastAsia" w:hAnsiTheme="minorEastAsia" w:eastAsiaTheme="minorEastAsia"/>
                      <w:sz w:val="21"/>
                      <w:szCs w:val="21"/>
                    </w:rPr>
                  </w:pPr>
                  <w:r>
                    <w:rPr>
                      <w:rFonts w:hint="eastAsia" w:asciiTheme="minorEastAsia" w:hAnsiTheme="minorEastAsia" w:eastAsiaTheme="minorEastAsia"/>
                      <w:szCs w:val="21"/>
                    </w:rPr>
                    <w:t>按照GB 31654-2021《食品安全国家标准 餐饮服务通用卫生规范》执行</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bl>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12" w:type="dxa"/>
            <w:vMerge w:val="continue"/>
          </w:tcPr>
          <w:p/>
        </w:tc>
        <w:tc>
          <w:tcPr>
            <w:tcW w:w="1100" w:type="dxa"/>
            <w:vMerge w:val="continue"/>
          </w:tcPr>
          <w:p/>
        </w:tc>
        <w:tc>
          <w:tcPr>
            <w:tcW w:w="745" w:type="dxa"/>
            <w:gridSpan w:val="2"/>
          </w:tcPr>
          <w:p>
            <w:r>
              <w:rPr>
                <w:rFonts w:hint="eastAsia"/>
              </w:rPr>
              <w:t>运行证据</w:t>
            </w:r>
          </w:p>
        </w:tc>
        <w:tc>
          <w:tcPr>
            <w:tcW w:w="9259" w:type="dxa"/>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rFonts w:hint="eastAsia"/>
                <w:u w:val="single"/>
              </w:rPr>
            </w:pPr>
            <w:r>
              <w:rPr>
                <w:rFonts w:hint="eastAsia"/>
              </w:rPr>
              <w:t>抽取原材料检验相关记录名称：</w:t>
            </w:r>
            <w:r>
              <w:rPr>
                <w:rFonts w:hint="eastAsia"/>
                <w:u w:val="single"/>
              </w:rPr>
              <w:t xml:space="preserve">《  </w:t>
            </w:r>
            <w:r>
              <w:rPr>
                <w:rFonts w:hint="eastAsia" w:asciiTheme="minorEastAsia" w:hAnsiTheme="minorEastAsia" w:eastAsiaTheme="minorEastAsia"/>
                <w:sz w:val="21"/>
                <w:szCs w:val="21"/>
                <w:u w:val="single"/>
                <w:lang w:val="en-US" w:eastAsia="zh-CN"/>
              </w:rPr>
              <w:t>食品原材料采购验收（索证）登记</w:t>
            </w:r>
            <w:r>
              <w:rPr>
                <w:rFonts w:hint="eastAsia"/>
                <w:u w:val="single"/>
              </w:rPr>
              <w:t xml:space="preserve"> 》</w:t>
            </w:r>
          </w:p>
          <w:p>
            <w:pPr>
              <w:pStyle w:val="17"/>
              <w:rPr>
                <w:rFonts w:hint="default" w:eastAsia="宋体"/>
                <w:u w:val="none"/>
                <w:lang w:val="en-US" w:eastAsia="zh-CN"/>
              </w:rPr>
            </w:pPr>
            <w:r>
              <w:rPr>
                <w:rFonts w:hint="eastAsia"/>
                <w:u w:val="none"/>
                <w:lang w:eastAsia="zh-CN"/>
              </w:rPr>
              <w:t>——</w:t>
            </w:r>
            <w:r>
              <w:rPr>
                <w:rFonts w:hint="eastAsia"/>
                <w:u w:val="none"/>
                <w:lang w:val="en-US" w:eastAsia="zh-CN"/>
              </w:rPr>
              <w:t>见“管理部（质检）审核记录”</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72"/>
              <w:gridCol w:w="1030"/>
              <w:gridCol w:w="1784"/>
              <w:gridCol w:w="269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72" w:type="dxa"/>
                </w:tcPr>
                <w:p>
                  <w:r>
                    <w:rPr>
                      <w:rFonts w:hint="eastAsia"/>
                    </w:rPr>
                    <w:t>物料名称/批次</w:t>
                  </w:r>
                </w:p>
              </w:tc>
              <w:tc>
                <w:tcPr>
                  <w:tcW w:w="1030" w:type="dxa"/>
                </w:tcPr>
                <w:p>
                  <w:r>
                    <w:rPr>
                      <w:rFonts w:hint="eastAsia"/>
                    </w:rPr>
                    <w:t>抽样比例</w:t>
                  </w:r>
                </w:p>
              </w:tc>
              <w:tc>
                <w:tcPr>
                  <w:tcW w:w="1784" w:type="dxa"/>
                </w:tcPr>
                <w:p>
                  <w:r>
                    <w:rPr>
                      <w:rFonts w:hint="eastAsia"/>
                      <w:b/>
                      <w:bCs/>
                    </w:rPr>
                    <w:t>关键特性</w:t>
                  </w:r>
                  <w:r>
                    <w:rPr>
                      <w:rFonts w:hint="eastAsia"/>
                    </w:rPr>
                    <w:t>要求</w:t>
                  </w:r>
                </w:p>
              </w:tc>
              <w:tc>
                <w:tcPr>
                  <w:tcW w:w="2696" w:type="dxa"/>
                </w:tcPr>
                <w:p>
                  <w:r>
                    <w:rPr>
                      <w:rFonts w:hint="eastAsia"/>
                    </w:rPr>
                    <w:t>实测结果</w:t>
                  </w:r>
                </w:p>
              </w:tc>
              <w:tc>
                <w:tcPr>
                  <w:tcW w:w="119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7" w:type="dxa"/>
                </w:tcPr>
                <w:p>
                  <w:pPr>
                    <w:rPr>
                      <w:rFonts w:hint="default" w:eastAsia="宋体"/>
                      <w:lang w:val="en-US" w:eastAsia="zh-CN"/>
                    </w:rPr>
                  </w:pPr>
                </w:p>
              </w:tc>
              <w:tc>
                <w:tcPr>
                  <w:tcW w:w="1572" w:type="dxa"/>
                </w:tcPr>
                <w:p>
                  <w:pPr>
                    <w:rPr>
                      <w:rFonts w:hint="default" w:eastAsia="宋体"/>
                      <w:highlight w:val="cyan"/>
                      <w:lang w:val="en-US" w:eastAsia="zh-CN"/>
                    </w:rPr>
                  </w:pPr>
                </w:p>
              </w:tc>
              <w:tc>
                <w:tcPr>
                  <w:tcW w:w="1030" w:type="dxa"/>
                </w:tcPr>
                <w:p/>
              </w:tc>
              <w:tc>
                <w:tcPr>
                  <w:tcW w:w="1784" w:type="dxa"/>
                </w:tcPr>
                <w:p>
                  <w:pPr>
                    <w:rPr>
                      <w:rFonts w:hint="default" w:eastAsia="宋体"/>
                      <w:highlight w:val="cyan"/>
                      <w:lang w:val="en-US" w:eastAsia="zh-CN"/>
                    </w:rPr>
                  </w:pPr>
                </w:p>
              </w:tc>
              <w:tc>
                <w:tcPr>
                  <w:tcW w:w="2696" w:type="dxa"/>
                </w:tcPr>
                <w:p>
                  <w:pPr>
                    <w:rPr>
                      <w:rFonts w:hint="default" w:eastAsia="宋体"/>
                      <w:lang w:val="en-US" w:eastAsia="zh-CN"/>
                    </w:rPr>
                  </w:pPr>
                </w:p>
              </w:tc>
              <w:tc>
                <w:tcPr>
                  <w:tcW w:w="1194" w:type="dxa"/>
                </w:tcPr>
                <w:p>
                  <w:r>
                    <w:rPr>
                      <w:rFonts w:hint="eastAsia" w:ascii="Segoe UI Emoji" w:hAnsi="Segoe UI Emoji" w:cs="Segoe UI Emoji"/>
                      <w:color w:val="000000"/>
                      <w:sz w:val="18"/>
                      <w:szCs w:val="18"/>
                    </w:rPr>
                    <w:sym w:font="Wingdings 2" w:char="00A3"/>
                  </w:r>
                  <w:r>
                    <w:rPr>
                      <w:rFonts w:hint="eastAsia"/>
                    </w:rPr>
                    <w:t xml:space="preserve">合格 </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p>
              </w:tc>
              <w:tc>
                <w:tcPr>
                  <w:tcW w:w="1572" w:type="dxa"/>
                </w:tcPr>
                <w:p>
                  <w:pPr>
                    <w:rPr>
                      <w:rFonts w:hint="default" w:eastAsia="宋体"/>
                      <w:highlight w:val="cyan"/>
                      <w:lang w:val="en-US" w:eastAsia="zh-CN"/>
                    </w:rPr>
                  </w:pPr>
                </w:p>
              </w:tc>
              <w:tc>
                <w:tcPr>
                  <w:tcW w:w="1030" w:type="dxa"/>
                </w:tcPr>
                <w:p/>
              </w:tc>
              <w:tc>
                <w:tcPr>
                  <w:tcW w:w="1784" w:type="dxa"/>
                  <w:vAlign w:val="top"/>
                </w:tcPr>
                <w:p>
                  <w:pPr>
                    <w:rPr>
                      <w:rFonts w:hint="default" w:ascii="Times New Roman" w:hAnsi="Times New Roman" w:eastAsia="宋体" w:cs="Times New Roman"/>
                      <w:kern w:val="2"/>
                      <w:sz w:val="21"/>
                      <w:highlight w:val="cyan"/>
                      <w:lang w:val="en-US" w:eastAsia="zh-CN" w:bidi="ar-SA"/>
                    </w:rPr>
                  </w:pPr>
                </w:p>
              </w:tc>
              <w:tc>
                <w:tcPr>
                  <w:tcW w:w="2696" w:type="dxa"/>
                  <w:vAlign w:val="top"/>
                </w:tcPr>
                <w:p>
                  <w:pPr>
                    <w:rPr>
                      <w:rFonts w:hint="default" w:ascii="Times New Roman" w:hAnsi="Times New Roman" w:eastAsia="宋体" w:cs="Times New Roman"/>
                      <w:kern w:val="2"/>
                      <w:sz w:val="21"/>
                      <w:lang w:val="en-US" w:eastAsia="zh-CN" w:bidi="ar-SA"/>
                    </w:rPr>
                  </w:pPr>
                </w:p>
              </w:tc>
              <w:tc>
                <w:tcPr>
                  <w:tcW w:w="1194" w:type="dxa"/>
                </w:tcPr>
                <w:p>
                  <w:r>
                    <w:rPr>
                      <w:rFonts w:hint="eastAsia" w:ascii="Segoe UI Emoji" w:hAnsi="Segoe UI Emoji" w:cs="Segoe UI Emoji"/>
                      <w:color w:val="000000"/>
                      <w:sz w:val="18"/>
                      <w:szCs w:val="18"/>
                    </w:rPr>
                    <w:sym w:font="Wingdings 2" w:char="00A3"/>
                  </w:r>
                  <w:r>
                    <w:rPr>
                      <w:rFonts w:hint="eastAsia"/>
                    </w:rPr>
                    <w:t xml:space="preserve">合格 </w:t>
                  </w:r>
                </w:p>
                <w:p>
                  <w:pPr>
                    <w:rPr>
                      <w:rFonts w:ascii="Segoe UI Emoji" w:hAnsi="Segoe UI Emoji" w:cs="Segoe UI Emoji"/>
                      <w:color w:val="000000"/>
                      <w:szCs w:val="21"/>
                    </w:rPr>
                  </w:pPr>
                  <w:r>
                    <w:rPr>
                      <w:rFonts w:hint="eastAsia"/>
                      <w:color w:val="000000"/>
                      <w:szCs w:val="21"/>
                    </w:rPr>
                    <w:t>□</w:t>
                  </w:r>
                  <w:r>
                    <w:rPr>
                      <w:rFonts w:hint="eastAsia"/>
                    </w:rPr>
                    <w:t>不合格</w:t>
                  </w:r>
                </w:p>
              </w:tc>
            </w:tr>
          </w:tbl>
          <w:p>
            <w:pPr>
              <w:pStyle w:val="7"/>
              <w:rPr>
                <w:highlight w:val="yellow"/>
              </w:rPr>
            </w:pPr>
          </w:p>
          <w:p>
            <w:pPr>
              <w:rPr>
                <w:u w:val="single"/>
              </w:rPr>
            </w:pPr>
            <w:r>
              <w:rPr>
                <w:rFonts w:hint="eastAsia"/>
              </w:rPr>
              <w:t>抽取半成品及过程</w:t>
            </w:r>
            <w:r>
              <w:rPr>
                <w:rFonts w:hint="eastAsia"/>
                <w:b/>
                <w:bCs/>
              </w:rPr>
              <w:t>检验</w:t>
            </w:r>
            <w:r>
              <w:rPr>
                <w:rFonts w:hint="eastAsia"/>
              </w:rPr>
              <w:t>相关记录名称：</w:t>
            </w:r>
            <w:r>
              <w:rPr>
                <w:rFonts w:hint="eastAsia"/>
                <w:u w:val="single"/>
                <w:lang w:val="en-US" w:eastAsia="zh-CN"/>
              </w:rPr>
              <w:t>不涉及（</w:t>
            </w:r>
            <w:r>
              <w:rPr>
                <w:rFonts w:hint="eastAsia" w:asciiTheme="minorEastAsia" w:hAnsiTheme="minorEastAsia" w:eastAsiaTheme="minorEastAsia"/>
                <w:szCs w:val="21"/>
                <w:u w:val="single"/>
              </w:rPr>
              <w:t>在现场制售过程中，</w:t>
            </w:r>
            <w:r>
              <w:rPr>
                <w:rFonts w:hint="eastAsia" w:asciiTheme="minorEastAsia" w:hAnsiTheme="minorEastAsia" w:eastAsiaTheme="minorEastAsia"/>
                <w:szCs w:val="21"/>
                <w:u w:val="single"/>
                <w:lang w:val="en-US" w:eastAsia="zh-CN"/>
              </w:rPr>
              <w:t>以</w:t>
            </w:r>
            <w:r>
              <w:rPr>
                <w:rFonts w:hint="eastAsia" w:asciiTheme="minorEastAsia" w:hAnsiTheme="minorEastAsia" w:eastAsiaTheme="minorEastAsia"/>
                <w:szCs w:val="21"/>
                <w:u w:val="single"/>
              </w:rPr>
              <w:t>感官检验为主</w:t>
            </w:r>
            <w:r>
              <w:rPr>
                <w:rFonts w:hint="eastAsia"/>
                <w:u w:val="single"/>
                <w:lang w:val="en-US" w:eastAsia="zh-CN"/>
              </w:rPr>
              <w:t>）</w:t>
            </w:r>
            <w:r>
              <w:rPr>
                <w:rFonts w:hint="eastAsia"/>
                <w:u w:val="single"/>
              </w:rPr>
              <w:t>；</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p>
              </w:tc>
              <w:tc>
                <w:tcPr>
                  <w:tcW w:w="1620" w:type="dxa"/>
                </w:tcPr>
                <w:p>
                  <w:pPr>
                    <w:rPr>
                      <w:rFonts w:asciiTheme="minorEastAsia" w:hAnsiTheme="minorEastAsia" w:eastAsiaTheme="minorEastAsia"/>
                      <w:szCs w:val="21"/>
                    </w:rPr>
                  </w:pPr>
                </w:p>
              </w:tc>
              <w:tc>
                <w:tcPr>
                  <w:tcW w:w="1364" w:type="dxa"/>
                </w:tcPr>
                <w:p>
                  <w:pPr>
                    <w:rPr>
                      <w:rFonts w:asciiTheme="minorEastAsia" w:hAnsiTheme="minorEastAsia" w:eastAsiaTheme="minorEastAsia"/>
                      <w:szCs w:val="21"/>
                    </w:rPr>
                  </w:pPr>
                </w:p>
              </w:tc>
              <w:tc>
                <w:tcPr>
                  <w:tcW w:w="1680" w:type="dxa"/>
                </w:tcPr>
                <w:p>
                  <w:pPr>
                    <w:rPr>
                      <w:rFonts w:asciiTheme="minorEastAsia" w:hAnsiTheme="minorEastAsia" w:eastAsiaTheme="minorEastAsia"/>
                      <w:szCs w:val="21"/>
                    </w:rPr>
                  </w:pPr>
                </w:p>
              </w:tc>
              <w:tc>
                <w:tcPr>
                  <w:tcW w:w="1566" w:type="dxa"/>
                </w:tcPr>
                <w:p>
                  <w:pPr>
                    <w:rPr>
                      <w:rFonts w:asciiTheme="minorEastAsia" w:hAnsiTheme="minorEastAsia" w:eastAsiaTheme="minorEastAsia"/>
                      <w:szCs w:val="21"/>
                    </w:rPr>
                  </w:pPr>
                </w:p>
              </w:tc>
              <w:tc>
                <w:tcPr>
                  <w:tcW w:w="2046"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asciiTheme="minorEastAsia" w:hAnsiTheme="minorEastAsia" w:eastAsiaTheme="minorEastAsia"/>
                      <w:szCs w:val="21"/>
                    </w:rPr>
                  </w:pPr>
                </w:p>
              </w:tc>
              <w:tc>
                <w:tcPr>
                  <w:tcW w:w="1620" w:type="dxa"/>
                </w:tcPr>
                <w:p>
                  <w:pPr>
                    <w:rPr>
                      <w:rFonts w:asciiTheme="minorEastAsia" w:hAnsiTheme="minorEastAsia" w:eastAsiaTheme="minorEastAsia"/>
                      <w:szCs w:val="21"/>
                    </w:rPr>
                  </w:pPr>
                </w:p>
              </w:tc>
              <w:tc>
                <w:tcPr>
                  <w:tcW w:w="1364" w:type="dxa"/>
                </w:tcPr>
                <w:p>
                  <w:pPr>
                    <w:rPr>
                      <w:rFonts w:asciiTheme="minorEastAsia" w:hAnsiTheme="minorEastAsia" w:eastAsiaTheme="minorEastAsia"/>
                      <w:szCs w:val="21"/>
                    </w:rPr>
                  </w:pPr>
                </w:p>
              </w:tc>
              <w:tc>
                <w:tcPr>
                  <w:tcW w:w="1680" w:type="dxa"/>
                </w:tcPr>
                <w:p>
                  <w:pPr>
                    <w:rPr>
                      <w:rFonts w:asciiTheme="minorEastAsia" w:hAnsiTheme="minorEastAsia" w:eastAsiaTheme="minorEastAsia"/>
                      <w:szCs w:val="21"/>
                    </w:rPr>
                  </w:pPr>
                </w:p>
              </w:tc>
              <w:tc>
                <w:tcPr>
                  <w:tcW w:w="1566" w:type="dxa"/>
                </w:tcPr>
                <w:p>
                  <w:pPr>
                    <w:rPr>
                      <w:rFonts w:asciiTheme="minorEastAsia" w:hAnsiTheme="minorEastAsia" w:eastAsiaTheme="minorEastAsia"/>
                      <w:szCs w:val="21"/>
                    </w:rPr>
                  </w:pPr>
                </w:p>
              </w:tc>
              <w:tc>
                <w:tcPr>
                  <w:tcW w:w="2046" w:type="dxa"/>
                </w:tcPr>
                <w:p>
                  <w:pPr>
                    <w:rPr>
                      <w:rFonts w:asciiTheme="minorEastAsia" w:hAnsiTheme="minorEastAsia" w:eastAsiaTheme="minorEastAsia"/>
                      <w:szCs w:val="21"/>
                    </w:rPr>
                  </w:pPr>
                </w:p>
              </w:tc>
            </w:tr>
          </w:tbl>
          <w:p>
            <w:pPr>
              <w:rPr>
                <w:rFonts w:hint="eastAsia"/>
              </w:rPr>
            </w:pPr>
          </w:p>
          <w:p>
            <w:pPr>
              <w:pStyle w:val="7"/>
              <w:rPr>
                <w:rFonts w:hint="eastAsia"/>
              </w:rPr>
            </w:pPr>
          </w:p>
          <w:p>
            <w:pPr>
              <w:rPr>
                <w:rFonts w:hint="eastAsia"/>
                <w:u w:val="single"/>
              </w:rPr>
            </w:pPr>
            <w:r>
              <w:rPr>
                <w:rFonts w:hint="eastAsia"/>
              </w:rPr>
              <w:t>抽取成品</w:t>
            </w:r>
            <w:r>
              <w:rPr>
                <w:rFonts w:hint="eastAsia"/>
                <w:b/>
                <w:bCs/>
                <w:lang w:val="en-US" w:eastAsia="zh-CN"/>
              </w:rPr>
              <w:t>检验</w:t>
            </w:r>
            <w:r>
              <w:rPr>
                <w:rFonts w:hint="eastAsia"/>
              </w:rPr>
              <w:t>相关记录名称：</w:t>
            </w:r>
            <w:r>
              <w:rPr>
                <w:rFonts w:hint="eastAsia"/>
                <w:u w:val="single"/>
              </w:rPr>
              <w:t xml:space="preserve">《 </w:t>
            </w:r>
            <w:r>
              <w:rPr>
                <w:rFonts w:hint="eastAsia"/>
                <w:u w:val="single"/>
                <w:lang w:val="en-US" w:eastAsia="zh-CN"/>
              </w:rPr>
              <w:t>菜品中心温度</w:t>
            </w:r>
            <w:r>
              <w:rPr>
                <w:rFonts w:hint="eastAsia"/>
                <w:u w:val="single"/>
              </w:rPr>
              <w:t>记录</w:t>
            </w:r>
            <w:r>
              <w:rPr>
                <w:rFonts w:hint="eastAsia"/>
                <w:u w:val="single"/>
                <w:lang w:val="en-US" w:eastAsia="zh-CN"/>
              </w:rPr>
              <w:t>表</w:t>
            </w:r>
            <w:r>
              <w:rPr>
                <w:rFonts w:hint="eastAsia"/>
                <w:u w:val="single"/>
              </w:rPr>
              <w:t xml:space="preserve">  》</w:t>
            </w:r>
          </w:p>
          <w:p>
            <w:pPr>
              <w:pStyle w:val="17"/>
              <w:rPr>
                <w:rFonts w:hint="default"/>
                <w:lang w:val="en-US" w:eastAsia="zh-CN"/>
              </w:rPr>
            </w:pPr>
            <w:r>
              <w:rPr>
                <w:rFonts w:hint="eastAsia"/>
                <w:u w:val="none"/>
                <w:lang w:eastAsia="zh-CN"/>
              </w:rPr>
              <w:t>——</w:t>
            </w:r>
            <w:r>
              <w:rPr>
                <w:rFonts w:hint="eastAsia"/>
                <w:u w:val="none"/>
                <w:lang w:val="en-US" w:eastAsia="zh-CN"/>
              </w:rPr>
              <w:t>见“管理部（质检）审核记录”</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7"/>
              <w:gridCol w:w="1927"/>
              <w:gridCol w:w="831"/>
              <w:gridCol w:w="1504"/>
              <w:gridCol w:w="216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67" w:type="dxa"/>
                  <w:shd w:val="clear" w:color="auto" w:fill="auto"/>
                </w:tcPr>
                <w:p>
                  <w:pPr>
                    <w:rPr>
                      <w:highlight w:val="none"/>
                    </w:rPr>
                  </w:pPr>
                  <w:r>
                    <w:rPr>
                      <w:rFonts w:hint="eastAsia"/>
                      <w:highlight w:val="none"/>
                    </w:rPr>
                    <w:t>日期</w:t>
                  </w:r>
                </w:p>
              </w:tc>
              <w:tc>
                <w:tcPr>
                  <w:tcW w:w="1927" w:type="dxa"/>
                  <w:shd w:val="clear" w:color="auto" w:fill="auto"/>
                </w:tcPr>
                <w:p>
                  <w:pPr>
                    <w:rPr>
                      <w:highlight w:val="none"/>
                    </w:rPr>
                  </w:pPr>
                  <w:r>
                    <w:rPr>
                      <w:rFonts w:hint="eastAsia"/>
                      <w:highlight w:val="none"/>
                    </w:rPr>
                    <w:t>成品名称/批次</w:t>
                  </w:r>
                </w:p>
              </w:tc>
              <w:tc>
                <w:tcPr>
                  <w:tcW w:w="831" w:type="dxa"/>
                  <w:shd w:val="clear" w:color="auto" w:fill="auto"/>
                </w:tcPr>
                <w:p>
                  <w:pPr>
                    <w:rPr>
                      <w:highlight w:val="none"/>
                    </w:rPr>
                  </w:pPr>
                  <w:r>
                    <w:rPr>
                      <w:rFonts w:hint="eastAsia"/>
                      <w:highlight w:val="none"/>
                    </w:rPr>
                    <w:t>抽样比例</w:t>
                  </w:r>
                </w:p>
              </w:tc>
              <w:tc>
                <w:tcPr>
                  <w:tcW w:w="1504" w:type="dxa"/>
                  <w:shd w:val="clear" w:color="auto" w:fill="auto"/>
                </w:tcPr>
                <w:p>
                  <w:pPr>
                    <w:rPr>
                      <w:highlight w:val="none"/>
                    </w:rPr>
                  </w:pPr>
                  <w:r>
                    <w:rPr>
                      <w:rFonts w:hint="eastAsia"/>
                      <w:b/>
                      <w:bCs/>
                      <w:highlight w:val="none"/>
                    </w:rPr>
                    <w:t>关键特性</w:t>
                  </w:r>
                  <w:r>
                    <w:rPr>
                      <w:rFonts w:hint="eastAsia"/>
                      <w:highlight w:val="none"/>
                    </w:rPr>
                    <w:t>要求</w:t>
                  </w:r>
                </w:p>
              </w:tc>
              <w:tc>
                <w:tcPr>
                  <w:tcW w:w="2160" w:type="dxa"/>
                  <w:shd w:val="clear" w:color="auto" w:fill="auto"/>
                </w:tcPr>
                <w:p>
                  <w:pPr>
                    <w:rPr>
                      <w:highlight w:val="none"/>
                    </w:rPr>
                  </w:pPr>
                  <w:r>
                    <w:rPr>
                      <w:rFonts w:hint="eastAsia"/>
                      <w:highlight w:val="none"/>
                    </w:rPr>
                    <w:t>实测结果</w:t>
                  </w:r>
                </w:p>
              </w:tc>
              <w:tc>
                <w:tcPr>
                  <w:tcW w:w="1854" w:type="dxa"/>
                  <w:shd w:val="clear" w:color="auto" w:fill="auto"/>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767" w:type="dxa"/>
                  <w:shd w:val="clear" w:color="auto" w:fill="auto"/>
                  <w:vAlign w:val="top"/>
                </w:tcPr>
                <w:p>
                  <w:pPr>
                    <w:rPr>
                      <w:rFonts w:hint="eastAsia" w:cs="Times New Roman" w:asciiTheme="minorEastAsia" w:hAnsiTheme="minorEastAsia" w:eastAsiaTheme="minorEastAsia"/>
                      <w:kern w:val="2"/>
                      <w:sz w:val="21"/>
                      <w:szCs w:val="21"/>
                      <w:highlight w:val="cyan"/>
                      <w:lang w:val="en-US" w:eastAsia="zh-CN" w:bidi="ar-SA"/>
                    </w:rPr>
                  </w:pPr>
                </w:p>
              </w:tc>
              <w:tc>
                <w:tcPr>
                  <w:tcW w:w="1927" w:type="dxa"/>
                  <w:shd w:val="clear" w:color="auto" w:fill="auto"/>
                  <w:vAlign w:val="top"/>
                </w:tcPr>
                <w:p>
                  <w:pPr>
                    <w:pStyle w:val="17"/>
                    <w:rPr>
                      <w:rFonts w:hint="eastAsia" w:cs="Times New Roman" w:asciiTheme="minorEastAsia" w:hAnsiTheme="minorEastAsia" w:eastAsiaTheme="minorEastAsia"/>
                      <w:bCs/>
                      <w:spacing w:val="10"/>
                      <w:kern w:val="2"/>
                      <w:sz w:val="21"/>
                      <w:szCs w:val="21"/>
                      <w:highlight w:val="cyan"/>
                      <w:lang w:val="en-US" w:eastAsia="zh-CN" w:bidi="ar-SA"/>
                    </w:rPr>
                  </w:pPr>
                </w:p>
              </w:tc>
              <w:tc>
                <w:tcPr>
                  <w:tcW w:w="831" w:type="dxa"/>
                  <w:shd w:val="clear" w:color="auto" w:fill="auto"/>
                  <w:vAlign w:val="top"/>
                </w:tcPr>
                <w:p>
                  <w:pPr>
                    <w:rPr>
                      <w:rFonts w:hint="eastAsia" w:cs="Times New Roman" w:asciiTheme="minorEastAsia" w:hAnsiTheme="minorEastAsia" w:eastAsiaTheme="minorEastAsia"/>
                      <w:kern w:val="2"/>
                      <w:sz w:val="21"/>
                      <w:szCs w:val="21"/>
                      <w:highlight w:val="cyan"/>
                      <w:lang w:val="en-US" w:eastAsia="zh-CN" w:bidi="ar-SA"/>
                    </w:rPr>
                  </w:pPr>
                </w:p>
              </w:tc>
              <w:tc>
                <w:tcPr>
                  <w:tcW w:w="1504" w:type="dxa"/>
                  <w:shd w:val="clear" w:color="auto" w:fill="auto"/>
                  <w:vAlign w:val="top"/>
                </w:tcPr>
                <w:p>
                  <w:pPr>
                    <w:pStyle w:val="17"/>
                    <w:rPr>
                      <w:rFonts w:hint="eastAsia" w:cs="Times New Roman" w:asciiTheme="minorEastAsia" w:hAnsiTheme="minorEastAsia" w:eastAsiaTheme="minorEastAsia"/>
                      <w:bCs/>
                      <w:spacing w:val="10"/>
                      <w:kern w:val="2"/>
                      <w:sz w:val="21"/>
                      <w:szCs w:val="21"/>
                      <w:highlight w:val="cyan"/>
                      <w:lang w:val="en-US" w:eastAsia="zh-CN" w:bidi="ar-SA"/>
                    </w:rPr>
                  </w:pPr>
                </w:p>
              </w:tc>
              <w:tc>
                <w:tcPr>
                  <w:tcW w:w="2160" w:type="dxa"/>
                  <w:shd w:val="clear" w:color="auto" w:fill="auto"/>
                  <w:vAlign w:val="top"/>
                </w:tcPr>
                <w:p>
                  <w:pPr>
                    <w:pStyle w:val="17"/>
                    <w:rPr>
                      <w:rFonts w:hint="eastAsia" w:cs="Times New Roman" w:asciiTheme="minorEastAsia" w:hAnsiTheme="minorEastAsia" w:eastAsiaTheme="minorEastAsia"/>
                      <w:bCs/>
                      <w:spacing w:val="10"/>
                      <w:kern w:val="2"/>
                      <w:sz w:val="21"/>
                      <w:szCs w:val="21"/>
                      <w:highlight w:val="cyan"/>
                      <w:lang w:val="en-US" w:eastAsia="zh-CN" w:bidi="ar-SA"/>
                    </w:rPr>
                  </w:pPr>
                </w:p>
              </w:tc>
              <w:tc>
                <w:tcPr>
                  <w:tcW w:w="1854" w:type="dxa"/>
                  <w:shd w:val="clear" w:color="auto" w:fill="auto"/>
                  <w:vAlign w:val="top"/>
                </w:tcPr>
                <w:p>
                  <w:pPr>
                    <w:rPr>
                      <w:rFonts w:hint="eastAsia" w:cs="Times New Roman" w:asciiTheme="minorEastAsia" w:hAnsiTheme="minorEastAsia" w:eastAsiaTheme="minorEastAsia"/>
                      <w:kern w:val="2"/>
                      <w:sz w:val="21"/>
                      <w:szCs w:val="21"/>
                      <w:highlight w:val="none"/>
                      <w:lang w:val="en-US" w:eastAsia="zh-CN" w:bidi="ar-SA"/>
                    </w:rPr>
                  </w:pPr>
                  <w:r>
                    <w:rPr>
                      <w:rFonts w:hint="eastAsia" w:ascii="Segoe UI Symbol" w:hAnsi="Segoe UI Symbol" w:cs="Segoe UI Symbol" w:eastAsiaTheme="minorEastAsia"/>
                      <w:color w:val="000000"/>
                      <w:szCs w:val="21"/>
                      <w:highlight w:val="none"/>
                      <w:lang w:eastAsia="zh-CN"/>
                    </w:rPr>
                    <w:t>□</w:t>
                  </w:r>
                  <w:r>
                    <w:rPr>
                      <w:rFonts w:hint="eastAsia" w:asciiTheme="minorEastAsia" w:hAnsiTheme="minorEastAsia" w:eastAsiaTheme="minorEastAsia"/>
                      <w:szCs w:val="21"/>
                      <w:highlight w:val="none"/>
                    </w:rPr>
                    <w:t xml:space="preserve">合格 </w:t>
                  </w:r>
                  <w:r>
                    <w:rPr>
                      <w:rFonts w:hint="eastAsia" w:asciiTheme="minorEastAsia" w:hAnsiTheme="minorEastAsia" w:eastAsiaTheme="minorEastAsia"/>
                      <w:color w:val="000000"/>
                      <w:szCs w:val="21"/>
                      <w:highlight w:val="none"/>
                    </w:rPr>
                    <w:t>□</w:t>
                  </w:r>
                  <w:r>
                    <w:rPr>
                      <w:rFonts w:hint="eastAsia" w:asciiTheme="minorEastAsia" w:hAnsiTheme="minorEastAsia" w:eastAsiaTheme="minorEastAsia"/>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shd w:val="clear" w:color="auto" w:fill="auto"/>
                  <w:vAlign w:val="top"/>
                </w:tcPr>
                <w:p>
                  <w:pPr>
                    <w:rPr>
                      <w:rFonts w:hint="eastAsia" w:cs="Times New Roman" w:asciiTheme="minorEastAsia" w:hAnsiTheme="minorEastAsia" w:eastAsiaTheme="minorEastAsia"/>
                      <w:kern w:val="2"/>
                      <w:sz w:val="21"/>
                      <w:szCs w:val="21"/>
                      <w:highlight w:val="cyan"/>
                      <w:lang w:val="en-US" w:eastAsia="zh-CN" w:bidi="ar-SA"/>
                    </w:rPr>
                  </w:pPr>
                </w:p>
              </w:tc>
              <w:tc>
                <w:tcPr>
                  <w:tcW w:w="0" w:type="auto"/>
                  <w:shd w:val="clear" w:color="auto" w:fill="auto"/>
                  <w:vAlign w:val="top"/>
                </w:tcPr>
                <w:p>
                  <w:pPr>
                    <w:pStyle w:val="17"/>
                    <w:rPr>
                      <w:rFonts w:hint="eastAsia" w:cs="Times New Roman" w:asciiTheme="minorEastAsia" w:hAnsiTheme="minorEastAsia" w:eastAsiaTheme="minorEastAsia"/>
                      <w:bCs/>
                      <w:spacing w:val="10"/>
                      <w:kern w:val="2"/>
                      <w:sz w:val="21"/>
                      <w:szCs w:val="21"/>
                      <w:highlight w:val="cyan"/>
                      <w:lang w:val="en-US" w:eastAsia="zh-CN" w:bidi="ar-SA"/>
                    </w:rPr>
                  </w:pPr>
                </w:p>
              </w:tc>
              <w:tc>
                <w:tcPr>
                  <w:tcW w:w="0" w:type="auto"/>
                  <w:shd w:val="clear" w:color="auto" w:fill="auto"/>
                  <w:vAlign w:val="top"/>
                </w:tcPr>
                <w:p>
                  <w:pPr>
                    <w:rPr>
                      <w:rFonts w:hint="eastAsia" w:cs="Times New Roman" w:asciiTheme="minorEastAsia" w:hAnsiTheme="minorEastAsia" w:eastAsiaTheme="minorEastAsia"/>
                      <w:kern w:val="2"/>
                      <w:sz w:val="21"/>
                      <w:szCs w:val="21"/>
                      <w:highlight w:val="cyan"/>
                      <w:lang w:val="en-US" w:eastAsia="zh-CN" w:bidi="ar-SA"/>
                    </w:rPr>
                  </w:pPr>
                </w:p>
              </w:tc>
              <w:tc>
                <w:tcPr>
                  <w:tcW w:w="0" w:type="auto"/>
                  <w:shd w:val="clear" w:color="auto" w:fill="auto"/>
                  <w:vAlign w:val="top"/>
                </w:tcPr>
                <w:p>
                  <w:pPr>
                    <w:pStyle w:val="17"/>
                    <w:rPr>
                      <w:rFonts w:hint="eastAsia" w:cs="Times New Roman" w:asciiTheme="minorEastAsia" w:hAnsiTheme="minorEastAsia" w:eastAsiaTheme="minorEastAsia"/>
                      <w:bCs/>
                      <w:spacing w:val="10"/>
                      <w:kern w:val="2"/>
                      <w:sz w:val="21"/>
                      <w:szCs w:val="21"/>
                      <w:highlight w:val="cyan"/>
                      <w:lang w:val="en-US" w:eastAsia="zh-CN" w:bidi="ar-SA"/>
                    </w:rPr>
                  </w:pPr>
                </w:p>
              </w:tc>
              <w:tc>
                <w:tcPr>
                  <w:tcW w:w="0" w:type="auto"/>
                  <w:shd w:val="clear" w:color="auto" w:fill="auto"/>
                  <w:vAlign w:val="top"/>
                </w:tcPr>
                <w:p>
                  <w:pPr>
                    <w:pStyle w:val="9"/>
                    <w:rPr>
                      <w:rFonts w:hint="eastAsia" w:cs="Times New Roman" w:asciiTheme="minorEastAsia" w:hAnsiTheme="minorEastAsia" w:eastAsiaTheme="minorEastAsia"/>
                      <w:kern w:val="2"/>
                      <w:sz w:val="18"/>
                      <w:szCs w:val="21"/>
                      <w:highlight w:val="cyan"/>
                      <w:lang w:val="en-US" w:eastAsia="zh-CN" w:bidi="ar-SA"/>
                    </w:rPr>
                  </w:pPr>
                </w:p>
              </w:tc>
              <w:tc>
                <w:tcPr>
                  <w:tcW w:w="0" w:type="auto"/>
                  <w:shd w:val="clear" w:color="auto" w:fill="auto"/>
                  <w:vAlign w:val="top"/>
                </w:tcPr>
                <w:p>
                  <w:pPr>
                    <w:rPr>
                      <w:rFonts w:hint="eastAsia" w:cs="Times New Roman" w:asciiTheme="minorEastAsia" w:hAnsiTheme="minorEastAsia" w:eastAsiaTheme="minorEastAsia"/>
                      <w:kern w:val="2"/>
                      <w:sz w:val="21"/>
                      <w:szCs w:val="21"/>
                      <w:highlight w:val="none"/>
                      <w:lang w:val="en-US" w:eastAsia="zh-CN" w:bidi="ar-SA"/>
                    </w:rPr>
                  </w:pPr>
                  <w:r>
                    <w:rPr>
                      <w:rFonts w:hint="eastAsia" w:ascii="Segoe UI Symbol" w:hAnsi="Segoe UI Symbol" w:cs="Segoe UI Symbol" w:eastAsiaTheme="minorEastAsia"/>
                      <w:color w:val="000000"/>
                      <w:szCs w:val="21"/>
                      <w:highlight w:val="none"/>
                      <w:lang w:eastAsia="zh-CN"/>
                    </w:rPr>
                    <w:t>□</w:t>
                  </w:r>
                  <w:r>
                    <w:rPr>
                      <w:rFonts w:hint="eastAsia" w:asciiTheme="minorEastAsia" w:hAnsiTheme="minorEastAsia" w:eastAsiaTheme="minorEastAsia"/>
                      <w:szCs w:val="21"/>
                      <w:highlight w:val="none"/>
                    </w:rPr>
                    <w:t xml:space="preserve">合格 </w:t>
                  </w:r>
                  <w:r>
                    <w:rPr>
                      <w:rFonts w:hint="eastAsia" w:asciiTheme="minorEastAsia" w:hAnsiTheme="minorEastAsia" w:eastAsiaTheme="minorEastAsia"/>
                      <w:color w:val="000000"/>
                      <w:szCs w:val="21"/>
                      <w:highlight w:val="none"/>
                    </w:rPr>
                    <w:t>□</w:t>
                  </w:r>
                  <w:r>
                    <w:rPr>
                      <w:rFonts w:hint="eastAsia" w:asciiTheme="minorEastAsia" w:hAnsiTheme="minorEastAsia" w:eastAsiaTheme="minorEastAsia"/>
                      <w:szCs w:val="21"/>
                      <w:highlight w:val="none"/>
                    </w:rPr>
                    <w:t>不合格</w:t>
                  </w:r>
                </w:p>
              </w:tc>
            </w:tr>
          </w:tbl>
          <w:p>
            <w:pPr>
              <w:pStyle w:val="7"/>
              <w:spacing w:line="360" w:lineRule="auto"/>
              <w:rPr>
                <w:rFonts w:hint="eastAsia" w:eastAsia="宋体"/>
                <w:lang w:eastAsia="zh-CN"/>
              </w:rPr>
            </w:pPr>
          </w:p>
          <w:p>
            <w:r>
              <w:rPr>
                <w:rFonts w:hint="eastAsia"/>
              </w:rPr>
              <w:t>查</w:t>
            </w:r>
            <w:r>
              <w:rPr>
                <w:rFonts w:hint="eastAsia"/>
                <w:highlight w:val="none"/>
              </w:rPr>
              <w:t>产品留样记录</w:t>
            </w:r>
            <w:r>
              <w:rPr>
                <w:rFonts w:hint="eastAsia"/>
                <w:lang w:eastAsia="zh-CN"/>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347"/>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r>
                    <w:rPr>
                      <w:rFonts w:hint="eastAsia"/>
                    </w:rPr>
                    <w:t>产品名称</w:t>
                  </w:r>
                </w:p>
              </w:tc>
              <w:tc>
                <w:tcPr>
                  <w:tcW w:w="1347"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tcPr>
                <w:p>
                  <w:pPr>
                    <w:rPr>
                      <w:rFonts w:hint="default" w:eastAsia="宋体"/>
                      <w:lang w:val="en-US" w:eastAsia="zh-CN"/>
                    </w:rPr>
                  </w:pPr>
                  <w:r>
                    <w:rPr>
                      <w:rFonts w:hint="eastAsia"/>
                      <w:lang w:val="en-US" w:eastAsia="zh-CN"/>
                    </w:rPr>
                    <w:t>花卷、炒饭、炒面</w:t>
                  </w:r>
                </w:p>
              </w:tc>
              <w:tc>
                <w:tcPr>
                  <w:tcW w:w="1347" w:type="dxa"/>
                </w:tcPr>
                <w:p>
                  <w:r>
                    <w:t>1</w:t>
                  </w:r>
                  <w:r>
                    <w:rPr>
                      <w:rFonts w:hint="eastAsia"/>
                      <w:lang w:val="en-US" w:eastAsia="zh-CN"/>
                    </w:rPr>
                    <w:t>25</w:t>
                  </w:r>
                  <w:r>
                    <w:rPr>
                      <w:rFonts w:hint="eastAsia"/>
                    </w:rPr>
                    <w:t>g</w:t>
                  </w:r>
                </w:p>
              </w:tc>
              <w:tc>
                <w:tcPr>
                  <w:tcW w:w="1809" w:type="dxa"/>
                </w:tcPr>
                <w:p>
                  <w:pPr>
                    <w:rPr>
                      <w:rFonts w:hint="default" w:eastAsia="宋体"/>
                      <w:lang w:val="en-US" w:eastAsia="zh-CN"/>
                    </w:rPr>
                  </w:pPr>
                  <w:r>
                    <w:rPr>
                      <w:rFonts w:hint="eastAsia"/>
                    </w:rPr>
                    <w:t>202</w:t>
                  </w:r>
                  <w:r>
                    <w:rPr>
                      <w:rFonts w:hint="eastAsia"/>
                      <w:lang w:val="en-US" w:eastAsia="zh-CN"/>
                    </w:rPr>
                    <w:t>2-11-03早餐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rPr>
                      <w:rFonts w:hint="default" w:eastAsia="宋体"/>
                      <w:lang w:val="en-US" w:eastAsia="zh-CN"/>
                    </w:rPr>
                  </w:pPr>
                  <w:r>
                    <w:rPr>
                      <w:rFonts w:hint="eastAsia"/>
                      <w:lang w:val="en-US" w:eastAsia="zh-CN"/>
                    </w:rPr>
                    <w:t>土豆豆角、鱼香肉丝</w:t>
                  </w:r>
                </w:p>
              </w:tc>
              <w:tc>
                <w:tcPr>
                  <w:tcW w:w="1347"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25</w:t>
                  </w:r>
                  <w:r>
                    <w:rPr>
                      <w:rFonts w:hint="eastAsia"/>
                    </w:rPr>
                    <w:t>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2-11-04午餐</w:t>
                  </w:r>
                </w:p>
              </w:tc>
              <w:tc>
                <w:tcPr>
                  <w:tcW w:w="1809" w:type="dxa"/>
                  <w:vAlign w:val="top"/>
                </w:tcPr>
                <w:p>
                  <w:pPr>
                    <w:rPr>
                      <w:rFonts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tcPr>
                <w:p>
                  <w:pPr>
                    <w:rPr>
                      <w:rFonts w:hint="default" w:eastAsia="宋体"/>
                      <w:lang w:val="en-US" w:eastAsia="zh-CN"/>
                    </w:rPr>
                  </w:pPr>
                  <w:r>
                    <w:rPr>
                      <w:rFonts w:hint="eastAsia"/>
                      <w:lang w:val="en-US" w:eastAsia="zh-CN"/>
                    </w:rPr>
                    <w:t>黄瓜鸡蛋、茄子土豆</w:t>
                  </w:r>
                </w:p>
              </w:tc>
              <w:tc>
                <w:tcPr>
                  <w:tcW w:w="1347"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25</w:t>
                  </w:r>
                  <w:r>
                    <w:rPr>
                      <w:rFonts w:hint="eastAsia"/>
                    </w:rPr>
                    <w:t>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2-11-05晚餐</w:t>
                  </w:r>
                </w:p>
              </w:tc>
              <w:tc>
                <w:tcPr>
                  <w:tcW w:w="1809" w:type="dxa"/>
                  <w:vAlign w:val="top"/>
                </w:tcPr>
                <w:p>
                  <w:pPr>
                    <w:rPr>
                      <w:rFonts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tcPr>
                <w:p>
                  <w:pPr>
                    <w:rPr>
                      <w:rFonts w:hint="default" w:eastAsia="宋体"/>
                      <w:lang w:val="en-US" w:eastAsia="zh-CN"/>
                    </w:rPr>
                  </w:pPr>
                  <w:r>
                    <w:rPr>
                      <w:rFonts w:hint="eastAsia"/>
                      <w:lang w:val="en-US" w:eastAsia="zh-CN"/>
                    </w:rPr>
                    <w:t>蒸饺、肉饼</w:t>
                  </w:r>
                </w:p>
              </w:tc>
              <w:tc>
                <w:tcPr>
                  <w:tcW w:w="1347"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25</w:t>
                  </w:r>
                  <w:r>
                    <w:rPr>
                      <w:rFonts w:hint="eastAsia"/>
                    </w:rPr>
                    <w:t>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2-11-06早餐</w:t>
                  </w:r>
                </w:p>
              </w:tc>
              <w:tc>
                <w:tcPr>
                  <w:tcW w:w="1809" w:type="dxa"/>
                  <w:vAlign w:val="top"/>
                </w:tcPr>
                <w:p>
                  <w:pPr>
                    <w:rPr>
                      <w:rFonts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酱爆鸡丁、油菜</w:t>
                  </w:r>
                </w:p>
              </w:tc>
              <w:tc>
                <w:tcPr>
                  <w:tcW w:w="1347"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25</w:t>
                  </w:r>
                  <w:r>
                    <w:rPr>
                      <w:rFonts w:hint="eastAsia"/>
                    </w:rPr>
                    <w:t>g</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2-11-07午餐</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土豆丝、糖醋里脊</w:t>
                  </w:r>
                </w:p>
              </w:tc>
              <w:tc>
                <w:tcPr>
                  <w:tcW w:w="1347"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25</w:t>
                  </w:r>
                  <w:r>
                    <w:rPr>
                      <w:rFonts w:hint="eastAsia"/>
                    </w:rPr>
                    <w:t>g</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2-11-08晚餐</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rPr>
                    <w:t>冷藏</w:t>
                  </w:r>
                </w:p>
              </w:tc>
            </w:tr>
          </w:tbl>
          <w:p>
            <w:pPr>
              <w:pStyle w:val="17"/>
            </w:pPr>
          </w:p>
          <w:p>
            <w:pPr>
              <w:pStyle w:val="17"/>
            </w:pPr>
          </w:p>
          <w:p>
            <w:r>
              <w:rPr>
                <w:rFonts w:hint="eastAsia"/>
              </w:rPr>
              <w:t>抽取服务放行相关记录名称：</w:t>
            </w:r>
            <w:r>
              <w:rPr>
                <w:rFonts w:hint="eastAsia"/>
                <w:u w:val="single"/>
              </w:rPr>
              <w:t xml:space="preserve">《  </w:t>
            </w:r>
            <w:r>
              <w:rPr>
                <w:rFonts w:hint="eastAsia"/>
                <w:u w:val="single"/>
                <w:lang w:val="en-US" w:eastAsia="zh-CN"/>
              </w:rPr>
              <w:t>主要通过窗口打餐形式售卖</w:t>
            </w:r>
            <w:r>
              <w:rPr>
                <w:rFonts w:hint="eastAsia"/>
                <w:u w:val="single"/>
              </w:rPr>
              <w:t xml:space="preserve">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156" w:type="dxa"/>
                </w:tcPr>
                <w:p>
                  <w:r>
                    <w:rPr>
                      <w:rFonts w:hint="eastAsia"/>
                    </w:rPr>
                    <w:t>抽样比例</w:t>
                  </w:r>
                </w:p>
              </w:tc>
              <w:tc>
                <w:tcPr>
                  <w:tcW w:w="1888"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2022-11-17</w:t>
                  </w:r>
                </w:p>
              </w:tc>
              <w:tc>
                <w:tcPr>
                  <w:tcW w:w="1620" w:type="dxa"/>
                </w:tcPr>
                <w:p>
                  <w:pPr>
                    <w:rPr>
                      <w:rFonts w:hint="eastAsia" w:eastAsia="宋体"/>
                      <w:lang w:val="en-US" w:eastAsia="zh-CN"/>
                    </w:rPr>
                  </w:pPr>
                  <w:r>
                    <w:rPr>
                      <w:rFonts w:hint="eastAsia"/>
                      <w:lang w:val="en-US" w:eastAsia="zh-CN"/>
                    </w:rPr>
                    <w:t>售卖岗位</w:t>
                  </w:r>
                </w:p>
              </w:tc>
              <w:tc>
                <w:tcPr>
                  <w:tcW w:w="1156" w:type="dxa"/>
                </w:tcPr>
                <w:p>
                  <w:pPr>
                    <w:rPr>
                      <w:rFonts w:hint="eastAsia" w:eastAsia="宋体"/>
                      <w:lang w:val="en-US" w:eastAsia="zh-CN"/>
                    </w:rPr>
                  </w:pPr>
                  <w:r>
                    <w:rPr>
                      <w:rFonts w:hint="eastAsia"/>
                      <w:lang w:val="en-US" w:eastAsia="zh-CN"/>
                    </w:rPr>
                    <w:t>随机</w:t>
                  </w:r>
                </w:p>
              </w:tc>
              <w:tc>
                <w:tcPr>
                  <w:tcW w:w="1888" w:type="dxa"/>
                </w:tcPr>
                <w:p>
                  <w:pPr>
                    <w:rPr>
                      <w:rFonts w:hint="default" w:eastAsia="宋体"/>
                      <w:lang w:val="en-US" w:eastAsia="zh-CN"/>
                    </w:rPr>
                  </w:pPr>
                  <w:r>
                    <w:rPr>
                      <w:rFonts w:hint="eastAsia"/>
                      <w:lang w:val="en-US" w:eastAsia="zh-CN"/>
                    </w:rPr>
                    <w:t>清洁卫生，服务热情</w:t>
                  </w:r>
                </w:p>
              </w:tc>
              <w:tc>
                <w:tcPr>
                  <w:tcW w:w="1566" w:type="dxa"/>
                </w:tcPr>
                <w:p>
                  <w:pPr>
                    <w:rPr>
                      <w:rFonts w:hint="default" w:eastAsia="宋体"/>
                      <w:lang w:val="en-US" w:eastAsia="zh-CN"/>
                    </w:rPr>
                  </w:pPr>
                  <w:r>
                    <w:rPr>
                      <w:rFonts w:hint="eastAsia"/>
                      <w:lang w:val="en-US" w:eastAsia="zh-CN"/>
                    </w:rPr>
                    <w:t>符合要求</w:t>
                  </w:r>
                </w:p>
              </w:tc>
              <w:tc>
                <w:tcPr>
                  <w:tcW w:w="2046" w:type="dxa"/>
                </w:tcPr>
                <w:p>
                  <w:r>
                    <w:rPr>
                      <w:rFonts w:hint="eastAsia"/>
                      <w:szCs w:val="21"/>
                    </w:rPr>
                    <w:sym w:font="Wingdings 2" w:char="0052"/>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yellow"/>
                    </w:rPr>
                  </w:pPr>
                </w:p>
              </w:tc>
              <w:tc>
                <w:tcPr>
                  <w:tcW w:w="1620" w:type="dxa"/>
                </w:tcPr>
                <w:p>
                  <w:pPr>
                    <w:rPr>
                      <w:highlight w:val="yellow"/>
                    </w:rPr>
                  </w:pPr>
                </w:p>
              </w:tc>
              <w:tc>
                <w:tcPr>
                  <w:tcW w:w="1156" w:type="dxa"/>
                </w:tcPr>
                <w:p>
                  <w:pPr>
                    <w:rPr>
                      <w:highlight w:val="yellow"/>
                    </w:rPr>
                  </w:pPr>
                </w:p>
              </w:tc>
              <w:tc>
                <w:tcPr>
                  <w:tcW w:w="1888" w:type="dxa"/>
                </w:tcPr>
                <w:p>
                  <w:pPr>
                    <w:rPr>
                      <w:highlight w:val="yellow"/>
                    </w:rPr>
                  </w:pPr>
                </w:p>
              </w:tc>
              <w:tc>
                <w:tcPr>
                  <w:tcW w:w="1566" w:type="dxa"/>
                </w:tcPr>
                <w:p>
                  <w:pPr>
                    <w:rPr>
                      <w:highlight w:val="yellow"/>
                    </w:rPr>
                  </w:pPr>
                </w:p>
              </w:tc>
              <w:tc>
                <w:tcPr>
                  <w:tcW w:w="2046" w:type="dxa"/>
                </w:tcPr>
                <w:p>
                  <w:pPr>
                    <w:rPr>
                      <w:highlight w:val="yellow"/>
                    </w:rPr>
                  </w:pPr>
                </w:p>
              </w:tc>
            </w:tr>
          </w:tbl>
          <w:p>
            <w:pPr>
              <w:rPr>
                <w:highlight w:val="yellow"/>
              </w:rPr>
            </w:pPr>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w:t>
            </w:r>
            <w:r>
              <w:rPr>
                <w:rFonts w:hint="eastAsia"/>
                <w:lang w:val="en-US" w:eastAsia="zh-CN"/>
              </w:rPr>
              <w:t>发</w:t>
            </w:r>
            <w:r>
              <w:rPr>
                <w:rFonts w:hint="eastAsia"/>
              </w:rPr>
              <w:t xml:space="preserve">生 </w:t>
            </w:r>
            <w:r>
              <w:rPr>
                <w:rFonts w:hint="eastAsia"/>
                <w:color w:val="000000"/>
                <w:szCs w:val="21"/>
              </w:rPr>
              <w:t>☑</w:t>
            </w:r>
            <w:r>
              <w:rPr>
                <w:rFonts w:hint="eastAsia"/>
              </w:rPr>
              <w:t>未发生</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127"/>
              <w:gridCol w:w="1824"/>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127" w:type="dxa"/>
                </w:tcPr>
                <w:p>
                  <w:r>
                    <w:rPr>
                      <w:rFonts w:hint="eastAsia"/>
                    </w:rPr>
                    <w:t>放行理由</w:t>
                  </w:r>
                </w:p>
              </w:tc>
              <w:tc>
                <w:tcPr>
                  <w:tcW w:w="1824"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127" w:type="dxa"/>
                </w:tcPr>
                <w:p/>
              </w:tc>
              <w:tc>
                <w:tcPr>
                  <w:tcW w:w="1824"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127" w:type="dxa"/>
                </w:tcPr>
                <w:p/>
              </w:tc>
              <w:tc>
                <w:tcPr>
                  <w:tcW w:w="1824"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标识和追溯</w:t>
            </w:r>
          </w:p>
        </w:tc>
        <w:tc>
          <w:tcPr>
            <w:tcW w:w="1100" w:type="dxa"/>
            <w:vMerge w:val="restart"/>
          </w:tcPr>
          <w:p>
            <w:r>
              <w:rPr>
                <w:rFonts w:hint="eastAsia"/>
              </w:rPr>
              <w:t>H(V1.0)3.7</w:t>
            </w:r>
          </w:p>
        </w:tc>
        <w:tc>
          <w:tcPr>
            <w:tcW w:w="745" w:type="dxa"/>
            <w:gridSpan w:val="2"/>
          </w:tcPr>
          <w:p>
            <w:r>
              <w:rPr>
                <w:rFonts w:hint="eastAsia"/>
              </w:rPr>
              <w:t>文件名称</w:t>
            </w:r>
          </w:p>
        </w:tc>
        <w:tc>
          <w:tcPr>
            <w:tcW w:w="9259" w:type="dxa"/>
          </w:tcPr>
          <w:p>
            <w:r>
              <w:rPr>
                <w:rFonts w:hint="eastAsia"/>
              </w:rPr>
              <w:t>如：</w:t>
            </w:r>
            <w:r>
              <w:rPr>
                <w:rFonts w:hint="eastAsia"/>
              </w:rPr>
              <w:sym w:font="Wingdings" w:char="00FE"/>
            </w:r>
            <w:r>
              <w:rPr>
                <w:rFonts w:hint="eastAsia"/>
              </w:rPr>
              <w:t>手册第</w:t>
            </w:r>
            <w:r>
              <w:rPr>
                <w:rFonts w:hint="eastAsia"/>
                <w:lang w:val="en-US" w:eastAsia="zh-CN"/>
              </w:rPr>
              <w:t>3</w:t>
            </w:r>
            <w:r>
              <w:t>.7</w:t>
            </w:r>
            <w:r>
              <w:rPr>
                <w:rFonts w:hint="eastAsia"/>
              </w:rPr>
              <w:t xml:space="preserve">条款、 </w:t>
            </w:r>
            <w:r>
              <w:rPr>
                <w:rFonts w:hint="eastAsia"/>
              </w:rPr>
              <w:sym w:font="Wingdings" w:char="00FE"/>
            </w:r>
            <w:r>
              <w:rPr>
                <w:rFonts w:hint="eastAsia"/>
                <w:szCs w:val="21"/>
              </w:rPr>
              <w:t>《标识</w:t>
            </w:r>
            <w:r>
              <w:rPr>
                <w:rFonts w:hint="eastAsia"/>
              </w:rPr>
              <w:t>和可追溯性</w:t>
            </w:r>
            <w:r>
              <w:rPr>
                <w:rFonts w:hint="eastAsia"/>
                <w:szCs w:val="21"/>
              </w:rPr>
              <w:t>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rPr>
                <w:color w:val="auto"/>
              </w:rPr>
            </w:pPr>
            <w:r>
              <w:rPr>
                <w:rFonts w:hint="eastAsia"/>
                <w:color w:val="auto"/>
              </w:rPr>
              <w:sym w:font="Wingdings" w:char="00FE"/>
            </w:r>
            <w:r>
              <w:rPr>
                <w:rFonts w:hint="eastAsia"/>
                <w:color w:val="auto"/>
              </w:rPr>
              <w:t>符合</w:t>
            </w:r>
          </w:p>
          <w:p>
            <w:pPr>
              <w:pStyle w:val="17"/>
              <w:rPr>
                <w:color w:val="auto"/>
              </w:rPr>
            </w:pPr>
            <w:r>
              <w:rPr>
                <w:rFonts w:hint="eastAsia"/>
                <w:color w:val="auto"/>
              </w:rPr>
              <w:sym w:font="Wingdings" w:char="00A8"/>
            </w:r>
            <w:r>
              <w:rPr>
                <w:rFonts w:hint="eastAsia"/>
                <w:color w:val="auto"/>
              </w:rPr>
              <w:t>不符合</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745" w:type="dxa"/>
            <w:gridSpan w:val="2"/>
          </w:tcPr>
          <w:p>
            <w:r>
              <w:rPr>
                <w:rFonts w:hint="eastAsia"/>
              </w:rPr>
              <w:t>运行证据</w:t>
            </w:r>
          </w:p>
        </w:tc>
        <w:tc>
          <w:tcPr>
            <w:tcW w:w="9259" w:type="dxa"/>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原材料的唯一性标识方式：</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17"/>
            </w:pPr>
          </w:p>
          <w:p>
            <w:pPr>
              <w:rPr>
                <w:color w:val="0000FF"/>
              </w:rPr>
            </w:pPr>
            <w:r>
              <w:rPr>
                <w:rFonts w:hint="eastAsia"/>
                <w:color w:val="0000FF"/>
              </w:rPr>
              <w:t>b）保持产品发运记录，包括：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FE"/>
            </w:r>
            <w:r>
              <w:rPr>
                <w:rFonts w:hint="eastAsia"/>
                <w:color w:val="0000FF"/>
              </w:rPr>
              <w:t xml:space="preserve">顾客 </w:t>
            </w:r>
            <w:r>
              <w:rPr>
                <w:rFonts w:hint="eastAsia"/>
                <w:color w:val="0000FF"/>
              </w:rPr>
              <w:sym w:font="Wingdings" w:char="00FE"/>
            </w:r>
            <w:r>
              <w:rPr>
                <w:rFonts w:hint="eastAsia"/>
                <w:color w:val="0000FF"/>
              </w:rPr>
              <w:t>消费者</w:t>
            </w:r>
          </w:p>
          <w:p>
            <w:pPr>
              <w:ind w:firstLine="210" w:firstLineChars="100"/>
              <w:rPr>
                <w:color w:val="0000FF"/>
                <w:u w:val="single"/>
              </w:rPr>
            </w:pPr>
            <w:r>
              <w:rPr>
                <w:rFonts w:hint="eastAsia"/>
                <w:color w:val="0000FF"/>
              </w:rPr>
              <w:t>抽查发运记录：</w:t>
            </w:r>
            <w:r>
              <w:rPr>
                <w:rFonts w:hint="eastAsia"/>
                <w:color w:val="0000FF"/>
                <w:u w:val="single"/>
              </w:rPr>
              <w:t xml:space="preserve"> </w:t>
            </w:r>
            <w:r>
              <w:rPr>
                <w:rFonts w:hint="eastAsia"/>
                <w:color w:val="0000FF"/>
                <w:u w:val="single"/>
                <w:lang w:val="en-US" w:eastAsia="zh-CN"/>
              </w:rPr>
              <w:t>直接售卖</w:t>
            </w:r>
            <w:r>
              <w:rPr>
                <w:rFonts w:hint="eastAsia"/>
                <w:color w:val="0000FF"/>
                <w:u w:val="single"/>
              </w:rPr>
              <w:t xml:space="preserve">          </w:t>
            </w:r>
          </w:p>
          <w:p/>
          <w:p>
            <w:r>
              <w:rPr>
                <w:rFonts w:hint="eastAsia"/>
              </w:rPr>
              <w:t>状态标识包括：</w:t>
            </w:r>
          </w:p>
          <w:p>
            <w:pPr>
              <w:rPr>
                <w:color w:val="0000FF"/>
              </w:rPr>
            </w:pPr>
            <w:r>
              <w:rPr>
                <w:rFonts w:hint="eastAsia"/>
                <w:color w:val="0000FF"/>
              </w:rPr>
              <w:sym w:font="Wingdings" w:char="00A8"/>
            </w:r>
            <w:r>
              <w:rPr>
                <w:rFonts w:hint="eastAsia"/>
                <w:color w:val="0000FF"/>
              </w:rPr>
              <w:t xml:space="preserve">合格品  </w:t>
            </w:r>
            <w:r>
              <w:rPr>
                <w:rFonts w:hint="eastAsia"/>
                <w:color w:val="0000FF"/>
              </w:rPr>
              <w:sym w:font="Wingdings" w:char="00A8"/>
            </w:r>
            <w:r>
              <w:rPr>
                <w:rFonts w:hint="eastAsia"/>
                <w:color w:val="0000FF"/>
              </w:rPr>
              <w:t xml:space="preserve">待检  </w:t>
            </w:r>
            <w:r>
              <w:rPr>
                <w:rFonts w:hint="eastAsia"/>
                <w:color w:val="0000FF"/>
              </w:rPr>
              <w:sym w:font="Wingdings" w:char="00A8"/>
            </w:r>
            <w:r>
              <w:rPr>
                <w:rFonts w:hint="eastAsia"/>
                <w:color w:val="0000FF"/>
              </w:rPr>
              <w:t xml:space="preserve">不合格品 </w:t>
            </w:r>
            <w:r>
              <w:rPr>
                <w:rFonts w:hint="eastAsia"/>
                <w:color w:val="0000FF"/>
              </w:rPr>
              <w:sym w:font="Wingdings" w:char="00A8"/>
            </w:r>
            <w:r>
              <w:rPr>
                <w:rFonts w:hint="eastAsia"/>
                <w:color w:val="0000FF"/>
              </w:rPr>
              <w:t xml:space="preserve">返工品  </w:t>
            </w:r>
            <w:r>
              <w:rPr>
                <w:rFonts w:hint="eastAsia"/>
                <w:color w:val="0000FF"/>
              </w:rPr>
              <w:sym w:font="Wingdings" w:char="00A8"/>
            </w:r>
            <w:r>
              <w:rPr>
                <w:rFonts w:hint="eastAsia"/>
                <w:color w:val="0000FF"/>
              </w:rPr>
              <w:t xml:space="preserve">顾客处退回品   </w:t>
            </w:r>
            <w:r>
              <w:rPr>
                <w:rFonts w:hint="eastAsia"/>
                <w:color w:val="0000FF"/>
              </w:rPr>
              <w:sym w:font="Wingdings" w:char="00FE"/>
            </w:r>
            <w:r>
              <w:rPr>
                <w:rFonts w:hint="eastAsia"/>
                <w:color w:val="0000FF"/>
              </w:rPr>
              <w:t>餐厨垃圾</w:t>
            </w:r>
          </w:p>
          <w:p/>
          <w:p>
            <w:r>
              <w:rPr>
                <w:rFonts w:hint="eastAsia"/>
              </w:rPr>
              <w:t>应对标有产品成分表、致敏物质、识别码和其他关键信息的包装材料进行管理，防止误用的部分：</w:t>
            </w:r>
          </w:p>
          <w:p>
            <w:pPr>
              <w:rPr>
                <w:color w:val="0000FF"/>
              </w:rPr>
            </w:pPr>
            <w:r>
              <w:rPr>
                <w:rFonts w:hint="eastAsia"/>
                <w:color w:val="0000FF"/>
              </w:rPr>
              <w:sym w:font="Wingdings" w:char="00A8"/>
            </w:r>
            <w:r>
              <w:rPr>
                <w:rFonts w:hint="eastAsia"/>
                <w:color w:val="0000FF"/>
              </w:rPr>
              <w:t xml:space="preserve">专人管理  </w:t>
            </w:r>
            <w:r>
              <w:rPr>
                <w:rFonts w:hint="eastAsia"/>
                <w:color w:val="0000FF"/>
              </w:rPr>
              <w:sym w:font="Wingdings" w:char="00A8"/>
            </w:r>
            <w:r>
              <w:rPr>
                <w:rFonts w:hint="eastAsia"/>
                <w:color w:val="0000FF"/>
              </w:rPr>
              <w:t xml:space="preserve">专库管理  </w:t>
            </w:r>
            <w:r>
              <w:rPr>
                <w:rFonts w:hint="eastAsia"/>
                <w:color w:val="0000FF"/>
              </w:rPr>
              <w:sym w:font="Wingdings" w:char="00A8"/>
            </w:r>
            <w:r>
              <w:rPr>
                <w:rFonts w:hint="eastAsia"/>
                <w:color w:val="0000FF"/>
              </w:rPr>
              <w:t xml:space="preserve">专线生产 </w:t>
            </w:r>
            <w:r>
              <w:rPr>
                <w:rFonts w:hint="eastAsia"/>
                <w:color w:val="0000FF"/>
              </w:rPr>
              <w:sym w:font="Wingdings" w:char="00A8"/>
            </w:r>
            <w:r>
              <w:rPr>
                <w:rFonts w:hint="eastAsia"/>
                <w:color w:val="0000FF"/>
              </w:rPr>
              <w:t xml:space="preserve">按需领用  </w:t>
            </w:r>
            <w:r>
              <w:rPr>
                <w:rFonts w:hint="eastAsia"/>
                <w:color w:val="0000FF"/>
              </w:rPr>
              <w:sym w:font="Wingdings" w:char="00A8"/>
            </w:r>
            <w:r>
              <w:rPr>
                <w:rFonts w:hint="eastAsia"/>
                <w:color w:val="0000FF"/>
              </w:rPr>
              <w:t xml:space="preserve">及时清场  </w:t>
            </w:r>
            <w:r>
              <w:rPr>
                <w:rFonts w:hint="eastAsia"/>
                <w:color w:val="0000FF"/>
              </w:rPr>
              <w:sym w:font="Wingdings" w:char="00A8"/>
            </w:r>
            <w:r>
              <w:rPr>
                <w:rFonts w:hint="eastAsia"/>
                <w:color w:val="0000FF"/>
              </w:rPr>
              <w:t xml:space="preserve">及时退回剩余标签  </w:t>
            </w:r>
          </w:p>
          <w:p>
            <w:pPr>
              <w:rPr>
                <w:rFonts w:hint="default" w:eastAsia="宋体"/>
                <w:highlight w:val="none"/>
                <w:lang w:val="en-US" w:eastAsia="zh-CN"/>
              </w:rPr>
            </w:pPr>
            <w:r>
              <w:rPr>
                <w:rFonts w:hint="eastAsia"/>
                <w:highlight w:val="none"/>
                <w:lang w:eastAsia="zh-CN"/>
              </w:rPr>
              <w:t>——</w:t>
            </w:r>
            <w:r>
              <w:rPr>
                <w:rFonts w:hint="eastAsia"/>
                <w:highlight w:val="none"/>
                <w:lang w:val="en-US" w:eastAsia="zh-CN"/>
              </w:rPr>
              <w:t>不涉及</w:t>
            </w:r>
          </w:p>
          <w:p>
            <w:r>
              <w:rPr>
                <w:rFonts w:hint="eastAsia"/>
              </w:rPr>
              <w:t>当产品未贴标签时，应提供所有有关的产品信息，以确保顾客或消费者安全食用或使用；</w:t>
            </w:r>
          </w:p>
          <w:p>
            <w:pPr>
              <w:rPr>
                <w:rFonts w:hint="default" w:eastAsia="宋体"/>
                <w:highlight w:val="magenta"/>
                <w:lang w:val="en-US" w:eastAsia="zh-CN"/>
              </w:rPr>
            </w:pPr>
            <w:r>
              <w:rPr>
                <w:rFonts w:hint="eastAsia"/>
                <w:color w:val="0000FF"/>
              </w:rPr>
              <w:sym w:font="Wingdings" w:char="00A8"/>
            </w:r>
            <w:r>
              <w:rPr>
                <w:rFonts w:hint="eastAsia"/>
                <w:color w:val="0000FF"/>
              </w:rPr>
              <w:t xml:space="preserve">包装箱外标识  </w:t>
            </w:r>
            <w:r>
              <w:rPr>
                <w:rFonts w:hint="eastAsia"/>
                <w:color w:val="0000FF"/>
              </w:rPr>
              <w:sym w:font="Wingdings" w:char="00A8"/>
            </w:r>
            <w:r>
              <w:rPr>
                <w:rFonts w:hint="eastAsia"/>
                <w:color w:val="0000FF"/>
              </w:rPr>
              <w:t xml:space="preserve">转移单据标识  </w:t>
            </w:r>
            <w:r>
              <w:rPr>
                <w:rFonts w:hint="eastAsia"/>
                <w:color w:val="0000FF"/>
              </w:rPr>
              <w:sym w:font="Wingdings" w:char="00A8"/>
            </w:r>
            <w:r>
              <w:rPr>
                <w:rFonts w:hint="eastAsia"/>
                <w:color w:val="0000FF"/>
              </w:rPr>
              <w:t xml:space="preserve">说明书标识 </w:t>
            </w:r>
            <w:r>
              <w:rPr>
                <w:rFonts w:hint="eastAsia"/>
                <w:color w:val="0000FF"/>
              </w:rPr>
              <w:sym w:font="Wingdings" w:char="00A8"/>
            </w:r>
            <w:r>
              <w:rPr>
                <w:rFonts w:hint="eastAsia"/>
                <w:color w:val="0000FF"/>
              </w:rPr>
              <w:t xml:space="preserve">网站说明  </w:t>
            </w:r>
            <w:r>
              <w:rPr>
                <w:rFonts w:hint="eastAsia"/>
                <w:color w:val="0000FF"/>
              </w:rPr>
              <w:sym w:font="Wingdings" w:char="00A8"/>
            </w:r>
            <w:r>
              <w:rPr>
                <w:rFonts w:hint="eastAsia"/>
                <w:color w:val="0000FF"/>
              </w:rPr>
              <w:t xml:space="preserve">人员培训  </w:t>
            </w:r>
            <w:r>
              <w:rPr>
                <w:rFonts w:hint="eastAsia"/>
                <w:color w:val="0000FF"/>
              </w:rPr>
              <w:sym w:font="Wingdings" w:char="00FE"/>
            </w:r>
            <w:r>
              <w:rPr>
                <w:rFonts w:hint="eastAsia"/>
                <w:color w:val="0000FF"/>
                <w:lang w:val="en-US" w:eastAsia="zh-CN"/>
              </w:rPr>
              <w:t>点餐售卖，口头告知</w:t>
            </w:r>
          </w:p>
          <w:p>
            <w:pPr>
              <w:rPr>
                <w:highlight w:val="magenta"/>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pPr>
              <w:rPr>
                <w:rFonts w:hint="eastAsia"/>
              </w:rPr>
            </w:pPr>
            <w:r>
              <w:rPr>
                <w:rFonts w:hint="eastAsia"/>
              </w:rPr>
              <w:sym w:font="Wingdings" w:char="00FE"/>
            </w:r>
            <w:r>
              <w:rPr>
                <w:rFonts w:hint="eastAsia"/>
              </w:rPr>
              <w:t>终产品的分销；</w:t>
            </w:r>
          </w:p>
          <w:p>
            <w:pPr>
              <w:pStyle w:val="7"/>
              <w:rPr>
                <w:rFonts w:hint="eastAsia"/>
              </w:rPr>
            </w:pPr>
          </w:p>
          <w:p>
            <w:pPr>
              <w:rPr>
                <w:highlight w:val="none"/>
              </w:rPr>
            </w:pPr>
            <w:r>
              <w:rPr>
                <w:rFonts w:hint="eastAsia"/>
                <w:highlight w:val="none"/>
              </w:rPr>
              <w:t>组织于</w:t>
            </w:r>
            <w:r>
              <w:rPr>
                <w:rFonts w:hint="eastAsia"/>
                <w:color w:val="0000FF"/>
                <w:szCs w:val="21"/>
                <w:highlight w:val="none"/>
                <w:u w:val="single"/>
              </w:rPr>
              <w:t xml:space="preserve"> </w:t>
            </w:r>
            <w:r>
              <w:rPr>
                <w:rFonts w:hint="eastAsia"/>
                <w:szCs w:val="21"/>
                <w:highlight w:val="none"/>
                <w:u w:val="single"/>
              </w:rPr>
              <w:t>202</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06</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14</w:t>
            </w:r>
            <w:r>
              <w:rPr>
                <w:rFonts w:hint="eastAsia"/>
                <w:szCs w:val="21"/>
                <w:highlight w:val="none"/>
              </w:rPr>
              <w:t>日</w:t>
            </w:r>
            <w:r>
              <w:rPr>
                <w:rFonts w:hint="eastAsia"/>
                <w:highlight w:val="none"/>
              </w:rPr>
              <w:t>验证可追溯性体系的有效性。</w:t>
            </w:r>
          </w:p>
          <w:p>
            <w:pPr>
              <w:rPr>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食品安全事故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市场抽查不合格</w:t>
            </w:r>
          </w:p>
          <w:tbl>
            <w:tblPr>
              <w:tblStyle w:val="13"/>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840"/>
              <w:gridCol w:w="1220"/>
              <w:gridCol w:w="1200"/>
              <w:gridCol w:w="1260"/>
              <w:gridCol w:w="123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39" w:type="dxa"/>
                </w:tcPr>
                <w:p>
                  <w:pPr>
                    <w:rPr>
                      <w:highlight w:val="none"/>
                    </w:rPr>
                  </w:pPr>
                  <w:r>
                    <w:rPr>
                      <w:rFonts w:hint="eastAsia"/>
                      <w:highlight w:val="none"/>
                    </w:rPr>
                    <w:t>产品批号</w:t>
                  </w:r>
                </w:p>
              </w:tc>
              <w:tc>
                <w:tcPr>
                  <w:tcW w:w="1840" w:type="dxa"/>
                </w:tcPr>
                <w:p>
                  <w:pPr>
                    <w:rPr>
                      <w:highlight w:val="none"/>
                    </w:rPr>
                  </w:pPr>
                  <w:r>
                    <w:rPr>
                      <w:rFonts w:hint="eastAsia"/>
                      <w:highlight w:val="none"/>
                    </w:rPr>
                    <w:t>不合格简述</w:t>
                  </w:r>
                </w:p>
              </w:tc>
              <w:tc>
                <w:tcPr>
                  <w:tcW w:w="1220" w:type="dxa"/>
                </w:tcPr>
                <w:p>
                  <w:pPr>
                    <w:rPr>
                      <w:highlight w:val="none"/>
                    </w:rPr>
                  </w:pPr>
                  <w:r>
                    <w:rPr>
                      <w:highlight w:val="none"/>
                    </w:rPr>
                    <w:t>生产记录</w:t>
                  </w:r>
                  <w:r>
                    <w:rPr>
                      <w:rFonts w:hint="eastAsia"/>
                      <w:highlight w:val="none"/>
                    </w:rPr>
                    <w:t>情况</w:t>
                  </w:r>
                </w:p>
              </w:tc>
              <w:tc>
                <w:tcPr>
                  <w:tcW w:w="1200" w:type="dxa"/>
                </w:tcPr>
                <w:p>
                  <w:pPr>
                    <w:rPr>
                      <w:highlight w:val="none"/>
                    </w:rPr>
                  </w:pPr>
                  <w:r>
                    <w:rPr>
                      <w:highlight w:val="none"/>
                    </w:rPr>
                    <w:t>检验记录</w:t>
                  </w:r>
                  <w:r>
                    <w:rPr>
                      <w:rFonts w:hint="eastAsia"/>
                      <w:highlight w:val="none"/>
                    </w:rPr>
                    <w:t>情况</w:t>
                  </w:r>
                </w:p>
              </w:tc>
              <w:tc>
                <w:tcPr>
                  <w:tcW w:w="1260" w:type="dxa"/>
                </w:tcPr>
                <w:p>
                  <w:pPr>
                    <w:rPr>
                      <w:highlight w:val="none"/>
                    </w:rPr>
                  </w:pPr>
                  <w:r>
                    <w:rPr>
                      <w:highlight w:val="none"/>
                    </w:rPr>
                    <w:t>采购记录</w:t>
                  </w:r>
                  <w:r>
                    <w:rPr>
                      <w:rFonts w:hint="eastAsia"/>
                      <w:highlight w:val="none"/>
                    </w:rPr>
                    <w:t>情况</w:t>
                  </w:r>
                </w:p>
              </w:tc>
              <w:tc>
                <w:tcPr>
                  <w:tcW w:w="1230" w:type="dxa"/>
                </w:tcPr>
                <w:p>
                  <w:pPr>
                    <w:rPr>
                      <w:highlight w:val="none"/>
                    </w:rPr>
                  </w:pPr>
                  <w:r>
                    <w:rPr>
                      <w:highlight w:val="none"/>
                    </w:rPr>
                    <w:t>产品留样</w:t>
                  </w:r>
                  <w:r>
                    <w:rPr>
                      <w:rFonts w:hint="eastAsia"/>
                      <w:highlight w:val="none"/>
                    </w:rPr>
                    <w:t>确认</w:t>
                  </w:r>
                </w:p>
              </w:tc>
              <w:tc>
                <w:tcPr>
                  <w:tcW w:w="1010" w:type="dxa"/>
                </w:tcPr>
                <w:p>
                  <w:pPr>
                    <w:rPr>
                      <w:highlight w:val="none"/>
                    </w:rPr>
                  </w:pPr>
                  <w:r>
                    <w:rPr>
                      <w:highlight w:val="none"/>
                    </w:rPr>
                    <w:t>销售记录</w:t>
                  </w:r>
                  <w:r>
                    <w:rPr>
                      <w:rFonts w:hint="eastAsia"/>
                      <w:highlight w:val="none"/>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39" w:type="dxa"/>
                </w:tcPr>
                <w:p>
                  <w:pPr>
                    <w:rPr>
                      <w:rFonts w:hint="default" w:eastAsia="宋体"/>
                      <w:highlight w:val="none"/>
                      <w:lang w:val="en-US" w:eastAsia="zh-CN"/>
                    </w:rPr>
                  </w:pPr>
                  <w:r>
                    <w:rPr>
                      <w:rFonts w:hint="eastAsia"/>
                      <w:highlight w:val="none"/>
                      <w:lang w:val="en-US" w:eastAsia="zh-CN"/>
                    </w:rPr>
                    <w:t>2022-06-14</w:t>
                  </w:r>
                </w:p>
              </w:tc>
              <w:tc>
                <w:tcPr>
                  <w:tcW w:w="1840" w:type="dxa"/>
                </w:tcPr>
                <w:p>
                  <w:pPr>
                    <w:rPr>
                      <w:highlight w:val="none"/>
                    </w:rPr>
                  </w:pPr>
                  <w:r>
                    <w:rPr>
                      <w:rFonts w:hint="eastAsia" w:ascii="宋体" w:hAnsi="宋体" w:eastAsia="宋体" w:cs="宋体"/>
                      <w:sz w:val="21"/>
                      <w:szCs w:val="21"/>
                      <w:highlight w:val="none"/>
                      <w:lang w:val="en-US" w:eastAsia="zh-CN"/>
                    </w:rPr>
                    <w:t>食药监督管理局电话通知，某企业某批次白菜的型式检验报告结果有误，要求暂停使用</w:t>
                  </w:r>
                  <w:r>
                    <w:rPr>
                      <w:rFonts w:hint="eastAsia" w:ascii="宋体" w:hAnsi="宋体" w:cs="宋体"/>
                      <w:sz w:val="21"/>
                      <w:szCs w:val="21"/>
                      <w:highlight w:val="none"/>
                      <w:lang w:val="en-US" w:eastAsia="zh-CN"/>
                    </w:rPr>
                    <w:t>。</w:t>
                  </w:r>
                </w:p>
              </w:tc>
              <w:tc>
                <w:tcPr>
                  <w:tcW w:w="1220" w:type="dxa"/>
                </w:tcPr>
                <w:p>
                  <w:pPr>
                    <w:rPr>
                      <w:highlight w:val="none"/>
                    </w:rPr>
                  </w:pPr>
                  <w:r>
                    <w:rPr>
                      <w:rFonts w:hint="eastAsia"/>
                      <w:highlight w:val="none"/>
                      <w:lang w:val="en-US" w:eastAsia="zh-CN"/>
                    </w:rPr>
                    <w:t>2022-06-14</w:t>
                  </w:r>
                </w:p>
              </w:tc>
              <w:tc>
                <w:tcPr>
                  <w:tcW w:w="1200" w:type="dxa"/>
                </w:tcPr>
                <w:p>
                  <w:pPr>
                    <w:rPr>
                      <w:highlight w:val="none"/>
                    </w:rPr>
                  </w:pPr>
                  <w:r>
                    <w:rPr>
                      <w:rFonts w:hint="eastAsia"/>
                      <w:highlight w:val="none"/>
                      <w:lang w:val="en-US" w:eastAsia="zh-CN"/>
                    </w:rPr>
                    <w:t>2022-06-14</w:t>
                  </w:r>
                </w:p>
              </w:tc>
              <w:tc>
                <w:tcPr>
                  <w:tcW w:w="1260" w:type="dxa"/>
                </w:tcPr>
                <w:p>
                  <w:pPr>
                    <w:rPr>
                      <w:rFonts w:hint="eastAsia" w:eastAsia="宋体"/>
                      <w:highlight w:val="none"/>
                      <w:lang w:val="en-US" w:eastAsia="zh-CN"/>
                    </w:rPr>
                  </w:pPr>
                  <w:r>
                    <w:rPr>
                      <w:rFonts w:hint="eastAsia"/>
                      <w:highlight w:val="none"/>
                      <w:lang w:val="en-US" w:eastAsia="zh-CN"/>
                    </w:rPr>
                    <w:t>2022-06-14</w:t>
                  </w:r>
                </w:p>
              </w:tc>
              <w:tc>
                <w:tcPr>
                  <w:tcW w:w="1230" w:type="dxa"/>
                </w:tcPr>
                <w:p>
                  <w:pPr>
                    <w:rPr>
                      <w:highlight w:val="none"/>
                    </w:rPr>
                  </w:pPr>
                  <w:r>
                    <w:rPr>
                      <w:rFonts w:hint="eastAsia"/>
                      <w:highlight w:val="none"/>
                      <w:lang w:val="en-US" w:eastAsia="zh-CN"/>
                    </w:rPr>
                    <w:t>2022-06-14</w:t>
                  </w:r>
                </w:p>
              </w:tc>
              <w:tc>
                <w:tcPr>
                  <w:tcW w:w="1010" w:type="dxa"/>
                </w:tcPr>
                <w:p>
                  <w:pPr>
                    <w:rPr>
                      <w:highlight w:val="none"/>
                    </w:rPr>
                  </w:pPr>
                  <w:r>
                    <w:rPr>
                      <w:rFonts w:hint="eastAsia" w:asciiTheme="minorEastAsia" w:hAnsiTheme="minorEastAsia" w:eastAsiaTheme="minorEastAsia"/>
                      <w:szCs w:val="21"/>
                      <w:lang w:val="en-US" w:eastAsia="zh-CN"/>
                    </w:rPr>
                    <w:t>——</w:t>
                  </w:r>
                </w:p>
              </w:tc>
            </w:tr>
          </w:tbl>
          <w:p>
            <w:pPr>
              <w:pStyle w:val="7"/>
              <w:rPr>
                <w:rFonts w:hint="default" w:eastAsia="宋体"/>
                <w:lang w:val="en-US" w:eastAsia="zh-CN"/>
              </w:rPr>
            </w:pPr>
            <w:r>
              <w:rPr>
                <w:rFonts w:hint="eastAsia"/>
                <w:lang w:val="en-US" w:eastAsia="zh-CN"/>
              </w:rPr>
              <w:t>追溯演练与召回演练一同进行。</w:t>
            </w:r>
          </w:p>
          <w:p>
            <w:r>
              <w:rPr>
                <w:rFonts w:hint="eastAsia"/>
              </w:rPr>
              <w:t>可追溯性系统证据的保留期限</w:t>
            </w:r>
            <w:r>
              <w:rPr>
                <w:rFonts w:hint="eastAsia"/>
                <w:u w:val="single"/>
              </w:rPr>
              <w:t xml:space="preserve">  </w:t>
            </w:r>
            <w:r>
              <w:rPr>
                <w:rFonts w:hint="eastAsia"/>
                <w:u w:val="single"/>
                <w:lang w:val="en-US" w:eastAsia="zh-CN"/>
              </w:rPr>
              <w:t>36</w:t>
            </w:r>
            <w:r>
              <w:rPr>
                <w:rFonts w:hint="eastAsia"/>
                <w:u w:val="single"/>
              </w:rPr>
              <w:t xml:space="preserve"> </w:t>
            </w:r>
            <w:r>
              <w:rPr>
                <w:rFonts w:hint="eastAsia"/>
              </w:rPr>
              <w:t>个月，至少包括产品的保质期</w:t>
            </w:r>
            <w:r>
              <w:rPr>
                <w:rFonts w:hint="eastAsia"/>
                <w:u w:val="single"/>
              </w:rPr>
              <w:t xml:space="preserve">  </w:t>
            </w:r>
            <w:r>
              <w:rPr>
                <w:u w:val="single"/>
              </w:rPr>
              <w:t>4</w:t>
            </w:r>
            <w:r>
              <w:rPr>
                <w:rFonts w:hint="eastAsia"/>
                <w:u w:val="single"/>
              </w:rPr>
              <w:t>小时</w:t>
            </w:r>
            <w:r>
              <w:rPr>
                <w:rFonts w:hint="eastAsia"/>
              </w:rPr>
              <w:t>。</w:t>
            </w:r>
          </w:p>
          <w:p/>
          <w:p>
            <w:r>
              <w:rPr>
                <w:rFonts w:hint="eastAsia"/>
              </w:rPr>
              <w:t>产品留样（适用时）：</w:t>
            </w:r>
            <w:r>
              <w:t xml:space="preserve"> </w:t>
            </w:r>
          </w:p>
          <w:p>
            <w:r>
              <w:rPr>
                <w:rFonts w:hint="eastAsia"/>
              </w:rPr>
              <w:t>抽查产品留样记录：见“3</w:t>
            </w:r>
            <w:r>
              <w:t>.8</w:t>
            </w:r>
            <w:r>
              <w:rPr>
                <w:rFonts w:hint="eastAsia"/>
              </w:rPr>
              <w:t>条款审核记录”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bl>
          <w:p/>
          <w:p>
            <w:r>
              <w:rPr>
                <w:rFonts w:hint="eastAsia"/>
                <w:b/>
                <w:bCs/>
              </w:rPr>
              <w:t>系统的验证可使用终产品数量作为有效性的证据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产品撤回和召回</w:t>
            </w:r>
          </w:p>
        </w:tc>
        <w:tc>
          <w:tcPr>
            <w:tcW w:w="1100" w:type="dxa"/>
            <w:vMerge w:val="restart"/>
            <w:shd w:val="clear" w:color="auto" w:fill="auto"/>
          </w:tcPr>
          <w:p>
            <w:r>
              <w:rPr>
                <w:rFonts w:hint="eastAsia"/>
              </w:rPr>
              <w:t xml:space="preserve">H(V1.0)3.9  </w:t>
            </w:r>
          </w:p>
        </w:tc>
        <w:tc>
          <w:tcPr>
            <w:tcW w:w="745" w:type="dxa"/>
            <w:gridSpan w:val="2"/>
            <w:shd w:val="clear" w:color="auto" w:fill="auto"/>
          </w:tcPr>
          <w:p>
            <w:r>
              <w:rPr>
                <w:rFonts w:hint="eastAsia"/>
              </w:rPr>
              <w:t>文件名称</w:t>
            </w:r>
          </w:p>
        </w:tc>
        <w:tc>
          <w:tcPr>
            <w:tcW w:w="9259" w:type="dxa"/>
            <w:shd w:val="clear" w:color="auto" w:fill="auto"/>
            <w:vAlign w:val="top"/>
          </w:tcPr>
          <w:p>
            <w:r>
              <w:rPr>
                <w:rFonts w:hint="eastAsia"/>
              </w:rPr>
              <w:sym w:font="Wingdings" w:char="00FE"/>
            </w:r>
            <w:r>
              <w:rPr>
                <w:rFonts w:hint="eastAsia"/>
                <w:lang w:val="en-US" w:eastAsia="zh-CN"/>
              </w:rPr>
              <w:t>手册第3.9条款、</w:t>
            </w:r>
            <w:r>
              <w:rPr>
                <w:rFonts w:hint="eastAsia"/>
              </w:rPr>
              <w:sym w:font="Wingdings" w:char="00FE"/>
            </w:r>
            <w:r>
              <w:rPr>
                <w:rFonts w:hint="eastAsia"/>
              </w:rPr>
              <w:t>《</w:t>
            </w:r>
            <w:r>
              <w:rPr>
                <w:rFonts w:hint="eastAsia"/>
                <w:lang w:val="en-US" w:eastAsia="zh-CN"/>
              </w:rPr>
              <w:t>产品召回</w:t>
            </w:r>
            <w:r>
              <w:rPr>
                <w:rFonts w:hint="eastAsia"/>
              </w:rPr>
              <w:t>控制程序》、</w:t>
            </w:r>
            <w:r>
              <w:rPr>
                <w:rFonts w:hint="eastAsia"/>
              </w:rPr>
              <w:sym w:font="Wingdings" w:char="00A8"/>
            </w:r>
            <w:r>
              <w:rPr>
                <w:rFonts w:hint="eastAsia"/>
              </w:rPr>
              <w:t>《产品撤回和召回计划》</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vAlign w:val="top"/>
          </w:tcPr>
          <w:p>
            <w:r>
              <w:rPr>
                <w:rFonts w:hint="eastAsia"/>
              </w:rPr>
              <w:t>本部门未发生撤回召回情况，参加公司组织的撤回/召回演练；</w:t>
            </w:r>
          </w:p>
          <w:p>
            <w:r>
              <w:rPr>
                <w:rFonts w:hint="eastAsia"/>
              </w:rPr>
              <w:t>有权决定</w:t>
            </w:r>
            <w:r>
              <w:rPr>
                <w:rFonts w:hint="eastAsia"/>
                <w:highlight w:val="none"/>
              </w:rPr>
              <w:t>撤回/召回人</w:t>
            </w:r>
            <w:r>
              <w:rPr>
                <w:rFonts w:hint="eastAsia"/>
              </w:rPr>
              <w:t>员：</w:t>
            </w:r>
            <w:r>
              <w:rPr>
                <w:rFonts w:hint="eastAsia"/>
                <w:u w:val="single"/>
              </w:rPr>
              <w:t xml:space="preserve">   </w:t>
            </w:r>
            <w:r>
              <w:rPr>
                <w:rFonts w:hint="eastAsia"/>
                <w:highlight w:val="none"/>
                <w:u w:val="single"/>
              </w:rPr>
              <w:t xml:space="preserve"> </w:t>
            </w:r>
            <w:r>
              <w:rPr>
                <w:rFonts w:hint="eastAsia" w:ascii="宋体" w:hAnsi="宋体" w:cs="宋体"/>
                <w:color w:val="000000"/>
                <w:szCs w:val="21"/>
                <w:highlight w:val="none"/>
                <w:u w:val="single"/>
                <w:lang w:val="en-US" w:eastAsia="zh-CN"/>
              </w:rPr>
              <w:t>总经理</w:t>
            </w:r>
            <w:r>
              <w:rPr>
                <w:rFonts w:hint="eastAsia"/>
                <w:highlight w:val="none"/>
                <w:u w:val="single"/>
              </w:rPr>
              <w:t xml:space="preserve"> </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vAlign w:val="top"/>
                </w:tcPr>
                <w:p>
                  <w:pPr>
                    <w:rPr>
                      <w:rFonts w:hint="default" w:eastAsia="宋体"/>
                      <w:highlight w:val="none"/>
                      <w:lang w:val="en-US" w:eastAsia="zh-CN"/>
                    </w:rPr>
                  </w:pPr>
                  <w:r>
                    <w:rPr>
                      <w:rFonts w:hint="eastAsia"/>
                      <w:highlight w:val="none"/>
                      <w:lang w:val="en-US" w:eastAsia="zh-CN"/>
                    </w:rPr>
                    <w:t>HACCP</w:t>
                  </w:r>
                  <w:r>
                    <w:rPr>
                      <w:rFonts w:hint="eastAsia"/>
                      <w:highlight w:val="none"/>
                    </w:rPr>
                    <w:t>小组组长</w:t>
                  </w:r>
                  <w:r>
                    <w:rPr>
                      <w:rFonts w:hint="eastAsia"/>
                      <w:highlight w:val="none"/>
                      <w:lang w:val="en-US" w:eastAsia="zh-CN"/>
                    </w:rPr>
                    <w:t>或总经理</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vAlign w:val="top"/>
                </w:tcPr>
                <w:p>
                  <w:pPr>
                    <w:rPr>
                      <w:rFonts w:hint="eastAsia" w:eastAsia="宋体"/>
                      <w:highlight w:val="none"/>
                      <w:lang w:eastAsia="zh-CN"/>
                    </w:rPr>
                  </w:pPr>
                  <w:r>
                    <w:rPr>
                      <w:rFonts w:hint="eastAsia"/>
                      <w:highlight w:val="none"/>
                      <w:lang w:val="en-US" w:eastAsia="zh-CN"/>
                    </w:rPr>
                    <w:t>综合办公室</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vAlign w:val="top"/>
                </w:tcPr>
                <w:p>
                  <w:pPr>
                    <w:rPr>
                      <w:rFonts w:hint="eastAsia" w:eastAsia="宋体"/>
                      <w:highlight w:val="none"/>
                      <w:lang w:eastAsia="zh-CN"/>
                    </w:rPr>
                  </w:pPr>
                  <w:r>
                    <w:rPr>
                      <w:rFonts w:hint="eastAsia"/>
                      <w:highlight w:val="none"/>
                      <w:lang w:val="en-US" w:eastAsia="zh-CN"/>
                    </w:rPr>
                    <w:t>管理</w:t>
                  </w:r>
                  <w:r>
                    <w:rPr>
                      <w:rFonts w:hint="eastAsia"/>
                      <w:highlight w:val="none"/>
                      <w:lang w:eastAsia="zh-CN"/>
                    </w:rPr>
                    <w:t>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vAlign w:val="top"/>
                </w:tcPr>
                <w:p>
                  <w:pPr>
                    <w:rPr>
                      <w:rFonts w:hint="eastAsia" w:eastAsia="宋体"/>
                      <w:highlight w:val="none"/>
                      <w:lang w:eastAsia="zh-CN"/>
                    </w:rPr>
                  </w:pPr>
                  <w:r>
                    <w:rPr>
                      <w:rFonts w:hint="eastAsia"/>
                      <w:highlight w:val="none"/>
                      <w:lang w:val="en-US" w:eastAsia="zh-CN"/>
                    </w:rPr>
                    <w:t>管理</w:t>
                  </w:r>
                  <w:r>
                    <w:rPr>
                      <w:rFonts w:hint="eastAsia"/>
                      <w:highlight w:val="none"/>
                      <w:lang w:eastAsia="zh-CN"/>
                    </w:rPr>
                    <w:t>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vAlign w:val="top"/>
                </w:tcPr>
                <w:p>
                  <w:pPr>
                    <w:rPr>
                      <w:rFonts w:hint="eastAsia" w:eastAsia="宋体"/>
                      <w:highlight w:val="none"/>
                      <w:lang w:eastAsia="zh-CN"/>
                    </w:rPr>
                  </w:pPr>
                  <w:r>
                    <w:rPr>
                      <w:rFonts w:hint="eastAsia"/>
                      <w:highlight w:val="none"/>
                      <w:lang w:val="en-US" w:eastAsia="zh-CN"/>
                    </w:rPr>
                    <w:t>管理</w:t>
                  </w:r>
                  <w:r>
                    <w:rPr>
                      <w:rFonts w:hint="eastAsia"/>
                      <w:highlight w:val="none"/>
                      <w:lang w:eastAsia="zh-CN"/>
                    </w:rPr>
                    <w:t>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vAlign w:val="top"/>
                </w:tcPr>
                <w:p>
                  <w:pPr>
                    <w:rPr>
                      <w:highlight w:val="none"/>
                    </w:rPr>
                  </w:pPr>
                  <w:r>
                    <w:rPr>
                      <w:rFonts w:hint="eastAsia"/>
                      <w:highlight w:val="none"/>
                      <w:lang w:val="en-US" w:eastAsia="zh-CN"/>
                    </w:rPr>
                    <w:t>HACCP</w:t>
                  </w:r>
                  <w:r>
                    <w:rPr>
                      <w:highlight w:val="none"/>
                    </w:rPr>
                    <w:t>小组</w:t>
                  </w:r>
                </w:p>
              </w:tc>
              <w:tc>
                <w:tcPr>
                  <w:tcW w:w="2312" w:type="dxa"/>
                  <w:shd w:val="clear" w:color="auto" w:fill="auto"/>
                </w:tcPr>
                <w:p>
                  <w:pPr>
                    <w:rPr>
                      <w:rFonts w:asciiTheme="minorEastAsia" w:hAnsiTheme="minorEastAsia" w:eastAsiaTheme="minorEastAsia"/>
                      <w:szCs w:val="21"/>
                      <w:highlight w:val="none"/>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80"/>
              <w:gridCol w:w="1940"/>
              <w:gridCol w:w="1550"/>
              <w:gridCol w:w="15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94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5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50" w:type="dxa"/>
                  <w:shd w:val="clear" w:color="auto" w:fill="auto"/>
                </w:tcPr>
                <w:p>
                  <w:pPr>
                    <w:rPr>
                      <w:highlight w:val="none"/>
                    </w:rPr>
                  </w:pPr>
                  <w:r>
                    <w:rPr>
                      <w:rFonts w:hint="eastAsia"/>
                      <w:highlight w:val="none"/>
                    </w:rPr>
                    <w:t>撤回结果</w:t>
                  </w:r>
                </w:p>
              </w:tc>
              <w:tc>
                <w:tcPr>
                  <w:tcW w:w="149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top"/>
                </w:tcPr>
                <w:p>
                  <w:pPr>
                    <w:rPr>
                      <w:rFonts w:hint="default" w:asciiTheme="minorEastAsia" w:hAnsiTheme="minorEastAsia" w:eastAsiaTheme="minorEastAsia"/>
                      <w:szCs w:val="21"/>
                      <w:highlight w:val="none"/>
                      <w:lang w:val="en-US"/>
                    </w:rPr>
                  </w:pP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2-6-14</w:t>
                  </w:r>
                </w:p>
              </w:tc>
              <w:tc>
                <w:tcPr>
                  <w:tcW w:w="1480" w:type="dxa"/>
                  <w:shd w:val="clear" w:color="auto" w:fill="auto"/>
                  <w:vAlign w:val="top"/>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940" w:type="dxa"/>
                  <w:shd w:val="clear" w:color="auto" w:fill="auto"/>
                  <w:vAlign w:val="top"/>
                </w:tcPr>
                <w:p>
                  <w:pPr>
                    <w:rPr>
                      <w:highlight w:val="none"/>
                    </w:rPr>
                  </w:pPr>
                  <w:r>
                    <w:rPr>
                      <w:rFonts w:hint="eastAsia" w:ascii="宋体" w:hAnsi="宋体" w:eastAsia="宋体" w:cs="宋体"/>
                      <w:sz w:val="21"/>
                      <w:szCs w:val="21"/>
                      <w:highlight w:val="none"/>
                      <w:lang w:val="en-US" w:eastAsia="zh-CN"/>
                    </w:rPr>
                    <w:t>食药监督管理局电话通知，某企业某批次白菜的型式检验报告结果有误，要求暂停使用</w:t>
                  </w:r>
                  <w:r>
                    <w:rPr>
                      <w:rFonts w:hint="eastAsia" w:ascii="宋体" w:hAnsi="宋体" w:cs="宋体"/>
                      <w:sz w:val="21"/>
                      <w:szCs w:val="21"/>
                      <w:highlight w:val="none"/>
                      <w:lang w:val="en-US" w:eastAsia="zh-CN"/>
                    </w:rPr>
                    <w:t>。</w:t>
                  </w:r>
                </w:p>
              </w:tc>
              <w:tc>
                <w:tcPr>
                  <w:tcW w:w="1550" w:type="dxa"/>
                  <w:shd w:val="clear" w:color="auto" w:fill="auto"/>
                  <w:vAlign w:val="top"/>
                </w:tcPr>
                <w:p>
                  <w:pPr>
                    <w:rPr>
                      <w:rFonts w:hint="default" w:eastAsia="宋体"/>
                      <w:highlight w:val="none"/>
                      <w:lang w:val="en-US" w:eastAsia="zh-CN"/>
                    </w:rPr>
                  </w:pPr>
                  <w:r>
                    <w:rPr>
                      <w:rFonts w:hint="eastAsia"/>
                      <w:highlight w:val="none"/>
                      <w:lang w:val="en-US" w:eastAsia="zh-CN"/>
                    </w:rPr>
                    <w:t>该批次所有售出未售出的白菜菜品</w:t>
                  </w:r>
                </w:p>
              </w:tc>
              <w:tc>
                <w:tcPr>
                  <w:tcW w:w="1550" w:type="dxa"/>
                  <w:shd w:val="clear" w:color="auto" w:fill="auto"/>
                  <w:vAlign w:val="top"/>
                </w:tcPr>
                <w:p>
                  <w:pPr>
                    <w:rPr>
                      <w:rFonts w:hint="default" w:ascii="宋体" w:hAnsi="宋体" w:eastAsia="宋体"/>
                      <w:sz w:val="18"/>
                      <w:szCs w:val="18"/>
                      <w:highlight w:val="none"/>
                      <w:lang w:val="en-US" w:eastAsia="zh-CN"/>
                    </w:rPr>
                  </w:pPr>
                  <w:r>
                    <w:rPr>
                      <w:rFonts w:hint="eastAsia"/>
                      <w:highlight w:val="none"/>
                      <w:lang w:val="en-US" w:eastAsia="zh-CN"/>
                    </w:rPr>
                    <w:t>已全部撤回</w:t>
                  </w:r>
                </w:p>
              </w:tc>
              <w:tc>
                <w:tcPr>
                  <w:tcW w:w="1494" w:type="dxa"/>
                  <w:shd w:val="clear" w:color="auto" w:fill="auto"/>
                  <w:vAlign w:val="top"/>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9"/>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7"/>
            </w:pPr>
            <w:r>
              <w:rPr>
                <w:rFonts w:hint="eastAsia"/>
              </w:rPr>
              <w:t>见</w:t>
            </w:r>
            <w:r>
              <w:rPr>
                <w:rFonts w:hint="eastAsia"/>
                <w:u w:val="single"/>
                <w:lang w:eastAsia="zh-CN"/>
              </w:rPr>
              <w:t>《</w:t>
            </w:r>
            <w:r>
              <w:rPr>
                <w:rFonts w:hint="eastAsia"/>
                <w:u w:val="single"/>
                <w:lang w:val="en-US" w:eastAsia="zh-CN"/>
              </w:rPr>
              <w:t>撤回演练记录</w:t>
            </w:r>
            <w:r>
              <w:rPr>
                <w:rFonts w:hint="eastAsia"/>
                <w:u w:val="single"/>
                <w:lang w:eastAsia="zh-CN"/>
              </w:rPr>
              <w:t>》、</w:t>
            </w:r>
            <w:r>
              <w:rPr>
                <w:rFonts w:hint="eastAsia"/>
                <w:u w:val="single"/>
              </w:rPr>
              <w:t>《</w:t>
            </w:r>
            <w:r>
              <w:rPr>
                <w:rFonts w:hint="eastAsia"/>
                <w:u w:val="single"/>
                <w:lang w:val="en-US" w:eastAsia="zh-CN"/>
              </w:rPr>
              <w:t>模拟</w:t>
            </w:r>
            <w:r>
              <w:rPr>
                <w:rFonts w:hint="eastAsia"/>
                <w:u w:val="single"/>
              </w:rPr>
              <w:t>召回记录》</w:t>
            </w:r>
            <w:r>
              <w:rPr>
                <w:rFonts w:hint="eastAsia"/>
              </w:rPr>
              <w:t>，并向最高管理者报告，作为管理评审的输入。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致敏物质的管理</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rPr>
              <w:sym w:font="Wingdings" w:char="00FE"/>
            </w:r>
            <w:r>
              <w:rPr>
                <w:rFonts w:hint="eastAsia"/>
                <w:lang w:val="en-US" w:eastAsia="zh-CN"/>
              </w:rPr>
              <w:t>手册第3.10条款、</w:t>
            </w:r>
            <w:r>
              <w:rPr>
                <w:rFonts w:hint="eastAsia"/>
                <w:highlight w:val="none"/>
              </w:rPr>
              <w:sym w:font="Wingdings 2" w:char="0052"/>
            </w:r>
            <w:r>
              <w:rPr>
                <w:rFonts w:hint="eastAsia"/>
              </w:rPr>
              <w:t>《</w:t>
            </w:r>
            <w:r>
              <w:rPr>
                <w:rFonts w:hint="eastAsia" w:ascii="宋体" w:hAnsi="宋体" w:cs="宋体"/>
                <w:sz w:val="21"/>
                <w:szCs w:val="21"/>
                <w:lang w:val="en-US" w:eastAsia="zh-CN"/>
              </w:rPr>
              <w:t>致</w:t>
            </w:r>
            <w:r>
              <w:rPr>
                <w:rFonts w:hint="eastAsia" w:ascii="宋体" w:hAnsi="宋体" w:eastAsia="宋体" w:cs="宋体"/>
                <w:sz w:val="21"/>
                <w:szCs w:val="21"/>
              </w:rPr>
              <w:t>敏原控制程序</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2" w:char="0052"/>
            </w:r>
            <w:r>
              <w:rPr>
                <w:rFonts w:hint="eastAsia"/>
                <w:lang w:val="en-US" w:eastAsia="zh-CN"/>
              </w:rPr>
              <w:t>符合</w:t>
            </w:r>
          </w:p>
          <w:p>
            <w:pPr>
              <w:rPr>
                <w:rFonts w:hint="eastAsia"/>
                <w:lang w:val="en-US" w:eastAsia="zh-CN"/>
              </w:rPr>
            </w:pPr>
            <w:r>
              <w:rPr>
                <w:rFonts w:hint="eastAsia"/>
              </w:rPr>
              <w:sym w:font="Wingdings 2" w:char="00A3"/>
            </w:r>
            <w:r>
              <w:rPr>
                <w:rFonts w:hint="eastAsia"/>
                <w:lang w:val="en-US" w:eastAsia="zh-CN"/>
              </w:rPr>
              <w:t>不符合</w:t>
            </w: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2" w:hRule="atLeast"/>
        </w:trPr>
        <w:tc>
          <w:tcPr>
            <w:tcW w:w="1912"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vAlign w:val="top"/>
                </w:tcPr>
                <w:p>
                  <w:pPr>
                    <w:numPr>
                      <w:ilvl w:val="0"/>
                      <w:numId w:val="0"/>
                    </w:numPr>
                    <w:ind w:left="0" w:leftChars="0" w:firstLine="0" w:firstLineChars="0"/>
                    <w:rPr>
                      <w:rFonts w:hint="default" w:eastAsia="宋体"/>
                      <w:highlight w:val="cyan"/>
                      <w:vertAlign w:val="baseline"/>
                      <w:lang w:val="en-US" w:eastAsia="zh-CN"/>
                    </w:rPr>
                  </w:pPr>
                  <w:r>
                    <w:rPr>
                      <w:rFonts w:hint="eastAsia"/>
                      <w:highlight w:val="none"/>
                      <w:vertAlign w:val="baseline"/>
                      <w:lang w:val="en-US" w:eastAsia="zh-CN"/>
                    </w:rPr>
                    <w:t>花生、大豆油、豆腐、黄豆酱、鸡蛋、鱼虾、小麦粉等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vAlign w:val="top"/>
                </w:tcPr>
                <w:p>
                  <w:pPr>
                    <w:numPr>
                      <w:ilvl w:val="0"/>
                      <w:numId w:val="0"/>
                    </w:numPr>
                    <w:ind w:left="0" w:leftChars="0" w:firstLine="0" w:firstLineChars="0"/>
                    <w:rPr>
                      <w:rFonts w:hint="eastAsia" w:eastAsia="宋体"/>
                      <w:highlight w:val="cyan"/>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vAlign w:val="top"/>
                </w:tcPr>
                <w:p>
                  <w:pPr>
                    <w:numPr>
                      <w:ilvl w:val="0"/>
                      <w:numId w:val="0"/>
                    </w:numPr>
                    <w:ind w:left="0" w:leftChars="0" w:firstLine="0" w:firstLineChars="0"/>
                    <w:rPr>
                      <w:rFonts w:hint="default" w:eastAsia="宋体"/>
                      <w:highlight w:val="cyan"/>
                      <w:vertAlign w:val="baseline"/>
                      <w:lang w:val="en-US" w:eastAsia="zh-CN"/>
                    </w:rPr>
                  </w:pPr>
                  <w:r>
                    <w:rPr>
                      <w:rFonts w:hint="eastAsia"/>
                      <w:highlight w:val="none"/>
                      <w:vertAlign w:val="baseline"/>
                      <w:lang w:val="en-US" w:eastAsia="zh-CN"/>
                    </w:rPr>
                    <w:t>花生、大豆油、豆腐、黄豆酱、鸡蛋、鱼虾、小麦粉等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未做标示，已现场沟通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通过培训进行，2022-05-27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sym w:font="Wingdings 2" w:char="00A3"/>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无明显标牌提示，以口头告知为主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w:t>
            </w:r>
            <w:r>
              <w:rPr>
                <w:rFonts w:hint="eastAsia" w:ascii="宋体" w:hAnsi="宋体"/>
                <w:color w:val="0000FF"/>
                <w:szCs w:val="21"/>
                <w:highlight w:val="none"/>
                <w:u w:val="single"/>
                <w:lang w:val="en-US" w:eastAsia="zh-CN"/>
              </w:rPr>
              <w:t>2022-01-10</w:t>
            </w:r>
            <w:r>
              <w:rPr>
                <w:rFonts w:hint="eastAsia" w:ascii="宋体" w:hAnsi="宋体"/>
                <w:szCs w:val="21"/>
                <w:highlight w:val="none"/>
                <w:u w:val="single"/>
                <w:lang w:val="en-US" w:eastAsia="zh-CN"/>
              </w:rPr>
              <w:t xml:space="preserve">，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w:t>
            </w:r>
            <w:r>
              <w:rPr>
                <w:rFonts w:hint="eastAsia" w:ascii="宋体" w:hAnsi="宋体"/>
                <w:szCs w:val="21"/>
                <w:highlight w:val="none"/>
                <w:lang w:val="en-US" w:eastAsia="zh-CN"/>
              </w:rPr>
              <w:t xml:space="preserve"> </w:t>
            </w:r>
            <w:r>
              <w:rPr>
                <w:rFonts w:hint="eastAsia" w:ascii="宋体" w:hAnsi="宋体"/>
                <w:szCs w:val="21"/>
                <w:highlight w:val="none"/>
                <w:u w:val="single"/>
              </w:rPr>
              <w:t>需要改进</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已现场沟通</w:t>
            </w:r>
          </w:p>
          <w:p>
            <w:pPr>
              <w:tabs>
                <w:tab w:val="left" w:pos="0"/>
              </w:tabs>
              <w:adjustRightInd w:val="0"/>
              <w:snapToGrid w:val="0"/>
              <w:spacing w:line="240" w:lineRule="atLeast"/>
              <w:rPr>
                <w:rFonts w:ascii="宋体" w:hAnsi="宋体"/>
                <w:color w:val="0000FF"/>
                <w:szCs w:val="21"/>
                <w:highlight w:val="none"/>
              </w:rPr>
            </w:pPr>
          </w:p>
          <w:p>
            <w:pPr>
              <w:pStyle w:val="17"/>
              <w:spacing w:line="240" w:lineRule="auto"/>
              <w:rPr>
                <w:rFonts w:hint="eastAsia" w:ascii="Times New Roman" w:hAnsi="Times New Roman" w:eastAsia="宋体" w:cs="Times New Roman"/>
                <w:bCs w:val="0"/>
                <w:color w:val="0000FF"/>
                <w:spacing w:val="0"/>
                <w:kern w:val="2"/>
                <w:sz w:val="21"/>
                <w:highlight w:val="none"/>
                <w:lang w:val="en-US" w:eastAsia="zh-CN" w:bidi="ar-SA"/>
              </w:rPr>
            </w:pPr>
            <w:r>
              <w:rPr>
                <w:rFonts w:hint="eastAsia" w:ascii="Times New Roman" w:hAnsi="Times New Roman" w:eastAsia="宋体" w:cs="Times New Roman"/>
                <w:bCs w:val="0"/>
                <w:color w:val="0000FF"/>
                <w:spacing w:val="0"/>
                <w:kern w:val="2"/>
                <w:sz w:val="21"/>
                <w:highlight w:val="none"/>
                <w:lang w:val="en-US" w:eastAsia="zh-CN" w:bidi="ar-SA"/>
              </w:rPr>
              <w:t>本企业</w:t>
            </w:r>
            <w:r>
              <w:rPr>
                <w:rFonts w:hint="eastAsia" w:ascii="Times New Roman" w:hAnsi="Times New Roman" w:eastAsia="宋体" w:cs="Times New Roman"/>
                <w:bCs w:val="0"/>
                <w:color w:val="0000FF"/>
                <w:spacing w:val="0"/>
                <w:kern w:val="2"/>
                <w:sz w:val="21"/>
                <w:highlight w:val="none"/>
                <w:u w:val="single"/>
                <w:lang w:val="en-US" w:eastAsia="zh-CN" w:bidi="ar-SA"/>
              </w:rPr>
              <w:t xml:space="preserve">  花生、大豆及其制品、鸡蛋、鱼、小麦粉等  </w:t>
            </w:r>
            <w:r>
              <w:rPr>
                <w:rFonts w:hint="eastAsia" w:ascii="Times New Roman" w:hAnsi="Times New Roman" w:eastAsia="宋体" w:cs="Times New Roman"/>
                <w:bCs w:val="0"/>
                <w:color w:val="0000FF"/>
                <w:spacing w:val="0"/>
                <w:kern w:val="2"/>
                <w:sz w:val="21"/>
                <w:highlight w:val="none"/>
                <w:lang w:val="en-US" w:eastAsia="zh-CN" w:bidi="ar-SA"/>
              </w:rPr>
              <w:t>属于过敏原的范畴。</w:t>
            </w:r>
          </w:p>
          <w:p>
            <w:pPr>
              <w:pStyle w:val="17"/>
              <w:spacing w:line="240" w:lineRule="auto"/>
              <w:rPr>
                <w:rFonts w:hint="eastAsia" w:ascii="Times New Roman" w:hAnsi="Times New Roman" w:eastAsia="宋体" w:cs="Times New Roman"/>
                <w:bCs w:val="0"/>
                <w:color w:val="0000FF"/>
                <w:spacing w:val="0"/>
                <w:kern w:val="2"/>
                <w:sz w:val="21"/>
                <w:highlight w:val="none"/>
                <w:lang w:val="en-US" w:eastAsia="zh-CN" w:bidi="ar-SA"/>
              </w:rPr>
            </w:pPr>
            <w:r>
              <w:rPr>
                <w:rFonts w:hint="eastAsia" w:ascii="Times New Roman" w:hAnsi="Times New Roman" w:eastAsia="宋体" w:cs="Times New Roman"/>
                <w:bCs w:val="0"/>
                <w:color w:val="0000FF"/>
                <w:spacing w:val="0"/>
                <w:kern w:val="2"/>
                <w:sz w:val="21"/>
                <w:highlight w:val="none"/>
                <w:lang w:val="en-US" w:eastAsia="zh-CN" w:bidi="ar-SA"/>
              </w:rPr>
              <w:t>过敏原控制确认时间为：</w:t>
            </w:r>
            <w:r>
              <w:rPr>
                <w:rFonts w:hint="eastAsia" w:ascii="Times New Roman" w:hAnsi="Times New Roman" w:eastAsia="宋体" w:cs="Times New Roman"/>
                <w:bCs w:val="0"/>
                <w:color w:val="0000FF"/>
                <w:spacing w:val="0"/>
                <w:kern w:val="2"/>
                <w:sz w:val="21"/>
                <w:highlight w:val="none"/>
                <w:u w:val="single"/>
                <w:lang w:val="en-US" w:eastAsia="zh-CN" w:bidi="ar-SA"/>
              </w:rPr>
              <w:t>2022-1-10</w:t>
            </w:r>
            <w:r>
              <w:rPr>
                <w:rFonts w:hint="eastAsia" w:ascii="Times New Roman" w:hAnsi="Times New Roman" w:eastAsia="宋体" w:cs="Times New Roman"/>
                <w:bCs w:val="0"/>
                <w:color w:val="0000FF"/>
                <w:spacing w:val="0"/>
                <w:kern w:val="2"/>
                <w:sz w:val="21"/>
                <w:highlight w:val="none"/>
                <w:lang w:val="en-US" w:eastAsia="zh-CN" w:bidi="ar-SA"/>
              </w:rPr>
              <w:t>；</w:t>
            </w:r>
          </w:p>
          <w:p>
            <w:pPr>
              <w:pStyle w:val="17"/>
              <w:spacing w:line="240" w:lineRule="auto"/>
              <w:rPr>
                <w:rFonts w:hint="default" w:ascii="Times New Roman" w:hAnsi="Times New Roman" w:eastAsia="宋体" w:cs="Times New Roman"/>
                <w:bCs w:val="0"/>
                <w:color w:val="0000FF"/>
                <w:spacing w:val="0"/>
                <w:kern w:val="2"/>
                <w:sz w:val="21"/>
                <w:highlight w:val="none"/>
                <w:lang w:val="en-US" w:eastAsia="zh-CN" w:bidi="ar-SA"/>
              </w:rPr>
            </w:pPr>
            <w:r>
              <w:rPr>
                <w:rFonts w:hint="eastAsia" w:ascii="Times New Roman" w:hAnsi="Times New Roman" w:eastAsia="宋体" w:cs="Times New Roman"/>
                <w:bCs w:val="0"/>
                <w:color w:val="0000FF"/>
                <w:spacing w:val="0"/>
                <w:kern w:val="2"/>
                <w:sz w:val="21"/>
                <w:highlight w:val="none"/>
                <w:lang w:val="en-US" w:eastAsia="zh-CN" w:bidi="ar-SA"/>
              </w:rPr>
              <w:t>验证时间为：</w:t>
            </w:r>
            <w:r>
              <w:rPr>
                <w:rFonts w:hint="eastAsia" w:ascii="Times New Roman" w:hAnsi="Times New Roman" w:eastAsia="宋体" w:cs="Times New Roman"/>
                <w:bCs w:val="0"/>
                <w:color w:val="0000FF"/>
                <w:spacing w:val="0"/>
                <w:kern w:val="2"/>
                <w:sz w:val="21"/>
                <w:highlight w:val="none"/>
                <w:u w:val="single"/>
                <w:lang w:val="en-US" w:eastAsia="zh-CN" w:bidi="ar-SA"/>
              </w:rPr>
              <w:t>2022-05-10</w:t>
            </w:r>
            <w:r>
              <w:rPr>
                <w:rFonts w:hint="eastAsia" w:ascii="Times New Roman" w:hAnsi="Times New Roman" w:eastAsia="宋体" w:cs="Times New Roman"/>
                <w:bCs w:val="0"/>
                <w:color w:val="0000FF"/>
                <w:spacing w:val="0"/>
                <w:kern w:val="2"/>
                <w:sz w:val="21"/>
                <w:highlight w:val="none"/>
                <w:lang w:val="en-US" w:eastAsia="zh-CN" w:bidi="ar-SA"/>
              </w:rPr>
              <w:t>；验证人员：</w:t>
            </w:r>
            <w:r>
              <w:rPr>
                <w:rFonts w:hint="eastAsia" w:ascii="Times New Roman" w:hAnsi="Times New Roman" w:eastAsia="宋体" w:cs="Times New Roman"/>
                <w:bCs w:val="0"/>
                <w:color w:val="0000FF"/>
                <w:spacing w:val="0"/>
                <w:kern w:val="2"/>
                <w:sz w:val="21"/>
                <w:highlight w:val="none"/>
                <w:u w:val="single"/>
                <w:lang w:val="en-US" w:eastAsia="zh-CN" w:bidi="ar-SA"/>
              </w:rPr>
              <w:t>HACCP小组组长</w:t>
            </w:r>
            <w:r>
              <w:rPr>
                <w:rFonts w:hint="eastAsia" w:ascii="Times New Roman" w:hAnsi="Times New Roman" w:eastAsia="宋体" w:cs="Times New Roman"/>
                <w:bCs w:val="0"/>
                <w:color w:val="0000FF"/>
                <w:spacing w:val="0"/>
                <w:kern w:val="2"/>
                <w:sz w:val="21"/>
                <w:highlight w:val="none"/>
                <w:lang w:val="en-US" w:eastAsia="zh-CN" w:bidi="ar-SA"/>
              </w:rPr>
              <w:t>；</w:t>
            </w:r>
          </w:p>
          <w:p>
            <w:pPr>
              <w:pStyle w:val="17"/>
              <w:spacing w:line="240" w:lineRule="auto"/>
              <w:rPr>
                <w:rFonts w:hint="default"/>
                <w:lang w:val="en-US"/>
              </w:rPr>
            </w:pP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食品防护</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vAlign w:val="top"/>
          </w:tcPr>
          <w:p>
            <w:r>
              <w:rPr>
                <w:rFonts w:hint="eastAsia"/>
              </w:rPr>
              <w:sym w:font="Wingdings" w:char="00FE"/>
            </w:r>
            <w:r>
              <w:rPr>
                <w:rFonts w:hint="eastAsia"/>
                <w:lang w:val="en-US" w:eastAsia="zh-CN"/>
              </w:rPr>
              <w:t>手册第3.11条款、</w:t>
            </w:r>
            <w:r>
              <w:rPr>
                <w:rFonts w:hint="eastAsia"/>
                <w:highlight w:val="none"/>
              </w:rPr>
              <w:sym w:font="Wingdings 2" w:char="0052"/>
            </w:r>
            <w:r>
              <w:rPr>
                <w:rFonts w:hint="eastAsia"/>
              </w:rPr>
              <w:t>《</w:t>
            </w:r>
            <w:r>
              <w:rPr>
                <w:rFonts w:hint="eastAsia" w:ascii="宋体" w:hAnsi="宋体" w:cs="宋体"/>
                <w:sz w:val="21"/>
                <w:szCs w:val="21"/>
                <w:lang w:val="en-US" w:eastAsia="zh-CN"/>
              </w:rPr>
              <w:t>食品</w:t>
            </w:r>
            <w:r>
              <w:rPr>
                <w:rFonts w:hint="eastAsia" w:ascii="宋体" w:hAnsi="宋体" w:eastAsia="宋体" w:cs="宋体"/>
                <w:sz w:val="21"/>
                <w:szCs w:val="21"/>
                <w:lang w:val="en-US" w:eastAsia="zh-CN"/>
              </w:rPr>
              <w:t>防护</w:t>
            </w:r>
            <w:r>
              <w:rPr>
                <w:rFonts w:hint="eastAsia" w:ascii="宋体" w:hAnsi="宋体" w:cs="宋体"/>
                <w:sz w:val="21"/>
                <w:szCs w:val="21"/>
                <w:lang w:val="en-US" w:eastAsia="zh-CN"/>
              </w:rPr>
              <w:t>计划</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vAlign w:val="top"/>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7"/>
              <w:rPr>
                <w:rFonts w:hint="eastAsia"/>
                <w:highlight w:val="none"/>
                <w:u w:val="single"/>
                <w:lang w:val="en-US" w:eastAsia="zh-CN"/>
              </w:rPr>
            </w:pPr>
            <w:r>
              <w:rPr>
                <w:rFonts w:hint="eastAsia"/>
                <w:highlight w:val="none"/>
                <w:lang w:val="en-US" w:eastAsia="zh-CN"/>
              </w:rPr>
              <w:t>提供</w:t>
            </w:r>
            <w:r>
              <w:rPr>
                <w:rFonts w:hint="eastAsia"/>
              </w:rPr>
              <w:t>《</w:t>
            </w:r>
            <w:r>
              <w:rPr>
                <w:rFonts w:hint="eastAsia" w:ascii="宋体" w:hAnsi="宋体" w:cs="宋体"/>
                <w:sz w:val="21"/>
                <w:szCs w:val="21"/>
                <w:lang w:val="en-US" w:eastAsia="zh-CN"/>
              </w:rPr>
              <w:t>食品</w:t>
            </w:r>
            <w:r>
              <w:rPr>
                <w:rFonts w:hint="eastAsia" w:ascii="宋体" w:hAnsi="宋体" w:eastAsia="宋体" w:cs="宋体"/>
                <w:sz w:val="21"/>
                <w:szCs w:val="21"/>
                <w:lang w:val="en-US" w:eastAsia="zh-CN"/>
              </w:rPr>
              <w:t>防护</w:t>
            </w:r>
            <w:r>
              <w:rPr>
                <w:rFonts w:hint="eastAsia" w:ascii="宋体" w:hAnsi="宋体" w:cs="宋体"/>
                <w:sz w:val="21"/>
                <w:szCs w:val="21"/>
                <w:lang w:val="en-US" w:eastAsia="zh-CN"/>
              </w:rPr>
              <w:t>计划</w:t>
            </w:r>
            <w:r>
              <w:rPr>
                <w:rFonts w:hint="eastAsia"/>
              </w:rPr>
              <w:t>》</w:t>
            </w:r>
            <w:r>
              <w:rPr>
                <w:rFonts w:hint="eastAsia"/>
                <w:lang w:eastAsia="zh-CN"/>
              </w:rPr>
              <w:t>，</w:t>
            </w:r>
            <w:r>
              <w:rPr>
                <w:rFonts w:hint="eastAsia"/>
                <w:u w:val="single"/>
                <w:lang w:val="en-US" w:eastAsia="zh-CN"/>
              </w:rPr>
              <w:t>进行了食品防护演练，</w:t>
            </w:r>
            <w:r>
              <w:rPr>
                <w:rFonts w:hint="eastAsia" w:ascii="Times New Roman" w:hAnsi="Times New Roman" w:cs="Times New Roman"/>
                <w:u w:val="single"/>
                <w:lang w:val="en-US" w:eastAsia="zh-CN"/>
              </w:rPr>
              <w:t>日期：2022年</w:t>
            </w:r>
            <w:r>
              <w:rPr>
                <w:rFonts w:hint="eastAsia" w:cs="Times New Roman"/>
                <w:u w:val="single"/>
                <w:lang w:val="en-US" w:eastAsia="zh-CN"/>
              </w:rPr>
              <w:t>6</w:t>
            </w:r>
            <w:r>
              <w:rPr>
                <w:rFonts w:hint="eastAsia" w:ascii="Times New Roman" w:hAnsi="Times New Roman" w:cs="Times New Roman"/>
                <w:u w:val="single"/>
                <w:lang w:val="en-US" w:eastAsia="zh-CN"/>
              </w:rPr>
              <w:t>月</w:t>
            </w:r>
            <w:r>
              <w:rPr>
                <w:rFonts w:hint="eastAsia" w:cs="Times New Roman"/>
                <w:u w:val="single"/>
                <w:lang w:val="en-US" w:eastAsia="zh-CN"/>
              </w:rPr>
              <w:t>24</w:t>
            </w:r>
            <w:r>
              <w:rPr>
                <w:rFonts w:hint="eastAsia" w:ascii="Times New Roman" w:hAnsi="Times New Roman" w:cs="Times New Roman"/>
                <w:u w:val="single"/>
                <w:lang w:val="en-US" w:eastAsia="zh-CN"/>
              </w:rPr>
              <w:t>日</w:t>
            </w:r>
            <w:r>
              <w:rPr>
                <w:rFonts w:hint="eastAsia"/>
                <w:highlight w:val="none"/>
                <w:u w:val="single"/>
                <w:lang w:val="en-US" w:eastAsia="zh-CN"/>
              </w:rPr>
              <w:t>，结论：食品安全防护计划控制程序适宜、充分和可操作性强，现场防护措施运行有效</w:t>
            </w:r>
          </w:p>
          <w:p>
            <w:pPr>
              <w:pStyle w:val="17"/>
              <w:rPr>
                <w:rFonts w:hint="default" w:eastAsia="宋体"/>
                <w:highlight w:val="none"/>
                <w:lang w:val="en-US" w:eastAsia="zh-CN"/>
              </w:rPr>
            </w:pPr>
            <w:r>
              <w:rPr>
                <w:rFonts w:hint="eastAsia"/>
                <w:highlight w:val="none"/>
                <w:u w:val="single"/>
                <w:lang w:val="en-US" w:eastAsia="zh-CN"/>
              </w:rPr>
              <w:t>验证时间：见上述演练日期。</w:t>
            </w:r>
          </w:p>
          <w:p>
            <w:pPr>
              <w:pStyle w:val="17"/>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供方管理</w:t>
            </w:r>
            <w:r>
              <w:rPr>
                <w:rFonts w:hint="eastAsia"/>
                <w:color w:val="0000FF"/>
                <w:highlight w:val="none"/>
                <w:u w:val="single"/>
                <w:lang w:eastAsia="zh-CN"/>
              </w:rPr>
              <w:t>》、</w:t>
            </w:r>
            <w:r>
              <w:rPr>
                <w:rFonts w:hint="eastAsia"/>
                <w:color w:val="0000FF"/>
                <w:highlight w:val="none"/>
                <w:u w:val="single"/>
                <w:lang w:val="en-US" w:eastAsia="zh-CN"/>
              </w:rPr>
              <w:t>专人专区管理</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食品欺诈预防</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vAlign w:val="top"/>
          </w:tcPr>
          <w:p>
            <w:r>
              <w:rPr>
                <w:rFonts w:hint="eastAsia"/>
              </w:rPr>
              <w:sym w:font="Wingdings" w:char="00FE"/>
            </w:r>
            <w:r>
              <w:rPr>
                <w:rFonts w:hint="eastAsia"/>
                <w:lang w:val="en-US" w:eastAsia="zh-CN"/>
              </w:rPr>
              <w:t>手册第3.12条款、</w:t>
            </w:r>
            <w:r>
              <w:rPr>
                <w:rFonts w:hint="eastAsia" w:ascii="宋体" w:hAnsi="宋体"/>
                <w:szCs w:val="21"/>
              </w:rPr>
              <w:sym w:font="Wingdings 2" w:char="0052"/>
            </w:r>
            <w:r>
              <w:rPr>
                <w:rFonts w:hint="eastAsia" w:ascii="宋体" w:hAnsi="宋体"/>
                <w:szCs w:val="21"/>
              </w:rPr>
              <w:t>《</w:t>
            </w:r>
            <w:r>
              <w:rPr>
                <w:rFonts w:hint="eastAsia" w:ascii="宋体" w:hAnsi="宋体" w:eastAsia="宋体" w:cs="宋体"/>
                <w:sz w:val="21"/>
                <w:szCs w:val="21"/>
              </w:rPr>
              <w:t>食品欺诈</w:t>
            </w:r>
            <w:r>
              <w:rPr>
                <w:rFonts w:hint="eastAsia" w:ascii="宋体" w:hAnsi="宋体" w:cs="宋体"/>
                <w:sz w:val="21"/>
                <w:szCs w:val="21"/>
                <w:lang w:val="en-US" w:eastAsia="zh-CN"/>
              </w:rPr>
              <w:t>预防控制</w:t>
            </w:r>
            <w:r>
              <w:rPr>
                <w:rFonts w:hint="eastAsia" w:ascii="宋体" w:hAnsi="宋体" w:eastAsia="宋体" w:cs="宋体"/>
                <w:sz w:val="21"/>
                <w:szCs w:val="21"/>
              </w:rPr>
              <w:t>程序</w:t>
            </w:r>
            <w:r>
              <w:rPr>
                <w:rFonts w:hint="eastAsia" w:ascii="宋体" w:hAnsi="宋体"/>
                <w:szCs w:val="21"/>
              </w:rPr>
              <w:t>》和</w:t>
            </w:r>
            <w:r>
              <w:rPr>
                <w:rFonts w:hint="eastAsia" w:ascii="宋体" w:hAnsi="宋体"/>
                <w:szCs w:val="21"/>
              </w:rPr>
              <w:sym w:font="Wingdings 2" w:char="00A3"/>
            </w:r>
            <w:r>
              <w:rPr>
                <w:rFonts w:hint="eastAsia" w:ascii="宋体" w:hAnsi="宋体"/>
                <w:szCs w:val="21"/>
              </w:rPr>
              <w:t>《</w:t>
            </w:r>
            <w:r>
              <w:rPr>
                <w:rFonts w:hint="eastAsia"/>
              </w:rPr>
              <w:t>食品欺诈预防计划</w:t>
            </w:r>
            <w:r>
              <w:rPr>
                <w:rFonts w:hint="eastAsia" w:ascii="宋体" w:hAnsi="宋体"/>
                <w:szCs w:val="21"/>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8" w:hRule="atLeast"/>
        </w:trPr>
        <w:tc>
          <w:tcPr>
            <w:tcW w:w="1912"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vAlign w:val="top"/>
          </w:tcPr>
          <w:p>
            <w:pPr>
              <w:spacing w:line="360" w:lineRule="auto"/>
            </w:pPr>
            <w:r>
              <w:rPr>
                <w:rFonts w:hint="eastAsia"/>
              </w:rPr>
              <w:t>企业</w:t>
            </w:r>
            <w:r>
              <w:rPr>
                <w:rFonts w:hint="eastAsia"/>
                <w:lang w:val="en-US" w:eastAsia="zh-CN"/>
              </w:rPr>
              <w:t>已</w:t>
            </w:r>
            <w:r>
              <w:rPr>
                <w:rFonts w:hint="eastAsia"/>
              </w:rPr>
              <w:t>收集有关供应链食品欺诈的以往和现存威胁信息，对食品链所有的原辅料进行脆弱性评估，以评估食品欺诈的潜在风险。企业</w:t>
            </w:r>
            <w:r>
              <w:rPr>
                <w:rFonts w:hint="eastAsia"/>
                <w:lang w:val="en-US" w:eastAsia="zh-CN"/>
              </w:rPr>
              <w:t>已</w:t>
            </w:r>
            <w:r>
              <w:rPr>
                <w:rFonts w:hint="eastAsia"/>
              </w:rPr>
              <w:t>建立、实施和保持食品欺诈预防计划，以减少或消除识别的脆弱环节。</w:t>
            </w:r>
          </w:p>
          <w:p>
            <w:pPr>
              <w:spacing w:line="360" w:lineRule="auto"/>
            </w:pPr>
            <w:r>
              <w:rPr>
                <w:rFonts w:hint="eastAsia"/>
              </w:rPr>
              <w:t>企业的食品欺诈预防计划</w:t>
            </w:r>
            <w:r>
              <w:rPr>
                <w:rFonts w:hint="eastAsia"/>
                <w:lang w:val="en-US" w:eastAsia="zh-CN"/>
              </w:rPr>
              <w:t>已</w:t>
            </w:r>
            <w:r>
              <w:rPr>
                <w:rFonts w:hint="eastAsia"/>
              </w:rPr>
              <w:t>覆盖相关的食品类别，并被企业的HACCP体系所支持。企业</w:t>
            </w:r>
            <w:r>
              <w:rPr>
                <w:rFonts w:hint="eastAsia"/>
                <w:lang w:val="en-US" w:eastAsia="zh-CN"/>
              </w:rPr>
              <w:t>已</w:t>
            </w:r>
            <w:r>
              <w:rPr>
                <w:rFonts w:hint="eastAsia"/>
              </w:rPr>
              <w:t>对食品欺诈的预防措施进行确认和验证，并持续地对食品欺诈预防计划进行评审，至少每年一次。</w:t>
            </w:r>
          </w:p>
          <w:p>
            <w:pPr>
              <w:spacing w:line="360" w:lineRule="auto"/>
            </w:pPr>
          </w:p>
          <w:p>
            <w:pPr>
              <w:spacing w:line="360" w:lineRule="auto"/>
            </w:pPr>
            <w:r>
              <w:rPr>
                <w:rFonts w:hint="eastAsia"/>
              </w:rPr>
              <w:t>企业建立并保持食品欺诈脆弱性评估程序</w:t>
            </w:r>
            <w:r>
              <w:rPr>
                <w:rFonts w:hint="eastAsia"/>
                <w:lang w:eastAsia="zh-CN"/>
              </w:rPr>
              <w:t>——</w:t>
            </w:r>
            <w:r>
              <w:rPr>
                <w:rFonts w:hint="eastAsia" w:ascii="宋体" w:hAnsi="宋体"/>
                <w:szCs w:val="21"/>
                <w:u w:val="single"/>
              </w:rPr>
              <w:t>《</w:t>
            </w:r>
            <w:r>
              <w:rPr>
                <w:rFonts w:hint="eastAsia" w:ascii="宋体" w:hAnsi="宋体" w:eastAsia="宋体" w:cs="宋体"/>
                <w:sz w:val="21"/>
                <w:szCs w:val="21"/>
                <w:u w:val="single"/>
              </w:rPr>
              <w:t>食品欺诈</w:t>
            </w:r>
            <w:r>
              <w:rPr>
                <w:rFonts w:hint="eastAsia" w:ascii="宋体" w:hAnsi="宋体" w:cs="宋体"/>
                <w:sz w:val="21"/>
                <w:szCs w:val="21"/>
                <w:u w:val="single"/>
                <w:lang w:val="en-US" w:eastAsia="zh-CN"/>
              </w:rPr>
              <w:t>预防控制</w:t>
            </w:r>
            <w:r>
              <w:rPr>
                <w:rFonts w:hint="eastAsia" w:ascii="宋体" w:hAnsi="宋体" w:eastAsia="宋体" w:cs="宋体"/>
                <w:sz w:val="21"/>
                <w:szCs w:val="21"/>
                <w:u w:val="single"/>
              </w:rPr>
              <w:t>程序</w:t>
            </w:r>
            <w:r>
              <w:rPr>
                <w:rFonts w:hint="eastAsia" w:ascii="宋体" w:hAnsi="宋体"/>
                <w:szCs w:val="21"/>
                <w:u w:val="single"/>
              </w:rPr>
              <w:t>》</w:t>
            </w:r>
            <w:r>
              <w:rPr>
                <w:rFonts w:hint="eastAsia"/>
              </w:rPr>
              <w:t>包括：</w:t>
            </w:r>
          </w:p>
          <w:p>
            <w:pPr>
              <w:spacing w:line="360" w:lineRule="auto"/>
              <w:rPr>
                <w:highlight w:val="none"/>
                <w:u w:val="single"/>
              </w:rPr>
            </w:pPr>
            <w:r>
              <w:rPr>
                <w:rFonts w:hint="eastAsia"/>
              </w:rPr>
              <w:t>a）识别潜在的脆弱环节；</w:t>
            </w:r>
            <w:r>
              <w:rPr>
                <w:rFonts w:hint="eastAsia"/>
                <w:highlight w:val="none"/>
                <w:u w:val="single"/>
              </w:rPr>
              <w:t xml:space="preserve"> </w:t>
            </w:r>
            <w:r>
              <w:rPr>
                <w:rFonts w:hint="eastAsia"/>
                <w:highlight w:val="none"/>
                <w:u w:val="single"/>
                <w:lang w:val="en-US" w:eastAsia="zh-CN"/>
              </w:rPr>
              <w:t>提供有《脆弱性评估表》</w:t>
            </w:r>
            <w:r>
              <w:rPr>
                <w:rFonts w:hint="eastAsia"/>
                <w:highlight w:val="none"/>
                <w:u w:val="single"/>
                <w:lang w:eastAsia="zh-CN"/>
              </w:rPr>
              <w:t>，</w:t>
            </w:r>
            <w:r>
              <w:rPr>
                <w:rFonts w:hint="eastAsia"/>
                <w:highlight w:val="none"/>
                <w:u w:val="single"/>
                <w:lang w:val="en-US" w:eastAsia="zh-CN"/>
              </w:rPr>
              <w:t>主要是对原料、辅料采购验收环节进行的评估</w:t>
            </w:r>
            <w:r>
              <w:rPr>
                <w:color w:val="0000FF"/>
                <w:highlight w:val="none"/>
                <w:u w:val="single"/>
              </w:rPr>
              <w:t xml:space="preserve">  </w:t>
            </w:r>
          </w:p>
          <w:p>
            <w:pPr>
              <w:spacing w:line="360" w:lineRule="auto"/>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ind w:firstLine="210" w:firstLineChars="100"/>
              <w:jc w:val="left"/>
              <w:rPr>
                <w:rFonts w:hint="eastAsia" w:ascii="宋体" w:hAnsi="宋体"/>
                <w:color w:val="0000FF"/>
                <w:szCs w:val="21"/>
                <w:highlight w:val="none"/>
                <w:u w:val="single"/>
              </w:rPr>
            </w:pP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潜在的脆弱性、风险分析进行风险评估；风险度在10分以上的为高风险，制定控制措施，同时HACCP小组成品进行定期验证，通过严格按照供方管理，做好采购过程管理的方式进行控制。</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360" w:lineRule="auto"/>
              <w:rPr>
                <w:rFonts w:hint="eastAsia" w:eastAsia="宋体"/>
                <w:lang w:eastAsia="zh-CN"/>
              </w:rPr>
            </w:pPr>
            <w:r>
              <w:rPr>
                <w:rFonts w:hint="eastAsia" w:ascii="宋体" w:hAnsi="宋体"/>
                <w:szCs w:val="21"/>
                <w:lang w:val="en-US" w:eastAsia="zh-CN"/>
              </w:rPr>
              <w:t>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05</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应急准备和响应</w:t>
            </w:r>
          </w:p>
        </w:tc>
        <w:tc>
          <w:tcPr>
            <w:tcW w:w="1100" w:type="dxa"/>
            <w:vMerge w:val="restart"/>
          </w:tcPr>
          <w:p>
            <w:r>
              <w:rPr>
                <w:rFonts w:hint="eastAsia"/>
              </w:rPr>
              <w:t>H(V1.0)</w:t>
            </w:r>
          </w:p>
          <w:p>
            <w:r>
              <w:rPr>
                <w:rFonts w:hint="eastAsia"/>
              </w:rPr>
              <w:t xml:space="preserve">3.13  </w:t>
            </w:r>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lang w:val="en-US" w:eastAsia="zh-CN"/>
              </w:rPr>
              <w:t>手册第3.13条款、</w:t>
            </w:r>
            <w:r>
              <w:rPr>
                <w:rFonts w:hint="eastAsia"/>
              </w:rPr>
              <w:sym w:font="Wingdings" w:char="00FE"/>
            </w:r>
            <w:r>
              <w:rPr>
                <w:rFonts w:hint="eastAsia"/>
              </w:rPr>
              <w:t>《应急</w:t>
            </w:r>
            <w:r>
              <w:rPr>
                <w:rFonts w:hint="eastAsia"/>
                <w:lang w:val="en-US" w:eastAsia="zh-CN"/>
              </w:rPr>
              <w:t>预案与</w:t>
            </w:r>
            <w:r>
              <w:rPr>
                <w:rFonts w:hint="eastAsia"/>
              </w:rPr>
              <w:t>响应控制程序》、</w:t>
            </w:r>
            <w:r>
              <w:rPr>
                <w:rFonts w:hint="eastAsia"/>
              </w:rPr>
              <w:sym w:font="Wingdings" w:char="00FE"/>
            </w:r>
            <w:r>
              <w:rPr>
                <w:rFonts w:hint="eastAsia"/>
              </w:rPr>
              <w:t>《应急预案》</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p>
          <w:p>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w:t>
            </w:r>
            <w:r>
              <w:rPr>
                <w:rFonts w:hint="eastAsia"/>
                <w:lang w:val="en-US" w:eastAsia="zh-CN"/>
              </w:rPr>
              <w:t>预案与</w:t>
            </w:r>
            <w:r>
              <w:rPr>
                <w:rFonts w:hint="eastAsia"/>
              </w:rPr>
              <w:t>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pPr>
              <w:rPr>
                <w:rFonts w:hint="eastAsia"/>
              </w:rPr>
            </w:pPr>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220"/>
              <w:gridCol w:w="223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tcPr>
                <w:p>
                  <w:pPr>
                    <w:rPr>
                      <w:highlight w:val="none"/>
                    </w:rPr>
                  </w:pPr>
                  <w:r>
                    <w:rPr>
                      <w:rFonts w:hint="eastAsia"/>
                      <w:highlight w:val="none"/>
                    </w:rPr>
                    <w:t>紧急情况简述</w:t>
                  </w:r>
                </w:p>
              </w:tc>
              <w:tc>
                <w:tcPr>
                  <w:tcW w:w="2220" w:type="dxa"/>
                </w:tcPr>
                <w:p>
                  <w:pPr>
                    <w:rPr>
                      <w:highlight w:val="none"/>
                    </w:rPr>
                  </w:pPr>
                  <w:r>
                    <w:rPr>
                      <w:rFonts w:hint="eastAsia"/>
                      <w:highlight w:val="none"/>
                    </w:rPr>
                    <w:t>性质</w:t>
                  </w:r>
                </w:p>
              </w:tc>
              <w:tc>
                <w:tcPr>
                  <w:tcW w:w="2233" w:type="dxa"/>
                </w:tcPr>
                <w:p>
                  <w:pPr>
                    <w:rPr>
                      <w:highlight w:val="none"/>
                    </w:rPr>
                  </w:pPr>
                  <w:r>
                    <w:rPr>
                      <w:rFonts w:hint="eastAsia"/>
                      <w:highlight w:val="none"/>
                    </w:rPr>
                    <w:t>相应预案名称</w:t>
                  </w:r>
                </w:p>
              </w:tc>
              <w:tc>
                <w:tcPr>
                  <w:tcW w:w="2110"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hint="eastAsia" w:eastAsia="宋体"/>
                      <w:highlight w:val="none"/>
                      <w:lang w:val="en-US" w:eastAsia="zh-CN"/>
                    </w:rPr>
                  </w:pPr>
                  <w:r>
                    <w:rPr>
                      <w:rFonts w:hint="eastAsia"/>
                      <w:highlight w:val="none"/>
                      <w:lang w:val="en-US" w:eastAsia="zh-CN"/>
                    </w:rPr>
                    <w:t>消防</w:t>
                  </w:r>
                  <w:r>
                    <w:rPr>
                      <w:rFonts w:hint="eastAsia"/>
                      <w:highlight w:val="none"/>
                    </w:rPr>
                    <w:t>演练</w:t>
                  </w:r>
                  <w:r>
                    <w:rPr>
                      <w:rFonts w:hint="eastAsia"/>
                      <w:highlight w:val="none"/>
                      <w:lang w:val="en-US" w:eastAsia="zh-CN"/>
                    </w:rPr>
                    <w:t>记录</w:t>
                  </w:r>
                  <w:r>
                    <w:rPr>
                      <w:rFonts w:hint="eastAsia"/>
                      <w:highlight w:val="none"/>
                      <w:lang w:eastAsia="zh-CN"/>
                    </w:rPr>
                    <w:t>（</w:t>
                  </w:r>
                  <w:r>
                    <w:rPr>
                      <w:rFonts w:hint="eastAsia"/>
                      <w:highlight w:val="none"/>
                      <w:lang w:val="en-US" w:eastAsia="zh-CN"/>
                    </w:rPr>
                    <w:t>火灾</w:t>
                  </w:r>
                  <w:r>
                    <w:rPr>
                      <w:rFonts w:hint="eastAsia"/>
                      <w:highlight w:val="none"/>
                      <w:lang w:eastAsia="zh-CN"/>
                    </w:rPr>
                    <w:t>）</w:t>
                  </w:r>
                  <w:r>
                    <w:rPr>
                      <w:rFonts w:hint="eastAsia"/>
                      <w:highlight w:val="none"/>
                      <w:lang w:val="en-US" w:eastAsia="zh-CN"/>
                    </w:rPr>
                    <w:t xml:space="preserve"> 2022-08-17</w:t>
                  </w: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2233" w:type="dxa"/>
                </w:tcPr>
                <w:p>
                  <w:pPr>
                    <w:rPr>
                      <w:rFonts w:hint="default" w:eastAsia="宋体"/>
                      <w:highlight w:val="none"/>
                      <w:lang w:val="en-US" w:eastAsia="zh-CN"/>
                    </w:rPr>
                  </w:pPr>
                  <w:r>
                    <w:rPr>
                      <w:rFonts w:hint="eastAsia"/>
                      <w:highlight w:val="none"/>
                      <w:lang w:val="en-US" w:eastAsia="zh-CN"/>
                    </w:rPr>
                    <w:t>火灾事故应急方案</w:t>
                  </w:r>
                </w:p>
              </w:tc>
              <w:tc>
                <w:tcPr>
                  <w:tcW w:w="2110" w:type="dxa"/>
                </w:tcPr>
                <w:p>
                  <w:pPr>
                    <w:rPr>
                      <w:highlight w:val="none"/>
                    </w:rPr>
                  </w:pP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hint="default" w:eastAsia="宋体"/>
                      <w:highlight w:val="none"/>
                      <w:lang w:val="en-US" w:eastAsia="zh-CN"/>
                    </w:rPr>
                  </w:pPr>
                  <w:r>
                    <w:rPr>
                      <w:rFonts w:hint="eastAsia"/>
                      <w:highlight w:val="none"/>
                      <w:lang w:val="en-US" w:eastAsia="zh-CN"/>
                    </w:rPr>
                    <w:t>食物中毒</w:t>
                  </w:r>
                  <w:r>
                    <w:rPr>
                      <w:rFonts w:hint="eastAsia"/>
                      <w:highlight w:val="none"/>
                    </w:rPr>
                    <w:t>演练</w:t>
                  </w:r>
                  <w:r>
                    <w:rPr>
                      <w:rFonts w:hint="eastAsia"/>
                      <w:highlight w:val="none"/>
                      <w:lang w:val="en-US" w:eastAsia="zh-CN"/>
                    </w:rPr>
                    <w:t>记录2022-09-19</w:t>
                  </w: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2233" w:type="dxa"/>
                </w:tcPr>
                <w:p>
                  <w:pPr>
                    <w:rPr>
                      <w:highlight w:val="none"/>
                    </w:rPr>
                  </w:pPr>
                  <w:r>
                    <w:rPr>
                      <w:rFonts w:hint="eastAsia"/>
                      <w:lang w:val="en-US" w:eastAsia="zh-CN"/>
                    </w:rPr>
                    <w:t>食物中毒</w:t>
                  </w:r>
                  <w:r>
                    <w:rPr>
                      <w:rFonts w:hint="eastAsia"/>
                    </w:rPr>
                    <w:t>应急预案</w:t>
                  </w:r>
                </w:p>
              </w:tc>
              <w:tc>
                <w:tcPr>
                  <w:tcW w:w="2110" w:type="dxa"/>
                </w:tcPr>
                <w:p>
                  <w:pPr>
                    <w:rPr>
                      <w:highlight w:val="none"/>
                    </w:rPr>
                  </w:pP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highlight w:val="none"/>
                    </w:rPr>
                  </w:pP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A8"/>
                  </w:r>
                  <w:r>
                    <w:rPr>
                      <w:rFonts w:hint="eastAsia"/>
                      <w:highlight w:val="none"/>
                    </w:rPr>
                    <w:t>演练</w:t>
                  </w:r>
                </w:p>
              </w:tc>
              <w:tc>
                <w:tcPr>
                  <w:tcW w:w="2233" w:type="dxa"/>
                </w:tcPr>
                <w:p>
                  <w:pPr>
                    <w:rPr>
                      <w:highlight w:val="none"/>
                    </w:rPr>
                  </w:pPr>
                </w:p>
              </w:tc>
              <w:tc>
                <w:tcPr>
                  <w:tcW w:w="2110" w:type="dxa"/>
                </w:tcPr>
                <w:p>
                  <w:pPr>
                    <w:rPr>
                      <w:highlight w:val="none"/>
                    </w:rPr>
                  </w:pP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highlight w:val="none"/>
                    </w:rPr>
                  </w:pP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A8"/>
                  </w:r>
                  <w:r>
                    <w:rPr>
                      <w:rFonts w:hint="eastAsia"/>
                      <w:highlight w:val="none"/>
                    </w:rPr>
                    <w:t>演练</w:t>
                  </w:r>
                </w:p>
              </w:tc>
              <w:tc>
                <w:tcPr>
                  <w:tcW w:w="2233" w:type="dxa"/>
                </w:tcPr>
                <w:p>
                  <w:pPr>
                    <w:rPr>
                      <w:highlight w:val="none"/>
                    </w:rPr>
                  </w:pPr>
                </w:p>
              </w:tc>
              <w:tc>
                <w:tcPr>
                  <w:tcW w:w="2110" w:type="dxa"/>
                </w:tcPr>
                <w:p>
                  <w:pPr>
                    <w:rPr>
                      <w:highlight w:val="none"/>
                    </w:rPr>
                  </w:pP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bl>
          <w:p>
            <w:pPr>
              <w:pStyle w:val="9"/>
            </w:pPr>
          </w:p>
          <w:p>
            <w:r>
              <w:rPr>
                <w:rFonts w:hint="eastAsia"/>
              </w:rPr>
              <w:t>对预案定期评审的日期：</w:t>
            </w:r>
            <w:r>
              <w:rPr>
                <w:rFonts w:hint="eastAsia"/>
                <w:u w:val="single"/>
              </w:rPr>
              <w:t xml:space="preserve">    </w:t>
            </w:r>
            <w:r>
              <w:rPr>
                <w:rFonts w:hint="eastAsia"/>
                <w:u w:val="single"/>
                <w:lang w:val="en-US" w:eastAsia="zh-CN"/>
              </w:rPr>
              <w:t>2022-09-19</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CCP的监控</w:t>
            </w:r>
          </w:p>
        </w:tc>
        <w:tc>
          <w:tcPr>
            <w:tcW w:w="1100" w:type="dxa"/>
            <w:vMerge w:val="restart"/>
          </w:tcPr>
          <w:p>
            <w:r>
              <w:rPr>
                <w:rFonts w:hint="eastAsia"/>
              </w:rPr>
              <w:t>H(V1.0)</w:t>
            </w:r>
          </w:p>
          <w:p>
            <w:r>
              <w:rPr>
                <w:rFonts w:hint="eastAsia"/>
              </w:rPr>
              <w:t xml:space="preserve">4.3.4.3  </w:t>
            </w:r>
          </w:p>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lang w:val="en-US" w:eastAsia="zh-CN"/>
              </w:rPr>
              <w:t>手册第</w:t>
            </w:r>
            <w:r>
              <w:rPr>
                <w:rFonts w:hint="default"/>
                <w:lang w:eastAsia="zh-CN"/>
              </w:rPr>
              <w:t>4.3.4.3</w:t>
            </w:r>
            <w:r>
              <w:rPr>
                <w:rFonts w:hint="eastAsia"/>
                <w:lang w:val="en-US" w:eastAsia="zh-CN"/>
              </w:rPr>
              <w:t>条款</w:t>
            </w:r>
            <w:r>
              <w:rPr>
                <w:rFonts w:hint="default"/>
                <w:lang w:eastAsia="zh-CN"/>
              </w:rPr>
              <w:t>、</w:t>
            </w:r>
            <w:r>
              <w:rPr>
                <w:rFonts w:hint="eastAsia"/>
                <w:color w:val="auto"/>
              </w:rPr>
              <w:sym w:font="Wingdings" w:char="00FE"/>
            </w:r>
            <w:r>
              <w:rPr>
                <w:rFonts w:hint="eastAsia"/>
              </w:rPr>
              <w:t>《</w:t>
            </w:r>
            <w:r>
              <w:rPr>
                <w:rFonts w:hint="eastAsia"/>
                <w:lang w:val="en-US" w:eastAsia="zh-CN"/>
              </w:rPr>
              <w:t>危害控制</w:t>
            </w:r>
            <w:r>
              <w:rPr>
                <w:rFonts w:hint="eastAsia"/>
              </w:rPr>
              <w:t>计划》</w:t>
            </w:r>
          </w:p>
        </w:tc>
        <w:tc>
          <w:tcPr>
            <w:tcW w:w="1585" w:type="dxa"/>
            <w:vMerge w:val="restart"/>
          </w:tcPr>
          <w:p>
            <w:r>
              <w:rPr>
                <w:rFonts w:hint="eastAsia"/>
              </w:rPr>
              <w:sym w:font="Wingdings" w:char="00FE"/>
            </w:r>
            <w:r>
              <w:rPr>
                <w:rFonts w:hint="eastAsia"/>
              </w:rPr>
              <w:t>符合</w:t>
            </w:r>
          </w:p>
          <w:p>
            <w:pPr>
              <w:pStyle w:val="17"/>
              <w:rPr>
                <w:rFonts w:hint="eastAsia"/>
              </w:rPr>
            </w:pPr>
            <w:r>
              <w:rPr>
                <w:rFonts w:hint="eastAsia"/>
              </w:rPr>
              <w:sym w:font="Wingdings" w:char="00A8"/>
            </w:r>
            <w:r>
              <w:rPr>
                <w:rFonts w:hint="eastAsia"/>
              </w:rPr>
              <w:t>不符合</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color w:val="FF0000"/>
              </w:rPr>
            </w:pPr>
          </w:p>
          <w:p>
            <w:pPr>
              <w:rPr>
                <w:color w:val="FF0000"/>
              </w:rPr>
            </w:pPr>
            <w:r>
              <w:rPr>
                <w:rFonts w:hint="eastAsia"/>
                <w:color w:val="FF0000"/>
              </w:rPr>
              <w:sym w:font="Wingdings" w:char="00A8"/>
            </w:r>
            <w:r>
              <w:rPr>
                <w:rFonts w:hint="eastAsia"/>
                <w:color w:val="FF0000"/>
              </w:rPr>
              <w:t>符合</w:t>
            </w:r>
          </w:p>
          <w:p>
            <w:pPr>
              <w:pStyle w:val="17"/>
              <w:rPr>
                <w:rFonts w:hint="eastAsia"/>
              </w:rPr>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pPr>
              <w:pStyle w:val="6"/>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7"/>
              <w:rPr>
                <w:rFonts w:hint="eastAsia"/>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91"/>
              <w:gridCol w:w="1830"/>
              <w:gridCol w:w="1900"/>
              <w:gridCol w:w="240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rPr>
                      <w:rFonts w:hint="default" w:eastAsia="宋体"/>
                      <w:lang w:val="en-US" w:eastAsia="zh-CN"/>
                    </w:rPr>
                  </w:pPr>
                  <w:r>
                    <w:rPr>
                      <w:rFonts w:hint="eastAsia"/>
                      <w:lang w:val="en-US" w:eastAsia="zh-CN"/>
                    </w:rPr>
                    <w:t>CCP点</w:t>
                  </w:r>
                </w:p>
              </w:tc>
              <w:tc>
                <w:tcPr>
                  <w:tcW w:w="1091" w:type="dxa"/>
                </w:tcPr>
                <w:p>
                  <w:r>
                    <w:rPr>
                      <w:rFonts w:hint="eastAsia"/>
                    </w:rPr>
                    <w:t>地点</w:t>
                  </w:r>
                </w:p>
              </w:tc>
              <w:tc>
                <w:tcPr>
                  <w:tcW w:w="1830" w:type="dxa"/>
                </w:tcPr>
                <w:p>
                  <w:pPr>
                    <w:jc w:val="center"/>
                  </w:pPr>
                  <w:r>
                    <w:rPr>
                      <w:rFonts w:hint="eastAsia"/>
                    </w:rPr>
                    <w:t>控制要求/</w:t>
                  </w:r>
                  <w:r>
                    <w:t>CL</w:t>
                  </w:r>
                </w:p>
              </w:tc>
              <w:tc>
                <w:tcPr>
                  <w:tcW w:w="1900" w:type="dxa"/>
                </w:tcPr>
                <w:p>
                  <w:pPr>
                    <w:rPr>
                      <w:highlight w:val="none"/>
                    </w:rPr>
                  </w:pPr>
                  <w:r>
                    <w:rPr>
                      <w:rFonts w:hint="eastAsia"/>
                      <w:highlight w:val="none"/>
                    </w:rPr>
                    <w:t>记录情况</w:t>
                  </w:r>
                </w:p>
              </w:tc>
              <w:tc>
                <w:tcPr>
                  <w:tcW w:w="2407" w:type="dxa"/>
                </w:tcPr>
                <w:p>
                  <w:pPr>
                    <w:jc w:val="center"/>
                    <w:rPr>
                      <w:highlight w:val="none"/>
                    </w:rPr>
                  </w:pPr>
                  <w:r>
                    <w:rPr>
                      <w:rFonts w:hint="eastAsia"/>
                      <w:highlight w:val="none"/>
                    </w:rPr>
                    <w:t>现场显示</w:t>
                  </w:r>
                </w:p>
              </w:tc>
              <w:tc>
                <w:tcPr>
                  <w:tcW w:w="706"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top"/>
                </w:tcPr>
                <w:p>
                  <w:pPr>
                    <w:jc w:val="left"/>
                    <w:rPr>
                      <w:rFonts w:hint="default" w:eastAsia="宋体"/>
                      <w:lang w:eastAsia="zh-CN"/>
                    </w:rPr>
                  </w:pPr>
                  <w:r>
                    <w:rPr>
                      <w:rFonts w:hint="eastAsia" w:ascii="宋体" w:hAnsi="宋体" w:eastAsia="宋体" w:cs="宋体"/>
                      <w:bCs w:val="0"/>
                      <w:color w:val="000000"/>
                      <w:spacing w:val="0"/>
                      <w:kern w:val="2"/>
                      <w:sz w:val="21"/>
                      <w:szCs w:val="21"/>
                      <w:lang w:val="en-US" w:eastAsia="zh-CN" w:bidi="ar-SA"/>
                    </w:rPr>
                    <w:t>C</w:t>
                  </w:r>
                  <w:r>
                    <w:rPr>
                      <w:rFonts w:hint="eastAsia" w:ascii="宋体" w:hAnsi="宋体" w:cs="宋体"/>
                      <w:bCs w:val="0"/>
                      <w:color w:val="000000"/>
                      <w:spacing w:val="0"/>
                      <w:kern w:val="2"/>
                      <w:sz w:val="21"/>
                      <w:szCs w:val="21"/>
                      <w:lang w:val="en-US" w:eastAsia="zh-CN" w:bidi="ar-SA"/>
                    </w:rPr>
                    <w:t>CP1</w:t>
                  </w:r>
                  <w:r>
                    <w:rPr>
                      <w:rFonts w:hint="default" w:ascii="宋体" w:hAnsi="宋体" w:cs="宋体"/>
                      <w:bCs w:val="0"/>
                      <w:color w:val="000000"/>
                      <w:spacing w:val="0"/>
                      <w:kern w:val="2"/>
                      <w:sz w:val="21"/>
                      <w:szCs w:val="21"/>
                      <w:lang w:eastAsia="zh-CN" w:bidi="ar-SA"/>
                    </w:rPr>
                    <w:t>烹饪</w:t>
                  </w:r>
                </w:p>
              </w:tc>
              <w:tc>
                <w:tcPr>
                  <w:tcW w:w="1091" w:type="dxa"/>
                </w:tcPr>
                <w:p>
                  <w:pPr>
                    <w:rPr>
                      <w:rFonts w:hint="default" w:eastAsia="宋体"/>
                      <w:lang w:eastAsia="zh-CN"/>
                    </w:rPr>
                  </w:pPr>
                  <w:r>
                    <w:rPr>
                      <w:rFonts w:hint="default"/>
                      <w:lang w:eastAsia="zh-CN"/>
                    </w:rPr>
                    <w:t>后厨</w:t>
                  </w:r>
                </w:p>
              </w:tc>
              <w:tc>
                <w:tcPr>
                  <w:tcW w:w="1830" w:type="dxa"/>
                  <w:vAlign w:val="top"/>
                </w:tcPr>
                <w:p>
                  <w:pPr>
                    <w:jc w:val="left"/>
                    <w:rPr>
                      <w:rFonts w:hint="default" w:eastAsia="宋体"/>
                      <w:lang w:val="en-US" w:eastAsia="zh-CN"/>
                    </w:rPr>
                  </w:pPr>
                  <w:r>
                    <w:rPr>
                      <w:rFonts w:hint="eastAsia" w:ascii="宋体" w:hAnsi="宋体" w:cs="宋体"/>
                      <w:bCs w:val="0"/>
                      <w:color w:val="000000"/>
                      <w:spacing w:val="0"/>
                      <w:kern w:val="2"/>
                      <w:sz w:val="21"/>
                      <w:szCs w:val="21"/>
                      <w:lang w:val="en-US" w:eastAsia="zh-CN" w:bidi="ar-SA"/>
                    </w:rPr>
                    <w:t>中心</w:t>
                  </w:r>
                  <w:r>
                    <w:rPr>
                      <w:rFonts w:hint="eastAsia" w:ascii="宋体" w:hAnsi="宋体" w:eastAsia="宋体" w:cs="宋体"/>
                      <w:bCs w:val="0"/>
                      <w:color w:val="000000"/>
                      <w:spacing w:val="0"/>
                      <w:kern w:val="2"/>
                      <w:sz w:val="21"/>
                      <w:szCs w:val="21"/>
                      <w:lang w:val="en-US" w:eastAsia="zh-CN" w:bidi="ar-SA"/>
                    </w:rPr>
                    <w:t>温度≥70℃</w:t>
                  </w:r>
                </w:p>
              </w:tc>
              <w:tc>
                <w:tcPr>
                  <w:tcW w:w="1900" w:type="dxa"/>
                </w:tcPr>
                <w:p>
                  <w:pPr>
                    <w:rPr>
                      <w:rFonts w:hint="default" w:eastAsia="宋体"/>
                      <w:lang w:eastAsia="zh-CN"/>
                    </w:rPr>
                  </w:pPr>
                  <w:r>
                    <w:rPr>
                      <w:rFonts w:hint="default"/>
                      <w:lang w:eastAsia="zh-CN"/>
                    </w:rPr>
                    <w:t>《</w:t>
                  </w:r>
                  <w:r>
                    <w:rPr>
                      <w:rFonts w:hint="eastAsia"/>
                      <w:u w:val="none"/>
                      <w:lang w:val="en-US" w:eastAsia="zh-CN"/>
                    </w:rPr>
                    <w:t>菜品中心温度</w:t>
                  </w:r>
                  <w:r>
                    <w:rPr>
                      <w:rFonts w:hint="eastAsia"/>
                      <w:u w:val="none"/>
                    </w:rPr>
                    <w:t>记录</w:t>
                  </w:r>
                  <w:r>
                    <w:rPr>
                      <w:rFonts w:hint="eastAsia"/>
                      <w:u w:val="none"/>
                      <w:lang w:val="en-US" w:eastAsia="zh-CN"/>
                    </w:rPr>
                    <w:t>表</w:t>
                  </w:r>
                  <w:r>
                    <w:rPr>
                      <w:rFonts w:hint="default"/>
                      <w:lang w:eastAsia="zh-CN"/>
                    </w:rPr>
                    <w:t>》，内容见管理部（质检）3.8条款审核记录</w:t>
                  </w:r>
                </w:p>
              </w:tc>
              <w:tc>
                <w:tcPr>
                  <w:tcW w:w="2407" w:type="dxa"/>
                </w:tcPr>
                <w:p>
                  <w:pPr>
                    <w:jc w:val="center"/>
                    <w:rPr>
                      <w:rFonts w:hint="default" w:eastAsia="宋体"/>
                      <w:lang w:val="en-US" w:eastAsia="zh-CN"/>
                    </w:rPr>
                  </w:pPr>
                  <w:r>
                    <w:rPr>
                      <w:rFonts w:hint="eastAsia"/>
                      <w:lang w:val="en-US" w:eastAsia="zh-CN"/>
                    </w:rPr>
                    <w:t>米饭81.6℃，土豆豆角98.2℃</w:t>
                  </w:r>
                </w:p>
              </w:tc>
              <w:tc>
                <w:tcPr>
                  <w:tcW w:w="706" w:type="dxa"/>
                </w:tcPr>
                <w:p>
                  <w:pPr>
                    <w:jc w:val="center"/>
                    <w:rPr>
                      <w:rFonts w:hint="eastAsia"/>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top"/>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CCP2</w:t>
                  </w:r>
                </w:p>
                <w:p>
                  <w:pPr>
                    <w:jc w:val="left"/>
                    <w:rPr>
                      <w:rFonts w:hint="default" w:eastAsia="宋体"/>
                      <w:lang w:eastAsia="zh-CN"/>
                    </w:rPr>
                  </w:pPr>
                  <w:r>
                    <w:rPr>
                      <w:rFonts w:hint="default" w:ascii="宋体" w:hAnsi="宋体" w:cs="宋体"/>
                      <w:color w:val="000000"/>
                      <w:szCs w:val="21"/>
                      <w:lang w:eastAsia="zh-CN"/>
                    </w:rPr>
                    <w:t>配料</w:t>
                  </w:r>
                </w:p>
              </w:tc>
              <w:tc>
                <w:tcPr>
                  <w:tcW w:w="1091" w:type="dxa"/>
                </w:tcPr>
                <w:p>
                  <w:pPr>
                    <w:rPr>
                      <w:rFonts w:hint="default"/>
                    </w:rPr>
                  </w:pPr>
                  <w:r>
                    <w:rPr>
                      <w:rFonts w:hint="default"/>
                      <w:lang w:eastAsia="zh-CN"/>
                    </w:rPr>
                    <w:t>面点间</w:t>
                  </w:r>
                </w:p>
              </w:tc>
              <w:tc>
                <w:tcPr>
                  <w:tcW w:w="1830" w:type="dxa"/>
                  <w:vAlign w:val="top"/>
                </w:tcPr>
                <w:p>
                  <w:pPr>
                    <w:jc w:val="left"/>
                    <w:rPr>
                      <w:rFonts w:hint="eastAsia"/>
                    </w:rPr>
                  </w:pPr>
                  <w:r>
                    <w:rPr>
                      <w:rFonts w:hint="eastAsia"/>
                      <w:sz w:val="21"/>
                      <w:szCs w:val="21"/>
                      <w:highlight w:val="none"/>
                      <w:lang w:val="en-US" w:eastAsia="zh-CN"/>
                    </w:rPr>
                    <w:t>复</w:t>
                  </w:r>
                  <w:r>
                    <w:rPr>
                      <w:rFonts w:hint="default"/>
                      <w:sz w:val="21"/>
                      <w:szCs w:val="21"/>
                      <w:highlight w:val="none"/>
                      <w:lang w:eastAsia="zh-CN"/>
                    </w:rPr>
                    <w:t>合</w:t>
                  </w:r>
                  <w:r>
                    <w:rPr>
                      <w:rFonts w:hint="eastAsia"/>
                      <w:sz w:val="21"/>
                      <w:szCs w:val="21"/>
                      <w:highlight w:val="none"/>
                      <w:lang w:val="en-US" w:eastAsia="zh-CN"/>
                    </w:rPr>
                    <w:t>膨松剂（双效</w:t>
                  </w:r>
                  <w:r>
                    <w:rPr>
                      <w:rFonts w:hint="eastAsia"/>
                      <w:sz w:val="21"/>
                      <w:szCs w:val="21"/>
                      <w:highlight w:val="none"/>
                      <w:lang w:val="fr-FR"/>
                    </w:rPr>
                    <w:t>泡打粉</w:t>
                  </w:r>
                  <w:r>
                    <w:rPr>
                      <w:rFonts w:hint="eastAsia"/>
                      <w:sz w:val="21"/>
                      <w:szCs w:val="21"/>
                      <w:highlight w:val="none"/>
                      <w:lang w:val="en-US" w:eastAsia="zh-CN"/>
                    </w:rPr>
                    <w:t>）</w:t>
                  </w:r>
                  <w:r>
                    <w:rPr>
                      <w:rFonts w:hint="eastAsia"/>
                      <w:sz w:val="21"/>
                      <w:szCs w:val="21"/>
                      <w:highlight w:val="none"/>
                      <w:lang w:val="fr-FR"/>
                    </w:rPr>
                    <w:t>≤</w:t>
                  </w:r>
                  <w:r>
                    <w:rPr>
                      <w:rFonts w:hint="eastAsia"/>
                      <w:sz w:val="21"/>
                      <w:szCs w:val="21"/>
                      <w:highlight w:val="none"/>
                      <w:lang w:val="en-US" w:eastAsia="zh-CN"/>
                    </w:rPr>
                    <w:t>17</w:t>
                  </w:r>
                  <w:r>
                    <w:rPr>
                      <w:rFonts w:hint="eastAsia"/>
                      <w:sz w:val="21"/>
                      <w:szCs w:val="21"/>
                      <w:highlight w:val="none"/>
                      <w:lang w:val="fr-FR"/>
                    </w:rPr>
                    <w:t>g/kg</w:t>
                  </w:r>
                </w:p>
              </w:tc>
              <w:tc>
                <w:tcPr>
                  <w:tcW w:w="1900" w:type="dxa"/>
                </w:tcPr>
                <w:p>
                  <w:pPr>
                    <w:rPr>
                      <w:rFonts w:hint="default" w:eastAsia="宋体"/>
                      <w:lang w:val="en-US" w:eastAsia="zh-CN"/>
                    </w:rPr>
                  </w:pPr>
                  <w:r>
                    <w:rPr>
                      <w:rFonts w:hint="default"/>
                      <w:highlight w:val="none"/>
                    </w:rPr>
                    <w:t>《</w:t>
                  </w:r>
                  <w:r>
                    <w:rPr>
                      <w:rFonts w:hint="eastAsia"/>
                      <w:highlight w:val="none"/>
                      <w:lang w:val="en-US" w:eastAsia="zh-CN"/>
                    </w:rPr>
                    <w:t>警惠餐厅添加剂领用记录表</w:t>
                  </w:r>
                  <w:r>
                    <w:rPr>
                      <w:rFonts w:hint="default"/>
                      <w:highlight w:val="none"/>
                    </w:rPr>
                    <w:t>》</w:t>
                  </w:r>
                  <w:r>
                    <w:rPr>
                      <w:rFonts w:hint="eastAsia"/>
                      <w:highlight w:val="none"/>
                      <w:lang w:eastAsia="zh-CN"/>
                    </w:rPr>
                    <w:t>，</w:t>
                  </w:r>
                  <w:r>
                    <w:rPr>
                      <w:rFonts w:hint="eastAsia"/>
                      <w:color w:val="FF0000"/>
                      <w:highlight w:val="none"/>
                      <w:lang w:val="en-US" w:eastAsia="zh-CN"/>
                    </w:rPr>
                    <w:t>查看</w:t>
                  </w:r>
                  <w:r>
                    <w:rPr>
                      <w:rFonts w:hint="eastAsia"/>
                      <w:color w:val="FF0000"/>
                      <w:lang w:val="en-US" w:eastAsia="zh-CN"/>
                    </w:rPr>
                    <w:t>2022-10-14的使用记录仅记录了泡打粉的使用量5g，未记录面团的重量，尽管按食堂单次最低面团制作量（0.5kg）核算未超过关键限值，见不符合报告01。</w:t>
                  </w:r>
                </w:p>
              </w:tc>
              <w:tc>
                <w:tcPr>
                  <w:tcW w:w="2407" w:type="dxa"/>
                </w:tcPr>
                <w:p>
                  <w:pPr>
                    <w:jc w:val="center"/>
                    <w:rPr>
                      <w:rFonts w:hint="default" w:eastAsia="宋体"/>
                      <w:lang w:eastAsia="zh-CN"/>
                    </w:rPr>
                  </w:pPr>
                  <w:r>
                    <w:rPr>
                      <w:rFonts w:hint="eastAsia"/>
                      <w:lang w:val="en-US" w:eastAsia="zh-CN"/>
                    </w:rPr>
                    <w:t>12</w:t>
                  </w:r>
                  <w:r>
                    <w:rPr>
                      <w:rFonts w:hint="default"/>
                      <w:lang w:eastAsia="zh-CN"/>
                    </w:rPr>
                    <w:t>g/kg</w:t>
                  </w:r>
                </w:p>
              </w:tc>
              <w:tc>
                <w:tcPr>
                  <w:tcW w:w="706" w:type="dxa"/>
                </w:tcPr>
                <w:p>
                  <w:pPr>
                    <w:jc w:val="center"/>
                    <w:rPr>
                      <w:rFonts w:hint="eastAsia"/>
                    </w:rPr>
                  </w:pPr>
                  <w:r>
                    <w:rPr>
                      <w:rFonts w:hint="eastAsia" w:ascii="宋体" w:hAnsi="宋体"/>
                      <w:bCs/>
                      <w:sz w:val="18"/>
                      <w:szCs w:val="18"/>
                    </w:rPr>
                    <w:t>符合要求</w:t>
                  </w:r>
                </w:p>
              </w:tc>
            </w:tr>
          </w:tbl>
          <w:p>
            <w:pPr>
              <w:pStyle w:val="7"/>
              <w:rPr>
                <w:rFonts w:hint="eastAsia"/>
              </w:rPr>
            </w:pPr>
          </w:p>
          <w:p>
            <w:pPr>
              <w:pStyle w:val="17"/>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w:t>
                  </w:r>
                  <w:r>
                    <w:rPr>
                      <w:rFonts w:hint="default"/>
                      <w:color w:val="0000FF"/>
                    </w:rPr>
                    <w:t>P</w:t>
                  </w:r>
                  <w:r>
                    <w:rPr>
                      <w:rFonts w:hint="eastAsia"/>
                      <w:color w:val="0000FF"/>
                    </w:rPr>
                    <w:t>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近一年</w:t>
            </w:r>
            <w:r>
              <w:rPr>
                <w:rFonts w:hint="eastAsia"/>
                <w:u w:val="single"/>
                <w:lang w:val="en-US" w:eastAsia="zh-CN"/>
              </w:rPr>
              <w:t>以来未发生</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场所及周边环境</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pPr>
              <w:rPr>
                <w:rFonts w:hint="eastAsia" w:eastAsia="宋体"/>
                <w:lang w:eastAsia="zh-CN"/>
              </w:rPr>
            </w:pP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default"/>
                <w:lang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lang w:val="en-US" w:eastAsia="zh-CN"/>
              </w:rPr>
              <w:t>已</w:t>
            </w:r>
            <w:r>
              <w:rPr>
                <w:rFonts w:hint="eastAsia"/>
              </w:rPr>
              <w:t>在对食品无显著污染区域内选择生产/经营场所。</w:t>
            </w:r>
            <w:r>
              <w:rPr>
                <w:rFonts w:hint="eastAsia"/>
                <w:lang w:val="en-US" w:eastAsia="zh-CN"/>
              </w:rPr>
              <w:t>已</w:t>
            </w:r>
            <w:r>
              <w:rPr>
                <w:rFonts w:hint="eastAsia"/>
              </w:rPr>
              <w:t>采取措施以应对食品安全和宜食用性的不利影响。不利影响包括但不限于有害废弃物、粉尘、有害气体、放射性物质、其他扩散性污染源、易发洪涝灾害，以及大量虫害孳生。</w:t>
            </w:r>
          </w:p>
          <w:p>
            <w:r>
              <w:rPr>
                <w:rFonts w:hint="eastAsia"/>
              </w:rPr>
              <w:t>生产/经营场所</w:t>
            </w:r>
            <w:r>
              <w:rPr>
                <w:rFonts w:hint="eastAsia"/>
                <w:lang w:val="en-US" w:eastAsia="zh-CN"/>
              </w:rPr>
              <w:t>已</w:t>
            </w:r>
            <w:r>
              <w:rPr>
                <w:rFonts w:hint="eastAsia"/>
              </w:rPr>
              <w:t>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厂区卫生良好、地面平整；厂区周围无对食品安全不利因素；无明显显著的污染区域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场所设计、建造、布局和操作流程</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default"/>
                <w:lang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lang w:val="en-US" w:eastAsia="zh-CN"/>
              </w:rPr>
              <w:t>已</w:t>
            </w:r>
            <w:r>
              <w:rPr>
                <w:rFonts w:hint="eastAsia"/>
              </w:rPr>
              <w:t>合理划分各功能区域，并设计适当的分离或分隔措施，防止交叉污染。</w:t>
            </w:r>
          </w:p>
          <w:p>
            <w:r>
              <w:rPr>
                <w:rFonts w:hint="eastAsia"/>
                <w:lang w:val="en-US" w:eastAsia="zh-CN"/>
              </w:rPr>
              <w:t>已</w:t>
            </w:r>
            <w:r>
              <w:rPr>
                <w:rFonts w:hint="eastAsia"/>
              </w:rPr>
              <w:t>根据生产工艺合理布局，预防和降低产品受污染的风险。</w:t>
            </w:r>
          </w:p>
          <w:p>
            <w:r>
              <w:rPr>
                <w:rFonts w:hint="eastAsia"/>
              </w:rPr>
              <w:t>内部设计和布局</w:t>
            </w:r>
            <w:r>
              <w:rPr>
                <w:rFonts w:hint="eastAsia"/>
                <w:lang w:val="en-US" w:eastAsia="zh-CN"/>
              </w:rPr>
              <w:t>已</w:t>
            </w:r>
            <w:r>
              <w:rPr>
                <w:rFonts w:hint="eastAsia"/>
              </w:rPr>
              <w:t>满足食品卫生操作要求，避免在食品生产中发生交叉污染。</w:t>
            </w:r>
          </w:p>
          <w:p>
            <w:r>
              <w:rPr>
                <w:rFonts w:hint="eastAsia"/>
                <w:lang w:val="en-US" w:eastAsia="zh-CN"/>
              </w:rPr>
              <w:t>已</w:t>
            </w:r>
            <w:r>
              <w:rPr>
                <w:rFonts w:hint="eastAsia"/>
              </w:rPr>
              <w:t>根据产品特点、生产工艺及生产过程对清洁程度的要求，合理划分作业区，并采取有效分离或分隔。</w:t>
            </w:r>
          </w:p>
          <w:p>
            <w:r>
              <w:rPr>
                <w:rFonts w:hint="eastAsia"/>
                <w:lang w:val="en-US" w:eastAsia="zh-CN"/>
              </w:rPr>
              <w:t>已</w:t>
            </w:r>
            <w:r>
              <w:rPr>
                <w:rFonts w:hint="eastAsia"/>
              </w:rPr>
              <w:t>按设计要求进行施工和维护。如果需要根据实际情况变更，</w:t>
            </w:r>
            <w:r>
              <w:rPr>
                <w:rFonts w:hint="eastAsia"/>
                <w:lang w:val="en-US" w:eastAsia="zh-CN"/>
              </w:rPr>
              <w:t>已</w:t>
            </w:r>
            <w:r>
              <w:rPr>
                <w:rFonts w:hint="eastAsia"/>
              </w:rPr>
              <w:t>按将食品安全风险降至最低原则进行。</w:t>
            </w:r>
          </w:p>
          <w:p>
            <w:r>
              <w:rPr>
                <w:rFonts w:hint="eastAsia"/>
              </w:rPr>
              <w:t>临时或可移动的食品生产经营场所、设施的位置、设计及建造，</w:t>
            </w:r>
            <w:r>
              <w:rPr>
                <w:rFonts w:hint="eastAsia"/>
                <w:lang w:val="en-US" w:eastAsia="zh-CN"/>
              </w:rPr>
              <w:t>已</w:t>
            </w:r>
            <w:r>
              <w:rPr>
                <w:rFonts w:hint="eastAsia"/>
              </w:rPr>
              <w:t>尽量避免虫害孳生及食品受到污染。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各功能区划分基本合理，有适当的分离或分隔措施，工艺布局</w:t>
            </w:r>
            <w:r>
              <w:rPr>
                <w:rFonts w:hint="eastAsia"/>
                <w:lang w:val="en-US" w:eastAsia="zh-CN"/>
              </w:rPr>
              <w:t>基本</w:t>
            </w:r>
            <w:r>
              <w:rPr>
                <w:rFonts w:hint="eastAsia"/>
              </w:rPr>
              <w:t>合理</w:t>
            </w:r>
            <w:r>
              <w:rPr>
                <w:rFonts w:hint="eastAsia"/>
                <w:lang w:eastAsia="zh-CN"/>
              </w:rPr>
              <w:t>，</w:t>
            </w:r>
            <w:r>
              <w:rPr>
                <w:rFonts w:hint="eastAsia"/>
                <w:lang w:val="en-US" w:eastAsia="zh-CN"/>
              </w:rPr>
              <w:t>基本</w:t>
            </w:r>
            <w:r>
              <w:rPr>
                <w:rFonts w:hint="eastAsia"/>
              </w:rPr>
              <w:t>满足食品卫生操作要求；无临时、可移动场所。</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库存</w:t>
            </w:r>
          </w:p>
          <w:p>
            <w:r>
              <w:rPr>
                <w:rFonts w:hint="eastAsia"/>
              </w:rPr>
              <w:t>管理</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default"/>
                <w:lang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大米</w:t>
            </w:r>
            <w:r>
              <w:rPr>
                <w:rFonts w:hint="eastAsia"/>
                <w:u w:val="single"/>
                <w:lang w:eastAsia="zh-CN"/>
              </w:rPr>
              <w:t>、</w:t>
            </w:r>
            <w:r>
              <w:rPr>
                <w:rFonts w:hint="eastAsia"/>
                <w:u w:val="single"/>
                <w:lang w:val="en-US" w:eastAsia="zh-CN"/>
              </w:rPr>
              <w:t>面粉、植物油</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eastAsia="zh-CN"/>
              </w:rPr>
              <w:t>——</w:t>
            </w:r>
            <w:r>
              <w:rPr>
                <w:rFonts w:hint="eastAsia"/>
                <w:u w:val="single"/>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rFonts w:hint="default" w:eastAsia="宋体"/>
                <w:u w:val="single"/>
                <w:lang w:eastAsia="zh-CN"/>
              </w:rPr>
            </w:pPr>
            <w:r>
              <w:rPr>
                <w:rFonts w:hint="eastAsia"/>
              </w:rPr>
              <w:t>食品添加剂库房管理：抽查食品添加剂名称：</w:t>
            </w:r>
            <w:r>
              <w:rPr>
                <w:rFonts w:hint="eastAsia"/>
                <w:u w:val="single"/>
              </w:rPr>
              <w:t xml:space="preserve">   </w:t>
            </w:r>
            <w:r>
              <w:rPr>
                <w:rFonts w:hint="default"/>
                <w:u w:val="single"/>
                <w:lang w:eastAsia="zh-CN"/>
              </w:rPr>
              <w:t xml:space="preserve">双效泡打粉 </w:t>
            </w:r>
          </w:p>
          <w:p>
            <w:pPr>
              <w:rPr>
                <w:rFonts w:hint="default"/>
              </w:rPr>
            </w:pPr>
            <w:r>
              <w:rPr>
                <w:rFonts w:hint="eastAsia"/>
              </w:rPr>
              <w:sym w:font="Wingdings" w:char="00FE"/>
            </w:r>
            <w:r>
              <w:rPr>
                <w:rFonts w:hint="eastAsia"/>
              </w:rPr>
              <w:t xml:space="preserve">分类存放，专柜存放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default"/>
                <w:u w:val="single"/>
              </w:rPr>
              <w:t>18个</w:t>
            </w:r>
            <w:r>
              <w:rPr>
                <w:rFonts w:hint="eastAsia"/>
                <w:u w:val="single"/>
              </w:rPr>
              <w:t>月</w:t>
            </w:r>
            <w:r>
              <w:rPr>
                <w:rFonts w:hint="default"/>
                <w:u w:val="single"/>
              </w:rPr>
              <w:t>（至保质期结束）</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eastAsia="zh-CN"/>
              </w:rPr>
              <w:t>——</w:t>
            </w:r>
            <w:r>
              <w:rPr>
                <w:rFonts w:hint="eastAsia"/>
                <w:u w:val="single"/>
                <w:lang w:val="en-US" w:eastAsia="zh-CN"/>
              </w:rPr>
              <w:t>不涉及</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w:t>
            </w:r>
            <w:r>
              <w:rPr>
                <w:rFonts w:hint="eastAsia"/>
                <w:u w:val="single"/>
                <w:lang w:val="en-US" w:eastAsia="zh-CN"/>
              </w:rPr>
              <w:t>销售</w:t>
            </w:r>
            <w:r>
              <w:rPr>
                <w:rFonts w:hint="eastAsia"/>
                <w:u w:val="single"/>
              </w:rPr>
              <w:t xml:space="preserve">，不涉及成品储存问题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远程</w:t>
            </w:r>
            <w:r>
              <w:rPr>
                <w:rFonts w:hint="eastAsia"/>
              </w:rPr>
              <w:t>观察</w:t>
            </w:r>
          </w:p>
        </w:tc>
        <w:tc>
          <w:tcPr>
            <w:tcW w:w="9330" w:type="dxa"/>
            <w:gridSpan w:val="2"/>
          </w:tcPr>
          <w:p>
            <w:pPr>
              <w:rPr>
                <w:rFonts w:hint="default" w:eastAsia="宋体"/>
                <w:lang w:val="en-US" w:eastAsia="zh-CN"/>
              </w:rPr>
            </w:pPr>
            <w:r>
              <w:rPr>
                <w:rFonts w:hint="eastAsia"/>
              </w:rPr>
              <w:t>原料库分区存放，隔地离墙；</w:t>
            </w:r>
            <w:r>
              <w:rPr>
                <w:rFonts w:hint="eastAsia"/>
                <w:lang w:val="en-US" w:eastAsia="zh-CN"/>
              </w:rPr>
              <w:t>现场远程观察：</w:t>
            </w:r>
            <w:r>
              <w:rPr>
                <w:rFonts w:hint="eastAsia"/>
                <w:b/>
                <w:bCs/>
                <w:u w:val="single"/>
                <w:lang w:val="en-US" w:eastAsia="zh-CN"/>
              </w:rPr>
              <w:t>现场的</w:t>
            </w:r>
            <w:r>
              <w:rPr>
                <w:rFonts w:hint="eastAsia"/>
                <w:b/>
                <w:bCs/>
                <w:highlight w:val="none"/>
                <w:u w:val="single"/>
                <w:lang w:val="en-US" w:eastAsia="zh-CN"/>
              </w:rPr>
              <w:t>冷藏/冷冻冰箱均由经校准的温度计进行温度监测，并填写了冰箱温度监测记录，上次的不符合项未再次发生，可以关闭。</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空气和水质</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食品加工用水的水质应符合生活饮用水卫生标准。食品对加工用水水质有特殊要求的，应符合相应规定。组织使用城市管网用水。</w:t>
            </w:r>
          </w:p>
          <w:p>
            <w:pPr>
              <w:rPr>
                <w:u w:val="single"/>
              </w:rPr>
            </w:pPr>
            <w:r>
              <w:rPr>
                <w:rFonts w:hint="eastAsia"/>
              </w:rPr>
              <w:t>第三方水质检测报告：</w:t>
            </w:r>
            <w:r>
              <w:rPr>
                <w:rFonts w:hint="eastAsia"/>
                <w:u w:val="single"/>
              </w:rPr>
              <w:t xml:space="preserve"> </w:t>
            </w:r>
            <w:r>
              <w:rPr>
                <w:rFonts w:hint="eastAsia"/>
                <w:u w:val="single"/>
                <w:lang w:val="en-US" w:eastAsia="zh-CN"/>
              </w:rPr>
              <w:t>提供了委托第三方进行的水质检测，检测报告见：HACCP小组审核记录</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远程</w:t>
            </w:r>
            <w:r>
              <w:rPr>
                <w:rFonts w:hint="eastAsia"/>
              </w:rPr>
              <w:t>观察</w:t>
            </w:r>
          </w:p>
        </w:tc>
        <w:tc>
          <w:tcPr>
            <w:tcW w:w="9330" w:type="dxa"/>
            <w:gridSpan w:val="2"/>
          </w:tcPr>
          <w:p>
            <w:pPr>
              <w:rPr>
                <w:rFonts w:hint="default" w:eastAsia="宋体"/>
                <w:lang w:val="en-US" w:eastAsia="zh-CN"/>
              </w:rPr>
            </w:pPr>
            <w:r>
              <w:rPr>
                <w:rFonts w:hint="eastAsia"/>
                <w:lang w:val="en-US" w:eastAsia="zh-CN"/>
              </w:rPr>
              <w:t>远程观察，生产加工用水基本符合要求。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12" w:type="dxa"/>
            <w:vMerge w:val="restart"/>
          </w:tcPr>
          <w:p>
            <w:pPr>
              <w:rPr>
                <w:highlight w:val="none"/>
              </w:rPr>
            </w:pPr>
            <w:r>
              <w:rPr>
                <w:rFonts w:hint="eastAsia"/>
                <w:highlight w:val="none"/>
              </w:rPr>
              <w:t>基础设施、设备管理</w:t>
            </w:r>
          </w:p>
        </w:tc>
        <w:tc>
          <w:tcPr>
            <w:tcW w:w="1100" w:type="dxa"/>
            <w:vMerge w:val="restart"/>
          </w:tcPr>
          <w:p>
            <w:pPr>
              <w:rPr>
                <w:highlight w:val="none"/>
              </w:rPr>
            </w:pPr>
            <w:r>
              <w:rPr>
                <w:rFonts w:hint="eastAsia"/>
                <w:color w:val="000000"/>
                <w:szCs w:val="21"/>
                <w:highlight w:val="none"/>
              </w:rPr>
              <w:t>H(V1.0)</w:t>
            </w:r>
            <w:r>
              <w:rPr>
                <w:rFonts w:hint="eastAsia"/>
                <w:highlight w:val="none"/>
              </w:rPr>
              <w:t xml:space="preserve">3.3 </w:t>
            </w:r>
          </w:p>
        </w:tc>
        <w:tc>
          <w:tcPr>
            <w:tcW w:w="674" w:type="dxa"/>
          </w:tcPr>
          <w:p>
            <w:pPr>
              <w:rPr>
                <w:highlight w:val="none"/>
              </w:rPr>
            </w:pPr>
            <w:r>
              <w:rPr>
                <w:rFonts w:hint="eastAsia"/>
                <w:highlight w:val="none"/>
              </w:rPr>
              <w:t>文件名称</w:t>
            </w:r>
          </w:p>
        </w:tc>
        <w:tc>
          <w:tcPr>
            <w:tcW w:w="9330" w:type="dxa"/>
            <w:gridSpan w:val="2"/>
          </w:tcPr>
          <w:p>
            <w:pPr>
              <w:rPr>
                <w:rFonts w:hint="eastAsia" w:eastAsia="宋体"/>
                <w:highlight w:val="none"/>
                <w:lang w:eastAsia="zh-CN"/>
              </w:rPr>
            </w:pPr>
            <w:r>
              <w:rPr>
                <w:rFonts w:hint="eastAsia"/>
                <w:highlight w:val="none"/>
              </w:rPr>
              <w:t>如：</w:t>
            </w: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r>
              <w:rPr>
                <w:rFonts w:hint="eastAsia"/>
                <w:highlight w:val="none"/>
              </w:rPr>
              <w:t>、</w:t>
            </w:r>
            <w:r>
              <w:rPr>
                <w:rFonts w:hint="eastAsia"/>
                <w:highlight w:val="none"/>
              </w:rPr>
              <w:sym w:font="Wingdings" w:char="00FE"/>
            </w:r>
            <w:r>
              <w:rPr>
                <w:rFonts w:hint="eastAsia"/>
                <w:highlight w:val="none"/>
              </w:rPr>
              <w:t>《设施</w:t>
            </w:r>
            <w:r>
              <w:rPr>
                <w:rFonts w:hint="eastAsia"/>
                <w:highlight w:val="none"/>
                <w:lang w:val="en-US" w:eastAsia="zh-CN"/>
              </w:rPr>
              <w:t>设备控制</w:t>
            </w:r>
            <w:r>
              <w:rPr>
                <w:rFonts w:hint="eastAsia"/>
                <w:highlight w:val="none"/>
              </w:rPr>
              <w:t>程序》</w:t>
            </w:r>
          </w:p>
        </w:tc>
        <w:tc>
          <w:tcPr>
            <w:tcW w:w="1585" w:type="dxa"/>
            <w:vMerge w:val="restart"/>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12" w:type="dxa"/>
            <w:vMerge w:val="continue"/>
          </w:tcPr>
          <w:p>
            <w:pPr>
              <w:rPr>
                <w:highlight w:val="none"/>
              </w:rPr>
            </w:pPr>
          </w:p>
        </w:tc>
        <w:tc>
          <w:tcPr>
            <w:tcW w:w="1100" w:type="dxa"/>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highlight w:val="none"/>
              </w:rPr>
            </w:pPr>
            <w:r>
              <w:rPr>
                <w:rFonts w:hint="eastAsia"/>
                <w:color w:val="000000"/>
                <w:szCs w:val="21"/>
                <w:highlight w:val="none"/>
              </w:rPr>
              <w:t>基础设施包括：</w:t>
            </w:r>
            <w:r>
              <w:rPr>
                <w:rFonts w:hint="eastAsia"/>
                <w:highlight w:val="none"/>
              </w:rPr>
              <w:sym w:font="Wingdings" w:char="00FE"/>
            </w:r>
            <w:r>
              <w:rPr>
                <w:rFonts w:hint="eastAsia" w:asciiTheme="minorEastAsia" w:hAnsiTheme="minorEastAsia" w:eastAsiaTheme="minorEastAsia"/>
                <w:color w:val="000000"/>
                <w:szCs w:val="21"/>
              </w:rPr>
              <w:t>办公楼（室）</w:t>
            </w:r>
            <w:r>
              <w:rPr>
                <w:rFonts w:hint="eastAsia"/>
                <w:color w:val="000000"/>
                <w:szCs w:val="21"/>
                <w:highlight w:val="none"/>
              </w:rPr>
              <w:t xml:space="preserve">  </w:t>
            </w:r>
            <w:r>
              <w:rPr>
                <w:rFonts w:hint="eastAsia"/>
                <w:highlight w:val="none"/>
              </w:rPr>
              <w:sym w:font="Wingdings" w:char="00FE"/>
            </w:r>
            <w:r>
              <w:rPr>
                <w:rFonts w:hint="eastAsia"/>
                <w:highlight w:val="none"/>
                <w:lang w:val="en-US" w:eastAsia="zh-CN"/>
              </w:rPr>
              <w:t>加工间</w:t>
            </w:r>
            <w:r>
              <w:rPr>
                <w:rFonts w:hint="eastAsia"/>
                <w:highlight w:val="none"/>
              </w:rPr>
              <w:t xml:space="preserve">  </w:t>
            </w:r>
            <w:r>
              <w:rPr>
                <w:rFonts w:hint="eastAsia"/>
                <w:highlight w:val="none"/>
              </w:rPr>
              <w:sym w:font="Wingdings" w:char="00FE"/>
            </w:r>
            <w:r>
              <w:rPr>
                <w:rFonts w:hint="eastAsia"/>
                <w:highlight w:val="none"/>
              </w:rPr>
              <w:t xml:space="preserve">库房  </w:t>
            </w:r>
            <w:r>
              <w:rPr>
                <w:rFonts w:hint="eastAsia"/>
                <w:highlight w:val="none"/>
              </w:rPr>
              <w:sym w:font="Wingdings" w:char="00FE"/>
            </w:r>
            <w:r>
              <w:rPr>
                <w:rFonts w:hint="eastAsia"/>
                <w:highlight w:val="none"/>
                <w:lang w:val="en-US" w:eastAsia="zh-CN"/>
              </w:rPr>
              <w:t>加工</w:t>
            </w:r>
            <w:r>
              <w:rPr>
                <w:rFonts w:hint="eastAsia"/>
                <w:highlight w:val="none"/>
              </w:rPr>
              <w:t xml:space="preserve">设备   </w:t>
            </w:r>
            <w:r>
              <w:rPr>
                <w:rFonts w:hint="eastAsia"/>
                <w:highlight w:val="none"/>
              </w:rPr>
              <w:sym w:font="Wingdings" w:char="00A8"/>
            </w:r>
            <w:r>
              <w:rPr>
                <w:rFonts w:hint="eastAsia"/>
                <w:highlight w:val="none"/>
              </w:rPr>
              <w:t xml:space="preserve">特种设备  </w:t>
            </w:r>
            <w:r>
              <w:rPr>
                <w:rFonts w:hint="eastAsia"/>
                <w:highlight w:val="none"/>
              </w:rPr>
              <w:sym w:font="Wingdings" w:char="00A8"/>
            </w:r>
            <w:r>
              <w:rPr>
                <w:rFonts w:hint="eastAsia"/>
                <w:highlight w:val="none"/>
              </w:rPr>
              <w:t>动力设施</w:t>
            </w:r>
          </w:p>
          <w:p>
            <w:pPr>
              <w:ind w:firstLine="1470" w:firstLineChars="700"/>
              <w:rPr>
                <w:highlight w:val="none"/>
              </w:rPr>
            </w:pPr>
            <w:r>
              <w:rPr>
                <w:rFonts w:hint="eastAsia"/>
                <w:highlight w:val="none"/>
              </w:rPr>
              <w:t xml:space="preserve"> </w:t>
            </w:r>
            <w:r>
              <w:rPr>
                <w:rFonts w:hint="eastAsia"/>
                <w:highlight w:val="none"/>
              </w:rPr>
              <w:sym w:font="Wingdings" w:char="00A8"/>
            </w:r>
            <w:r>
              <w:rPr>
                <w:rFonts w:hint="eastAsia"/>
                <w:highlight w:val="none"/>
              </w:rPr>
              <w:t xml:space="preserve">辅助设施  </w:t>
            </w:r>
          </w:p>
          <w:p>
            <w:pPr>
              <w:ind w:firstLine="420" w:firstLineChars="200"/>
              <w:rPr>
                <w:highlight w:val="none"/>
              </w:rPr>
            </w:pPr>
            <w:r>
              <w:rPr>
                <w:rFonts w:hint="eastAsia" w:ascii="宋体" w:hAnsi="宋体"/>
                <w:szCs w:val="21"/>
                <w:highlight w:val="none"/>
                <w:u w:val="single"/>
              </w:rPr>
              <w:t>公司</w:t>
            </w:r>
            <w:r>
              <w:rPr>
                <w:rFonts w:hint="eastAsia" w:ascii="宋体" w:hAnsi="宋体"/>
                <w:szCs w:val="21"/>
                <w:highlight w:val="none"/>
                <w:u w:val="single"/>
                <w:lang w:val="en-US" w:eastAsia="zh-CN"/>
              </w:rPr>
              <w:t>承包中央司法警官学院学生三食堂</w:t>
            </w:r>
            <w:r>
              <w:rPr>
                <w:rFonts w:hint="eastAsia" w:ascii="宋体" w:hAnsi="宋体"/>
                <w:szCs w:val="21"/>
                <w:highlight w:val="none"/>
              </w:rPr>
              <w:t>面积约有</w:t>
            </w:r>
            <w:r>
              <w:rPr>
                <w:rFonts w:ascii="宋体" w:hAnsi="宋体"/>
                <w:szCs w:val="21"/>
                <w:highlight w:val="none"/>
              </w:rPr>
              <w:t>1</w:t>
            </w:r>
            <w:r>
              <w:rPr>
                <w:rFonts w:hint="eastAsia" w:ascii="宋体" w:hAnsi="宋体"/>
                <w:szCs w:val="21"/>
                <w:highlight w:val="none"/>
                <w:lang w:val="en-US" w:eastAsia="zh-CN"/>
              </w:rPr>
              <w:t>5</w:t>
            </w:r>
            <w:r>
              <w:rPr>
                <w:rFonts w:ascii="宋体" w:hAnsi="宋体"/>
                <w:szCs w:val="21"/>
                <w:highlight w:val="none"/>
              </w:rPr>
              <w:t>00</w:t>
            </w:r>
            <w:r>
              <w:rPr>
                <w:rFonts w:hint="eastAsia" w:ascii="宋体" w:hAnsi="宋体"/>
                <w:szCs w:val="21"/>
                <w:highlight w:val="none"/>
              </w:rPr>
              <w:t>平方米。常温仓库</w:t>
            </w:r>
            <w:r>
              <w:rPr>
                <w:rFonts w:hint="eastAsia" w:ascii="宋体" w:hAnsi="宋体"/>
                <w:szCs w:val="21"/>
                <w:highlight w:val="none"/>
                <w:lang w:val="en-US" w:eastAsia="zh-CN"/>
              </w:rPr>
              <w:t>2</w:t>
            </w:r>
            <w:r>
              <w:rPr>
                <w:rFonts w:hint="eastAsia" w:ascii="宋体" w:hAnsi="宋体"/>
                <w:szCs w:val="21"/>
                <w:highlight w:val="none"/>
              </w:rPr>
              <w:t>个；</w:t>
            </w:r>
            <w:r>
              <w:rPr>
                <w:rFonts w:hint="eastAsia" w:ascii="宋体" w:hAnsi="宋体"/>
                <w:szCs w:val="21"/>
                <w:highlight w:val="none"/>
                <w:lang w:val="en-US" w:eastAsia="zh-CN"/>
              </w:rPr>
              <w:t>冷藏/冷冻冰箱共3台</w:t>
            </w:r>
            <w:r>
              <w:rPr>
                <w:rFonts w:hint="eastAsia" w:ascii="宋体" w:hAnsi="宋体"/>
                <w:szCs w:val="21"/>
                <w:highlight w:val="none"/>
              </w:rPr>
              <w:t>；</w:t>
            </w:r>
            <w:r>
              <w:rPr>
                <w:rFonts w:hint="eastAsia" w:ascii="宋体" w:hAnsi="宋体"/>
                <w:szCs w:val="21"/>
                <w:highlight w:val="none"/>
                <w:lang w:val="en-US" w:eastAsia="zh-CN"/>
              </w:rPr>
              <w:t>加工间2个（红案、白案）；粗加工区划分有水产、蔬菜类、畜禽肉类清洗池以及对应操作台，毛菜间洗菜间切配间以及售卖间</w:t>
            </w:r>
            <w:r>
              <w:rPr>
                <w:rFonts w:hint="eastAsia" w:ascii="宋体" w:hAnsi="宋体"/>
                <w:szCs w:val="21"/>
                <w:highlight w:val="none"/>
              </w:rPr>
              <w:t>；布局基本符合要求。与平面图基本一致。</w:t>
            </w:r>
          </w:p>
          <w:p>
            <w:pPr>
              <w:rPr>
                <w:highlight w:val="none"/>
              </w:rPr>
            </w:pPr>
            <w:r>
              <w:rPr>
                <w:rFonts w:hint="eastAsia"/>
                <w:highlight w:val="none"/>
              </w:rPr>
              <w:t>查看对设备采购的控制</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近一年</w:t>
            </w:r>
            <w:r>
              <w:rPr>
                <w:rFonts w:hint="eastAsia" w:asciiTheme="minorEastAsia" w:hAnsiTheme="minorEastAsia" w:eastAsiaTheme="minorEastAsia"/>
                <w:szCs w:val="21"/>
              </w:rPr>
              <w:t>内</w:t>
            </w:r>
            <w:r>
              <w:rPr>
                <w:rFonts w:hint="eastAsia" w:asciiTheme="minorEastAsia" w:hAnsiTheme="minorEastAsia" w:eastAsiaTheme="minorEastAsia"/>
                <w:szCs w:val="21"/>
                <w:lang w:val="en-US" w:eastAsia="zh-CN"/>
              </w:rPr>
              <w:t>未发生</w:t>
            </w:r>
            <w:r>
              <w:rPr>
                <w:rFonts w:hint="eastAsia" w:asciiTheme="minorEastAsia" w:hAnsiTheme="minorEastAsia" w:eastAsiaTheme="minorEastAsia"/>
                <w:szCs w:val="21"/>
              </w:rPr>
              <w:t>设备采购）</w:t>
            </w:r>
          </w:p>
          <w:tbl>
            <w:tblPr>
              <w:tblStyle w:val="14"/>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rPr>
                      <w:highlight w:val="none"/>
                    </w:rPr>
                  </w:pPr>
                  <w:r>
                    <w:rPr>
                      <w:rFonts w:hint="eastAsia"/>
                      <w:highlight w:val="none"/>
                    </w:rPr>
                    <w:t>新采购的设备名称/型号</w:t>
                  </w:r>
                </w:p>
              </w:tc>
              <w:tc>
                <w:tcPr>
                  <w:tcW w:w="2140" w:type="dxa"/>
                </w:tcPr>
                <w:p>
                  <w:pPr>
                    <w:rPr>
                      <w:highlight w:val="none"/>
                    </w:rPr>
                  </w:pPr>
                  <w:r>
                    <w:rPr>
                      <w:rFonts w:hint="eastAsia"/>
                      <w:highlight w:val="none"/>
                    </w:rPr>
                    <w:t>设备申购单号/日期</w:t>
                  </w:r>
                </w:p>
              </w:tc>
              <w:tc>
                <w:tcPr>
                  <w:tcW w:w="2090" w:type="dxa"/>
                </w:tcPr>
                <w:p>
                  <w:pPr>
                    <w:rPr>
                      <w:highlight w:val="none"/>
                    </w:rPr>
                  </w:pPr>
                  <w:r>
                    <w:rPr>
                      <w:rFonts w:hint="eastAsia"/>
                      <w:highlight w:val="none"/>
                    </w:rPr>
                    <w:t>设备验收单号/日期</w:t>
                  </w:r>
                </w:p>
              </w:tc>
              <w:tc>
                <w:tcPr>
                  <w:tcW w:w="2051"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Pr>
              <w:rPr>
                <w:highlight w:val="none"/>
              </w:rPr>
            </w:pPr>
          </w:p>
          <w:p>
            <w:pPr>
              <w:rPr>
                <w:highlight w:val="none"/>
              </w:rPr>
            </w:pPr>
            <w:r>
              <w:rPr>
                <w:rFonts w:hint="eastAsia"/>
                <w:highlight w:val="none"/>
              </w:rPr>
              <w:t>查看对设备维保的控制；</w:t>
            </w:r>
          </w:p>
          <w:p>
            <w:pPr>
              <w:rPr>
                <w:rFonts w:hint="eastAsia" w:eastAsia="宋体"/>
                <w:highlight w:val="none"/>
                <w:lang w:eastAsia="zh-CN"/>
              </w:rPr>
            </w:pPr>
            <w:r>
              <w:rPr>
                <w:rFonts w:hint="eastAsia"/>
                <w:highlight w:val="none"/>
                <w:u w:val="single"/>
              </w:rPr>
              <w:t>提供有《设备清单》</w:t>
            </w:r>
            <w:r>
              <w:rPr>
                <w:rFonts w:hint="eastAsia"/>
                <w:highlight w:val="none"/>
                <w:u w:val="single"/>
                <w:lang w:eastAsia="zh-CN"/>
              </w:rPr>
              <w:t>，《</w:t>
            </w:r>
            <w:r>
              <w:rPr>
                <w:rFonts w:hint="eastAsia"/>
                <w:highlight w:val="none"/>
                <w:u w:val="single"/>
                <w:lang w:val="en-US" w:eastAsia="zh-CN"/>
              </w:rPr>
              <w:t>设备维保记录</w:t>
            </w:r>
            <w:r>
              <w:rPr>
                <w:rFonts w:hint="eastAsia"/>
                <w:highlight w:val="none"/>
                <w:u w:val="single"/>
                <w:lang w:eastAsia="zh-CN"/>
              </w:rPr>
              <w:t>》</w:t>
            </w:r>
            <w:r>
              <w:rPr>
                <w:rFonts w:hint="eastAsia"/>
                <w:highlight w:val="none"/>
              </w:rPr>
              <w:t>，随机抽取：</w:t>
            </w:r>
          </w:p>
          <w:tbl>
            <w:tblPr>
              <w:tblStyle w:val="14"/>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99"/>
              <w:gridCol w:w="154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p>
              </w:tc>
              <w:tc>
                <w:tcPr>
                  <w:tcW w:w="1499" w:type="dxa"/>
                </w:tcPr>
                <w:p>
                  <w:pPr>
                    <w:rPr>
                      <w:highlight w:val="none"/>
                    </w:rPr>
                  </w:pPr>
                  <w:r>
                    <w:rPr>
                      <w:rFonts w:hint="eastAsia"/>
                      <w:highlight w:val="none"/>
                    </w:rPr>
                    <w:t>设备名称</w:t>
                  </w:r>
                </w:p>
              </w:tc>
              <w:tc>
                <w:tcPr>
                  <w:tcW w:w="1547" w:type="dxa"/>
                </w:tcPr>
                <w:p>
                  <w:pPr>
                    <w:rPr>
                      <w:highlight w:val="none"/>
                    </w:rPr>
                  </w:pPr>
                  <w:r>
                    <w:rPr>
                      <w:rFonts w:hint="eastAsia"/>
                      <w:highlight w:val="none"/>
                    </w:rPr>
                    <w:t>维保日期</w:t>
                  </w:r>
                </w:p>
              </w:tc>
              <w:tc>
                <w:tcPr>
                  <w:tcW w:w="1112" w:type="dxa"/>
                </w:tcPr>
                <w:p>
                  <w:pPr>
                    <w:rPr>
                      <w:highlight w:val="none"/>
                    </w:rPr>
                  </w:pPr>
                  <w:r>
                    <w:rPr>
                      <w:rFonts w:hint="eastAsia"/>
                      <w:highlight w:val="none"/>
                    </w:rPr>
                    <w:t>维保周期</w:t>
                  </w:r>
                </w:p>
              </w:tc>
              <w:tc>
                <w:tcPr>
                  <w:tcW w:w="3504"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499" w:type="dxa"/>
                </w:tcPr>
                <w:p>
                  <w:pPr>
                    <w:rPr>
                      <w:rFonts w:hint="default" w:eastAsia="宋体"/>
                      <w:highlight w:val="none"/>
                      <w:lang w:val="en-US" w:eastAsia="zh-CN"/>
                    </w:rPr>
                  </w:pPr>
                  <w:r>
                    <w:rPr>
                      <w:rFonts w:hint="eastAsia"/>
                      <w:highlight w:val="none"/>
                      <w:lang w:val="en-US" w:eastAsia="zh-CN"/>
                    </w:rPr>
                    <w:t>双门留样柜</w:t>
                  </w:r>
                </w:p>
              </w:tc>
              <w:tc>
                <w:tcPr>
                  <w:tcW w:w="1547" w:type="dxa"/>
                </w:tcPr>
                <w:p>
                  <w:pPr>
                    <w:rPr>
                      <w:rFonts w:hint="default" w:eastAsia="宋体"/>
                      <w:highlight w:val="none"/>
                      <w:lang w:val="en-US" w:eastAsia="zh-CN"/>
                    </w:rPr>
                  </w:pPr>
                  <w:r>
                    <w:rPr>
                      <w:rFonts w:hint="eastAsia"/>
                      <w:highlight w:val="none"/>
                      <w:lang w:val="en-US" w:eastAsia="zh-CN"/>
                    </w:rPr>
                    <w:t>2022.7.15-30</w:t>
                  </w:r>
                </w:p>
              </w:tc>
              <w:tc>
                <w:tcPr>
                  <w:tcW w:w="1112" w:type="dxa"/>
                </w:tcPr>
                <w:p>
                  <w:pPr>
                    <w:rPr>
                      <w:rFonts w:hint="eastAsia" w:ascii="Calibri" w:hAnsi="Calibri" w:eastAsia="宋体"/>
                      <w:highlight w:val="none"/>
                      <w:lang w:val="en-US" w:eastAsia="zh-CN"/>
                    </w:rPr>
                  </w:pPr>
                  <w:r>
                    <w:rPr>
                      <w:rFonts w:hint="eastAsia" w:ascii="Calibri" w:hAnsi="Calibri"/>
                      <w:highlight w:val="none"/>
                      <w:lang w:val="en-US" w:eastAsia="zh-CN"/>
                    </w:rPr>
                    <w:t>每季度</w:t>
                  </w:r>
                </w:p>
              </w:tc>
              <w:tc>
                <w:tcPr>
                  <w:tcW w:w="3504" w:type="dxa"/>
                </w:tcPr>
                <w:p>
                  <w:pPr>
                    <w:rPr>
                      <w:rFonts w:hint="default" w:eastAsia="宋体"/>
                      <w:highlight w:val="none"/>
                      <w:lang w:val="en-US" w:eastAsia="zh-CN"/>
                    </w:rPr>
                  </w:pPr>
                  <w:r>
                    <w:rPr>
                      <w:rFonts w:hint="eastAsia"/>
                      <w:highlight w:val="none"/>
                      <w:lang w:val="en-US" w:eastAsia="zh-CN"/>
                    </w:rPr>
                    <w:t>清洗油污、电路检查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499" w:type="dxa"/>
                </w:tcPr>
                <w:p>
                  <w:pPr>
                    <w:rPr>
                      <w:rFonts w:hint="default" w:eastAsia="宋体"/>
                      <w:highlight w:val="none"/>
                      <w:lang w:val="en-US" w:eastAsia="zh-CN"/>
                    </w:rPr>
                  </w:pPr>
                  <w:r>
                    <w:rPr>
                      <w:rFonts w:hint="eastAsia"/>
                      <w:highlight w:val="none"/>
                      <w:lang w:val="en-US" w:eastAsia="zh-CN"/>
                    </w:rPr>
                    <w:t>单眼燃气灶</w:t>
                  </w:r>
                </w:p>
              </w:tc>
              <w:tc>
                <w:tcPr>
                  <w:tcW w:w="1547" w:type="dxa"/>
                </w:tcPr>
                <w:p>
                  <w:pPr>
                    <w:rPr>
                      <w:highlight w:val="none"/>
                    </w:rPr>
                  </w:pPr>
                  <w:r>
                    <w:rPr>
                      <w:rFonts w:hint="eastAsia"/>
                      <w:highlight w:val="none"/>
                      <w:lang w:val="en-US" w:eastAsia="zh-CN"/>
                    </w:rPr>
                    <w:t>2022.7.15-30</w:t>
                  </w:r>
                </w:p>
              </w:tc>
              <w:tc>
                <w:tcPr>
                  <w:tcW w:w="1112" w:type="dxa"/>
                </w:tcPr>
                <w:p>
                  <w:pPr>
                    <w:rPr>
                      <w:rFonts w:ascii="Calibri" w:hAnsi="Calibri"/>
                      <w:highlight w:val="none"/>
                    </w:rPr>
                  </w:pPr>
                  <w:r>
                    <w:rPr>
                      <w:rFonts w:hint="eastAsia" w:ascii="Calibri" w:hAnsi="Calibri"/>
                      <w:highlight w:val="none"/>
                      <w:lang w:val="en-US" w:eastAsia="zh-CN"/>
                    </w:rPr>
                    <w:t>每季度</w:t>
                  </w:r>
                </w:p>
              </w:tc>
              <w:tc>
                <w:tcPr>
                  <w:tcW w:w="3504" w:type="dxa"/>
                </w:tcPr>
                <w:p>
                  <w:pPr>
                    <w:rPr>
                      <w:highlight w:val="none"/>
                    </w:rPr>
                  </w:pPr>
                  <w:r>
                    <w:rPr>
                      <w:rFonts w:hint="eastAsia"/>
                      <w:highlight w:val="none"/>
                      <w:lang w:val="en-US" w:eastAsia="zh-CN"/>
                    </w:rPr>
                    <w:t>清洗油污、电路检查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499" w:type="dxa"/>
                </w:tcPr>
                <w:p>
                  <w:pPr>
                    <w:rPr>
                      <w:rFonts w:hint="eastAsia" w:eastAsia="宋体"/>
                      <w:highlight w:val="none"/>
                      <w:lang w:val="en-US" w:eastAsia="zh-CN"/>
                    </w:rPr>
                  </w:pPr>
                  <w:r>
                    <w:rPr>
                      <w:rFonts w:hint="eastAsia"/>
                      <w:highlight w:val="none"/>
                      <w:lang w:val="en-US" w:eastAsia="zh-CN"/>
                    </w:rPr>
                    <w:t>洗碗柜</w:t>
                  </w:r>
                </w:p>
              </w:tc>
              <w:tc>
                <w:tcPr>
                  <w:tcW w:w="1547" w:type="dxa"/>
                </w:tcPr>
                <w:p>
                  <w:pPr>
                    <w:rPr>
                      <w:highlight w:val="none"/>
                    </w:rPr>
                  </w:pPr>
                  <w:r>
                    <w:rPr>
                      <w:rFonts w:hint="eastAsia"/>
                      <w:highlight w:val="none"/>
                      <w:lang w:val="en-US" w:eastAsia="zh-CN"/>
                    </w:rPr>
                    <w:t>2022.7.15-30</w:t>
                  </w:r>
                </w:p>
              </w:tc>
              <w:tc>
                <w:tcPr>
                  <w:tcW w:w="1112" w:type="dxa"/>
                </w:tcPr>
                <w:p>
                  <w:pPr>
                    <w:rPr>
                      <w:rFonts w:ascii="Calibri" w:hAnsi="Calibri"/>
                      <w:highlight w:val="none"/>
                    </w:rPr>
                  </w:pPr>
                  <w:r>
                    <w:rPr>
                      <w:rFonts w:hint="eastAsia" w:ascii="Calibri" w:hAnsi="Calibri"/>
                      <w:highlight w:val="none"/>
                      <w:lang w:val="en-US" w:eastAsia="zh-CN"/>
                    </w:rPr>
                    <w:t>每季度</w:t>
                  </w:r>
                </w:p>
              </w:tc>
              <w:tc>
                <w:tcPr>
                  <w:tcW w:w="3504" w:type="dxa"/>
                </w:tcPr>
                <w:p>
                  <w:pPr>
                    <w:rPr>
                      <w:rFonts w:hint="default"/>
                      <w:highlight w:val="none"/>
                      <w:lang w:val="en-US"/>
                    </w:rPr>
                  </w:pPr>
                  <w:r>
                    <w:rPr>
                      <w:rFonts w:hint="eastAsia"/>
                      <w:highlight w:val="none"/>
                      <w:lang w:val="en-US" w:eastAsia="zh-CN"/>
                    </w:rPr>
                    <w:t>清洗水垢、电路检查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499" w:type="dxa"/>
                </w:tcPr>
                <w:p>
                  <w:pPr>
                    <w:rPr>
                      <w:rFonts w:hint="default" w:eastAsia="宋体"/>
                      <w:highlight w:val="none"/>
                      <w:lang w:val="en-US" w:eastAsia="zh-CN"/>
                    </w:rPr>
                  </w:pPr>
                  <w:r>
                    <w:rPr>
                      <w:rFonts w:hint="eastAsia"/>
                      <w:highlight w:val="none"/>
                      <w:lang w:val="en-US" w:eastAsia="zh-CN"/>
                    </w:rPr>
                    <w:t>碗筷消毒柜</w:t>
                  </w:r>
                </w:p>
              </w:tc>
              <w:tc>
                <w:tcPr>
                  <w:tcW w:w="1547" w:type="dxa"/>
                </w:tcPr>
                <w:p>
                  <w:pPr>
                    <w:rPr>
                      <w:highlight w:val="none"/>
                    </w:rPr>
                  </w:pPr>
                  <w:r>
                    <w:rPr>
                      <w:rFonts w:hint="eastAsia"/>
                      <w:highlight w:val="none"/>
                      <w:lang w:val="en-US" w:eastAsia="zh-CN"/>
                    </w:rPr>
                    <w:t>2022.7.15-30</w:t>
                  </w:r>
                </w:p>
              </w:tc>
              <w:tc>
                <w:tcPr>
                  <w:tcW w:w="1112" w:type="dxa"/>
                </w:tcPr>
                <w:p>
                  <w:pPr>
                    <w:rPr>
                      <w:rFonts w:ascii="Calibri" w:hAnsi="Calibri"/>
                      <w:highlight w:val="none"/>
                    </w:rPr>
                  </w:pPr>
                  <w:r>
                    <w:rPr>
                      <w:rFonts w:hint="eastAsia" w:ascii="Calibri" w:hAnsi="Calibri"/>
                      <w:highlight w:val="none"/>
                      <w:lang w:val="en-US" w:eastAsia="zh-CN"/>
                    </w:rPr>
                    <w:t>每季度</w:t>
                  </w:r>
                </w:p>
              </w:tc>
              <w:tc>
                <w:tcPr>
                  <w:tcW w:w="3504" w:type="dxa"/>
                </w:tcPr>
                <w:p>
                  <w:pPr>
                    <w:rPr>
                      <w:highlight w:val="none"/>
                    </w:rPr>
                  </w:pPr>
                  <w:r>
                    <w:rPr>
                      <w:rFonts w:hint="eastAsia"/>
                      <w:highlight w:val="none"/>
                      <w:lang w:val="en-US" w:eastAsia="zh-CN"/>
                    </w:rPr>
                    <w:t>清洗水垢、电路检查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维保记录</w:t>
                  </w:r>
                </w:p>
              </w:tc>
              <w:tc>
                <w:tcPr>
                  <w:tcW w:w="149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四门冰箱</w:t>
                  </w:r>
                </w:p>
              </w:tc>
              <w:tc>
                <w:tcPr>
                  <w:tcW w:w="15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2022.7.15-30</w:t>
                  </w:r>
                </w:p>
              </w:tc>
              <w:tc>
                <w:tcPr>
                  <w:tcW w:w="1112" w:type="dxa"/>
                  <w:vAlign w:val="top"/>
                </w:tcPr>
                <w:p>
                  <w:pPr>
                    <w:rPr>
                      <w:rFonts w:hint="eastAsia" w:ascii="Calibri" w:hAnsi="Calibri" w:eastAsia="宋体" w:cs="Times New Roman"/>
                      <w:kern w:val="2"/>
                      <w:sz w:val="21"/>
                      <w:highlight w:val="none"/>
                      <w:lang w:val="en-US" w:eastAsia="zh-CN" w:bidi="ar-SA"/>
                    </w:rPr>
                  </w:pPr>
                  <w:r>
                    <w:rPr>
                      <w:rFonts w:hint="eastAsia" w:ascii="Calibri" w:hAnsi="Calibri"/>
                      <w:highlight w:val="none"/>
                      <w:lang w:val="en-US" w:eastAsia="zh-CN"/>
                    </w:rPr>
                    <w:t>每季度</w:t>
                  </w:r>
                </w:p>
              </w:tc>
              <w:tc>
                <w:tcPr>
                  <w:tcW w:w="350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清洗油污、除霜、电路检查</w:t>
                  </w:r>
                </w:p>
              </w:tc>
            </w:tr>
          </w:tbl>
          <w:p>
            <w:pPr>
              <w:rPr>
                <w:highlight w:val="none"/>
              </w:rPr>
            </w:pPr>
          </w:p>
          <w:p>
            <w:pPr>
              <w:rPr>
                <w:rFonts w:hint="default" w:eastAsia="宋体"/>
                <w:highlight w:val="none"/>
                <w:u w:val="single"/>
                <w:lang w:val="en-US" w:eastAsia="zh-CN"/>
              </w:rPr>
            </w:pPr>
            <w:r>
              <w:rPr>
                <w:rFonts w:hint="eastAsia"/>
                <w:highlight w:val="none"/>
              </w:rPr>
              <w:t>查看对设备维修的控制</w:t>
            </w:r>
            <w:r>
              <w:rPr>
                <w:rFonts w:hint="eastAsia"/>
                <w:highlight w:val="none"/>
                <w:lang w:eastAsia="zh-CN"/>
              </w:rPr>
              <w:t>：</w:t>
            </w:r>
            <w:r>
              <w:rPr>
                <w:rFonts w:hint="eastAsia" w:asciiTheme="minorEastAsia" w:hAnsiTheme="minorEastAsia" w:eastAsiaTheme="minorEastAsia"/>
                <w:szCs w:val="21"/>
                <w:highlight w:val="none"/>
                <w:lang w:val="en-US" w:eastAsia="zh-CN"/>
              </w:rPr>
              <w:t>近一年</w:t>
            </w:r>
            <w:r>
              <w:rPr>
                <w:rFonts w:hint="eastAsia" w:asciiTheme="minorEastAsia" w:hAnsiTheme="minorEastAsia" w:eastAsiaTheme="minorEastAsia"/>
                <w:szCs w:val="21"/>
                <w:highlight w:val="none"/>
              </w:rPr>
              <w:t>内未发生维修情况</w:t>
            </w:r>
          </w:p>
          <w:tbl>
            <w:tblPr>
              <w:tblStyle w:val="14"/>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116"/>
              <w:gridCol w:w="1790"/>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设备维修记录</w:t>
                  </w:r>
                </w:p>
              </w:tc>
              <w:tc>
                <w:tcPr>
                  <w:tcW w:w="1116" w:type="dxa"/>
                </w:tcPr>
                <w:p>
                  <w:pPr>
                    <w:rPr>
                      <w:highlight w:val="none"/>
                    </w:rPr>
                  </w:pPr>
                  <w:r>
                    <w:rPr>
                      <w:rFonts w:hint="eastAsia"/>
                      <w:highlight w:val="none"/>
                    </w:rPr>
                    <w:t>设备名称</w:t>
                  </w:r>
                </w:p>
              </w:tc>
              <w:tc>
                <w:tcPr>
                  <w:tcW w:w="1790" w:type="dxa"/>
                </w:tcPr>
                <w:p>
                  <w:pPr>
                    <w:rPr>
                      <w:highlight w:val="none"/>
                    </w:rPr>
                  </w:pPr>
                  <w:r>
                    <w:rPr>
                      <w:rFonts w:hint="eastAsia"/>
                      <w:highlight w:val="none"/>
                    </w:rPr>
                    <w:t>维修日期</w:t>
                  </w:r>
                </w:p>
              </w:tc>
              <w:tc>
                <w:tcPr>
                  <w:tcW w:w="1898" w:type="dxa"/>
                </w:tcPr>
                <w:p>
                  <w:pPr>
                    <w:rPr>
                      <w:highlight w:val="none"/>
                    </w:rPr>
                  </w:pPr>
                  <w:r>
                    <w:rPr>
                      <w:rFonts w:hint="eastAsia"/>
                      <w:highlight w:val="none"/>
                    </w:rPr>
                    <w:t>维修内容</w:t>
                  </w:r>
                </w:p>
              </w:tc>
              <w:tc>
                <w:tcPr>
                  <w:tcW w:w="1898" w:type="dxa"/>
                </w:tcPr>
                <w:p>
                  <w:pPr>
                    <w:rPr>
                      <w:highlight w:val="none"/>
                    </w:rPr>
                  </w:pPr>
                  <w:r>
                    <w:rPr>
                      <w:rFonts w:hint="eastAsia" w:ascii="Calibri" w:hAnsi="Calibri"/>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color w:val="auto"/>
                      <w:highlight w:val="none"/>
                    </w:rPr>
                  </w:pPr>
                </w:p>
              </w:tc>
              <w:tc>
                <w:tcPr>
                  <w:tcW w:w="1116" w:type="dxa"/>
                </w:tcPr>
                <w:p>
                  <w:pPr>
                    <w:rPr>
                      <w:color w:val="auto"/>
                      <w:highlight w:val="none"/>
                    </w:rPr>
                  </w:pPr>
                </w:p>
              </w:tc>
              <w:tc>
                <w:tcPr>
                  <w:tcW w:w="1790" w:type="dxa"/>
                </w:tcPr>
                <w:p>
                  <w:pPr>
                    <w:rPr>
                      <w:color w:val="auto"/>
                      <w:highlight w:val="none"/>
                    </w:rPr>
                  </w:pPr>
                </w:p>
              </w:tc>
              <w:tc>
                <w:tcPr>
                  <w:tcW w:w="1898" w:type="dxa"/>
                </w:tcPr>
                <w:p>
                  <w:pPr>
                    <w:rPr>
                      <w:color w:val="auto"/>
                      <w:highlight w:val="none"/>
                    </w:rPr>
                  </w:pPr>
                </w:p>
              </w:tc>
              <w:tc>
                <w:tcPr>
                  <w:tcW w:w="1898" w:type="dxa"/>
                </w:tcPr>
                <w:p>
                  <w:pPr>
                    <w:rPr>
                      <w:highlight w:val="none"/>
                    </w:rPr>
                  </w:pPr>
                  <w:r>
                    <w:rPr>
                      <w:rFonts w:ascii="Calibri" w:hAnsi="Calibri"/>
                      <w:highlight w:val="none"/>
                    </w:rPr>
                    <w:t>□</w:t>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p>
              </w:tc>
              <w:tc>
                <w:tcPr>
                  <w:tcW w:w="1116" w:type="dxa"/>
                </w:tcPr>
                <w:p>
                  <w:pPr>
                    <w:rPr>
                      <w:highlight w:val="none"/>
                    </w:rPr>
                  </w:pPr>
                </w:p>
              </w:tc>
              <w:tc>
                <w:tcPr>
                  <w:tcW w:w="1790" w:type="dxa"/>
                </w:tcPr>
                <w:p>
                  <w:pPr>
                    <w:rPr>
                      <w:highlight w:val="none"/>
                    </w:rPr>
                  </w:pPr>
                </w:p>
              </w:tc>
              <w:tc>
                <w:tcPr>
                  <w:tcW w:w="1898" w:type="dxa"/>
                </w:tcPr>
                <w:p>
                  <w:pPr>
                    <w:rPr>
                      <w:highlight w:val="none"/>
                    </w:rPr>
                  </w:pPr>
                </w:p>
              </w:tc>
              <w:tc>
                <w:tcPr>
                  <w:tcW w:w="1898" w:type="dxa"/>
                </w:tcPr>
                <w:p>
                  <w:pPr>
                    <w:rPr>
                      <w:rFonts w:ascii="Calibri" w:hAnsi="Calibri"/>
                      <w:highlight w:val="none"/>
                    </w:rPr>
                  </w:pPr>
                  <w:r>
                    <w:rPr>
                      <w:rFonts w:ascii="Calibri" w:hAnsi="Calibri"/>
                      <w:highlight w:val="none"/>
                    </w:rPr>
                    <w:t>□</w:t>
                  </w:r>
                  <w:r>
                    <w:rPr>
                      <w:rFonts w:hint="eastAsia"/>
                      <w:highlight w:val="none"/>
                    </w:rPr>
                    <w:t xml:space="preserve">合格  </w:t>
                  </w:r>
                  <w:r>
                    <w:rPr>
                      <w:rFonts w:ascii="Calibri" w:hAnsi="Calibri"/>
                      <w:highlight w:val="none"/>
                    </w:rPr>
                    <w:t>□</w:t>
                  </w:r>
                  <w:r>
                    <w:rPr>
                      <w:rFonts w:hint="eastAsia"/>
                      <w:highlight w:val="none"/>
                    </w:rPr>
                    <w:t>缺少</w:t>
                  </w:r>
                </w:p>
              </w:tc>
            </w:tr>
          </w:tbl>
          <w:p>
            <w:pPr>
              <w:rPr>
                <w:highlight w:val="none"/>
              </w:rPr>
            </w:pPr>
          </w:p>
          <w:p>
            <w:pPr>
              <w:rPr>
                <w:highlight w:val="none"/>
              </w:rPr>
            </w:pPr>
            <w:r>
              <w:rPr>
                <w:rFonts w:hint="eastAsia"/>
                <w:highlight w:val="none"/>
              </w:rPr>
              <w:t>设备完好情况</w:t>
            </w:r>
          </w:p>
          <w:p>
            <w:pPr>
              <w:rPr>
                <w:highlight w:val="none"/>
              </w:rPr>
            </w:pPr>
            <w:r>
              <w:rPr>
                <w:rFonts w:hint="eastAsia"/>
                <w:highlight w:val="none"/>
              </w:rPr>
              <w:t>是否发生设备故障引起停产：</w:t>
            </w:r>
            <w:r>
              <w:rPr>
                <w:rFonts w:hint="eastAsia" w:ascii="Calibri" w:hAnsi="Calibri"/>
                <w:highlight w:val="none"/>
              </w:rPr>
              <w:sym w:font="Wingdings 2" w:char="0052"/>
            </w:r>
            <w:r>
              <w:rPr>
                <w:rFonts w:hint="eastAsia"/>
                <w:highlight w:val="none"/>
              </w:rPr>
              <w:t xml:space="preserve">未发生 </w:t>
            </w:r>
            <w:r>
              <w:rPr>
                <w:rFonts w:hint="eastAsia" w:ascii="Calibri" w:hAnsi="Calibri"/>
                <w:highlight w:val="none"/>
              </w:rPr>
              <w:t>□</w:t>
            </w:r>
            <w:r>
              <w:rPr>
                <w:rFonts w:hint="eastAsia"/>
                <w:highlight w:val="none"/>
              </w:rPr>
              <w:t>已发生</w:t>
            </w:r>
          </w:p>
          <w:tbl>
            <w:tblPr>
              <w:tblStyle w:val="14"/>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979" w:type="dxa"/>
                </w:tcPr>
                <w:p>
                  <w:pPr>
                    <w:rPr>
                      <w:highlight w:val="none"/>
                    </w:rPr>
                  </w:pPr>
                  <w:r>
                    <w:rPr>
                      <w:rFonts w:hint="eastAsia"/>
                      <w:highlight w:val="none"/>
                    </w:rPr>
                    <w:t>设备故障引起停产描述</w:t>
                  </w:r>
                </w:p>
              </w:tc>
              <w:tc>
                <w:tcPr>
                  <w:tcW w:w="1363" w:type="dxa"/>
                </w:tcPr>
                <w:p>
                  <w:pPr>
                    <w:rPr>
                      <w:highlight w:val="none"/>
                    </w:rPr>
                  </w:pPr>
                  <w:r>
                    <w:rPr>
                      <w:rFonts w:hint="eastAsia"/>
                      <w:highlight w:val="none"/>
                    </w:rPr>
                    <w:t>发生日期</w:t>
                  </w:r>
                </w:p>
              </w:tc>
              <w:tc>
                <w:tcPr>
                  <w:tcW w:w="1817" w:type="dxa"/>
                </w:tcPr>
                <w:p>
                  <w:pPr>
                    <w:rPr>
                      <w:highlight w:val="none"/>
                    </w:rPr>
                  </w:pPr>
                  <w:r>
                    <w:rPr>
                      <w:rFonts w:hint="eastAsia" w:ascii="Calibri" w:hAnsi="Calibri"/>
                      <w:highlight w:val="none"/>
                    </w:rPr>
                    <w:t>停机时间（小时）</w:t>
                  </w:r>
                </w:p>
              </w:tc>
              <w:tc>
                <w:tcPr>
                  <w:tcW w:w="1920" w:type="dxa"/>
                </w:tcPr>
                <w:p>
                  <w:pPr>
                    <w:rPr>
                      <w:rFonts w:ascii="Calibri" w:hAnsi="Calibri"/>
                      <w:highlight w:val="none"/>
                    </w:rPr>
                  </w:pPr>
                  <w:r>
                    <w:rPr>
                      <w:rFonts w:hint="eastAsia" w:ascii="Calibri" w:hAnsi="Calibri"/>
                      <w:highlight w:val="none"/>
                    </w:rPr>
                    <w:t>是否影响产品质量</w:t>
                  </w:r>
                </w:p>
              </w:tc>
              <w:tc>
                <w:tcPr>
                  <w:tcW w:w="1898" w:type="dxa"/>
                </w:tcPr>
                <w:p>
                  <w:pPr>
                    <w:rPr>
                      <w:rFonts w:ascii="Calibri" w:hAnsi="Calibri"/>
                      <w:highlight w:val="none"/>
                    </w:rPr>
                  </w:pPr>
                  <w:r>
                    <w:rPr>
                      <w:rFonts w:hint="eastAsia" w:ascii="Calibri" w:hAnsi="Calibri"/>
                      <w:highlight w:val="none"/>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bl>
          <w:p>
            <w:pPr>
              <w:pStyle w:val="17"/>
              <w:rPr>
                <w:highlight w:val="none"/>
              </w:rPr>
            </w:pPr>
          </w:p>
          <w:p>
            <w:pPr>
              <w:rPr>
                <w:rFonts w:hint="default" w:eastAsia="宋体"/>
                <w:highlight w:val="none"/>
                <w:lang w:val="en-US" w:eastAsia="zh-CN"/>
              </w:rPr>
            </w:pPr>
            <w:r>
              <w:rPr>
                <w:rFonts w:hint="eastAsia"/>
                <w:highlight w:val="none"/>
              </w:rPr>
              <w:t>特种设备控制</w:t>
            </w:r>
            <w:r>
              <w:rPr>
                <w:rFonts w:hint="eastAsia"/>
                <w:highlight w:val="none"/>
                <w:lang w:eastAsia="zh-CN"/>
              </w:rPr>
              <w:t>：</w:t>
            </w:r>
            <w:r>
              <w:rPr>
                <w:rFonts w:hint="eastAsia"/>
                <w:highlight w:val="none"/>
                <w:lang w:val="en-US" w:eastAsia="zh-CN"/>
              </w:rPr>
              <w:t>不涉及</w:t>
            </w:r>
          </w:p>
          <w:p>
            <w:pPr>
              <w:rPr>
                <w:highlight w:val="none"/>
              </w:rPr>
            </w:pPr>
            <w:r>
              <w:rPr>
                <w:rFonts w:hint="eastAsia"/>
                <w:highlight w:val="none"/>
              </w:rPr>
              <w:t>特种设备种类：</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FE"/>
            </w:r>
            <w:r>
              <w:rPr>
                <w:rFonts w:hint="eastAsia"/>
                <w:highlight w:val="none"/>
              </w:rPr>
              <w:t xml:space="preserve">不适用  </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39"/>
              <w:gridCol w:w="2557"/>
              <w:gridCol w:w="1627"/>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pPr>
                    <w:rPr>
                      <w:highlight w:val="none"/>
                    </w:rPr>
                  </w:pPr>
                  <w:r>
                    <w:rPr>
                      <w:rFonts w:hint="eastAsia"/>
                      <w:highlight w:val="none"/>
                    </w:rPr>
                    <w:t>设备名称</w:t>
                  </w:r>
                </w:p>
              </w:tc>
              <w:tc>
                <w:tcPr>
                  <w:tcW w:w="739" w:type="dxa"/>
                </w:tcPr>
                <w:p>
                  <w:pPr>
                    <w:rPr>
                      <w:highlight w:val="none"/>
                    </w:rPr>
                  </w:pPr>
                  <w:r>
                    <w:rPr>
                      <w:rFonts w:hint="eastAsia"/>
                      <w:highlight w:val="none"/>
                    </w:rPr>
                    <w:t>编号</w:t>
                  </w:r>
                </w:p>
              </w:tc>
              <w:tc>
                <w:tcPr>
                  <w:tcW w:w="2557" w:type="dxa"/>
                </w:tcPr>
                <w:p>
                  <w:pPr>
                    <w:rPr>
                      <w:highlight w:val="none"/>
                    </w:rPr>
                  </w:pPr>
                  <w:r>
                    <w:rPr>
                      <w:rFonts w:hint="eastAsia"/>
                      <w:highlight w:val="none"/>
                    </w:rPr>
                    <w:t>《定期检测报告》编号</w:t>
                  </w:r>
                </w:p>
              </w:tc>
              <w:tc>
                <w:tcPr>
                  <w:tcW w:w="1627" w:type="dxa"/>
                </w:tcPr>
                <w:p>
                  <w:pPr>
                    <w:rPr>
                      <w:highlight w:val="none"/>
                    </w:rPr>
                  </w:pPr>
                  <w:r>
                    <w:rPr>
                      <w:rFonts w:hint="eastAsia"/>
                      <w:highlight w:val="none"/>
                    </w:rPr>
                    <w:t>有效期期限</w:t>
                  </w:r>
                </w:p>
              </w:tc>
              <w:tc>
                <w:tcPr>
                  <w:tcW w:w="1557" w:type="dxa"/>
                </w:tcPr>
                <w:p>
                  <w:pPr>
                    <w:rPr>
                      <w:highlight w:val="none"/>
                    </w:rPr>
                  </w:pPr>
                  <w:r>
                    <w:rPr>
                      <w:rFonts w:hint="eastAsia"/>
                      <w:highlight w:val="none"/>
                    </w:rPr>
                    <w:t>结论</w:t>
                  </w:r>
                </w:p>
              </w:tc>
              <w:tc>
                <w:tcPr>
                  <w:tcW w:w="1476" w:type="dxa"/>
                </w:tcPr>
                <w:p>
                  <w:pPr>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pPr>
                    <w:rPr>
                      <w:highlight w:val="none"/>
                    </w:rPr>
                  </w:pPr>
                  <w:r>
                    <w:rPr>
                      <w:rFonts w:hint="eastAsia"/>
                      <w:highlight w:val="none"/>
                    </w:rPr>
                    <w:t>叉车</w:t>
                  </w:r>
                </w:p>
              </w:tc>
              <w:tc>
                <w:tcPr>
                  <w:tcW w:w="739" w:type="dxa"/>
                </w:tcPr>
                <w:p>
                  <w:pPr>
                    <w:rPr>
                      <w:highlight w:val="none"/>
                    </w:rPr>
                  </w:pPr>
                </w:p>
              </w:tc>
              <w:tc>
                <w:tcPr>
                  <w:tcW w:w="2557" w:type="dxa"/>
                </w:tcPr>
                <w:p>
                  <w:pPr>
                    <w:rPr>
                      <w:highlight w:val="none"/>
                    </w:rPr>
                  </w:pPr>
                </w:p>
              </w:tc>
              <w:tc>
                <w:tcPr>
                  <w:tcW w:w="1627" w:type="dxa"/>
                </w:tcPr>
                <w:p>
                  <w:pPr>
                    <w:ind w:firstLine="210" w:firstLineChars="100"/>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3" w:type="dxa"/>
                </w:tcPr>
                <w:p>
                  <w:pPr>
                    <w:rPr>
                      <w:highlight w:val="none"/>
                    </w:rPr>
                  </w:pPr>
                  <w:r>
                    <w:rPr>
                      <w:rFonts w:hint="eastAsia"/>
                      <w:highlight w:val="none"/>
                    </w:rPr>
                    <w:t>压力容器</w:t>
                  </w:r>
                </w:p>
              </w:tc>
              <w:tc>
                <w:tcPr>
                  <w:tcW w:w="739" w:type="dxa"/>
                </w:tcPr>
                <w:p>
                  <w:pPr>
                    <w:rPr>
                      <w:highlight w:val="none"/>
                    </w:rPr>
                  </w:pPr>
                </w:p>
              </w:tc>
              <w:tc>
                <w:tcPr>
                  <w:tcW w:w="2557" w:type="dxa"/>
                </w:tcPr>
                <w:p>
                  <w:pPr>
                    <w:rPr>
                      <w:highlight w:val="none"/>
                    </w:rPr>
                  </w:pPr>
                </w:p>
              </w:tc>
              <w:tc>
                <w:tcPr>
                  <w:tcW w:w="1627" w:type="dxa"/>
                </w:tcPr>
                <w:p>
                  <w:pPr>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rPr>
                      <w:highlight w:val="none"/>
                    </w:rPr>
                  </w:pPr>
                  <w:r>
                    <w:rPr>
                      <w:rFonts w:hint="eastAsia"/>
                      <w:highlight w:val="none"/>
                    </w:rPr>
                    <w:t>锅炉</w:t>
                  </w:r>
                </w:p>
              </w:tc>
              <w:tc>
                <w:tcPr>
                  <w:tcW w:w="739" w:type="dxa"/>
                </w:tcPr>
                <w:p>
                  <w:pPr>
                    <w:rPr>
                      <w:highlight w:val="none"/>
                    </w:rPr>
                  </w:pPr>
                </w:p>
              </w:tc>
              <w:tc>
                <w:tcPr>
                  <w:tcW w:w="2557" w:type="dxa"/>
                </w:tcPr>
                <w:p>
                  <w:pPr>
                    <w:rPr>
                      <w:highlight w:val="none"/>
                    </w:rPr>
                  </w:pPr>
                </w:p>
              </w:tc>
              <w:tc>
                <w:tcPr>
                  <w:tcW w:w="1627" w:type="dxa"/>
                </w:tcPr>
                <w:p>
                  <w:pPr>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pPr>
                    <w:rPr>
                      <w:highlight w:val="none"/>
                    </w:rPr>
                  </w:pPr>
                  <w:r>
                    <w:rPr>
                      <w:rFonts w:hint="eastAsia"/>
                      <w:highlight w:val="none"/>
                    </w:rPr>
                    <w:t>压力管道</w:t>
                  </w:r>
                </w:p>
              </w:tc>
              <w:tc>
                <w:tcPr>
                  <w:tcW w:w="739" w:type="dxa"/>
                </w:tcPr>
                <w:p>
                  <w:pPr>
                    <w:rPr>
                      <w:highlight w:val="none"/>
                    </w:rPr>
                  </w:pPr>
                </w:p>
              </w:tc>
              <w:tc>
                <w:tcPr>
                  <w:tcW w:w="2557" w:type="dxa"/>
                </w:tcPr>
                <w:p>
                  <w:pPr>
                    <w:rPr>
                      <w:highlight w:val="none"/>
                    </w:rPr>
                  </w:pPr>
                </w:p>
              </w:tc>
              <w:tc>
                <w:tcPr>
                  <w:tcW w:w="1627" w:type="dxa"/>
                </w:tcPr>
                <w:p>
                  <w:pPr>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rPr>
                      <w:highlight w:val="none"/>
                    </w:rPr>
                  </w:pPr>
                  <w:r>
                    <w:rPr>
                      <w:rFonts w:hint="eastAsia"/>
                      <w:highlight w:val="none"/>
                    </w:rPr>
                    <w:t>电梯</w:t>
                  </w:r>
                </w:p>
              </w:tc>
              <w:tc>
                <w:tcPr>
                  <w:tcW w:w="739" w:type="dxa"/>
                </w:tcPr>
                <w:p>
                  <w:pPr>
                    <w:rPr>
                      <w:highlight w:val="none"/>
                    </w:rPr>
                  </w:pPr>
                </w:p>
              </w:tc>
              <w:tc>
                <w:tcPr>
                  <w:tcW w:w="2557" w:type="dxa"/>
                </w:tcPr>
                <w:p>
                  <w:pPr>
                    <w:rPr>
                      <w:sz w:val="20"/>
                      <w:szCs w:val="18"/>
                      <w:highlight w:val="none"/>
                    </w:rPr>
                  </w:pPr>
                </w:p>
              </w:tc>
              <w:tc>
                <w:tcPr>
                  <w:tcW w:w="1627" w:type="dxa"/>
                </w:tcPr>
                <w:p>
                  <w:pPr>
                    <w:rPr>
                      <w:sz w:val="20"/>
                      <w:szCs w:val="18"/>
                      <w:highlight w:val="none"/>
                    </w:rPr>
                  </w:pPr>
                  <w:r>
                    <w:rPr>
                      <w:rFonts w:hint="eastAsia"/>
                      <w:highlight w:val="none"/>
                    </w:rPr>
                    <w:t>年 月 日</w:t>
                  </w:r>
                </w:p>
              </w:tc>
              <w:tc>
                <w:tcPr>
                  <w:tcW w:w="1557" w:type="dxa"/>
                </w:tcPr>
                <w:p>
                  <w:pPr>
                    <w:rPr>
                      <w:sz w:val="20"/>
                      <w:szCs w:val="18"/>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sz w:val="20"/>
                      <w:szCs w:val="18"/>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rPr>
                      <w:highlight w:val="none"/>
                    </w:rPr>
                  </w:pPr>
                  <w:r>
                    <w:rPr>
                      <w:rFonts w:hint="eastAsia"/>
                      <w:highlight w:val="none"/>
                    </w:rPr>
                    <w:t>电梯</w:t>
                  </w:r>
                </w:p>
              </w:tc>
              <w:tc>
                <w:tcPr>
                  <w:tcW w:w="739" w:type="dxa"/>
                </w:tcPr>
                <w:p>
                  <w:pPr>
                    <w:rPr>
                      <w:highlight w:val="none"/>
                    </w:rPr>
                  </w:pPr>
                </w:p>
              </w:tc>
              <w:tc>
                <w:tcPr>
                  <w:tcW w:w="2557" w:type="dxa"/>
                </w:tcPr>
                <w:p>
                  <w:pPr>
                    <w:rPr>
                      <w:sz w:val="20"/>
                      <w:szCs w:val="18"/>
                      <w:highlight w:val="none"/>
                    </w:rPr>
                  </w:pPr>
                </w:p>
              </w:tc>
              <w:tc>
                <w:tcPr>
                  <w:tcW w:w="1627" w:type="dxa"/>
                </w:tcPr>
                <w:p>
                  <w:pPr>
                    <w:rPr>
                      <w:sz w:val="20"/>
                      <w:szCs w:val="18"/>
                      <w:highlight w:val="none"/>
                    </w:rPr>
                  </w:pPr>
                  <w:r>
                    <w:rPr>
                      <w:rFonts w:hint="eastAsia"/>
                      <w:highlight w:val="none"/>
                    </w:rPr>
                    <w:t>年 月 日</w:t>
                  </w:r>
                </w:p>
              </w:tc>
              <w:tc>
                <w:tcPr>
                  <w:tcW w:w="1557" w:type="dxa"/>
                </w:tcPr>
                <w:p>
                  <w:pPr>
                    <w:rPr>
                      <w:sz w:val="20"/>
                      <w:szCs w:val="18"/>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sz w:val="20"/>
                      <w:szCs w:val="18"/>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bl>
          <w:p>
            <w:pPr>
              <w:rPr>
                <w:highlight w:val="none"/>
              </w:rPr>
            </w:pPr>
          </w:p>
          <w:p>
            <w:pPr>
              <w:pStyle w:val="7"/>
              <w:rPr>
                <w:rFonts w:hint="eastAsia" w:eastAsia="宋体"/>
                <w:lang w:val="en-US" w:eastAsia="zh-CN"/>
              </w:rPr>
            </w:pPr>
            <w:r>
              <w:rPr>
                <w:rFonts w:hint="eastAsia"/>
                <w:highlight w:val="none"/>
                <w:lang w:val="en-US" w:eastAsia="zh-CN"/>
              </w:rPr>
              <w:t>不涉及</w:t>
            </w:r>
          </w:p>
          <w:tbl>
            <w:tblPr>
              <w:tblStyle w:val="14"/>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82"/>
              <w:gridCol w:w="2052"/>
              <w:gridCol w:w="1625"/>
              <w:gridCol w:w="18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highlight w:val="none"/>
                    </w:rPr>
                  </w:pPr>
                  <w:r>
                    <w:rPr>
                      <w:rFonts w:hint="eastAsia"/>
                      <w:b/>
                      <w:highlight w:val="none"/>
                    </w:rPr>
                    <w:t>特种设备维护保养</w:t>
                  </w:r>
                </w:p>
              </w:tc>
              <w:tc>
                <w:tcPr>
                  <w:tcW w:w="2052" w:type="dxa"/>
                  <w:shd w:val="clear" w:color="auto" w:fill="auto"/>
                </w:tcPr>
                <w:p>
                  <w:pPr>
                    <w:rPr>
                      <w:highlight w:val="none"/>
                    </w:rPr>
                  </w:pPr>
                </w:p>
              </w:tc>
              <w:tc>
                <w:tcPr>
                  <w:tcW w:w="1625" w:type="dxa"/>
                  <w:shd w:val="clear" w:color="auto" w:fill="auto"/>
                </w:tcPr>
                <w:p>
                  <w:pPr>
                    <w:rPr>
                      <w:highlight w:val="none"/>
                    </w:rPr>
                  </w:pPr>
                </w:p>
              </w:tc>
              <w:tc>
                <w:tcPr>
                  <w:tcW w:w="1821"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restart"/>
                </w:tcPr>
                <w:p>
                  <w:pPr>
                    <w:rPr>
                      <w:highlight w:val="none"/>
                    </w:rPr>
                  </w:pPr>
                  <w:r>
                    <w:rPr>
                      <w:rFonts w:hint="eastAsia"/>
                      <w:highlight w:val="none"/>
                    </w:rPr>
                    <w:t>电梯（外包）</w:t>
                  </w:r>
                </w:p>
              </w:tc>
              <w:tc>
                <w:tcPr>
                  <w:tcW w:w="2052" w:type="dxa"/>
                </w:tcPr>
                <w:p>
                  <w:pPr>
                    <w:rPr>
                      <w:highlight w:val="none"/>
                    </w:rPr>
                  </w:pPr>
                  <w:r>
                    <w:rPr>
                      <w:rFonts w:hint="eastAsia"/>
                      <w:highlight w:val="none"/>
                    </w:rPr>
                    <w:t>维保计划</w:t>
                  </w:r>
                </w:p>
              </w:tc>
              <w:tc>
                <w:tcPr>
                  <w:tcW w:w="1625"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continue"/>
                </w:tcPr>
                <w:p>
                  <w:pPr>
                    <w:rPr>
                      <w:highlight w:val="none"/>
                    </w:rPr>
                  </w:pPr>
                </w:p>
              </w:tc>
              <w:tc>
                <w:tcPr>
                  <w:tcW w:w="2052" w:type="dxa"/>
                </w:tcPr>
                <w:p>
                  <w:pPr>
                    <w:rPr>
                      <w:highlight w:val="none"/>
                    </w:rPr>
                  </w:pPr>
                  <w:r>
                    <w:rPr>
                      <w:rFonts w:hint="eastAsia"/>
                      <w:highlight w:val="none"/>
                    </w:rPr>
                    <w:t>供方每月进行</w:t>
                  </w:r>
                </w:p>
              </w:tc>
              <w:tc>
                <w:tcPr>
                  <w:tcW w:w="1625" w:type="dxa"/>
                </w:tcPr>
                <w:p>
                  <w:pPr>
                    <w:rPr>
                      <w:rFonts w:ascii="Calibri" w:hAnsi="Calibri"/>
                      <w:highlight w:val="none"/>
                    </w:rPr>
                  </w:pPr>
                  <w:r>
                    <w:rPr>
                      <w:rFonts w:hint="eastAsia"/>
                      <w:highlight w:val="none"/>
                    </w:rPr>
                    <w:t>维保日期</w:t>
                  </w:r>
                </w:p>
              </w:tc>
              <w:tc>
                <w:tcPr>
                  <w:tcW w:w="1821"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pPr>
                    <w:rPr>
                      <w:highlight w:val="none"/>
                    </w:rPr>
                  </w:pPr>
                </w:p>
              </w:tc>
              <w:tc>
                <w:tcPr>
                  <w:tcW w:w="2052" w:type="dxa"/>
                </w:tcPr>
                <w:p>
                  <w:pPr>
                    <w:rPr>
                      <w:highlight w:val="none"/>
                    </w:rPr>
                  </w:pPr>
                  <w:r>
                    <w:rPr>
                      <w:rFonts w:hint="eastAsia"/>
                      <w:highlight w:val="none"/>
                    </w:rPr>
                    <w:t>维保记录</w:t>
                  </w:r>
                </w:p>
              </w:tc>
              <w:tc>
                <w:tcPr>
                  <w:tcW w:w="1625" w:type="dxa"/>
                </w:tcPr>
                <w:p>
                  <w:pPr>
                    <w:rPr>
                      <w:highlight w:val="none"/>
                    </w:rPr>
                  </w:pP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pPr>
                    <w:rPr>
                      <w:highlight w:val="none"/>
                    </w:rPr>
                  </w:pPr>
                </w:p>
              </w:tc>
              <w:tc>
                <w:tcPr>
                  <w:tcW w:w="2052" w:type="dxa"/>
                </w:tcPr>
                <w:p>
                  <w:pPr>
                    <w:rPr>
                      <w:highlight w:val="none"/>
                    </w:rPr>
                  </w:pPr>
                  <w:r>
                    <w:rPr>
                      <w:rFonts w:hint="eastAsia"/>
                      <w:highlight w:val="none"/>
                    </w:rPr>
                    <w:t>维保记录</w:t>
                  </w:r>
                </w:p>
              </w:tc>
              <w:tc>
                <w:tcPr>
                  <w:tcW w:w="1625" w:type="dxa"/>
                </w:tcPr>
                <w:p>
                  <w:pPr>
                    <w:rPr>
                      <w:highlight w:val="none"/>
                    </w:rPr>
                  </w:pP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restart"/>
                </w:tcPr>
                <w:p>
                  <w:pPr>
                    <w:rPr>
                      <w:highlight w:val="none"/>
                    </w:rPr>
                  </w:pPr>
                  <w:r>
                    <w:rPr>
                      <w:rFonts w:hint="eastAsia"/>
                      <w:highlight w:val="none"/>
                    </w:rPr>
                    <w:t>电梯（外包）</w:t>
                  </w:r>
                </w:p>
              </w:tc>
              <w:tc>
                <w:tcPr>
                  <w:tcW w:w="2052" w:type="dxa"/>
                </w:tcPr>
                <w:p>
                  <w:pPr>
                    <w:rPr>
                      <w:highlight w:val="none"/>
                    </w:rPr>
                  </w:pPr>
                  <w:r>
                    <w:rPr>
                      <w:rFonts w:hint="eastAsia"/>
                      <w:highlight w:val="none"/>
                    </w:rPr>
                    <w:t>供方名称：</w:t>
                  </w:r>
                </w:p>
              </w:tc>
              <w:tc>
                <w:tcPr>
                  <w:tcW w:w="1625" w:type="dxa"/>
                </w:tcPr>
                <w:p>
                  <w:pPr>
                    <w:rPr>
                      <w:highlight w:val="none"/>
                    </w:rPr>
                  </w:pPr>
                  <w:r>
                    <w:rPr>
                      <w:rFonts w:hint="eastAsia"/>
                      <w:highlight w:val="none"/>
                    </w:rPr>
                    <w:t>维保合同期限</w:t>
                  </w:r>
                </w:p>
              </w:tc>
              <w:tc>
                <w:tcPr>
                  <w:tcW w:w="1821"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continue"/>
                </w:tcPr>
                <w:p>
                  <w:pPr>
                    <w:rPr>
                      <w:highlight w:val="none"/>
                    </w:rPr>
                  </w:pPr>
                </w:p>
              </w:tc>
              <w:tc>
                <w:tcPr>
                  <w:tcW w:w="2052" w:type="dxa"/>
                </w:tcPr>
                <w:p>
                  <w:pPr>
                    <w:rPr>
                      <w:highlight w:val="none"/>
                    </w:rPr>
                  </w:pPr>
                </w:p>
              </w:tc>
              <w:tc>
                <w:tcPr>
                  <w:tcW w:w="1625" w:type="dxa"/>
                </w:tcPr>
                <w:p>
                  <w:pPr>
                    <w:rPr>
                      <w:highlight w:val="none"/>
                    </w:rPr>
                  </w:pP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highlight w:val="none"/>
                    </w:rPr>
                  </w:pPr>
                  <w:r>
                    <w:rPr>
                      <w:rFonts w:hint="eastAsia"/>
                      <w:b/>
                      <w:highlight w:val="none"/>
                    </w:rPr>
                    <w:t>特种设备日常点检</w:t>
                  </w:r>
                </w:p>
              </w:tc>
              <w:tc>
                <w:tcPr>
                  <w:tcW w:w="2052" w:type="dxa"/>
                  <w:shd w:val="clear" w:color="auto" w:fill="auto"/>
                </w:tcPr>
                <w:p>
                  <w:pPr>
                    <w:rPr>
                      <w:highlight w:val="none"/>
                    </w:rPr>
                  </w:pPr>
                </w:p>
              </w:tc>
              <w:tc>
                <w:tcPr>
                  <w:tcW w:w="1625" w:type="dxa"/>
                  <w:shd w:val="clear" w:color="auto" w:fill="auto"/>
                </w:tcPr>
                <w:p>
                  <w:pPr>
                    <w:rPr>
                      <w:highlight w:val="none"/>
                    </w:rPr>
                  </w:pPr>
                </w:p>
              </w:tc>
              <w:tc>
                <w:tcPr>
                  <w:tcW w:w="1821"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抽查设备</w:t>
                  </w:r>
                </w:p>
              </w:tc>
              <w:tc>
                <w:tcPr>
                  <w:tcW w:w="982" w:type="dxa"/>
                </w:tcPr>
                <w:p>
                  <w:pPr>
                    <w:rPr>
                      <w:highlight w:val="none"/>
                    </w:rPr>
                  </w:pPr>
                  <w:r>
                    <w:rPr>
                      <w:rFonts w:hint="eastAsia"/>
                      <w:highlight w:val="none"/>
                    </w:rPr>
                    <w:t>编号</w:t>
                  </w:r>
                </w:p>
              </w:tc>
              <w:tc>
                <w:tcPr>
                  <w:tcW w:w="2052" w:type="dxa"/>
                </w:tcPr>
                <w:p>
                  <w:pPr>
                    <w:rPr>
                      <w:highlight w:val="none"/>
                    </w:rPr>
                  </w:pPr>
                  <w:r>
                    <w:rPr>
                      <w:rFonts w:hint="eastAsia"/>
                      <w:highlight w:val="none"/>
                    </w:rPr>
                    <w:t>抽查点检记录的月份</w:t>
                  </w:r>
                </w:p>
              </w:tc>
              <w:tc>
                <w:tcPr>
                  <w:tcW w:w="1625" w:type="dxa"/>
                </w:tcPr>
                <w:p>
                  <w:pPr>
                    <w:rPr>
                      <w:highlight w:val="none"/>
                    </w:rPr>
                  </w:pPr>
                  <w:r>
                    <w:rPr>
                      <w:rFonts w:hint="eastAsia"/>
                      <w:highlight w:val="none"/>
                    </w:rPr>
                    <w:t>现场查看设备的完好情况</w:t>
                  </w:r>
                </w:p>
              </w:tc>
              <w:tc>
                <w:tcPr>
                  <w:tcW w:w="1821"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叉车</w:t>
                  </w:r>
                </w:p>
              </w:tc>
              <w:tc>
                <w:tcPr>
                  <w:tcW w:w="982" w:type="dxa"/>
                </w:tcPr>
                <w:p>
                  <w:pPr>
                    <w:rPr>
                      <w:highlight w:val="none"/>
                    </w:rPr>
                  </w:pPr>
                </w:p>
              </w:tc>
              <w:tc>
                <w:tcPr>
                  <w:tcW w:w="2052" w:type="dxa"/>
                </w:tcPr>
                <w:p>
                  <w:pPr>
                    <w:jc w:val="center"/>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压力容器</w:t>
                  </w:r>
                </w:p>
              </w:tc>
              <w:tc>
                <w:tcPr>
                  <w:tcW w:w="982" w:type="dxa"/>
                </w:tcPr>
                <w:p>
                  <w:pPr>
                    <w:rPr>
                      <w:highlight w:val="none"/>
                    </w:rPr>
                  </w:pPr>
                </w:p>
              </w:tc>
              <w:tc>
                <w:tcPr>
                  <w:tcW w:w="2052" w:type="dxa"/>
                </w:tcPr>
                <w:p>
                  <w:pPr>
                    <w:ind w:firstLine="420" w:firstLineChars="200"/>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锅炉</w:t>
                  </w:r>
                </w:p>
              </w:tc>
              <w:tc>
                <w:tcPr>
                  <w:tcW w:w="982" w:type="dxa"/>
                </w:tcPr>
                <w:p>
                  <w:pPr>
                    <w:rPr>
                      <w:highlight w:val="none"/>
                    </w:rPr>
                  </w:pPr>
                </w:p>
              </w:tc>
              <w:tc>
                <w:tcPr>
                  <w:tcW w:w="2052" w:type="dxa"/>
                </w:tcPr>
                <w:p>
                  <w:pPr>
                    <w:ind w:firstLine="420" w:firstLineChars="200"/>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压力管道</w:t>
                  </w:r>
                </w:p>
              </w:tc>
              <w:tc>
                <w:tcPr>
                  <w:tcW w:w="982" w:type="dxa"/>
                </w:tcPr>
                <w:p>
                  <w:pPr>
                    <w:rPr>
                      <w:highlight w:val="none"/>
                    </w:rPr>
                  </w:pPr>
                </w:p>
              </w:tc>
              <w:tc>
                <w:tcPr>
                  <w:tcW w:w="2052" w:type="dxa"/>
                </w:tcPr>
                <w:p>
                  <w:pPr>
                    <w:ind w:firstLine="420" w:firstLineChars="200"/>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w:t>
                  </w:r>
                </w:p>
              </w:tc>
              <w:tc>
                <w:tcPr>
                  <w:tcW w:w="982" w:type="dxa"/>
                </w:tcPr>
                <w:p>
                  <w:pPr>
                    <w:rPr>
                      <w:highlight w:val="none"/>
                    </w:rPr>
                  </w:pPr>
                </w:p>
              </w:tc>
              <w:tc>
                <w:tcPr>
                  <w:tcW w:w="2052" w:type="dxa"/>
                </w:tcPr>
                <w:p>
                  <w:pPr>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tcPr>
                <w:p>
                  <w:pPr>
                    <w:rPr>
                      <w:highlight w:val="none"/>
                    </w:rPr>
                  </w:pPr>
                </w:p>
              </w:tc>
            </w:tr>
          </w:tbl>
          <w:p>
            <w:pPr>
              <w:rPr>
                <w:highlight w:val="none"/>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包装</w:t>
            </w:r>
          </w:p>
          <w:p>
            <w:r>
              <w:rPr>
                <w:rFonts w:hint="eastAsia"/>
              </w:rPr>
              <w:t>材料</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highlight w:val="none"/>
              </w:rPr>
              <w:t>如：</w:t>
            </w: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A8"/>
            </w:r>
            <w:r>
              <w:rPr>
                <w:rFonts w:hint="eastAsia"/>
              </w:rPr>
              <w:t>餐桶/</w:t>
            </w:r>
            <w:r>
              <w:rPr>
                <w:rFonts w:hint="eastAsia"/>
              </w:rPr>
              <w:sym w:font="Wingdings" w:char="00FE"/>
            </w:r>
            <w:r>
              <w:rPr>
                <w:rFonts w:hint="eastAsia"/>
              </w:rPr>
              <w:t xml:space="preserve">餐盘 口餐盒 口塑料袋  </w:t>
            </w:r>
            <w:r>
              <w:rPr>
                <w:rFonts w:hint="eastAsia"/>
              </w:rPr>
              <w:sym w:font="Wingdings" w:char="00FE"/>
            </w:r>
            <w:r>
              <w:rPr>
                <w:rFonts w:hint="eastAsia"/>
              </w:rPr>
              <w:t xml:space="preserve"> 其他</w:t>
            </w:r>
            <w:r>
              <w:rPr>
                <w:rFonts w:hint="eastAsia"/>
                <w:lang w:eastAsia="zh-CN"/>
              </w:rPr>
              <w:t>——</w:t>
            </w:r>
            <w:r>
              <w:rPr>
                <w:rFonts w:hint="eastAsia"/>
                <w:lang w:val="en-US" w:eastAsia="zh-CN"/>
              </w:rPr>
              <w:t>筷子</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ind w:firstLine="420" w:firstLineChars="200"/>
              <w:rPr>
                <w:rFonts w:hint="default" w:eastAsia="宋体"/>
                <w:lang w:val="en-US" w:eastAsia="zh-CN"/>
              </w:rPr>
            </w:pPr>
            <w:r>
              <w:rPr>
                <w:rFonts w:hint="eastAsia"/>
                <w:u w:val="single"/>
                <w:lang w:val="en-US" w:eastAsia="zh-CN"/>
              </w:rPr>
              <w:t>食堂餐具均为密胺材质，餐具和工器具消毒的主要通过消毒柜高温消毒，消毒温度为125℃，时间为30min，餐具每年委托第三方检测一次。</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废弃物管理</w:t>
            </w:r>
          </w:p>
        </w:tc>
        <w:tc>
          <w:tcPr>
            <w:tcW w:w="1100" w:type="dxa"/>
            <w:vMerge w:val="restart"/>
          </w:tcPr>
          <w:p>
            <w:pPr>
              <w:jc w:val="center"/>
            </w:pPr>
            <w:r>
              <w:rPr>
                <w:rFonts w:hint="eastAsia"/>
              </w:rPr>
              <w:t>H(V1.0)3.3</w:t>
            </w:r>
          </w:p>
        </w:tc>
        <w:tc>
          <w:tcPr>
            <w:tcW w:w="674" w:type="dxa"/>
          </w:tcPr>
          <w:p>
            <w:r>
              <w:rPr>
                <w:rFonts w:hint="eastAsia"/>
              </w:rPr>
              <w:t>文件名称</w:t>
            </w:r>
          </w:p>
        </w:tc>
        <w:tc>
          <w:tcPr>
            <w:tcW w:w="9330" w:type="dxa"/>
            <w:gridSpan w:val="2"/>
          </w:tcPr>
          <w:p>
            <w:r>
              <w:rPr>
                <w:rFonts w:hint="eastAsia"/>
                <w:highlight w:val="none"/>
              </w:rPr>
              <w:t>如：</w:t>
            </w: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lang w:val="en-US" w:eastAsia="zh-CN"/>
              </w:rPr>
              <w:t>已</w:t>
            </w:r>
            <w:r>
              <w:rPr>
                <w:rFonts w:hint="eastAsia"/>
              </w:rPr>
              <w:t xml:space="preserve">建立、实施和保持废弃物（包括废水和排水）收集、存放和处置规程，有特殊要求的废弃物处置方式应符合有关规定。  </w:t>
            </w:r>
          </w:p>
          <w:p>
            <w:pPr>
              <w:rPr>
                <w:u w:val="single"/>
              </w:rPr>
            </w:pPr>
            <w:r>
              <w:rPr>
                <w:rFonts w:hint="eastAsia"/>
                <w:lang w:val="en-US" w:eastAsia="zh-CN"/>
              </w:rPr>
              <w:t>已</w:t>
            </w:r>
            <w:r>
              <w:rPr>
                <w:rFonts w:hint="eastAsia"/>
              </w:rPr>
              <w:t>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u w:val="single"/>
              </w:rPr>
              <w:t>基本符合。</w:t>
            </w:r>
          </w:p>
          <w:p>
            <w:pPr>
              <w:rPr>
                <w:rFonts w:hint="default" w:eastAsia="宋体"/>
                <w:u w:val="single"/>
                <w:lang w:val="en-US" w:eastAsia="zh-CN"/>
              </w:rPr>
            </w:pPr>
            <w:r>
              <w:rPr>
                <w:rFonts w:hint="eastAsia"/>
              </w:rPr>
              <w:t>废弃物需由接受过培训的人员负责收集和处置，并酌情保存处置记录。车间内废弃物处置点</w:t>
            </w:r>
            <w:r>
              <w:rPr>
                <w:rFonts w:hint="eastAsia"/>
                <w:lang w:val="en-US" w:eastAsia="zh-CN"/>
              </w:rPr>
              <w:t>已</w:t>
            </w:r>
            <w:r>
              <w:rPr>
                <w:rFonts w:hint="eastAsia"/>
              </w:rPr>
              <w:t>远离食品设施，以防止虫害孳生。</w:t>
            </w:r>
            <w:r>
              <w:rPr>
                <w:rFonts w:hint="eastAsia"/>
                <w:u w:val="single"/>
                <w:lang w:eastAsia="zh-CN"/>
              </w:rPr>
              <w:t>——</w:t>
            </w:r>
            <w:r>
              <w:rPr>
                <w:rFonts w:hint="eastAsia"/>
                <w:highlight w:val="none"/>
                <w:u w:val="single"/>
                <w:lang w:val="en-US" w:eastAsia="zh-CN"/>
              </w:rPr>
              <w:t>集中收集后，由校方指定的清运公司处置</w:t>
            </w:r>
          </w:p>
          <w:p>
            <w:pPr>
              <w:rPr>
                <w:rFonts w:hint="eastAsia"/>
              </w:rPr>
            </w:pPr>
            <w:r>
              <w:rPr>
                <w:rFonts w:hint="eastAsia"/>
                <w:lang w:val="en-US" w:eastAsia="zh-CN"/>
              </w:rPr>
              <w:t>已</w:t>
            </w:r>
            <w:r>
              <w:rPr>
                <w:rFonts w:hint="eastAsia"/>
              </w:rPr>
              <w:t>配备设计合理、防止渗漏、易于清洁的存放废弃物的专用设施；车间内存放废弃物的设施和容器标识清晰。</w:t>
            </w:r>
          </w:p>
          <w:p>
            <w:r>
              <w:rPr>
                <w:rFonts w:hint="eastAsia"/>
              </w:rPr>
              <w:t>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w:t>
            </w:r>
            <w:r>
              <w:rPr>
                <w:rFonts w:hint="eastAsia"/>
                <w:lang w:val="en-US" w:eastAsia="zh-CN"/>
              </w:rPr>
              <w:t>已</w:t>
            </w:r>
            <w:r>
              <w:rPr>
                <w:rFonts w:hint="eastAsia"/>
              </w:rPr>
              <w:t>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A8"/>
            </w:r>
            <w:r>
              <w:rPr>
                <w:rFonts w:hint="eastAsia"/>
              </w:rPr>
              <w:t xml:space="preserve">废气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p>
            <w:pPr>
              <w:pStyle w:val="17"/>
              <w:rPr>
                <w:rFonts w:hint="default"/>
                <w:lang w:val="en-US"/>
              </w:rPr>
            </w:pPr>
            <w:r>
              <w:rPr>
                <w:rFonts w:hint="eastAsia"/>
                <w:highlight w:val="none"/>
                <w:u w:val="single"/>
              </w:rPr>
              <w:t>餐厨垃圾</w:t>
            </w:r>
            <w:r>
              <w:rPr>
                <w:rFonts w:hint="eastAsia"/>
                <w:highlight w:val="none"/>
                <w:u w:val="single"/>
                <w:lang w:val="en-US" w:eastAsia="zh-CN"/>
              </w:rPr>
              <w:t>由校方指定的清运公司（河北梦京秀清运服务有限公司）负责处置，每次清运后填写记录，例如2022.10.30，清运份量：7桶/6桶，清运员：于向；餐厅管理员：朱雨欣。</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pStyle w:val="7"/>
            </w:pPr>
            <w:r>
              <w:rPr>
                <w:rFonts w:hint="eastAsia"/>
              </w:rPr>
              <w:t>生产过程产生的废水，主要通过</w:t>
            </w:r>
            <w:r>
              <w:rPr>
                <w:rFonts w:hint="eastAsia"/>
                <w:lang w:val="en-US" w:eastAsia="zh-CN"/>
              </w:rPr>
              <w:t>校区管网，学校</w:t>
            </w:r>
            <w:r>
              <w:rPr>
                <w:rFonts w:hint="eastAsia"/>
              </w:rPr>
              <w:t>统一进行处理。</w:t>
            </w:r>
          </w:p>
          <w:p>
            <w:pPr>
              <w:pStyle w:val="17"/>
              <w:rPr>
                <w:rFonts w:hint="eastAsia"/>
                <w:u w:val="single"/>
              </w:rPr>
            </w:pPr>
            <w:r>
              <w:rPr>
                <w:rFonts w:hint="eastAsia"/>
                <w:u w:val="single"/>
                <w:lang w:val="en-US" w:eastAsia="zh-CN"/>
              </w:rPr>
              <w:t>餐食加工</w:t>
            </w:r>
            <w:r>
              <w:rPr>
                <w:rFonts w:hint="eastAsia"/>
                <w:u w:val="single"/>
              </w:rPr>
              <w:t>间内垃圾桶带盖，每天加工结束进行清理；</w:t>
            </w:r>
          </w:p>
          <w:p>
            <w:pPr>
              <w:pStyle w:val="17"/>
            </w:pPr>
            <w:r>
              <w:rPr>
                <w:rFonts w:hint="eastAsia"/>
                <w:u w:val="single"/>
              </w:rPr>
              <w:t>餐厨垃圾</w:t>
            </w:r>
            <w:r>
              <w:rPr>
                <w:rFonts w:hint="eastAsia"/>
                <w:u w:val="single"/>
                <w:lang w:val="en-US" w:eastAsia="zh-CN"/>
              </w:rPr>
              <w:t>由</w:t>
            </w:r>
            <w:r>
              <w:rPr>
                <w:rFonts w:hint="eastAsia"/>
                <w:highlight w:val="none"/>
                <w:u w:val="single"/>
                <w:lang w:val="en-US" w:eastAsia="zh-CN"/>
              </w:rPr>
              <w:t>校方指定的清运公司（河北梦京秀清运服务有限公司）负责处置，废弃油脂由保定怀刚油脂加工有限公司负责回收，相关资质合同见综合办公室（采购）审核记录，回收后填写《废弃油清运表》，例如2022.10.26，名称：废弃油，回收单位：怀刚油脂，数量：60斤，备注：李更田</w:t>
            </w:r>
            <w:r>
              <w:rPr>
                <w:rFonts w:hint="eastAsia"/>
                <w:u w:val="singl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Merge w:val="restart"/>
          </w:tcPr>
          <w:p>
            <w:r>
              <w:rPr>
                <w:rFonts w:hint="eastAsia"/>
              </w:rPr>
              <w:t>产品污染风险和隔离</w:t>
            </w:r>
          </w:p>
        </w:tc>
        <w:tc>
          <w:tcPr>
            <w:tcW w:w="1100" w:type="dxa"/>
            <w:vMerge w:val="restart"/>
          </w:tcPr>
          <w:p>
            <w:pPr>
              <w:jc w:val="left"/>
            </w:pPr>
            <w:r>
              <w:rPr>
                <w:rFonts w:hint="eastAsia"/>
              </w:rPr>
              <w:t>H(V1.0)3.3</w:t>
            </w:r>
          </w:p>
        </w:tc>
        <w:tc>
          <w:tcPr>
            <w:tcW w:w="674" w:type="dxa"/>
          </w:tcPr>
          <w:p>
            <w:r>
              <w:rPr>
                <w:rFonts w:hint="eastAsia"/>
              </w:rPr>
              <w:t>文件名称</w:t>
            </w:r>
          </w:p>
        </w:tc>
        <w:tc>
          <w:tcPr>
            <w:tcW w:w="9330" w:type="dxa"/>
            <w:gridSpan w:val="2"/>
          </w:tcPr>
          <w:p>
            <w:r>
              <w:rPr>
                <w:rFonts w:hint="eastAsia"/>
                <w:highlight w:val="none"/>
              </w:rPr>
              <w:t>如：</w:t>
            </w: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pPr>
              <w:jc w:val="left"/>
            </w:pPr>
          </w:p>
        </w:tc>
        <w:tc>
          <w:tcPr>
            <w:tcW w:w="674" w:type="dxa"/>
          </w:tcPr>
          <w:p>
            <w:r>
              <w:rPr>
                <w:rFonts w:hint="eastAsia"/>
              </w:rPr>
              <w:t>运行证据</w:t>
            </w:r>
          </w:p>
        </w:tc>
        <w:tc>
          <w:tcPr>
            <w:tcW w:w="9330" w:type="dxa"/>
            <w:gridSpan w:val="2"/>
          </w:tcPr>
          <w:p>
            <w:r>
              <w:rPr>
                <w:rFonts w:hint="eastAsia"/>
              </w:rPr>
              <w:t>应建立、实施和保持产品污染预防控制规程，控制对食品原料、食品添加剂、食品相关产品、半成品、成品、返工品和包装材料的污染和交叉污染的风险：</w:t>
            </w:r>
          </w:p>
          <w:p>
            <w:pPr>
              <w:rPr>
                <w:color w:val="auto"/>
              </w:rPr>
            </w:pPr>
            <w:r>
              <w:rPr>
                <w:rFonts w:hint="eastAsia"/>
                <w:color w:val="auto"/>
              </w:rPr>
              <w:t>1）微生物污染</w:t>
            </w:r>
          </w:p>
          <w:p>
            <w:pPr>
              <w:pStyle w:val="17"/>
              <w:rPr>
                <w:rFonts w:hint="default" w:eastAsia="宋体"/>
                <w:u w:val="single"/>
                <w:lang w:val="en-US" w:eastAsia="zh-CN"/>
              </w:rPr>
            </w:pPr>
            <w:r>
              <w:rPr>
                <w:rFonts w:hint="eastAsia"/>
              </w:rPr>
              <w:sym w:font="Wingdings" w:char="00FE"/>
            </w:r>
            <w:r>
              <w:rPr>
                <w:rFonts w:hint="eastAsia"/>
              </w:rPr>
              <w:t>建立实施生产经营设备、工具、容器和环境的清洁消毒措施。</w:t>
            </w:r>
            <w:r>
              <w:rPr>
                <w:rFonts w:hint="eastAsia"/>
                <w:lang w:eastAsia="zh-CN"/>
              </w:rPr>
              <w:t>——</w:t>
            </w:r>
            <w:r>
              <w:rPr>
                <w:rFonts w:hint="eastAsia"/>
                <w:lang w:val="en-US" w:eastAsia="zh-CN"/>
              </w:rPr>
              <w:t>基本符合</w:t>
            </w:r>
          </w:p>
          <w:p>
            <w:r>
              <w:rPr>
                <w:rFonts w:hint="eastAsia"/>
              </w:rPr>
              <w:sym w:font="Wingdings" w:char="00FE"/>
            </w:r>
            <w:r>
              <w:rPr>
                <w:rFonts w:hint="eastAsia"/>
              </w:rPr>
              <w:t>必要时，应建立食品生产经营过程中的微生物监控计划，包括对环境及过程中产品的微生物监控；</w:t>
            </w:r>
            <w:r>
              <w:rPr>
                <w:rFonts w:hint="eastAsia"/>
                <w:lang w:eastAsia="zh-CN"/>
              </w:rPr>
              <w:t>——</w:t>
            </w:r>
            <w:r>
              <w:rPr>
                <w:rFonts w:hint="eastAsia"/>
                <w:u w:val="single"/>
              </w:rPr>
              <w:t>目前以各类卫生检查，产品验证等方式为主。</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lang w:eastAsia="zh-CN"/>
              </w:rPr>
              <w:t>——</w:t>
            </w:r>
            <w:r>
              <w:rPr>
                <w:rFonts w:hint="eastAsia"/>
              </w:rPr>
              <w:t>基本符合。</w:t>
            </w:r>
          </w:p>
          <w:p>
            <w:r>
              <w:rPr>
                <w:rFonts w:hint="eastAsia"/>
              </w:rPr>
              <w:sym w:font="Wingdings" w:char="00FE"/>
            </w:r>
            <w:r>
              <w:rPr>
                <w:rFonts w:hint="eastAsia"/>
              </w:rPr>
              <w:t>在处理生食后，应对表面、器具、设备、固定装置和配件彻底清洗，必要时进行消毒；</w:t>
            </w:r>
            <w:r>
              <w:rPr>
                <w:rFonts w:hint="eastAsia"/>
                <w:lang w:eastAsia="zh-CN"/>
              </w:rPr>
              <w:t>——</w:t>
            </w:r>
            <w:r>
              <w:rPr>
                <w:rFonts w:hint="eastAsia"/>
              </w:rPr>
              <w:t>基本符合</w:t>
            </w:r>
          </w:p>
          <w:p>
            <w:pPr>
              <w:rPr>
                <w:rFonts w:hint="eastAsia"/>
              </w:rPr>
            </w:pPr>
            <w:r>
              <w:rPr>
                <w:rFonts w:hint="eastAsia"/>
              </w:rPr>
              <w:sym w:font="Wingdings" w:char="00FE"/>
            </w:r>
            <w:r>
              <w:rPr>
                <w:rFonts w:hint="eastAsia"/>
              </w:rPr>
              <w:t>出于食品安全的目的，适宜时，需采取措施限制或控制进入高清洁加工区域。</w:t>
            </w:r>
            <w:r>
              <w:rPr>
                <w:rFonts w:hint="eastAsia"/>
                <w:lang w:eastAsia="zh-CN"/>
              </w:rPr>
              <w:t>——</w:t>
            </w:r>
            <w:r>
              <w:rPr>
                <w:rFonts w:hint="eastAsia"/>
              </w:rPr>
              <w:t>采用区域分割方式</w:t>
            </w:r>
          </w:p>
          <w:p>
            <w:pPr>
              <w:pStyle w:val="7"/>
            </w:pP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pPr>
              <w:rPr>
                <w:rFonts w:hint="default" w:eastAsia="宋体"/>
                <w:lang w:val="en-US" w:eastAsia="zh-CN"/>
              </w:rPr>
            </w:pPr>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r>
              <w:rPr>
                <w:rFonts w:hint="eastAsia"/>
                <w:u w:val="single"/>
                <w:lang w:eastAsia="zh-CN"/>
              </w:rPr>
              <w:t>——</w:t>
            </w:r>
            <w:r>
              <w:rPr>
                <w:rFonts w:hint="eastAsia"/>
                <w:u w:val="single"/>
                <w:lang w:val="en-US" w:eastAsia="zh-CN"/>
              </w:rPr>
              <w:t>基本符合</w:t>
            </w:r>
          </w:p>
          <w:p>
            <w:r>
              <w:rPr>
                <w:rFonts w:hint="eastAsia"/>
              </w:rPr>
              <w:sym w:font="Wingdings" w:char="00A8"/>
            </w:r>
            <w:r>
              <w:rPr>
                <w:rFonts w:hint="eastAsia"/>
              </w:rPr>
              <w:t>—采取设置筛网、捕集器等有效措施降低金属或其他异物污染食品的风险；</w:t>
            </w:r>
            <w:r>
              <w:rPr>
                <w:rFonts w:hint="eastAsia"/>
                <w:u w:val="single"/>
                <w:lang w:eastAsia="zh-CN"/>
              </w:rPr>
              <w:t>——</w:t>
            </w:r>
            <w:r>
              <w:rPr>
                <w:rFonts w:hint="eastAsia"/>
                <w:u w:val="single"/>
              </w:rPr>
              <w:t>不适用</w:t>
            </w:r>
          </w:p>
          <w:p>
            <w:pPr>
              <w:rPr>
                <w:rFonts w:hint="default" w:eastAsia="宋体"/>
                <w:lang w:val="en-US" w:eastAsia="zh-CN"/>
              </w:rPr>
            </w:pPr>
            <w:r>
              <w:rPr>
                <w:rFonts w:hint="eastAsia"/>
              </w:rPr>
              <w:sym w:font="Wingdings" w:char="00FE"/>
            </w:r>
            <w:r>
              <w:rPr>
                <w:rFonts w:hint="eastAsia"/>
              </w:rPr>
              <w:t>—维护和定期检查设备；</w:t>
            </w:r>
            <w:r>
              <w:rPr>
                <w:rFonts w:hint="eastAsia"/>
                <w:lang w:eastAsia="zh-CN"/>
              </w:rPr>
              <w:t>——</w:t>
            </w:r>
            <w:r>
              <w:rPr>
                <w:rFonts w:hint="eastAsia"/>
                <w:lang w:val="en-US" w:eastAsia="zh-CN"/>
              </w:rPr>
              <w:t>基本符合</w:t>
            </w:r>
          </w:p>
          <w:p>
            <w:r>
              <w:rPr>
                <w:rFonts w:hint="eastAsia"/>
              </w:rPr>
              <w:sym w:font="Wingdings" w:char="00A8"/>
            </w:r>
            <w:r>
              <w:rPr>
                <w:rFonts w:hint="eastAsia"/>
              </w:rPr>
              <w:t>—适用时，使用经校准的探测或筛选设备（金属探测器、x射线探测器等）；（不适用）</w:t>
            </w:r>
          </w:p>
          <w:p>
            <w:r>
              <w:rPr>
                <w:rFonts w:hint="eastAsia"/>
              </w:rPr>
              <w:sym w:font="Wingdings" w:char="00FE"/>
            </w:r>
            <w:r>
              <w:rPr>
                <w:rFonts w:hint="eastAsia"/>
              </w:rPr>
              <w:t>—建立预案以处置破损（如玻璃或塑料容器破损）情况。</w:t>
            </w:r>
            <w:r>
              <w:rPr>
                <w:rFonts w:hint="eastAsia"/>
                <w:u w:val="single"/>
              </w:rPr>
              <w:t>——较为简单，今后可进一步加强。</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pPr>
              <w:rPr>
                <w:rFonts w:hint="eastAsia"/>
                <w:lang w:val="en-US" w:eastAsia="zh-CN"/>
              </w:rPr>
            </w:pPr>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杀虫剂</w:t>
            </w:r>
            <w:r>
              <w:rPr>
                <w:rFonts w:hint="eastAsia"/>
              </w:rPr>
              <w:sym w:font="Wingdings" w:char="00A8"/>
            </w:r>
            <w:r>
              <w:rPr>
                <w:rFonts w:hint="eastAsia"/>
              </w:rPr>
              <w:t>等化学污染物实施控制；</w:t>
            </w:r>
            <w:r>
              <w:rPr>
                <w:rFonts w:hint="eastAsia"/>
                <w:lang w:eastAsia="zh-CN"/>
              </w:rPr>
              <w:t>——</w:t>
            </w:r>
            <w:r>
              <w:rPr>
                <w:rFonts w:hint="eastAsia"/>
                <w:lang w:val="en-US" w:eastAsia="zh-CN"/>
              </w:rPr>
              <w:t>按需使用，专人管理</w:t>
            </w:r>
          </w:p>
          <w:p>
            <w:r>
              <w:rPr>
                <w:rFonts w:hint="eastAsia"/>
              </w:rPr>
              <w:sym w:font="Wingdings" w:char="00FE"/>
            </w:r>
            <w:r>
              <w:rPr>
                <w:rFonts w:hint="eastAsia"/>
              </w:rPr>
              <w:t>—对食品添加剂和食品加工助剂的使用应符合法规和标准的要求，防止非预期使用。</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w:t>
            </w:r>
            <w:r>
              <w:rPr>
                <w:rFonts w:hint="eastAsia" w:ascii="宋体" w:hAnsi="宋体"/>
                <w:color w:val="0000FF"/>
                <w:szCs w:val="21"/>
              </w:rPr>
              <w:sym w:font="Wingdings 2" w:char="0052"/>
            </w:r>
            <w:r>
              <w:rPr>
                <w:rFonts w:hint="eastAsia" w:ascii="宋体" w:hAnsi="宋体"/>
                <w:color w:val="0000FF"/>
                <w:szCs w:val="21"/>
              </w:rPr>
              <w:t xml:space="preserve">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□金属探测 </w:t>
            </w:r>
            <w:r>
              <w:rPr>
                <w:rFonts w:hint="eastAsia" w:ascii="宋体" w:hAnsi="宋体"/>
                <w:color w:val="0000FF"/>
                <w:szCs w:val="21"/>
              </w:rPr>
              <w:sym w:font="Wingdings 2" w:char="0052"/>
            </w:r>
            <w:r>
              <w:rPr>
                <w:rFonts w:hint="eastAsia" w:ascii="宋体" w:hAnsi="宋体"/>
                <w:color w:val="0000FF"/>
                <w:szCs w:val="21"/>
              </w:rPr>
              <w:t>定期检查</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pPr>
              <w:jc w:val="left"/>
            </w:pPr>
          </w:p>
        </w:tc>
        <w:tc>
          <w:tcPr>
            <w:tcW w:w="674" w:type="dxa"/>
          </w:tcPr>
          <w:p>
            <w:r>
              <w:rPr>
                <w:rFonts w:hint="eastAsia"/>
                <w:lang w:val="en-US" w:eastAsia="zh-CN"/>
              </w:rPr>
              <w:t>视频</w:t>
            </w:r>
            <w:r>
              <w:rPr>
                <w:rFonts w:hint="eastAsia"/>
              </w:rPr>
              <w:t>观察</w:t>
            </w:r>
          </w:p>
        </w:tc>
        <w:tc>
          <w:tcPr>
            <w:tcW w:w="9330" w:type="dxa"/>
            <w:gridSpan w:val="2"/>
          </w:tcPr>
          <w:p>
            <w:pPr>
              <w:pStyle w:val="17"/>
              <w:numPr>
                <w:ilvl w:val="0"/>
                <w:numId w:val="0"/>
              </w:numPr>
              <w:rPr>
                <w:rFonts w:hint="default"/>
                <w:u w:val="single"/>
                <w:lang w:val="en-US" w:eastAsia="zh-CN"/>
              </w:rPr>
            </w:pPr>
            <w:r>
              <w:rPr>
                <w:rFonts w:hint="eastAsia"/>
                <w:u w:val="single"/>
                <w:lang w:val="en-US" w:eastAsia="zh-CN"/>
              </w:rPr>
              <w:t>蔬菜、肉类、水产类分区有隔断，水池也都进行了标识；刀具、砧板都进行了分色，并有分色的说明防止混用，冰箱也贴了标识防止交叉污染；</w:t>
            </w:r>
          </w:p>
          <w:p>
            <w:pPr>
              <w:pStyle w:val="17"/>
              <w:numPr>
                <w:ilvl w:val="0"/>
                <w:numId w:val="0"/>
              </w:numPr>
              <w:rPr>
                <w:rFonts w:hint="eastAsia"/>
                <w:u w:val="single"/>
                <w:lang w:val="en-US" w:eastAsia="zh-CN"/>
              </w:rPr>
            </w:pPr>
            <w:r>
              <w:rPr>
                <w:rFonts w:hint="eastAsia"/>
                <w:u w:val="single"/>
                <w:lang w:val="en-US" w:eastAsia="zh-CN"/>
              </w:rPr>
              <w:t>餐食粗加工、切配、烹饪、售卖分区，基本可以满足控制交叉污染的要求；</w:t>
            </w:r>
          </w:p>
          <w:p>
            <w:pPr>
              <w:pStyle w:val="17"/>
              <w:numPr>
                <w:ilvl w:val="0"/>
                <w:numId w:val="0"/>
              </w:numPr>
              <w:rPr>
                <w:rFonts w:hint="eastAsia"/>
                <w:u w:val="single"/>
                <w:lang w:val="en-US" w:eastAsia="zh-CN"/>
              </w:rPr>
            </w:pPr>
            <w:r>
              <w:rPr>
                <w:rFonts w:hint="eastAsia"/>
                <w:u w:val="single"/>
                <w:lang w:val="en-US" w:eastAsia="zh-CN"/>
              </w:rPr>
              <w:t>化学品主要是75%酒精、84消毒液、洗手液，询问了解由专人管理、按需使用；</w:t>
            </w:r>
          </w:p>
          <w:p>
            <w:pPr>
              <w:pStyle w:val="10"/>
              <w:numPr>
                <w:ilvl w:val="0"/>
                <w:numId w:val="0"/>
              </w:numPr>
              <w:pBdr>
                <w:bottom w:val="none" w:color="auto" w:sz="0" w:space="0"/>
              </w:pBdr>
              <w:tabs>
                <w:tab w:val="center" w:pos="5737"/>
                <w:tab w:val="clear" w:pos="4153"/>
              </w:tabs>
              <w:jc w:val="both"/>
              <w:rPr>
                <w:rFonts w:hint="default"/>
                <w:u w:val="singl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清洁</w:t>
            </w:r>
          </w:p>
          <w:p>
            <w:pPr>
              <w:rPr>
                <w:highlight w:val="yellow"/>
              </w:rPr>
            </w:pPr>
            <w:r>
              <w:rPr>
                <w:rFonts w:hint="eastAsia"/>
              </w:rPr>
              <w:t>消毒</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highlight w:val="none"/>
              </w:rPr>
              <w:t>如：</w:t>
            </w: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pPr>
              <w:pStyle w:val="17"/>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pPr>
              <w:rPr>
                <w:highlight w:val="yellow"/>
              </w:rPr>
            </w:pPr>
          </w:p>
        </w:tc>
        <w:tc>
          <w:tcPr>
            <w:tcW w:w="1100" w:type="dxa"/>
            <w:vMerge w:val="continue"/>
          </w:tcPr>
          <w:p/>
        </w:tc>
        <w:tc>
          <w:tcPr>
            <w:tcW w:w="674" w:type="dxa"/>
          </w:tcPr>
          <w:p>
            <w:r>
              <w:rPr>
                <w:rFonts w:hint="eastAsia"/>
              </w:rPr>
              <w:t>运行证据</w:t>
            </w:r>
          </w:p>
        </w:tc>
        <w:tc>
          <w:tcPr>
            <w:tcW w:w="9330" w:type="dxa"/>
            <w:gridSpan w:val="2"/>
          </w:tcPr>
          <w:p>
            <w:pPr>
              <w:rPr>
                <w:rFonts w:hint="default" w:eastAsia="宋体"/>
                <w:u w:val="single"/>
                <w:lang w:val="en-US" w:eastAsia="zh-CN"/>
              </w:rPr>
            </w:pPr>
            <w:r>
              <w:rPr>
                <w:rFonts w:hint="eastAsia"/>
              </w:rPr>
              <w:t>应根据原料、产品和工艺的特点，针对生产设备和环境制定有效的清洁消毒方案，降低污染并避免造成新的污染。</w:t>
            </w:r>
            <w:r>
              <w:rPr>
                <w:rFonts w:hint="eastAsia"/>
                <w:u w:val="single"/>
                <w:lang w:eastAsia="zh-CN"/>
              </w:rPr>
              <w:t>——</w:t>
            </w:r>
            <w:r>
              <w:rPr>
                <w:rFonts w:hint="eastAsia"/>
                <w:u w:val="single"/>
                <w:lang w:val="en-US" w:eastAsia="zh-CN"/>
              </w:rPr>
              <w:t>84消毒液喷洒、紫外线灯照射方式</w:t>
            </w:r>
          </w:p>
          <w:p>
            <w:pPr>
              <w:rPr>
                <w:rFonts w:hint="default" w:eastAsia="宋体"/>
                <w:u w:val="single"/>
                <w:lang w:val="en-US" w:eastAsia="zh-CN"/>
              </w:rPr>
            </w:pPr>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r>
              <w:rPr>
                <w:rFonts w:hint="eastAsia"/>
                <w:u w:val="single"/>
                <w:lang w:eastAsia="zh-CN"/>
              </w:rPr>
              <w:t>——</w:t>
            </w:r>
            <w:r>
              <w:rPr>
                <w:rFonts w:hint="eastAsia"/>
                <w:u w:val="single"/>
                <w:lang w:val="en-US" w:eastAsia="zh-CN"/>
              </w:rPr>
              <w:t>基本符合，</w:t>
            </w:r>
            <w:r>
              <w:rPr>
                <w:rFonts w:hint="eastAsia"/>
                <w:highlight w:val="none"/>
                <w:u w:val="single"/>
                <w:lang w:val="en-US" w:eastAsia="zh-CN"/>
              </w:rPr>
              <w:t>见《前厅、后厨、售餐区消毒记录登记表》、《定型包装物消毒记录表》、《预进间消毒登记表》、《留样间消毒记录登记表》、《餐具使用消毒记录表》等。</w:t>
            </w:r>
          </w:p>
          <w:p>
            <w:pPr>
              <w:rPr>
                <w:rFonts w:hint="eastAsia"/>
                <w:u w:val="single"/>
                <w:lang w:val="en-US" w:eastAsia="zh-CN"/>
              </w:rPr>
            </w:pPr>
            <w:r>
              <w:rPr>
                <w:rFonts w:hint="eastAsia"/>
              </w:rPr>
              <w:t>应配备足够的食品、工器具和设备的专用清洁设施。必要时应配备适宜的消毒设施。</w:t>
            </w:r>
            <w:r>
              <w:rPr>
                <w:rFonts w:hint="eastAsia"/>
                <w:u w:val="single"/>
                <w:lang w:eastAsia="zh-CN"/>
              </w:rPr>
              <w:t>——</w:t>
            </w:r>
            <w:r>
              <w:rPr>
                <w:rFonts w:hint="eastAsia"/>
                <w:u w:val="single"/>
                <w:lang w:val="en-US" w:eastAsia="zh-CN"/>
              </w:rPr>
              <w:t>餐具、工器具类清洗后用消毒柜高温消毒</w:t>
            </w:r>
          </w:p>
          <w:p>
            <w:pPr>
              <w:pStyle w:val="2"/>
              <w:rPr>
                <w:rFonts w:hint="default"/>
                <w:lang w:val="en-US"/>
              </w:rPr>
            </w:pPr>
          </w:p>
          <w:p>
            <w:pPr>
              <w:rPr>
                <w:rFonts w:hint="eastAsia"/>
              </w:rPr>
            </w:pPr>
            <w:r>
              <w:rPr>
                <w:rFonts w:hint="eastAsia"/>
              </w:rPr>
              <w:t>应采取措施避免清洁、消毒工器具带来的交叉污染。</w:t>
            </w:r>
          </w:p>
          <w:p>
            <w:pPr>
              <w:rPr>
                <w:rFonts w:hint="eastAsia"/>
                <w:u w:val="single"/>
                <w:lang w:val="en-US" w:eastAsia="zh-CN"/>
              </w:rPr>
            </w:pPr>
            <w:r>
              <w:rPr>
                <w:rFonts w:hint="eastAsia"/>
              </w:rPr>
              <w:t>卫生间和废弃物等高污染区域的工具和设备应单独清洁和存放。</w:t>
            </w:r>
            <w:r>
              <w:rPr>
                <w:rFonts w:hint="eastAsia"/>
                <w:u w:val="single"/>
                <w:lang w:eastAsia="zh-CN"/>
              </w:rPr>
              <w:t>——</w:t>
            </w:r>
            <w:r>
              <w:rPr>
                <w:rFonts w:hint="eastAsia"/>
                <w:u w:val="single"/>
                <w:lang w:val="en-US" w:eastAsia="zh-CN"/>
              </w:rPr>
              <w:t>询问卫生间在加工间外</w:t>
            </w:r>
          </w:p>
          <w:p>
            <w:pPr>
              <w:pStyle w:val="7"/>
              <w:rPr>
                <w:rFonts w:hint="default"/>
                <w:lang w:val="en-US" w:eastAsia="zh-CN"/>
              </w:rPr>
            </w:pPr>
          </w:p>
          <w:p>
            <w:r>
              <w:rPr>
                <w:rFonts w:hint="eastAsia"/>
              </w:rPr>
              <w:t>食品清洗设施与洗手设施、工器具及设备的清洁设施应分离。抽查：</w:t>
            </w:r>
          </w:p>
          <w:tbl>
            <w:tblPr>
              <w:tblStyle w:val="1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default" w:ascii="宋体" w:hAnsi="宋体" w:eastAsia="宋体"/>
                      <w:szCs w:val="21"/>
                      <w:lang w:val="en-US" w:eastAsia="zh-CN"/>
                    </w:rPr>
                  </w:pPr>
                  <w:r>
                    <w:rPr>
                      <w:rFonts w:hint="eastAsia" w:ascii="宋体" w:hAnsi="宋体"/>
                      <w:szCs w:val="21"/>
                    </w:rPr>
                    <w:t>工器具</w:t>
                  </w:r>
                  <w:r>
                    <w:rPr>
                      <w:rFonts w:hint="eastAsia" w:ascii="宋体" w:hAnsi="宋体"/>
                      <w:szCs w:val="21"/>
                      <w:lang w:eastAsia="zh-CN"/>
                    </w:rPr>
                    <w:t>、</w:t>
                  </w:r>
                  <w:r>
                    <w:rPr>
                      <w:rFonts w:hint="eastAsia" w:ascii="宋体" w:hAnsi="宋体"/>
                      <w:szCs w:val="21"/>
                      <w:lang w:val="en-US" w:eastAsia="zh-CN"/>
                    </w:rPr>
                    <w:t>餐具</w:t>
                  </w:r>
                </w:p>
              </w:tc>
              <w:tc>
                <w:tcPr>
                  <w:tcW w:w="851" w:type="dxa"/>
                </w:tcPr>
                <w:p>
                  <w:pPr>
                    <w:rPr>
                      <w:rFonts w:ascii="宋体" w:hAnsi="宋体"/>
                      <w:szCs w:val="21"/>
                    </w:rPr>
                  </w:pPr>
                  <w:r>
                    <w:rPr>
                      <w:rFonts w:hint="eastAsia" w:ascii="宋体" w:hAnsi="宋体"/>
                      <w:szCs w:val="21"/>
                    </w:rPr>
                    <w:t>——</w:t>
                  </w:r>
                </w:p>
              </w:tc>
              <w:tc>
                <w:tcPr>
                  <w:tcW w:w="850" w:type="dxa"/>
                </w:tcPr>
                <w:p>
                  <w:pPr>
                    <w:rPr>
                      <w:rFonts w:hint="eastAsia" w:ascii="宋体" w:hAnsi="宋体" w:eastAsia="宋体"/>
                      <w:szCs w:val="21"/>
                      <w:lang w:eastAsia="zh-CN"/>
                    </w:rPr>
                  </w:pPr>
                  <w:r>
                    <w:rPr>
                      <w:rFonts w:hint="eastAsia" w:ascii="宋体" w:hAnsi="宋体"/>
                      <w:szCs w:val="21"/>
                      <w:lang w:val="en-US" w:eastAsia="zh-CN"/>
                    </w:rPr>
                    <w:t>洗洁精</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高温</w:t>
                  </w:r>
                </w:p>
              </w:tc>
              <w:tc>
                <w:tcPr>
                  <w:tcW w:w="1276" w:type="dxa"/>
                </w:tcPr>
                <w:p>
                  <w:pPr>
                    <w:rPr>
                      <w:rFonts w:hint="default" w:ascii="宋体" w:hAnsi="宋体" w:eastAsia="宋体"/>
                      <w:szCs w:val="21"/>
                      <w:lang w:val="en-US" w:eastAsia="zh-CN"/>
                    </w:rPr>
                  </w:pPr>
                  <w:r>
                    <w:rPr>
                      <w:rFonts w:hint="eastAsia" w:ascii="宋体" w:hAnsi="宋体"/>
                      <w:szCs w:val="21"/>
                      <w:lang w:val="en-US" w:eastAsia="zh-CN"/>
                    </w:rPr>
                    <w:t>30min</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空气</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highlight w:val="none"/>
                    </w:rPr>
                    <w:t>3</w:t>
                  </w:r>
                  <w:r>
                    <w:rPr>
                      <w:rFonts w:ascii="宋体" w:hAnsi="宋体"/>
                      <w:szCs w:val="21"/>
                      <w:highlight w:val="none"/>
                    </w:rPr>
                    <w:t>0</w:t>
                  </w:r>
                  <w:r>
                    <w:rPr>
                      <w:rFonts w:hint="eastAsia" w:ascii="宋体" w:hAnsi="宋体"/>
                      <w:szCs w:val="21"/>
                      <w:highlight w:val="none"/>
                    </w:rPr>
                    <w:t>min</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green"/>
                    </w:rPr>
                  </w:pPr>
                </w:p>
              </w:tc>
              <w:tc>
                <w:tcPr>
                  <w:tcW w:w="851" w:type="dxa"/>
                </w:tcPr>
                <w:p>
                  <w:pPr>
                    <w:rPr>
                      <w:rFonts w:ascii="宋体" w:hAnsi="宋体"/>
                      <w:szCs w:val="21"/>
                      <w:highlight w:val="green"/>
                    </w:rPr>
                  </w:pPr>
                </w:p>
              </w:tc>
              <w:tc>
                <w:tcPr>
                  <w:tcW w:w="850" w:type="dxa"/>
                </w:tcPr>
                <w:p>
                  <w:pPr>
                    <w:rPr>
                      <w:rFonts w:ascii="宋体" w:hAnsi="宋体"/>
                      <w:szCs w:val="21"/>
                      <w:highlight w:val="green"/>
                    </w:rPr>
                  </w:pPr>
                </w:p>
              </w:tc>
              <w:tc>
                <w:tcPr>
                  <w:tcW w:w="1134" w:type="dxa"/>
                </w:tcPr>
                <w:p>
                  <w:pPr>
                    <w:rPr>
                      <w:rFonts w:ascii="宋体" w:hAnsi="宋体"/>
                      <w:szCs w:val="21"/>
                      <w:highlight w:val="green"/>
                    </w:rPr>
                  </w:pPr>
                </w:p>
              </w:tc>
              <w:tc>
                <w:tcPr>
                  <w:tcW w:w="1276" w:type="dxa"/>
                </w:tcPr>
                <w:p>
                  <w:pPr>
                    <w:rPr>
                      <w:rFonts w:ascii="宋体" w:hAnsi="宋体"/>
                      <w:szCs w:val="21"/>
                      <w:highlight w:val="green"/>
                    </w:rPr>
                  </w:pPr>
                </w:p>
              </w:tc>
              <w:tc>
                <w:tcPr>
                  <w:tcW w:w="1961" w:type="dxa"/>
                </w:tcPr>
                <w:p>
                  <w:pPr>
                    <w:rPr>
                      <w:rFonts w:ascii="宋体" w:hAnsi="宋体"/>
                      <w:szCs w:val="21"/>
                      <w:highlight w:val="green"/>
                    </w:rPr>
                  </w:pPr>
                </w:p>
              </w:tc>
              <w:tc>
                <w:tcPr>
                  <w:tcW w:w="1090" w:type="dxa"/>
                </w:tcPr>
                <w:p>
                  <w:pPr>
                    <w:rPr>
                      <w:rFonts w:ascii="宋体" w:hAnsi="宋体"/>
                      <w:szCs w:val="21"/>
                      <w:highlight w:val="green"/>
                    </w:rPr>
                  </w:pPr>
                </w:p>
              </w:tc>
            </w:tr>
          </w:tbl>
          <w:p>
            <w:pPr>
              <w:rPr>
                <w:highlight w:val="gree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pPr>
              <w:rPr>
                <w:highlight w:val="yellow"/>
              </w:rPr>
            </w:p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食品清洗设施与洗手设施、工器具及设备的清洁设施分开基本不交叉；</w:t>
            </w:r>
          </w:p>
          <w:p>
            <w:pPr>
              <w:pStyle w:val="17"/>
              <w:numPr>
                <w:ilvl w:val="0"/>
                <w:numId w:val="0"/>
              </w:numPr>
              <w:rPr>
                <w:rFonts w:hint="eastAsia"/>
                <w:highlight w:val="cyan"/>
                <w:u w:val="single"/>
                <w:lang w:val="en-US" w:eastAsia="zh-CN"/>
              </w:rPr>
            </w:pPr>
            <w:r>
              <w:rPr>
                <w:rFonts w:hint="eastAsia"/>
                <w:highlight w:val="none"/>
                <w:u w:val="single"/>
                <w:lang w:val="en-US" w:eastAsia="zh-CN"/>
              </w:rPr>
              <w:t>留样间、预进间</w:t>
            </w:r>
            <w:r>
              <w:rPr>
                <w:rFonts w:hint="eastAsia"/>
                <w:u w:val="single"/>
                <w:lang w:val="en-US" w:eastAsia="zh-CN"/>
              </w:rPr>
              <w:t>主要通过紫外线消毒，</w:t>
            </w:r>
            <w:r>
              <w:rPr>
                <w:rFonts w:hint="eastAsia"/>
                <w:highlight w:val="none"/>
                <w:u w:val="single"/>
                <w:lang w:val="en-US" w:eastAsia="zh-CN"/>
              </w:rPr>
              <w:t>提供有《预进间消毒登记表》、《留样间消毒记录登记表》，抽查2022-09月~10月，无异常；</w:t>
            </w:r>
          </w:p>
          <w:p>
            <w:pPr>
              <w:pStyle w:val="17"/>
              <w:rPr>
                <w:rFonts w:hint="eastAsia"/>
                <w:highlight w:val="none"/>
                <w:u w:val="single"/>
                <w:lang w:val="en-US" w:eastAsia="zh-CN"/>
              </w:rPr>
            </w:pPr>
            <w:r>
              <w:rPr>
                <w:rFonts w:hint="eastAsia"/>
                <w:highlight w:val="none"/>
                <w:u w:val="single"/>
                <w:lang w:val="en-US" w:eastAsia="zh-CN"/>
              </w:rPr>
              <w:t>食堂区域（前厅、后厨、售餐区）消毒主要通过84消毒液配置后喷洒消毒，84消毒液：水=1:200：提供有《前厅、后厨、售餐区消毒记录登记表》，抽查2022-10~11月，无异常。</w:t>
            </w:r>
          </w:p>
          <w:p>
            <w:pPr>
              <w:rPr>
                <w:rFonts w:hint="default" w:eastAsia="宋体"/>
                <w:lang w:val="en-US" w:eastAsia="zh-CN"/>
              </w:rPr>
            </w:pPr>
            <w:r>
              <w:rPr>
                <w:rFonts w:hint="eastAsia"/>
                <w:highlight w:val="none"/>
                <w:u w:val="single"/>
                <w:lang w:val="en-US" w:eastAsia="zh-CN"/>
              </w:rPr>
              <w:t>部分清洁内容委托“</w:t>
            </w:r>
            <w:r>
              <w:rPr>
                <w:rFonts w:hint="eastAsia"/>
                <w:u w:val="single"/>
              </w:rPr>
              <w:t>保定</w:t>
            </w:r>
            <w:r>
              <w:rPr>
                <w:rFonts w:hint="eastAsia"/>
                <w:u w:val="single"/>
                <w:lang w:val="en-US" w:eastAsia="zh-CN"/>
              </w:rPr>
              <w:t>市莲池区中原保洁服务部</w:t>
            </w:r>
            <w:r>
              <w:rPr>
                <w:rFonts w:hint="eastAsia"/>
                <w:highlight w:val="none"/>
                <w:u w:val="single"/>
                <w:lang w:val="en-US" w:eastAsia="zh-CN"/>
              </w:rPr>
              <w:t>”完成，</w:t>
            </w:r>
            <w:r>
              <w:rPr>
                <w:rFonts w:hint="eastAsia"/>
                <w:lang w:val="en-US" w:eastAsia="zh-CN"/>
              </w:rPr>
              <w:t>保洁</w:t>
            </w:r>
            <w:r>
              <w:rPr>
                <w:rFonts w:hint="eastAsia"/>
              </w:rPr>
              <w:t>范围：</w:t>
            </w:r>
            <w:r>
              <w:rPr>
                <w:rFonts w:hint="eastAsia"/>
                <w:u w:val="single"/>
                <w:lang w:val="en-US" w:eastAsia="zh-CN"/>
              </w:rPr>
              <w:t>食堂的通道及设施（不含后厨）大厅、楼梯、地面、墙壁、装潢设施、柱子、餐桌椅、垃圾桶、餐具回收处、玻璃门窗门帘等。</w:t>
            </w:r>
          </w:p>
          <w:p>
            <w:pPr>
              <w:pStyle w:val="17"/>
              <w:rPr>
                <w:rFonts w:hint="eastAsia"/>
                <w:highlight w:val="none"/>
                <w:u w:val="single"/>
                <w:lang w:val="en-US" w:eastAsia="zh-CN"/>
              </w:rPr>
            </w:pPr>
            <w:r>
              <w:rPr>
                <w:rFonts w:hint="eastAsia"/>
                <w:highlight w:val="none"/>
                <w:u w:val="single"/>
                <w:lang w:val="en-US" w:eastAsia="zh-CN"/>
              </w:rPr>
              <w:t>资质及合同见管理部（采购）审核记录。</w:t>
            </w:r>
          </w:p>
          <w:p>
            <w:pPr>
              <w:pStyle w:val="17"/>
              <w:rPr>
                <w:rFonts w:hint="eastAsia"/>
                <w:highlight w:val="none"/>
                <w:u w:val="single"/>
                <w:lang w:val="en-US" w:eastAsia="zh-CN"/>
              </w:rPr>
            </w:pPr>
            <w:r>
              <w:rPr>
                <w:rFonts w:hint="eastAsia"/>
                <w:highlight w:val="none"/>
                <w:u w:val="single"/>
                <w:lang w:val="en-US" w:eastAsia="zh-CN"/>
              </w:rPr>
              <w:t>烟道清洗委托“</w:t>
            </w:r>
            <w:r>
              <w:rPr>
                <w:rFonts w:hint="eastAsia"/>
                <w:u w:val="single"/>
              </w:rPr>
              <w:t>保定</w:t>
            </w:r>
            <w:r>
              <w:rPr>
                <w:rFonts w:hint="eastAsia"/>
                <w:u w:val="single"/>
                <w:lang w:val="en-US" w:eastAsia="zh-CN"/>
              </w:rPr>
              <w:t>康通保洁服务有限公司</w:t>
            </w:r>
            <w:r>
              <w:rPr>
                <w:rFonts w:hint="eastAsia"/>
                <w:highlight w:val="none"/>
                <w:u w:val="single"/>
                <w:lang w:val="en-US" w:eastAsia="zh-CN"/>
              </w:rPr>
              <w:t>”进行，</w:t>
            </w:r>
            <w:r>
              <w:rPr>
                <w:rFonts w:hint="eastAsia"/>
                <w:lang w:val="en-US" w:eastAsia="zh-CN"/>
              </w:rPr>
              <w:t>清洗</w:t>
            </w:r>
            <w:r>
              <w:rPr>
                <w:rFonts w:hint="eastAsia"/>
              </w:rPr>
              <w:t>范围：</w:t>
            </w:r>
            <w:r>
              <w:rPr>
                <w:rFonts w:hint="eastAsia"/>
                <w:u w:val="single"/>
                <w:lang w:val="en-US" w:eastAsia="zh-CN"/>
              </w:rPr>
              <w:t>餐厅内所有净化器、油烟罩；</w:t>
            </w:r>
            <w:r>
              <w:rPr>
                <w:rFonts w:hint="eastAsia"/>
                <w:lang w:val="en-US" w:eastAsia="zh-CN"/>
              </w:rPr>
              <w:t>清洗周期</w:t>
            </w:r>
            <w:r>
              <w:rPr>
                <w:rFonts w:hint="eastAsia"/>
              </w:rPr>
              <w:t>：</w:t>
            </w:r>
            <w:r>
              <w:rPr>
                <w:rFonts w:hint="eastAsia"/>
                <w:u w:val="single"/>
                <w:lang w:val="en-US" w:eastAsia="zh-CN"/>
              </w:rPr>
              <w:t>每月1次；</w:t>
            </w:r>
            <w:r>
              <w:rPr>
                <w:rFonts w:hint="eastAsia"/>
                <w:highlight w:val="none"/>
                <w:u w:val="single"/>
                <w:lang w:val="en-US" w:eastAsia="zh-CN"/>
              </w:rPr>
              <w:t>资质及合同见管理部（采购）审核记录。</w:t>
            </w:r>
          </w:p>
          <w:p>
            <w:pPr>
              <w:rPr>
                <w:rFonts w:hint="default"/>
                <w:highlight w:val="none"/>
                <w:u w:val="single"/>
                <w:lang w:val="en-US" w:eastAsia="zh-C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虫害</w:t>
            </w:r>
          </w:p>
          <w:p>
            <w:r>
              <w:rPr>
                <w:rFonts w:hint="eastAsia"/>
              </w:rPr>
              <w:t>防治</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highlight w:val="none"/>
              </w:rPr>
              <w:t>如：</w:t>
            </w:r>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《良好</w:t>
            </w:r>
            <w:r>
              <w:rPr>
                <w:rFonts w:hint="eastAsia"/>
                <w:lang w:val="en-US" w:eastAsia="zh-CN"/>
              </w:rPr>
              <w:t>操作规范</w:t>
            </w:r>
            <w:r>
              <w:rPr>
                <w:rFonts w:hint="eastAsia"/>
                <w:lang w:eastAsia="zh-CN"/>
              </w:rPr>
              <w:t>》、</w:t>
            </w:r>
            <w:r>
              <w:rPr>
                <w:rFonts w:hint="eastAsia"/>
              </w:rPr>
              <w:sym w:font="Wingdings" w:char="00FE"/>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pPr>
              <w:pStyle w:val="17"/>
            </w:pPr>
            <w:r>
              <w:rPr>
                <w:rFonts w:hint="eastAsia"/>
              </w:rPr>
              <w:sym w:font="Wingdings" w:char="00A8"/>
            </w:r>
            <w:r>
              <w:rPr>
                <w:rFonts w:hint="eastAsia"/>
              </w:rPr>
              <w:t>不符合</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r>
              <w:rPr>
                <w:rFonts w:hint="eastAsia"/>
              </w:rPr>
              <w:sym w:font="Wingdings" w:char="00FE"/>
            </w:r>
            <w:r>
              <w:rPr>
                <w:rFonts w:hint="eastAsia"/>
              </w:rPr>
              <w:t>符合</w:t>
            </w:r>
          </w:p>
          <w:p>
            <w:pPr>
              <w:pStyle w:val="17"/>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hint="eastAsia"/>
              </w:rPr>
            </w:pPr>
            <w:r>
              <w:rPr>
                <w:rFonts w:hint="eastAsia"/>
                <w:lang w:val="en-US" w:eastAsia="zh-CN"/>
              </w:rPr>
              <w:t>已</w:t>
            </w:r>
            <w:r>
              <w:rPr>
                <w:rFonts w:hint="eastAsia"/>
              </w:rPr>
              <w:t>建立、实施和保持虫害控制规程，以预防、监视和控制或消除场所发生虫害的风险。</w:t>
            </w:r>
          </w:p>
          <w:p>
            <w:r>
              <w:rPr>
                <w:rFonts w:hint="eastAsia"/>
              </w:rPr>
              <w:t>程序应包括以下内容：</w:t>
            </w:r>
          </w:p>
          <w:p>
            <w:pPr>
              <w:rPr>
                <w:rFonts w:hint="eastAsia"/>
                <w:lang w:val="en-US" w:eastAsia="zh-CN"/>
              </w:rPr>
            </w:pPr>
            <w:r>
              <w:rPr>
                <w:rFonts w:hint="eastAsia"/>
              </w:rPr>
              <w:t>制定和执行虫害控制措施，并定期检查。</w:t>
            </w:r>
            <w:r>
              <w:rPr>
                <w:rFonts w:hint="eastAsia"/>
                <w:lang w:eastAsia="zh-CN"/>
              </w:rPr>
              <w:t>——</w:t>
            </w:r>
            <w:r>
              <w:rPr>
                <w:rFonts w:hint="eastAsia"/>
                <w:lang w:val="en-US" w:eastAsia="zh-CN"/>
              </w:rPr>
              <w:t>已提供检查记录；</w:t>
            </w:r>
          </w:p>
          <w:p>
            <w:r>
              <w:rPr>
                <w:rFonts w:hint="eastAsia"/>
              </w:rPr>
              <w:t>生产车间及仓库</w:t>
            </w:r>
            <w:r>
              <w:rPr>
                <w:rFonts w:hint="eastAsia"/>
                <w:lang w:val="en-US" w:eastAsia="zh-CN"/>
              </w:rPr>
              <w:t>已</w:t>
            </w:r>
            <w:r>
              <w:rPr>
                <w:rFonts w:hint="eastAsia"/>
              </w:rPr>
              <w:t>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pPr>
              <w:rPr>
                <w:rFonts w:hint="eastAsia"/>
                <w:u w:val="single"/>
                <w:lang w:val="en-US" w:eastAsia="zh-CN"/>
              </w:rPr>
            </w:pPr>
            <w:r>
              <w:rPr>
                <w:rFonts w:hint="eastAsia"/>
                <w:u w:val="single"/>
              </w:rPr>
              <w:t>绘制虫害控制平面图，标明捕鼠器、粘鼠板、灭蝇灯、室外诱饵投放点、生化信息素捕杀装置等放置的位置。</w:t>
            </w:r>
            <w:r>
              <w:rPr>
                <w:rFonts w:hint="eastAsia"/>
                <w:u w:val="single"/>
                <w:lang w:eastAsia="zh-CN"/>
              </w:rPr>
              <w:t>——</w:t>
            </w:r>
            <w:r>
              <w:rPr>
                <w:rFonts w:hint="eastAsia"/>
                <w:u w:val="single"/>
                <w:lang w:val="en-US" w:eastAsia="zh-CN"/>
              </w:rPr>
              <w:t>已提供，现场虫害控制为诱捕式灭蝇灯</w:t>
            </w:r>
          </w:p>
          <w:p>
            <w:pPr>
              <w:pStyle w:val="7"/>
              <w:rPr>
                <w:rFonts w:hint="default"/>
                <w:lang w:val="en-US" w:eastAsia="zh-CN"/>
              </w:rPr>
            </w:pPr>
          </w:p>
          <w:p>
            <w:r>
              <w:rPr>
                <w:rFonts w:hint="eastAsia"/>
              </w:rPr>
              <w:t>若发现有虫鼠害痕迹时，应追查来源，消除隐患。采用物理、化学或生物制剂进行处理时，不应影响食品安全和食品应有的品质，不应污染食品接触表面、设备、工器具及包装材料。</w:t>
            </w:r>
          </w:p>
          <w:p>
            <w:pPr>
              <w:rPr>
                <w:rFonts w:hint="default" w:eastAsia="宋体"/>
                <w:lang w:val="en-US" w:eastAsia="zh-CN"/>
              </w:rPr>
            </w:pPr>
            <w:r>
              <w:rPr>
                <w:rFonts w:hint="eastAsia"/>
              </w:rPr>
              <w:t>应保留虫害防治的记录。</w:t>
            </w:r>
            <w:r>
              <w:rPr>
                <w:rFonts w:hint="eastAsia"/>
                <w:lang w:eastAsia="zh-CN"/>
              </w:rPr>
              <w:t>——</w:t>
            </w:r>
            <w:r>
              <w:rPr>
                <w:rFonts w:hint="eastAsia"/>
                <w:lang w:val="en-US" w:eastAsia="zh-CN"/>
              </w:rPr>
              <w:t>有提供；</w:t>
            </w:r>
          </w:p>
          <w:p>
            <w:pPr>
              <w:rPr>
                <w:rFonts w:hint="default" w:eastAsia="宋体"/>
                <w:lang w:val="en-US" w:eastAsia="zh-CN"/>
              </w:rPr>
            </w:pPr>
            <w:r>
              <w:rPr>
                <w:rFonts w:hint="eastAsia"/>
              </w:rPr>
              <w:t>如虫害控制采取外包方式，食品生产经营组织应对外包方进行监视。如有需要，确保外包方或其指定的虫害控制操作人员采取纠正措施（如消灭虫害、消除藏匿点或入侵路线）。</w:t>
            </w:r>
            <w:r>
              <w:rPr>
                <w:rFonts w:hint="eastAsia"/>
                <w:lang w:eastAsia="zh-CN"/>
              </w:rPr>
              <w:t>——</w:t>
            </w:r>
            <w:r>
              <w:rPr>
                <w:rFonts w:hint="eastAsia"/>
                <w:highlight w:val="none"/>
                <w:lang w:val="en-US" w:eastAsia="zh-CN"/>
              </w:rPr>
              <w:t>委托“</w:t>
            </w:r>
            <w:r>
              <w:rPr>
                <w:rFonts w:hint="eastAsia"/>
                <w:highlight w:val="none"/>
              </w:rPr>
              <w:t>保定市同众物业管理有限公司</w:t>
            </w:r>
            <w:r>
              <w:rPr>
                <w:rFonts w:hint="eastAsia"/>
                <w:highlight w:val="none"/>
                <w:lang w:val="en-US" w:eastAsia="zh-CN"/>
              </w:rPr>
              <w:t>”进行虫害消杀服务，相关资质合同见综合办公室（采购）审核记录。</w:t>
            </w:r>
          </w:p>
          <w:p>
            <w:pPr>
              <w:pStyle w:val="17"/>
            </w:pPr>
            <w:r>
              <w:rPr>
                <w:rFonts w:hint="eastAsia"/>
              </w:rPr>
              <w:t>虫害消杀管理：</w:t>
            </w:r>
          </w:p>
          <w:tbl>
            <w:tblPr>
              <w:tblStyle w:val="14"/>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hint="eastAsia" w:ascii="宋体" w:hAnsi="宋体" w:eastAsia="宋体"/>
                      <w:szCs w:val="21"/>
                      <w:lang w:eastAsia="zh-CN"/>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r>
                    <w:rPr>
                      <w:rFonts w:hint="eastAsia" w:ascii="宋体" w:hAnsi="宋体"/>
                      <w:szCs w:val="21"/>
                      <w:lang w:eastAsia="zh-CN"/>
                    </w:rPr>
                    <w:t>、</w:t>
                  </w:r>
                  <w:r>
                    <w:rPr>
                      <w:rFonts w:hint="eastAsia"/>
                    </w:rPr>
                    <w:sym w:font="Wingdings" w:char="00FE"/>
                  </w:r>
                  <w:r>
                    <w:rPr>
                      <w:rFonts w:hint="eastAsia" w:ascii="宋体" w:hAnsi="宋体"/>
                      <w:szCs w:val="21"/>
                      <w:lang w:val="en-US" w:eastAsia="zh-CN"/>
                    </w:rPr>
                    <w:t>捕鼠笼</w:t>
                  </w:r>
                </w:p>
              </w:tc>
              <w:tc>
                <w:tcPr>
                  <w:tcW w:w="2023" w:type="dxa"/>
                </w:tcPr>
                <w:p>
                  <w:pPr>
                    <w:pStyle w:val="17"/>
                    <w:rPr>
                      <w:rFonts w:hint="eastAsia" w:eastAsia="宋体"/>
                      <w:lang w:eastAsia="zh-CN"/>
                    </w:rPr>
                  </w:pPr>
                  <w:r>
                    <w:rPr>
                      <w:rFonts w:hint="eastAsia"/>
                      <w:bCs w:val="0"/>
                      <w:spacing w:val="0"/>
                      <w:lang w:val="en-US" w:eastAsia="zh-CN"/>
                    </w:rPr>
                    <w:t>每两月</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hint="default" w:ascii="宋体" w:hAnsi="宋体" w:eastAsia="宋体"/>
                      <w:szCs w:val="21"/>
                      <w:lang w:val="en-US" w:eastAsia="zh-CN"/>
                    </w:rPr>
                  </w:pPr>
                  <w:r>
                    <w:rPr>
                      <w:rFonts w:hint="eastAsia"/>
                    </w:rPr>
                    <w:sym w:font="Wingdings" w:char="00FE"/>
                  </w:r>
                  <w:r>
                    <w:rPr>
                      <w:rFonts w:hint="eastAsia"/>
                      <w:lang w:val="en-US" w:eastAsia="zh-CN"/>
                    </w:rPr>
                    <w:t>灭蟑饵剂</w:t>
                  </w:r>
                </w:p>
              </w:tc>
              <w:tc>
                <w:tcPr>
                  <w:tcW w:w="2023" w:type="dxa"/>
                </w:tcPr>
                <w:p>
                  <w:pPr>
                    <w:rPr>
                      <w:rFonts w:hint="eastAsia" w:ascii="宋体" w:hAnsi="宋体" w:eastAsia="宋体"/>
                      <w:szCs w:val="21"/>
                      <w:lang w:val="en-US" w:eastAsia="zh-CN"/>
                    </w:rPr>
                  </w:pPr>
                  <w:r>
                    <w:rPr>
                      <w:rFonts w:hint="eastAsia" w:ascii="宋体" w:hAnsi="宋体"/>
                      <w:szCs w:val="21"/>
                      <w:lang w:val="en-US" w:eastAsia="zh-CN"/>
                    </w:rPr>
                    <w:t>每两月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hint="eastAsia" w:ascii="宋体" w:hAnsi="宋体"/>
                      <w:szCs w:val="21"/>
                      <w:lang w:val="en-US" w:eastAsia="zh-CN"/>
                    </w:rPr>
                    <w:t>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hint="eastAsia" w:ascii="宋体" w:hAnsi="宋体" w:eastAsia="宋体"/>
                      <w:szCs w:val="21"/>
                      <w:lang w:eastAsia="zh-CN"/>
                    </w:rPr>
                  </w:pPr>
                  <w:r>
                    <w:rPr>
                      <w:rFonts w:hint="eastAsia" w:ascii="宋体" w:hAnsi="宋体"/>
                      <w:szCs w:val="21"/>
                      <w:lang w:eastAsia="zh-CN"/>
                    </w:rPr>
                    <w:t>——</w:t>
                  </w:r>
                </w:p>
              </w:tc>
              <w:tc>
                <w:tcPr>
                  <w:tcW w:w="1130" w:type="dxa"/>
                </w:tcPr>
                <w:p>
                  <w:pPr>
                    <w:rPr>
                      <w:rFonts w:hint="eastAsia" w:ascii="宋体" w:hAnsi="宋体" w:eastAsia="宋体"/>
                      <w:szCs w:val="21"/>
                      <w:lang w:eastAsia="zh-CN"/>
                    </w:rPr>
                  </w:pPr>
                  <w:r>
                    <w:rPr>
                      <w:rFonts w:hint="eastAsia" w:ascii="宋体" w:hAnsi="宋体"/>
                      <w:szCs w:val="21"/>
                      <w:lang w:eastAsia="zh-CN"/>
                    </w:rPr>
                    <w:t>——</w:t>
                  </w:r>
                </w:p>
              </w:tc>
              <w:tc>
                <w:tcPr>
                  <w:tcW w:w="1320" w:type="dxa"/>
                </w:tcPr>
                <w:p>
                  <w:pPr>
                    <w:rPr>
                      <w:rFonts w:hint="eastAsia" w:ascii="宋体" w:hAnsi="宋体" w:eastAsia="宋体"/>
                      <w:szCs w:val="21"/>
                      <w:lang w:eastAsia="zh-CN"/>
                    </w:rPr>
                  </w:pP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tcPr>
                <w:p>
                  <w:pPr>
                    <w:rPr>
                      <w:rFonts w:ascii="宋体" w:hAnsi="宋体"/>
                      <w:szCs w:val="21"/>
                    </w:rPr>
                  </w:pPr>
                </w:p>
              </w:tc>
            </w:tr>
          </w:tbl>
          <w:p>
            <w:pPr>
              <w:pStyle w:val="17"/>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pStyle w:val="17"/>
              <w:rPr>
                <w:rFonts w:hint="eastAsia"/>
                <w:highlight w:val="none"/>
                <w:lang w:val="en-US" w:eastAsia="zh-CN"/>
              </w:rPr>
            </w:pPr>
            <w:r>
              <w:rPr>
                <w:rFonts w:hint="eastAsia"/>
                <w:highlight w:val="none"/>
                <w:lang w:val="en-US" w:eastAsia="zh-CN"/>
              </w:rPr>
              <w:t>提供有《消杀工作记录表》，抽查2022-08月，无异常；</w:t>
            </w:r>
          </w:p>
          <w:p>
            <w:pPr>
              <w:pStyle w:val="17"/>
              <w:rPr>
                <w:rFonts w:hint="default"/>
                <w:lang w:val="en-US" w:eastAsia="zh-CN"/>
              </w:rPr>
            </w:pPr>
            <w:r>
              <w:rPr>
                <w:rFonts w:hint="eastAsia"/>
                <w:highlight w:val="none"/>
                <w:lang w:val="en-US" w:eastAsia="zh-CN"/>
              </w:rPr>
              <w:t>灭蝇灯每天进行检查，每周进行清理。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人员卫生</w:t>
            </w:r>
          </w:p>
        </w:tc>
        <w:tc>
          <w:tcPr>
            <w:tcW w:w="1100" w:type="dxa"/>
            <w:vMerge w:val="restart"/>
          </w:tcPr>
          <w:p>
            <w:r>
              <w:rPr>
                <w:rFonts w:hint="eastAsia"/>
              </w:rPr>
              <w:t>H(V1.0)</w:t>
            </w:r>
          </w:p>
          <w:p>
            <w:r>
              <w:rPr>
                <w:rFonts w:hint="eastAsia"/>
              </w:rPr>
              <w:t>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应确保所有员工意识到良好个人卫生的重要性，理解和遵守确保食品安全和宜食用性的操作规范。</w:t>
            </w:r>
          </w:p>
          <w:p/>
          <w:tbl>
            <w:tblPr>
              <w:tblStyle w:val="1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基本完好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w:t>
                  </w:r>
                </w:p>
              </w:tc>
              <w:tc>
                <w:tcPr>
                  <w:tcW w:w="2005" w:type="dxa"/>
                </w:tcPr>
                <w:p>
                  <w:r>
                    <w:rPr>
                      <w:rFonts w:hint="eastAsia"/>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r>
                    <w:rPr>
                      <w:rFonts w:hint="eastAsia"/>
                    </w:rPr>
                    <w:t>完好</w:t>
                  </w:r>
                </w:p>
              </w:tc>
              <w:tc>
                <w:tcPr>
                  <w:tcW w:w="2005" w:type="dxa"/>
                </w:tcPr>
                <w:p>
                  <w:r>
                    <w:rPr>
                      <w:rFonts w:hint="eastAsia"/>
                      <w:lang w:val="en-US" w:eastAsia="zh-CN"/>
                    </w:rPr>
                    <w:t>自</w:t>
                  </w:r>
                  <w:r>
                    <w:rPr>
                      <w:rFonts w:hint="eastAsia"/>
                    </w:rPr>
                    <w:t>动</w:t>
                  </w:r>
                  <w:r>
                    <w:rPr>
                      <w:rFonts w:hint="eastAsia"/>
                      <w:lang w:val="en-US" w:eastAsia="zh-CN"/>
                    </w:rPr>
                    <w:t>感应</w:t>
                  </w:r>
                  <w:r>
                    <w:rPr>
                      <w:rFonts w:hint="eastAsia"/>
                    </w:rPr>
                    <w:t>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pPr>
                    <w:rPr>
                      <w:rFonts w:hint="default" w:eastAsia="宋体"/>
                      <w:lang w:val="en-US" w:eastAsia="zh-CN"/>
                    </w:rPr>
                  </w:pPr>
                  <w:r>
                    <w:rPr>
                      <w:rFonts w:hint="eastAsia"/>
                      <w:lang w:val="en-US" w:eastAsia="zh-CN"/>
                    </w:rPr>
                    <w:t>完好</w:t>
                  </w:r>
                </w:p>
              </w:tc>
              <w:tc>
                <w:tcPr>
                  <w:tcW w:w="2005" w:type="dxa"/>
                </w:tcPr>
                <w:p>
                  <w:r>
                    <w:rPr>
                      <w:rFonts w:hint="eastAsia"/>
                    </w:rPr>
                    <w:t xml:space="preserve"> </w:t>
                  </w:r>
                  <w:r>
                    <w:rPr>
                      <w:rFonts w:hint="eastAsia"/>
                    </w:rPr>
                    <w:sym w:font="Wingdings" w:char="00FE"/>
                  </w:r>
                  <w:r>
                    <w:rPr>
                      <w:rFonts w:hint="eastAsia"/>
                    </w:rPr>
                    <w:t>热风</w:t>
                  </w:r>
                </w:p>
              </w:tc>
              <w:tc>
                <w:tcPr>
                  <w:tcW w:w="2358"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w:t>
                  </w:r>
                </w:p>
              </w:tc>
              <w:tc>
                <w:tcPr>
                  <w:tcW w:w="2005" w:type="dxa"/>
                </w:tcPr>
                <w:p>
                  <w:r>
                    <w:rPr>
                      <w:rFonts w:hint="eastAsia"/>
                    </w:rPr>
                    <w:t>——</w:t>
                  </w:r>
                </w:p>
              </w:tc>
              <w:tc>
                <w:tcPr>
                  <w:tcW w:w="2358" w:type="dxa"/>
                </w:tcPr>
                <w:p>
                  <w:pPr>
                    <w:rPr>
                      <w:rFonts w:hint="eastAsia" w:ascii="Calibri" w:hAnsi="Calibri" w:eastAsia="宋体"/>
                      <w:lang w:val="en-US" w:eastAsia="zh-CN"/>
                    </w:rPr>
                  </w:pPr>
                  <w:r>
                    <w:rPr>
                      <w:rFonts w:hint="eastAsia" w:ascii="Calibri" w:hAnsi="Calibri"/>
                      <w:lang w:val="en-US"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pPr>
                    <w:rPr>
                      <w:rFonts w:hint="eastAsia" w:eastAsia="宋体"/>
                      <w:lang w:val="en-US" w:eastAsia="zh-CN"/>
                    </w:rPr>
                  </w:pPr>
                  <w:r>
                    <w:rPr>
                      <w:rFonts w:hint="eastAsia"/>
                      <w:lang w:val="en-US" w:eastAsia="zh-CN"/>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74" w:type="dxa"/>
                </w:tcPr>
                <w:p/>
              </w:tc>
              <w:tc>
                <w:tcPr>
                  <w:tcW w:w="2005" w:type="dxa"/>
                </w:tcPr>
                <w:p/>
              </w:tc>
              <w:tc>
                <w:tcPr>
                  <w:tcW w:w="2358" w:type="dxa"/>
                </w:tcPr>
                <w:p>
                  <w:pPr>
                    <w:rPr>
                      <w:rFonts w:ascii="Calibri" w:hAnsi="Calibri"/>
                    </w:rPr>
                  </w:pPr>
                </w:p>
              </w:tc>
              <w:tc>
                <w:tcPr>
                  <w:tcW w:w="1775" w:type="dxa"/>
                </w:tcP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eastAsia="宋体"/>
                <w:lang w:val="en-US" w:eastAsia="zh-CN"/>
              </w:rPr>
            </w:pPr>
            <w:r>
              <w:rPr>
                <w:rFonts w:hint="eastAsia"/>
                <w:lang w:val="en-US" w:eastAsia="zh-CN"/>
              </w:rPr>
              <w:t>更衣室</w:t>
            </w:r>
            <w:r>
              <w:rPr>
                <w:rFonts w:hint="eastAsia"/>
              </w:rPr>
              <w:t>、卫生间等卫生设施完好，每日进行检查</w:t>
            </w:r>
            <w:r>
              <w:rPr>
                <w:rFonts w:hint="eastAsia"/>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工作服管理</w:t>
            </w:r>
          </w:p>
        </w:tc>
        <w:tc>
          <w:tcPr>
            <w:tcW w:w="1100" w:type="dxa"/>
            <w:vMerge w:val="restart"/>
            <w:shd w:val="clear" w:color="auto" w:fill="auto"/>
          </w:tcPr>
          <w:p>
            <w:r>
              <w:rPr>
                <w:rFonts w:hint="eastAsia"/>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《良好</w:t>
            </w:r>
            <w:r>
              <w:rPr>
                <w:rFonts w:hint="eastAsia"/>
                <w:lang w:val="en-US" w:eastAsia="zh-CN"/>
              </w:rPr>
              <w:t>操作规范</w:t>
            </w:r>
            <w:r>
              <w:rPr>
                <w:rFonts w:hint="eastAsia"/>
                <w:lang w:eastAsia="zh-CN"/>
              </w:rPr>
              <w:t>》、</w:t>
            </w:r>
            <w:r>
              <w:rPr>
                <w:rFonts w:hint="eastAsia"/>
              </w:rPr>
              <w:sym w:font="Wingdings" w:char="00FE"/>
            </w:r>
            <w:r>
              <w:rPr>
                <w:rFonts w:hint="eastAsia"/>
                <w:lang w:eastAsia="zh-CN"/>
              </w:rPr>
              <w:t>《卫生标准操作程序》</w:t>
            </w:r>
          </w:p>
        </w:tc>
        <w:tc>
          <w:tcPr>
            <w:tcW w:w="1585" w:type="dxa"/>
            <w:vMerge w:val="restart"/>
            <w:shd w:val="clear" w:color="auto" w:fill="auto"/>
          </w:tcPr>
          <w:p>
            <w:r>
              <w:rPr>
                <w:rFonts w:hint="eastAsia"/>
              </w:rPr>
              <w:sym w:font="Wingdings" w:char="00FE"/>
            </w:r>
            <w:r>
              <w:rPr>
                <w:rFonts w:hint="eastAsia"/>
              </w:rPr>
              <w:t>符合</w:t>
            </w:r>
          </w:p>
          <w:p>
            <w:pPr>
              <w:pStyle w:val="17"/>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pPr>
              <w:rPr>
                <w:rFonts w:hint="default" w:eastAsia="宋体"/>
                <w:lang w:val="en-US" w:eastAsia="zh-CN"/>
              </w:rPr>
            </w:pPr>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lang w:val="en-US" w:eastAsia="zh-CN"/>
              </w:rPr>
              <w:t>视频</w:t>
            </w:r>
            <w:r>
              <w:rPr>
                <w:rFonts w:hint="eastAsia"/>
              </w:rPr>
              <w:t>观察</w:t>
            </w:r>
          </w:p>
        </w:tc>
        <w:tc>
          <w:tcPr>
            <w:tcW w:w="9330" w:type="dxa"/>
            <w:gridSpan w:val="2"/>
            <w:shd w:val="clear" w:color="auto" w:fill="auto"/>
          </w:tcPr>
          <w:p>
            <w:r>
              <w:rPr>
                <w:rFonts w:hint="eastAsia"/>
              </w:rPr>
              <w:t>员工佩戴工帽、口罩、穿工服、鞋靴</w:t>
            </w:r>
            <w:r>
              <w:rPr>
                <w:rFonts w:hint="eastAsia"/>
                <w:lang w:eastAsia="zh-CN"/>
              </w:rPr>
              <w:t>、</w:t>
            </w:r>
            <w:r>
              <w:rPr>
                <w:rFonts w:hint="eastAsia"/>
                <w:lang w:val="en-US" w:eastAsia="zh-CN"/>
              </w:rPr>
              <w:t>带围裙，售卖间人员戴一次性手套</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员工</w:t>
            </w:r>
          </w:p>
          <w:p>
            <w:r>
              <w:rPr>
                <w:rFonts w:hint="eastAsia"/>
              </w:rPr>
              <w:t>健康</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7"/>
            </w:pPr>
          </w:p>
          <w:p>
            <w:r>
              <w:rPr>
                <w:rFonts w:hint="eastAsia"/>
              </w:rPr>
              <w:t>健康证管理，见“</w:t>
            </w:r>
            <w:r>
              <w:rPr>
                <w:rFonts w:hint="eastAsia"/>
                <w:lang w:val="en-US" w:eastAsia="zh-CN"/>
              </w:rPr>
              <w:t>综合办公室（人事）</w:t>
            </w:r>
            <w:r>
              <w:rPr>
                <w:rFonts w:hint="eastAsia"/>
              </w:rPr>
              <w:t>审核记录”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default" w:eastAsia="宋体"/>
                <w:lang w:val="en-US" w:eastAsia="zh-CN"/>
              </w:rPr>
            </w:pPr>
            <w:r>
              <w:rPr>
                <w:rFonts w:hint="eastAsia"/>
              </w:rPr>
              <w:t>每日进行晨检，</w:t>
            </w:r>
            <w:r>
              <w:rPr>
                <w:rFonts w:hint="eastAsia"/>
                <w:highlight w:val="none"/>
              </w:rPr>
              <w:t>提供有《</w:t>
            </w:r>
            <w:r>
              <w:rPr>
                <w:rFonts w:hint="eastAsia"/>
                <w:highlight w:val="none"/>
                <w:lang w:val="en-US" w:eastAsia="zh-CN"/>
              </w:rPr>
              <w:t>餐饮从业人员健康状况晨检表</w:t>
            </w:r>
            <w:r>
              <w:rPr>
                <w:rFonts w:hint="eastAsia"/>
                <w:highlight w:val="none"/>
              </w:rPr>
              <w:t>》</w:t>
            </w:r>
            <w:r>
              <w:rPr>
                <w:rFonts w:hint="eastAsia"/>
              </w:rPr>
              <w:t>，</w:t>
            </w:r>
            <w:r>
              <w:rPr>
                <w:rFonts w:hint="eastAsia"/>
                <w:lang w:val="en-US" w:eastAsia="zh-CN"/>
              </w:rPr>
              <w:t>每日检查两次体温，检查腹泻外伤感染炎症指甲首饰毛发等，抽查2022.11.16-17日的晨检表，25人均检查合格。</w:t>
            </w:r>
          </w:p>
          <w:p>
            <w:pPr>
              <w:rPr>
                <w:rFonts w:hint="default" w:eastAsia="宋体"/>
                <w:lang w:val="en-US" w:eastAsia="zh-CN"/>
              </w:rPr>
            </w:pPr>
            <w:r>
              <w:rPr>
                <w:rFonts w:hint="eastAsia"/>
                <w:lang w:val="en-US" w:eastAsia="zh-CN"/>
              </w:rPr>
              <w:t>学校现阶段实行闭环管理，外来人员不得进入校内。</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w:t>
            </w:r>
          </w:p>
          <w:p>
            <w:r>
              <w:rPr>
                <w:rFonts w:hint="eastAsia"/>
              </w:rPr>
              <w:t>巡检</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对保证食品安全具有显著意义的关键步骤的巡检计划，抽查</w:t>
            </w:r>
          </w:p>
          <w:tbl>
            <w:tblPr>
              <w:tblStyle w:val="14"/>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952"/>
              <w:gridCol w:w="1800"/>
              <w:gridCol w:w="130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巡检内容</w:t>
                  </w:r>
                </w:p>
              </w:tc>
              <w:tc>
                <w:tcPr>
                  <w:tcW w:w="901" w:type="dxa"/>
                </w:tcPr>
                <w:p>
                  <w:r>
                    <w:rPr>
                      <w:rFonts w:hint="eastAsia"/>
                    </w:rPr>
                    <w:t>频次</w:t>
                  </w:r>
                </w:p>
              </w:tc>
              <w:tc>
                <w:tcPr>
                  <w:tcW w:w="1952" w:type="dxa"/>
                </w:tcPr>
                <w:p>
                  <w:r>
                    <w:rPr>
                      <w:rFonts w:hint="eastAsia"/>
                    </w:rPr>
                    <w:t>巡检日期</w:t>
                  </w:r>
                </w:p>
              </w:tc>
              <w:tc>
                <w:tcPr>
                  <w:tcW w:w="1800" w:type="dxa"/>
                </w:tcPr>
                <w:p>
                  <w:r>
                    <w:rPr>
                      <w:rFonts w:hint="eastAsia"/>
                    </w:rPr>
                    <w:t>发现的问题</w:t>
                  </w:r>
                </w:p>
              </w:tc>
              <w:tc>
                <w:tcPr>
                  <w:tcW w:w="1306"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pPr>
                    <w:rPr>
                      <w:rFonts w:hint="eastAsia" w:eastAsia="宋体"/>
                      <w:lang w:eastAsia="zh-CN"/>
                    </w:rPr>
                  </w:pPr>
                  <w:r>
                    <w:rPr>
                      <w:rFonts w:hint="eastAsia"/>
                    </w:rPr>
                    <w:t>每</w:t>
                  </w:r>
                  <w:r>
                    <w:rPr>
                      <w:rFonts w:hint="eastAsia"/>
                      <w:lang w:val="en-US" w:eastAsia="zh-CN"/>
                    </w:rPr>
                    <w:t>天</w:t>
                  </w:r>
                </w:p>
              </w:tc>
              <w:tc>
                <w:tcPr>
                  <w:tcW w:w="1952" w:type="dxa"/>
                </w:tcPr>
                <w:p>
                  <w:pPr>
                    <w:rPr>
                      <w:rFonts w:hint="default" w:eastAsia="宋体"/>
                      <w:lang w:val="en-US" w:eastAsia="zh-CN"/>
                    </w:rPr>
                  </w:pPr>
                  <w:r>
                    <w:rPr>
                      <w:rFonts w:hint="eastAsia"/>
                    </w:rPr>
                    <w:t>202</w:t>
                  </w:r>
                  <w:r>
                    <w:rPr>
                      <w:rFonts w:hint="eastAsia"/>
                      <w:lang w:val="en-US" w:eastAsia="zh-CN"/>
                    </w:rPr>
                    <w:t>2-11-17</w:t>
                  </w:r>
                </w:p>
              </w:tc>
              <w:tc>
                <w:tcPr>
                  <w:tcW w:w="1800" w:type="dxa"/>
                  <w:vAlign w:val="top"/>
                </w:tcPr>
                <w:p>
                  <w:pPr>
                    <w:rPr>
                      <w:rFonts w:ascii="Times New Roman" w:hAnsi="Times New Roman" w:eastAsia="宋体" w:cs="Times New Roman"/>
                      <w:kern w:val="2"/>
                      <w:sz w:val="21"/>
                      <w:lang w:val="en-US" w:eastAsia="zh-CN" w:bidi="ar-SA"/>
                    </w:rPr>
                  </w:pPr>
                  <w:r>
                    <w:rPr>
                      <w:rFonts w:hint="eastAsia"/>
                    </w:rPr>
                    <w:t>无异常</w:t>
                  </w:r>
                </w:p>
              </w:tc>
              <w:tc>
                <w:tcPr>
                  <w:tcW w:w="1306"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r>
                    <w:rPr>
                      <w:rFonts w:hint="eastAsia"/>
                    </w:rPr>
                    <w:t>每天</w:t>
                  </w:r>
                </w:p>
              </w:tc>
              <w:tc>
                <w:tcPr>
                  <w:tcW w:w="1952" w:type="dxa"/>
                </w:tcPr>
                <w:p>
                  <w:pPr>
                    <w:rPr>
                      <w:rFonts w:hint="default" w:eastAsia="宋体"/>
                      <w:lang w:val="en-US" w:eastAsia="zh-CN"/>
                    </w:rPr>
                  </w:pPr>
                  <w:r>
                    <w:rPr>
                      <w:rFonts w:hint="eastAsia"/>
                    </w:rPr>
                    <w:t>202</w:t>
                  </w:r>
                  <w:r>
                    <w:rPr>
                      <w:rFonts w:hint="eastAsia"/>
                      <w:lang w:val="en-US" w:eastAsia="zh-CN"/>
                    </w:rPr>
                    <w:t>2-11-17</w:t>
                  </w:r>
                </w:p>
              </w:tc>
              <w:tc>
                <w:tcPr>
                  <w:tcW w:w="1800" w:type="dxa"/>
                  <w:vAlign w:val="top"/>
                </w:tcPr>
                <w:p>
                  <w:pPr>
                    <w:rPr>
                      <w:rFonts w:ascii="Times New Roman" w:hAnsi="Times New Roman" w:eastAsia="宋体" w:cs="Times New Roman"/>
                      <w:kern w:val="2"/>
                      <w:sz w:val="21"/>
                      <w:lang w:val="en-US" w:eastAsia="zh-CN" w:bidi="ar-SA"/>
                    </w:rPr>
                  </w:pPr>
                  <w:r>
                    <w:rPr>
                      <w:rFonts w:hint="eastAsia"/>
                    </w:rPr>
                    <w:t>无异常</w:t>
                  </w:r>
                </w:p>
              </w:tc>
              <w:tc>
                <w:tcPr>
                  <w:tcW w:w="1306" w:type="dxa"/>
                </w:tcPr>
                <w:p/>
              </w:tc>
              <w:tc>
                <w:tcPr>
                  <w:tcW w:w="1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r>
                    <w:rPr>
                      <w:rFonts w:hint="eastAsia"/>
                    </w:rPr>
                    <w:t>每天</w:t>
                  </w:r>
                </w:p>
              </w:tc>
              <w:tc>
                <w:tcPr>
                  <w:tcW w:w="1952" w:type="dxa"/>
                </w:tcPr>
                <w:p>
                  <w:pPr>
                    <w:rPr>
                      <w:rFonts w:hint="default" w:eastAsia="宋体"/>
                      <w:lang w:val="en-US" w:eastAsia="zh-CN"/>
                    </w:rPr>
                  </w:pPr>
                  <w:r>
                    <w:rPr>
                      <w:rFonts w:hint="eastAsia"/>
                    </w:rPr>
                    <w:t>202</w:t>
                  </w:r>
                  <w:r>
                    <w:rPr>
                      <w:rFonts w:hint="eastAsia"/>
                      <w:lang w:val="en-US" w:eastAsia="zh-CN"/>
                    </w:rPr>
                    <w:t>2-07-15~30</w:t>
                  </w:r>
                </w:p>
              </w:tc>
              <w:tc>
                <w:tcPr>
                  <w:tcW w:w="1800" w:type="dxa"/>
                </w:tcPr>
                <w:p>
                  <w:r>
                    <w:rPr>
                      <w:rFonts w:hint="eastAsia"/>
                    </w:rPr>
                    <w:t>无异常</w:t>
                  </w:r>
                </w:p>
              </w:tc>
              <w:tc>
                <w:tcPr>
                  <w:tcW w:w="1306"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tcPr>
                <w:p>
                  <w:r>
                    <w:rPr>
                      <w:rFonts w:hint="eastAsia"/>
                    </w:rPr>
                    <w:t>每天</w:t>
                  </w:r>
                </w:p>
              </w:tc>
              <w:tc>
                <w:tcPr>
                  <w:tcW w:w="1952" w:type="dxa"/>
                </w:tcPr>
                <w:p>
                  <w:r>
                    <w:rPr>
                      <w:rFonts w:hint="eastAsia"/>
                    </w:rPr>
                    <w:t>202</w:t>
                  </w:r>
                  <w:r>
                    <w:rPr>
                      <w:rFonts w:hint="eastAsia"/>
                      <w:lang w:val="en-US" w:eastAsia="zh-CN"/>
                    </w:rPr>
                    <w:t>2-07-15~30</w:t>
                  </w:r>
                </w:p>
              </w:tc>
              <w:tc>
                <w:tcPr>
                  <w:tcW w:w="1800" w:type="dxa"/>
                </w:tcPr>
                <w:p>
                  <w:r>
                    <w:rPr>
                      <w:rFonts w:hint="eastAsia"/>
                    </w:rPr>
                    <w:t>无异常</w:t>
                  </w:r>
                </w:p>
              </w:tc>
              <w:tc>
                <w:tcPr>
                  <w:tcW w:w="1306" w:type="dxa"/>
                </w:tcPr>
                <w:p>
                  <w:r>
                    <w:rPr>
                      <w:rFonts w:hint="eastAsia"/>
                    </w:rPr>
                    <w:t>——</w:t>
                  </w:r>
                </w:p>
              </w:tc>
              <w:tc>
                <w:tcPr>
                  <w:tcW w:w="1483" w:type="dxa"/>
                </w:tcPr>
                <w:p>
                  <w:r>
                    <w:rPr>
                      <w:rFonts w:hint="eastAsia"/>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rPr>
            </w:pPr>
            <w:r>
              <w:rPr>
                <w:rFonts w:hint="eastAsia"/>
                <w:u w:val="single"/>
              </w:rPr>
              <w:t>现场环境卫生良好、设备设施运转正常。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返工</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rPr>
              <w:t>《不合格品和潜在不安全品控制程序》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抽取返工品处置相关记录名称：</w:t>
            </w:r>
            <w:r>
              <w:rPr>
                <w:rFonts w:hint="eastAsia"/>
                <w:u w:val="single"/>
              </w:rPr>
              <w:t>《不合格品处置单》，</w:t>
            </w:r>
            <w:r>
              <w:rPr>
                <w:rFonts w:hint="eastAsia"/>
                <w:u w:val="single"/>
                <w:lang w:val="en-US" w:eastAsia="zh-CN"/>
              </w:rPr>
              <w:t>经询问</w:t>
            </w:r>
            <w:r>
              <w:rPr>
                <w:rFonts w:hint="eastAsia"/>
                <w:u w:val="single"/>
              </w:rPr>
              <w:t>表示</w:t>
            </w:r>
            <w:r>
              <w:rPr>
                <w:rFonts w:hint="eastAsia"/>
                <w:u w:val="single"/>
                <w:lang w:val="en-US" w:eastAsia="zh-CN"/>
              </w:rPr>
              <w:t>近一年</w:t>
            </w:r>
            <w:r>
              <w:rPr>
                <w:rFonts w:hint="eastAsia"/>
                <w:u w:val="single"/>
              </w:rPr>
              <w:t>内无返工情况。</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主要为落地产品，直接报废</w:t>
            </w:r>
            <w:r>
              <w:rPr>
                <w:rFonts w:hint="eastAsia"/>
                <w:lang w:val="en-US" w:eastAsia="zh-CN"/>
              </w:rPr>
              <w:t>与餐厨垃圾一同</w:t>
            </w:r>
            <w:r>
              <w:rPr>
                <w:rFonts w:hint="eastAsia"/>
              </w:rPr>
              <w:t>处理，有专用框进行放置。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Merge w:val="restart"/>
          </w:tcPr>
          <w:p>
            <w:r>
              <w:rPr>
                <w:rFonts w:hint="eastAsia"/>
              </w:rPr>
              <w:t>来访者</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被允许进入食品生产/经营场所的来访者在进入时应遵守和食品生产/经营人员同样的卫生要求，管理包括：</w:t>
            </w:r>
          </w:p>
          <w:p>
            <w:r>
              <w:rPr>
                <w:rFonts w:hint="eastAsia"/>
              </w:rPr>
              <w:sym w:font="Wingdings" w:char="00A8"/>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lang w:val="en-US" w:eastAsia="zh-CN"/>
              </w:rPr>
            </w:pPr>
            <w:r>
              <w:rPr>
                <w:rFonts w:hint="eastAsia"/>
                <w:lang w:val="en-US" w:eastAsia="zh-CN"/>
              </w:rPr>
              <w:t>学校现阶段实行闭环管理，外来人员不允许入校；</w:t>
            </w:r>
          </w:p>
          <w:p>
            <w:pPr>
              <w:rPr>
                <w:rFonts w:hint="eastAsia" w:eastAsia="宋体"/>
                <w:lang w:eastAsia="zh-CN"/>
              </w:rPr>
            </w:pPr>
            <w:r>
              <w:rPr>
                <w:rFonts w:hint="eastAsia"/>
                <w:lang w:val="en-US" w:eastAsia="zh-CN"/>
              </w:rPr>
              <w:t>对于不实行闭环的阶段，</w:t>
            </w:r>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w:t>
            </w:r>
            <w:r>
              <w:rPr>
                <w:rFonts w:hint="eastAsia"/>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培训</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手册第3.3条款、</w:t>
            </w:r>
            <w:r>
              <w:rPr>
                <w:rFonts w:hint="eastAsia"/>
              </w:rPr>
              <w:sym w:font="Wingdings" w:char="00FE"/>
            </w:r>
            <w:r>
              <w:rPr>
                <w:rFonts w:hint="eastAsia"/>
                <w:lang w:eastAsia="zh-CN"/>
              </w:rPr>
              <w:t>《</w:t>
            </w:r>
            <w:r>
              <w:rPr>
                <w:rFonts w:hint="eastAsia"/>
                <w:lang w:val="en-US" w:eastAsia="zh-CN"/>
              </w:rPr>
              <w:t>前提方案</w:t>
            </w:r>
            <w:r>
              <w:rPr>
                <w:rFonts w:hint="eastAsia"/>
                <w:lang w:eastAsia="zh-CN"/>
              </w:rPr>
              <w:t>》、</w:t>
            </w:r>
            <w:r>
              <w:rPr>
                <w:rFonts w:hint="eastAsia"/>
              </w:rPr>
              <w:sym w:font="Wingdings" w:char="00A8"/>
            </w:r>
            <w:r>
              <w:rPr>
                <w:rFonts w:hint="eastAsia"/>
                <w:lang w:eastAsia="zh-CN"/>
              </w:rPr>
              <w:t>《卫生标准操作程序》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w:t>
            </w:r>
            <w:r>
              <w:rPr>
                <w:rFonts w:hint="eastAsia" w:ascii="Calibri" w:hAnsi="Calibri"/>
                <w:color w:val="0000FF"/>
                <w:u w:val="single"/>
                <w:lang w:val="en-US" w:eastAsia="zh-CN"/>
              </w:rPr>
              <w:t>综合办公室（人事）</w:t>
            </w:r>
            <w:r>
              <w:rPr>
                <w:rFonts w:hint="eastAsia" w:ascii="Calibri" w:hAnsi="Calibri"/>
                <w:color w:val="0000FF"/>
                <w:u w:val="single"/>
              </w:rPr>
              <w:t>审核记录”</w:t>
            </w:r>
          </w:p>
          <w:p>
            <w:pPr>
              <w:rPr>
                <w:rFonts w:ascii="Calibri" w:hAnsi="Calibri"/>
              </w:rPr>
            </w:pPr>
          </w:p>
          <w:p>
            <w:pPr>
              <w:rPr>
                <w:rFonts w:ascii="Calibri" w:hAnsi="Calibri"/>
              </w:rPr>
            </w:pPr>
            <w:r>
              <w:rPr>
                <w:rFonts w:hint="eastAsia" w:ascii="Calibri" w:hAnsi="Calibri"/>
              </w:rPr>
              <w:t>培训过程的控制：</w:t>
            </w:r>
          </w:p>
          <w:tbl>
            <w:tblPr>
              <w:tblStyle w:val="1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不合格和纠正措施</w:t>
            </w:r>
          </w:p>
        </w:tc>
        <w:tc>
          <w:tcPr>
            <w:tcW w:w="1100" w:type="dxa"/>
            <w:vMerge w:val="restart"/>
            <w:shd w:val="clear" w:color="auto" w:fill="auto"/>
          </w:tcPr>
          <w:p>
            <w:r>
              <w:rPr>
                <w:rFonts w:hint="eastAsia"/>
              </w:rPr>
              <w:t>H(V1.0)</w:t>
            </w:r>
          </w:p>
          <w:p>
            <w:r>
              <w:rPr>
                <w:rFonts w:hint="eastAsia"/>
              </w:rPr>
              <w:t xml:space="preserve">5.1 </w:t>
            </w:r>
          </w:p>
        </w:tc>
        <w:tc>
          <w:tcPr>
            <w:tcW w:w="674" w:type="dxa"/>
            <w:shd w:val="clear" w:color="auto" w:fill="auto"/>
          </w:tcPr>
          <w:p>
            <w:r>
              <w:rPr>
                <w:rFonts w:hint="eastAsia"/>
              </w:rPr>
              <w:t>文件名称</w:t>
            </w:r>
          </w:p>
        </w:tc>
        <w:tc>
          <w:tcPr>
            <w:tcW w:w="9330" w:type="dxa"/>
            <w:gridSpan w:val="2"/>
            <w:shd w:val="clear" w:color="auto" w:fill="auto"/>
          </w:tcPr>
          <w:p>
            <w:pPr>
              <w:rPr>
                <w:rFonts w:hint="eastAsia" w:eastAsia="宋体"/>
                <w:lang w:eastAsia="zh-CN"/>
              </w:rPr>
            </w:pPr>
            <w:r>
              <w:rPr>
                <w:rFonts w:hint="eastAsia"/>
              </w:rPr>
              <w:sym w:font="Wingdings" w:char="00FE"/>
            </w:r>
            <w:r>
              <w:rPr>
                <w:rFonts w:hint="eastAsia"/>
                <w:lang w:val="en-US" w:eastAsia="zh-CN"/>
              </w:rPr>
              <w:t>手册第5.1条款、</w:t>
            </w:r>
            <w:r>
              <w:rPr>
                <w:rFonts w:hint="eastAsia"/>
              </w:rPr>
              <w:sym w:font="Wingdings" w:char="00FE"/>
            </w:r>
            <w:r>
              <w:rPr>
                <w:rFonts w:hint="eastAsia"/>
              </w:rPr>
              <w:t>《不合格品和潜在不安全品控制程序》</w:t>
            </w:r>
            <w:r>
              <w:rPr>
                <w:rFonts w:hint="eastAsia"/>
                <w:lang w:eastAsia="zh-CN"/>
              </w:rPr>
              <w:t>、</w:t>
            </w:r>
            <w:r>
              <w:rPr>
                <w:rFonts w:hint="eastAsia"/>
              </w:rPr>
              <w:sym w:font="Wingdings" w:char="00FE"/>
            </w:r>
            <w:r>
              <w:rPr>
                <w:rFonts w:hint="eastAsia"/>
              </w:rPr>
              <w:t>《</w:t>
            </w:r>
            <w:r>
              <w:rPr>
                <w:rFonts w:hint="eastAsia"/>
                <w:lang w:val="en-US" w:eastAsia="zh-CN"/>
              </w:rPr>
              <w:t>纠正和预防措施</w:t>
            </w:r>
            <w:r>
              <w:rPr>
                <w:rFonts w:hint="eastAsia"/>
              </w:rPr>
              <w:t>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5.1.1 不合格</w:t>
            </w:r>
          </w:p>
          <w:p>
            <w:r>
              <w:rPr>
                <w:rFonts w:hint="eastAsia"/>
              </w:rPr>
              <w:t>抽取不合格原材料处置相关记录名称：</w:t>
            </w:r>
            <w:r>
              <w:rPr>
                <w:rFonts w:hint="eastAsia"/>
                <w:u w:val="single"/>
              </w:rPr>
              <w:t xml:space="preserve">《   </w:t>
            </w:r>
            <w:r>
              <w:rPr>
                <w:rFonts w:hint="eastAsia"/>
                <w:u w:val="single"/>
                <w:lang w:val="en-US" w:eastAsia="zh-CN"/>
              </w:rPr>
              <w:t>近一年</w:t>
            </w:r>
            <w:r>
              <w:rPr>
                <w:rFonts w:hint="eastAsia"/>
                <w:u w:val="single"/>
              </w:rPr>
              <w:t>内</w:t>
            </w:r>
            <w:r>
              <w:rPr>
                <w:rFonts w:hint="eastAsia"/>
                <w:u w:val="single"/>
                <w:lang w:val="en-US" w:eastAsia="zh-CN"/>
              </w:rPr>
              <w:t>未发生</w:t>
            </w:r>
            <w:r>
              <w:rPr>
                <w:rFonts w:hint="eastAsia"/>
                <w:u w:val="single"/>
              </w:rPr>
              <w:t xml:space="preserve">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xml:space="preserve">《   </w:t>
            </w:r>
            <w:r>
              <w:rPr>
                <w:rFonts w:hint="eastAsia"/>
                <w:u w:val="single"/>
                <w:lang w:val="en-US" w:eastAsia="zh-CN"/>
              </w:rPr>
              <w:t>不涉及，落地产品以餐厨垃圾处理</w:t>
            </w:r>
            <w:r>
              <w:rPr>
                <w:rFonts w:hint="eastAsia"/>
                <w:u w:val="single"/>
              </w:rPr>
              <w:t xml:space="preserve">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sym w:font="Wingdings 2" w:char="0052"/>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r>
                    <w:rPr>
                      <w:rFonts w:hint="eastAsia"/>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xml:space="preserve">《   </w:t>
            </w:r>
            <w:r>
              <w:rPr>
                <w:rFonts w:hint="eastAsia"/>
                <w:u w:val="single"/>
                <w:lang w:val="en-US" w:eastAsia="zh-CN"/>
              </w:rPr>
              <w:t>近一年</w:t>
            </w:r>
            <w:r>
              <w:rPr>
                <w:rFonts w:hint="eastAsia"/>
                <w:u w:val="single"/>
              </w:rPr>
              <w:t>内未发生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xml:space="preserve">《   </w:t>
            </w:r>
            <w:r>
              <w:rPr>
                <w:rFonts w:hint="eastAsia"/>
                <w:u w:val="single"/>
                <w:lang w:val="en-US" w:eastAsia="zh-CN"/>
              </w:rPr>
              <w:t>近一年</w:t>
            </w:r>
            <w:r>
              <w:rPr>
                <w:rFonts w:hint="eastAsia"/>
                <w:u w:val="single"/>
              </w:rPr>
              <w:t>内未发生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sym w:font="Wingdings 2" w:char="00A3"/>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xml:space="preserve">《     </w:t>
            </w:r>
            <w:r>
              <w:rPr>
                <w:rFonts w:hint="eastAsia"/>
                <w:u w:val="single"/>
                <w:lang w:val="en-US" w:eastAsia="zh-CN"/>
              </w:rPr>
              <w:t>近一年</w:t>
            </w:r>
            <w:r>
              <w:rPr>
                <w:rFonts w:hint="eastAsia"/>
                <w:u w:val="single"/>
              </w:rPr>
              <w:t>内未发生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纠正措施</w:t>
            </w:r>
          </w:p>
          <w:p/>
        </w:tc>
        <w:tc>
          <w:tcPr>
            <w:tcW w:w="1100" w:type="dxa"/>
            <w:vMerge w:val="restart"/>
            <w:shd w:val="clear" w:color="auto" w:fill="auto"/>
          </w:tcPr>
          <w:p>
            <w:r>
              <w:rPr>
                <w:rFonts w:hint="eastAsia"/>
              </w:rPr>
              <w:t>H(V1.0)</w:t>
            </w:r>
          </w:p>
          <w:p>
            <w:r>
              <w:rPr>
                <w:rFonts w:hint="eastAsia"/>
              </w:rPr>
              <w:t xml:space="preserve">5.1.2 </w:t>
            </w:r>
          </w:p>
          <w:p/>
        </w:tc>
        <w:tc>
          <w:tcPr>
            <w:tcW w:w="674" w:type="dxa"/>
            <w:shd w:val="clear" w:color="auto" w:fill="auto"/>
          </w:tcPr>
          <w:p>
            <w:r>
              <w:rPr>
                <w:rFonts w:hint="eastAsia"/>
              </w:rPr>
              <w:t>文件名称</w:t>
            </w:r>
          </w:p>
        </w:tc>
        <w:tc>
          <w:tcPr>
            <w:tcW w:w="9330" w:type="dxa"/>
            <w:gridSpan w:val="2"/>
            <w:shd w:val="clear" w:color="auto" w:fill="auto"/>
          </w:tcPr>
          <w:p>
            <w:pPr>
              <w:rPr>
                <w:rFonts w:hint="eastAsia" w:eastAsia="宋体"/>
                <w:lang w:eastAsia="zh-CN"/>
              </w:rPr>
            </w:pPr>
            <w:r>
              <w:rPr/>
              <w:sym w:font="Wingdings" w:char="00FE"/>
            </w:r>
            <w:r>
              <w:rPr>
                <w:rFonts w:hint="eastAsia"/>
                <w:lang w:eastAsia="zh-CN"/>
              </w:rPr>
              <w:t>《</w:t>
            </w:r>
            <w:r>
              <w:rPr>
                <w:rFonts w:hint="eastAsia" w:ascii="宋体" w:hAnsi="宋体" w:eastAsia="宋体" w:cs="宋体"/>
                <w:spacing w:val="-10"/>
                <w:sz w:val="21"/>
                <w:szCs w:val="21"/>
              </w:rPr>
              <w:t>纠正和预防措施控制程序</w:t>
            </w:r>
            <w:r>
              <w:rPr>
                <w:rFonts w:hint="eastAsia" w:ascii="宋体" w:hAnsi="宋体" w:eastAsia="宋体" w:cs="宋体"/>
                <w:spacing w:val="-10"/>
                <w:sz w:val="21"/>
                <w:szCs w:val="21"/>
                <w:lang w:eastAsia="zh-CN"/>
              </w:rPr>
              <w:t>》</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近一年</w:t>
            </w:r>
            <w:r>
              <w:rPr>
                <w:rFonts w:hint="eastAsia"/>
                <w:u w:val="single"/>
              </w:rPr>
              <w:t xml:space="preserve">内未发生》     </w:t>
            </w:r>
          </w:p>
          <w:p>
            <w:pPr>
              <w:rPr>
                <w:u w:val="single"/>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不合格处置</w:t>
            </w:r>
          </w:p>
        </w:tc>
        <w:tc>
          <w:tcPr>
            <w:tcW w:w="1100" w:type="dxa"/>
            <w:vMerge w:val="restart"/>
            <w:shd w:val="clear" w:color="auto" w:fill="auto"/>
          </w:tcPr>
          <w:p>
            <w:r>
              <w:rPr>
                <w:rFonts w:hint="eastAsia"/>
              </w:rPr>
              <w:t>H(V1.0)</w:t>
            </w:r>
          </w:p>
          <w:p>
            <w:r>
              <w:rPr>
                <w:rFonts w:hint="eastAsia"/>
              </w:rPr>
              <w:t xml:space="preserve">5.1.3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ascii="宋体" w:hAnsi="宋体" w:eastAsia="宋体" w:cs="宋体"/>
                <w:spacing w:val="-10"/>
                <w:sz w:val="21"/>
                <w:szCs w:val="21"/>
              </w:rPr>
              <w:t>不合格品和潜在不安全品控制</w:t>
            </w:r>
            <w:r>
              <w:rPr>
                <w:rFonts w:hint="eastAsia" w:ascii="宋体" w:hAnsi="宋体" w:cs="宋体"/>
                <w:spacing w:val="-10"/>
                <w:sz w:val="21"/>
                <w:szCs w:val="21"/>
                <w:lang w:val="en-US" w:eastAsia="zh-CN"/>
              </w:rPr>
              <w:t>程序</w:t>
            </w:r>
            <w:r>
              <w:rPr>
                <w:rFonts w:hint="eastAsia" w:ascii="宋体" w:hAnsi="宋体" w:eastAsia="宋体" w:cs="宋体"/>
                <w:spacing w:val="-10"/>
                <w:sz w:val="21"/>
                <w:szCs w:val="21"/>
                <w:lang w:eastAsia="zh-CN"/>
              </w:rPr>
              <w:t>》</w:t>
            </w:r>
          </w:p>
        </w:tc>
        <w:tc>
          <w:tcPr>
            <w:tcW w:w="1585" w:type="dxa"/>
            <w:vMerge w:val="restart"/>
            <w:shd w:val="clear" w:color="auto" w:fill="auto"/>
          </w:tcPr>
          <w:p>
            <w:r>
              <w:rPr>
                <w:rFonts w:hint="eastAsia"/>
              </w:rPr>
              <w:sym w:font="Wingdings" w:char="00FE"/>
            </w:r>
            <w:r>
              <w:rPr>
                <w:rFonts w:hint="eastAsia"/>
              </w:rPr>
              <w:t>符合</w:t>
            </w:r>
          </w:p>
          <w:p>
            <w:pPr>
              <w:pStyle w:val="17"/>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17"/>
            </w:pPr>
            <w:r>
              <w:rPr>
                <w:rFonts w:hint="eastAsia"/>
                <w:u w:val="single"/>
                <w:lang w:val="en-US" w:eastAsia="zh-CN"/>
              </w:rPr>
              <w:t>经了解，近一年</w:t>
            </w:r>
            <w:r>
              <w:rPr>
                <w:rFonts w:hint="eastAsia"/>
                <w:u w:val="single"/>
              </w:rPr>
              <w:t>内未</w:t>
            </w:r>
            <w:r>
              <w:rPr>
                <w:rFonts w:hint="eastAsia"/>
                <w:u w:val="single"/>
                <w:lang w:val="en-US" w:eastAsia="zh-CN"/>
              </w:rPr>
              <w:t>出现不合格品，</w:t>
            </w:r>
            <w:r>
              <w:rPr>
                <w:rFonts w:hint="eastAsia"/>
                <w:u w:val="single"/>
              </w:rPr>
              <w:t>提供有《不合格品</w:t>
            </w:r>
            <w:r>
              <w:rPr>
                <w:rFonts w:hint="eastAsia"/>
                <w:u w:val="single"/>
                <w:lang w:val="en-US" w:eastAsia="zh-CN"/>
              </w:rPr>
              <w:t>报告</w:t>
            </w:r>
            <w:r>
              <w:rPr>
                <w:rFonts w:hint="eastAsia"/>
                <w:u w:val="single"/>
              </w:rPr>
              <w:t xml:space="preserve">》发生时按照此表单进行记录 </w:t>
            </w:r>
          </w:p>
        </w:tc>
        <w:tc>
          <w:tcPr>
            <w:tcW w:w="1585" w:type="dxa"/>
            <w:vMerge w:val="continue"/>
          </w:tcP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990" w:firstLineChars="550"/>
      <w:jc w:val="left"/>
      <w:rPr>
        <w:rStyle w:val="21"/>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21"/>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044C1"/>
    <w:rsid w:val="000157F0"/>
    <w:rsid w:val="000237F6"/>
    <w:rsid w:val="0003373A"/>
    <w:rsid w:val="000361D5"/>
    <w:rsid w:val="000400E2"/>
    <w:rsid w:val="00040401"/>
    <w:rsid w:val="0004638C"/>
    <w:rsid w:val="00062E46"/>
    <w:rsid w:val="00064FB3"/>
    <w:rsid w:val="0008296E"/>
    <w:rsid w:val="000C2DCE"/>
    <w:rsid w:val="000D04DF"/>
    <w:rsid w:val="000E6B21"/>
    <w:rsid w:val="000F761C"/>
    <w:rsid w:val="00101728"/>
    <w:rsid w:val="001062A5"/>
    <w:rsid w:val="001139D4"/>
    <w:rsid w:val="00117102"/>
    <w:rsid w:val="00122967"/>
    <w:rsid w:val="00123B1B"/>
    <w:rsid w:val="00145549"/>
    <w:rsid w:val="0014558D"/>
    <w:rsid w:val="0017509C"/>
    <w:rsid w:val="00186260"/>
    <w:rsid w:val="001A2D7F"/>
    <w:rsid w:val="001C3ED7"/>
    <w:rsid w:val="001C485E"/>
    <w:rsid w:val="001D7354"/>
    <w:rsid w:val="001E3A1C"/>
    <w:rsid w:val="001F319E"/>
    <w:rsid w:val="001F7537"/>
    <w:rsid w:val="00207591"/>
    <w:rsid w:val="002165CB"/>
    <w:rsid w:val="00227407"/>
    <w:rsid w:val="00236BAF"/>
    <w:rsid w:val="002378F4"/>
    <w:rsid w:val="00242A79"/>
    <w:rsid w:val="002464B8"/>
    <w:rsid w:val="00283176"/>
    <w:rsid w:val="002939AD"/>
    <w:rsid w:val="002A028A"/>
    <w:rsid w:val="002E67B3"/>
    <w:rsid w:val="002F1B37"/>
    <w:rsid w:val="00311370"/>
    <w:rsid w:val="00311D8F"/>
    <w:rsid w:val="00314AF6"/>
    <w:rsid w:val="00337922"/>
    <w:rsid w:val="00340867"/>
    <w:rsid w:val="00354AA6"/>
    <w:rsid w:val="00375754"/>
    <w:rsid w:val="00380837"/>
    <w:rsid w:val="00386C42"/>
    <w:rsid w:val="003A198A"/>
    <w:rsid w:val="003A23C6"/>
    <w:rsid w:val="003B13B8"/>
    <w:rsid w:val="003C1754"/>
    <w:rsid w:val="003C641B"/>
    <w:rsid w:val="003C7DBF"/>
    <w:rsid w:val="003E2647"/>
    <w:rsid w:val="003E3564"/>
    <w:rsid w:val="003F2A84"/>
    <w:rsid w:val="00410914"/>
    <w:rsid w:val="004304D8"/>
    <w:rsid w:val="00430E88"/>
    <w:rsid w:val="00440274"/>
    <w:rsid w:val="0045371A"/>
    <w:rsid w:val="004708B8"/>
    <w:rsid w:val="004811CC"/>
    <w:rsid w:val="004946B7"/>
    <w:rsid w:val="004A3FCE"/>
    <w:rsid w:val="004B42A9"/>
    <w:rsid w:val="004B5CEB"/>
    <w:rsid w:val="004C7514"/>
    <w:rsid w:val="004E3507"/>
    <w:rsid w:val="00527BE3"/>
    <w:rsid w:val="005303DA"/>
    <w:rsid w:val="005310FB"/>
    <w:rsid w:val="0053372E"/>
    <w:rsid w:val="00536930"/>
    <w:rsid w:val="00537824"/>
    <w:rsid w:val="005472E3"/>
    <w:rsid w:val="005511FE"/>
    <w:rsid w:val="00554AB1"/>
    <w:rsid w:val="00564E53"/>
    <w:rsid w:val="0059155E"/>
    <w:rsid w:val="005B1B23"/>
    <w:rsid w:val="005B3D23"/>
    <w:rsid w:val="005B58ED"/>
    <w:rsid w:val="005C0A06"/>
    <w:rsid w:val="005C1F5C"/>
    <w:rsid w:val="005D3515"/>
    <w:rsid w:val="005D5659"/>
    <w:rsid w:val="00600C20"/>
    <w:rsid w:val="0060648C"/>
    <w:rsid w:val="00610513"/>
    <w:rsid w:val="006414ED"/>
    <w:rsid w:val="00642F33"/>
    <w:rsid w:val="00644FE2"/>
    <w:rsid w:val="00670432"/>
    <w:rsid w:val="00674E7B"/>
    <w:rsid w:val="0067640C"/>
    <w:rsid w:val="00676974"/>
    <w:rsid w:val="00687324"/>
    <w:rsid w:val="006C3DBC"/>
    <w:rsid w:val="006D6914"/>
    <w:rsid w:val="006E18B1"/>
    <w:rsid w:val="006E2050"/>
    <w:rsid w:val="006E36FF"/>
    <w:rsid w:val="006E668E"/>
    <w:rsid w:val="006E678B"/>
    <w:rsid w:val="0070224D"/>
    <w:rsid w:val="00704CAF"/>
    <w:rsid w:val="007060B4"/>
    <w:rsid w:val="00737F57"/>
    <w:rsid w:val="0075277E"/>
    <w:rsid w:val="0075451E"/>
    <w:rsid w:val="00766CBE"/>
    <w:rsid w:val="00767414"/>
    <w:rsid w:val="007757F3"/>
    <w:rsid w:val="0078153B"/>
    <w:rsid w:val="007825B9"/>
    <w:rsid w:val="0079242C"/>
    <w:rsid w:val="007B3D76"/>
    <w:rsid w:val="007B4D48"/>
    <w:rsid w:val="007C1B48"/>
    <w:rsid w:val="007E6AEB"/>
    <w:rsid w:val="007F652D"/>
    <w:rsid w:val="0080160A"/>
    <w:rsid w:val="00804260"/>
    <w:rsid w:val="00832EC2"/>
    <w:rsid w:val="0083482E"/>
    <w:rsid w:val="008431D2"/>
    <w:rsid w:val="008550AB"/>
    <w:rsid w:val="00871B8B"/>
    <w:rsid w:val="00880FAA"/>
    <w:rsid w:val="00882C0C"/>
    <w:rsid w:val="008973EE"/>
    <w:rsid w:val="008B432D"/>
    <w:rsid w:val="008C5D06"/>
    <w:rsid w:val="008D3391"/>
    <w:rsid w:val="008D6135"/>
    <w:rsid w:val="008E769D"/>
    <w:rsid w:val="008F56BA"/>
    <w:rsid w:val="00900CEF"/>
    <w:rsid w:val="00915738"/>
    <w:rsid w:val="00925CDC"/>
    <w:rsid w:val="00943D36"/>
    <w:rsid w:val="00957911"/>
    <w:rsid w:val="00971600"/>
    <w:rsid w:val="00990C06"/>
    <w:rsid w:val="009973B4"/>
    <w:rsid w:val="009A516C"/>
    <w:rsid w:val="009B216F"/>
    <w:rsid w:val="009C1290"/>
    <w:rsid w:val="009C28C1"/>
    <w:rsid w:val="009C2E4D"/>
    <w:rsid w:val="009C5776"/>
    <w:rsid w:val="009E1E7D"/>
    <w:rsid w:val="009F7EED"/>
    <w:rsid w:val="00A0586E"/>
    <w:rsid w:val="00A06945"/>
    <w:rsid w:val="00A2292E"/>
    <w:rsid w:val="00A36A68"/>
    <w:rsid w:val="00A54E51"/>
    <w:rsid w:val="00A66703"/>
    <w:rsid w:val="00A70854"/>
    <w:rsid w:val="00A70BE9"/>
    <w:rsid w:val="00A76A41"/>
    <w:rsid w:val="00A80636"/>
    <w:rsid w:val="00A95478"/>
    <w:rsid w:val="00AB45E5"/>
    <w:rsid w:val="00AC7BA6"/>
    <w:rsid w:val="00AE03F7"/>
    <w:rsid w:val="00AE0550"/>
    <w:rsid w:val="00AE22D1"/>
    <w:rsid w:val="00AF0AAB"/>
    <w:rsid w:val="00B2508A"/>
    <w:rsid w:val="00B25A0B"/>
    <w:rsid w:val="00B3204F"/>
    <w:rsid w:val="00B33311"/>
    <w:rsid w:val="00B46A4D"/>
    <w:rsid w:val="00B4743E"/>
    <w:rsid w:val="00B54727"/>
    <w:rsid w:val="00B5682D"/>
    <w:rsid w:val="00B62178"/>
    <w:rsid w:val="00B843D3"/>
    <w:rsid w:val="00B87FC7"/>
    <w:rsid w:val="00B94025"/>
    <w:rsid w:val="00BA10F8"/>
    <w:rsid w:val="00BA4B37"/>
    <w:rsid w:val="00BC1484"/>
    <w:rsid w:val="00BD17BA"/>
    <w:rsid w:val="00BE378B"/>
    <w:rsid w:val="00BE7A77"/>
    <w:rsid w:val="00BF0D7D"/>
    <w:rsid w:val="00BF3CC7"/>
    <w:rsid w:val="00BF44CA"/>
    <w:rsid w:val="00BF597E"/>
    <w:rsid w:val="00BF6918"/>
    <w:rsid w:val="00C51A36"/>
    <w:rsid w:val="00C55228"/>
    <w:rsid w:val="00C62A33"/>
    <w:rsid w:val="00C63768"/>
    <w:rsid w:val="00C72512"/>
    <w:rsid w:val="00C8281D"/>
    <w:rsid w:val="00C9058E"/>
    <w:rsid w:val="00C90886"/>
    <w:rsid w:val="00C90FD8"/>
    <w:rsid w:val="00CA786F"/>
    <w:rsid w:val="00CC2622"/>
    <w:rsid w:val="00CD2D54"/>
    <w:rsid w:val="00CE315A"/>
    <w:rsid w:val="00CF243B"/>
    <w:rsid w:val="00D06F59"/>
    <w:rsid w:val="00D10920"/>
    <w:rsid w:val="00D12CAD"/>
    <w:rsid w:val="00D21958"/>
    <w:rsid w:val="00D23D68"/>
    <w:rsid w:val="00D365D1"/>
    <w:rsid w:val="00D406FA"/>
    <w:rsid w:val="00D56BE5"/>
    <w:rsid w:val="00D807A3"/>
    <w:rsid w:val="00D8388C"/>
    <w:rsid w:val="00D97FC8"/>
    <w:rsid w:val="00DB511B"/>
    <w:rsid w:val="00DC286A"/>
    <w:rsid w:val="00DC63A4"/>
    <w:rsid w:val="00DC731C"/>
    <w:rsid w:val="00DE2B54"/>
    <w:rsid w:val="00DF78E4"/>
    <w:rsid w:val="00E041A3"/>
    <w:rsid w:val="00E42D33"/>
    <w:rsid w:val="00E46E55"/>
    <w:rsid w:val="00E4786C"/>
    <w:rsid w:val="00E52B3C"/>
    <w:rsid w:val="00E5357C"/>
    <w:rsid w:val="00E615C0"/>
    <w:rsid w:val="00E6224C"/>
    <w:rsid w:val="00E64C9A"/>
    <w:rsid w:val="00E70AD6"/>
    <w:rsid w:val="00E70BFD"/>
    <w:rsid w:val="00E8317C"/>
    <w:rsid w:val="00E86934"/>
    <w:rsid w:val="00E91025"/>
    <w:rsid w:val="00E956ED"/>
    <w:rsid w:val="00EA002E"/>
    <w:rsid w:val="00EB0164"/>
    <w:rsid w:val="00EB6C1F"/>
    <w:rsid w:val="00EC4708"/>
    <w:rsid w:val="00ED0F62"/>
    <w:rsid w:val="00EF2D8F"/>
    <w:rsid w:val="00F10EBC"/>
    <w:rsid w:val="00F111CE"/>
    <w:rsid w:val="00F15028"/>
    <w:rsid w:val="00F17496"/>
    <w:rsid w:val="00F21F0B"/>
    <w:rsid w:val="00F25B0F"/>
    <w:rsid w:val="00F26007"/>
    <w:rsid w:val="00F30D53"/>
    <w:rsid w:val="00F50D5F"/>
    <w:rsid w:val="00F833C4"/>
    <w:rsid w:val="00FA4815"/>
    <w:rsid w:val="00FC31A8"/>
    <w:rsid w:val="00FC3B2C"/>
    <w:rsid w:val="00FC72D6"/>
    <w:rsid w:val="00FC77CF"/>
    <w:rsid w:val="00FD40FA"/>
    <w:rsid w:val="00FF36F3"/>
    <w:rsid w:val="00FF6A5E"/>
    <w:rsid w:val="015D4D12"/>
    <w:rsid w:val="04EB618E"/>
    <w:rsid w:val="06266A4B"/>
    <w:rsid w:val="063C100F"/>
    <w:rsid w:val="06CD2AC4"/>
    <w:rsid w:val="089E625C"/>
    <w:rsid w:val="08D45654"/>
    <w:rsid w:val="08E10230"/>
    <w:rsid w:val="08EF65F2"/>
    <w:rsid w:val="0A0C6187"/>
    <w:rsid w:val="0A101B38"/>
    <w:rsid w:val="0A3B7AFB"/>
    <w:rsid w:val="0D5D6FC8"/>
    <w:rsid w:val="0DAA4638"/>
    <w:rsid w:val="0DB258A3"/>
    <w:rsid w:val="0DB265A2"/>
    <w:rsid w:val="0E5F120E"/>
    <w:rsid w:val="0FAE2D98"/>
    <w:rsid w:val="108219C2"/>
    <w:rsid w:val="10845C87"/>
    <w:rsid w:val="10BC572D"/>
    <w:rsid w:val="120C6352"/>
    <w:rsid w:val="12464BA6"/>
    <w:rsid w:val="133F19A9"/>
    <w:rsid w:val="13F10CDA"/>
    <w:rsid w:val="145801E9"/>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F174A6"/>
    <w:rsid w:val="219D36DA"/>
    <w:rsid w:val="22B54B0B"/>
    <w:rsid w:val="239D127E"/>
    <w:rsid w:val="2455723F"/>
    <w:rsid w:val="24563313"/>
    <w:rsid w:val="252E75E6"/>
    <w:rsid w:val="26A77D69"/>
    <w:rsid w:val="26DE579B"/>
    <w:rsid w:val="27BD6C5C"/>
    <w:rsid w:val="28364E25"/>
    <w:rsid w:val="28380A89"/>
    <w:rsid w:val="28D25BE9"/>
    <w:rsid w:val="2D176851"/>
    <w:rsid w:val="2DA24E9D"/>
    <w:rsid w:val="2F216952"/>
    <w:rsid w:val="30F57479"/>
    <w:rsid w:val="30F667EB"/>
    <w:rsid w:val="31CE6892"/>
    <w:rsid w:val="32123FFF"/>
    <w:rsid w:val="329E6ECC"/>
    <w:rsid w:val="34952C24"/>
    <w:rsid w:val="35BE7955"/>
    <w:rsid w:val="35C21E9E"/>
    <w:rsid w:val="364605E3"/>
    <w:rsid w:val="374A55D1"/>
    <w:rsid w:val="38D16F63"/>
    <w:rsid w:val="38D57EBF"/>
    <w:rsid w:val="39232843"/>
    <w:rsid w:val="397A6350"/>
    <w:rsid w:val="39B80D19"/>
    <w:rsid w:val="39ED37D1"/>
    <w:rsid w:val="3AA8309D"/>
    <w:rsid w:val="3AD866D8"/>
    <w:rsid w:val="3ADF3E40"/>
    <w:rsid w:val="3B021652"/>
    <w:rsid w:val="3BB8799B"/>
    <w:rsid w:val="3C5A459B"/>
    <w:rsid w:val="3CBC4F1E"/>
    <w:rsid w:val="3D017E9E"/>
    <w:rsid w:val="3DA823F9"/>
    <w:rsid w:val="3DC72E19"/>
    <w:rsid w:val="3DFF1189"/>
    <w:rsid w:val="403C1B0A"/>
    <w:rsid w:val="40903F05"/>
    <w:rsid w:val="40D31FBB"/>
    <w:rsid w:val="413253BD"/>
    <w:rsid w:val="418460C2"/>
    <w:rsid w:val="4217591C"/>
    <w:rsid w:val="43440C4E"/>
    <w:rsid w:val="447E00C9"/>
    <w:rsid w:val="44866E1C"/>
    <w:rsid w:val="44FB34B7"/>
    <w:rsid w:val="45166589"/>
    <w:rsid w:val="453F71A9"/>
    <w:rsid w:val="456314F8"/>
    <w:rsid w:val="46812352"/>
    <w:rsid w:val="474A7C94"/>
    <w:rsid w:val="49FE68C7"/>
    <w:rsid w:val="4AA46D09"/>
    <w:rsid w:val="4BB406DB"/>
    <w:rsid w:val="4D246958"/>
    <w:rsid w:val="4DE13AE3"/>
    <w:rsid w:val="4E6629D2"/>
    <w:rsid w:val="4F111C95"/>
    <w:rsid w:val="50294487"/>
    <w:rsid w:val="508C34CF"/>
    <w:rsid w:val="50FA687C"/>
    <w:rsid w:val="5194269B"/>
    <w:rsid w:val="52305B85"/>
    <w:rsid w:val="525732C1"/>
    <w:rsid w:val="53E91CD7"/>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9D1E9C"/>
    <w:rsid w:val="5EA12B9A"/>
    <w:rsid w:val="600300DE"/>
    <w:rsid w:val="61546784"/>
    <w:rsid w:val="61914B57"/>
    <w:rsid w:val="61A24836"/>
    <w:rsid w:val="628971D1"/>
    <w:rsid w:val="63C07969"/>
    <w:rsid w:val="64E122F1"/>
    <w:rsid w:val="667B0FB6"/>
    <w:rsid w:val="668156F0"/>
    <w:rsid w:val="66E80594"/>
    <w:rsid w:val="67E458E5"/>
    <w:rsid w:val="68522439"/>
    <w:rsid w:val="6A6442F2"/>
    <w:rsid w:val="6C4F3B00"/>
    <w:rsid w:val="6CC12960"/>
    <w:rsid w:val="6CD53F4D"/>
    <w:rsid w:val="6E475FBD"/>
    <w:rsid w:val="6EDD479C"/>
    <w:rsid w:val="6F000F64"/>
    <w:rsid w:val="6F8034DB"/>
    <w:rsid w:val="6FD60296"/>
    <w:rsid w:val="7022012C"/>
    <w:rsid w:val="70273BAA"/>
    <w:rsid w:val="712E3A27"/>
    <w:rsid w:val="72AE5014"/>
    <w:rsid w:val="743E2EC4"/>
    <w:rsid w:val="74753DAF"/>
    <w:rsid w:val="74BB5781"/>
    <w:rsid w:val="750158F1"/>
    <w:rsid w:val="7516225C"/>
    <w:rsid w:val="75D613FA"/>
    <w:rsid w:val="75E72A31"/>
    <w:rsid w:val="75FD56CB"/>
    <w:rsid w:val="76C74496"/>
    <w:rsid w:val="76CC5E9B"/>
    <w:rsid w:val="76E82337"/>
    <w:rsid w:val="7769287A"/>
    <w:rsid w:val="787A628C"/>
    <w:rsid w:val="79560518"/>
    <w:rsid w:val="7B2D180B"/>
    <w:rsid w:val="7B83599D"/>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tabs>
        <w:tab w:val="left" w:pos="425"/>
      </w:tabs>
      <w:spacing w:before="340" w:beforeLines="0" w:after="330" w:afterLines="0" w:line="578" w:lineRule="auto"/>
      <w:ind w:left="425" w:hanging="425"/>
      <w:outlineLvl w:val="0"/>
    </w:pPr>
    <w:rPr>
      <w:b/>
      <w:bCs/>
      <w:kern w:val="44"/>
      <w:sz w:val="28"/>
      <w:szCs w:val="44"/>
    </w:rPr>
  </w:style>
  <w:style w:type="paragraph" w:styleId="5">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6">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spacing w:after="0"/>
      <w:ind w:left="0" w:leftChars="0" w:firstLine="420" w:firstLineChars="200"/>
    </w:pPr>
    <w:rPr>
      <w:rFonts w:ascii="宋体" w:hAnsi="宋体"/>
      <w:szCs w:val="24"/>
    </w:rPr>
  </w:style>
  <w:style w:type="paragraph" w:styleId="3">
    <w:name w:val="Body Text Indent"/>
    <w:basedOn w:val="1"/>
    <w:unhideWhenUsed/>
    <w:qFormat/>
    <w:uiPriority w:val="99"/>
    <w:pPr>
      <w:spacing w:after="120"/>
      <w:ind w:left="420" w:leftChars="200"/>
    </w:pPr>
  </w:style>
  <w:style w:type="paragraph" w:styleId="7">
    <w:name w:val="Body Text"/>
    <w:basedOn w:val="1"/>
    <w:link w:val="25"/>
    <w:unhideWhenUsed/>
    <w:qFormat/>
    <w:uiPriority w:val="1"/>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2">
    <w:name w:val="toc 2"/>
    <w:basedOn w:val="1"/>
    <w:next w:val="1"/>
    <w:qFormat/>
    <w:uiPriority w:val="0"/>
    <w:pPr>
      <w:ind w:left="420" w:left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000FF"/>
      <w:u w:val="singl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0"/>
    <w:qFormat/>
    <w:uiPriority w:val="99"/>
    <w:rPr>
      <w:rFonts w:ascii="Times New Roman" w:hAnsi="Times New Roman" w:eastAsia="宋体" w:cs="Times New Roman"/>
      <w:sz w:val="18"/>
      <w:szCs w:val="18"/>
    </w:rPr>
  </w:style>
  <w:style w:type="character" w:customStyle="1" w:styleId="19">
    <w:name w:val="页脚 字符"/>
    <w:basedOn w:val="15"/>
    <w:link w:val="9"/>
    <w:qFormat/>
    <w:uiPriority w:val="99"/>
    <w:rPr>
      <w:rFonts w:ascii="Times New Roman" w:hAnsi="Times New Roman" w:eastAsia="宋体" w:cs="Times New Roman"/>
      <w:sz w:val="18"/>
      <w:szCs w:val="18"/>
    </w:rPr>
  </w:style>
  <w:style w:type="character" w:customStyle="1" w:styleId="20">
    <w:name w:val="批注框文本 字符"/>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纯文本1"/>
    <w:basedOn w:val="1"/>
    <w:link w:val="23"/>
    <w:qFormat/>
    <w:uiPriority w:val="0"/>
    <w:rPr>
      <w:rFonts w:ascii="宋体" w:hAnsi="Courier New"/>
    </w:rPr>
  </w:style>
  <w:style w:type="character" w:customStyle="1" w:styleId="23">
    <w:name w:val="纯文本 字符"/>
    <w:link w:val="22"/>
    <w:qFormat/>
    <w:uiPriority w:val="0"/>
    <w:rPr>
      <w:rFonts w:ascii="宋体" w:hAnsi="Courier New" w:eastAsia="宋体" w:cs="Times New Roman"/>
      <w:kern w:val="2"/>
      <w:sz w:val="21"/>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5">
    <w:name w:val="正文文本 字符"/>
    <w:basedOn w:val="15"/>
    <w:link w:val="7"/>
    <w:semiHidden/>
    <w:qFormat/>
    <w:uiPriority w:val="99"/>
    <w:rPr>
      <w:kern w:val="2"/>
      <w:sz w:val="21"/>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31</Pages>
  <Words>15278</Words>
  <Characters>16348</Characters>
  <Lines>150</Lines>
  <Paragraphs>42</Paragraphs>
  <TotalTime>4</TotalTime>
  <ScaleCrop>false</ScaleCrop>
  <LinksUpToDate>false</LinksUpToDate>
  <CharactersWithSpaces>17917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っpoppy╮</cp:lastModifiedBy>
  <dcterms:modified xsi:type="dcterms:W3CDTF">2022-12-01T13:11:34Z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0BBFC8747578467B98117E665B35E374</vt:lpwstr>
  </property>
</Properties>
</file>