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4D7B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02E52" w:rsidRPr="002D5258">
        <w:trPr>
          <w:trHeight w:val="515"/>
        </w:trPr>
        <w:tc>
          <w:tcPr>
            <w:tcW w:w="2160" w:type="dxa"/>
            <w:vMerge w:val="restart"/>
            <w:vAlign w:val="center"/>
          </w:tcPr>
          <w:p w:rsidR="00191777" w:rsidRPr="002D5258" w:rsidRDefault="004D7B8A">
            <w:pPr>
              <w:spacing w:before="120"/>
              <w:jc w:val="center"/>
              <w:rPr>
                <w:szCs w:val="21"/>
              </w:rPr>
            </w:pPr>
            <w:r w:rsidRPr="002D5258">
              <w:rPr>
                <w:rFonts w:hint="eastAsia"/>
                <w:szCs w:val="21"/>
              </w:rPr>
              <w:t>过程与活动、</w:t>
            </w:r>
          </w:p>
          <w:p w:rsidR="00191777" w:rsidRPr="002D5258" w:rsidRDefault="004D7B8A">
            <w:pPr>
              <w:jc w:val="center"/>
              <w:rPr>
                <w:szCs w:val="21"/>
              </w:rPr>
            </w:pPr>
            <w:r w:rsidRPr="002D5258">
              <w:rPr>
                <w:rFonts w:hint="eastAsia"/>
                <w:szCs w:val="21"/>
              </w:rPr>
              <w:t>抽样计划</w:t>
            </w:r>
          </w:p>
        </w:tc>
        <w:tc>
          <w:tcPr>
            <w:tcW w:w="960" w:type="dxa"/>
            <w:vMerge w:val="restart"/>
            <w:vAlign w:val="center"/>
          </w:tcPr>
          <w:p w:rsidR="00191777" w:rsidRPr="002D5258" w:rsidRDefault="004D7B8A">
            <w:pPr>
              <w:rPr>
                <w:szCs w:val="21"/>
              </w:rPr>
            </w:pPr>
            <w:r w:rsidRPr="002D5258">
              <w:rPr>
                <w:rFonts w:hint="eastAsia"/>
                <w:szCs w:val="21"/>
              </w:rPr>
              <w:t>涉及</w:t>
            </w:r>
          </w:p>
          <w:p w:rsidR="00191777" w:rsidRPr="002D5258" w:rsidRDefault="004D7B8A">
            <w:pPr>
              <w:rPr>
                <w:szCs w:val="21"/>
              </w:rPr>
            </w:pPr>
            <w:r w:rsidRPr="002D5258">
              <w:rPr>
                <w:rFonts w:hint="eastAsia"/>
                <w:szCs w:val="21"/>
              </w:rPr>
              <w:t>条款</w:t>
            </w:r>
          </w:p>
        </w:tc>
        <w:tc>
          <w:tcPr>
            <w:tcW w:w="10004" w:type="dxa"/>
            <w:vAlign w:val="center"/>
          </w:tcPr>
          <w:p w:rsidR="00191777" w:rsidRPr="002D5258" w:rsidRDefault="004D7B8A" w:rsidP="0001329D">
            <w:pPr>
              <w:rPr>
                <w:szCs w:val="21"/>
              </w:rPr>
            </w:pPr>
            <w:r w:rsidRPr="002D5258">
              <w:rPr>
                <w:rFonts w:hint="eastAsia"/>
                <w:szCs w:val="21"/>
              </w:rPr>
              <w:t>受审核部门：</w:t>
            </w:r>
            <w:r w:rsidR="00507955" w:rsidRPr="002D5258">
              <w:rPr>
                <w:rFonts w:hint="eastAsia"/>
                <w:szCs w:val="21"/>
              </w:rPr>
              <w:t>管理层、行政部、销售部、售后部</w:t>
            </w:r>
            <w:r w:rsidR="00B07BA4" w:rsidRPr="002D5258">
              <w:rPr>
                <w:rFonts w:hint="eastAsia"/>
                <w:szCs w:val="21"/>
              </w:rPr>
              <w:t xml:space="preserve"> </w:t>
            </w:r>
            <w:r w:rsidR="00507955" w:rsidRPr="002D5258">
              <w:rPr>
                <w:rFonts w:hint="eastAsia"/>
                <w:szCs w:val="21"/>
              </w:rPr>
              <w:t xml:space="preserve"> </w:t>
            </w:r>
            <w:r w:rsidRPr="002D5258">
              <w:rPr>
                <w:rFonts w:hint="eastAsia"/>
                <w:szCs w:val="21"/>
              </w:rPr>
              <w:t>主管领导：</w:t>
            </w:r>
            <w:bookmarkStart w:id="0" w:name="_GoBack"/>
            <w:bookmarkEnd w:id="0"/>
            <w:r w:rsidR="00507955" w:rsidRPr="002D5258">
              <w:rPr>
                <w:rFonts w:hint="eastAsia"/>
                <w:szCs w:val="21"/>
              </w:rPr>
              <w:t>张少珉（总经理）</w:t>
            </w:r>
            <w:r w:rsidR="00507955" w:rsidRPr="002D5258">
              <w:rPr>
                <w:rFonts w:hint="eastAsia"/>
                <w:szCs w:val="21"/>
              </w:rPr>
              <w:t xml:space="preserve">  </w:t>
            </w:r>
            <w:r w:rsidR="00507955" w:rsidRPr="002D5258">
              <w:rPr>
                <w:rFonts w:hint="eastAsia"/>
                <w:szCs w:val="21"/>
              </w:rPr>
              <w:t>邵景森</w:t>
            </w:r>
            <w:r w:rsidR="00507955" w:rsidRPr="002D5258">
              <w:rPr>
                <w:rFonts w:hint="eastAsia"/>
                <w:szCs w:val="21"/>
              </w:rPr>
              <w:t xml:space="preserve">  </w:t>
            </w:r>
            <w:r w:rsidR="00507955" w:rsidRPr="002D5258">
              <w:rPr>
                <w:rFonts w:hint="eastAsia"/>
                <w:szCs w:val="21"/>
              </w:rPr>
              <w:t>任子阳</w:t>
            </w:r>
            <w:r w:rsidR="00B07BA4" w:rsidRPr="002D5258">
              <w:rPr>
                <w:rFonts w:hint="eastAsia"/>
                <w:szCs w:val="21"/>
              </w:rPr>
              <w:t xml:space="preserve">     </w:t>
            </w:r>
            <w:r w:rsidRPr="002D5258">
              <w:rPr>
                <w:rFonts w:hint="eastAsia"/>
                <w:szCs w:val="21"/>
              </w:rPr>
              <w:t>陪同人员：</w:t>
            </w:r>
            <w:r w:rsidR="0001329D" w:rsidRPr="002D5258">
              <w:rPr>
                <w:rFonts w:hint="eastAsia"/>
                <w:szCs w:val="21"/>
              </w:rPr>
              <w:t>陈建明</w:t>
            </w:r>
            <w:r w:rsidR="0001329D" w:rsidRPr="002D5258">
              <w:rPr>
                <w:rFonts w:hint="eastAsia"/>
                <w:szCs w:val="21"/>
              </w:rPr>
              <w:t xml:space="preserve">  </w:t>
            </w:r>
          </w:p>
        </w:tc>
        <w:tc>
          <w:tcPr>
            <w:tcW w:w="1585" w:type="dxa"/>
            <w:vMerge w:val="restart"/>
            <w:vAlign w:val="center"/>
          </w:tcPr>
          <w:p w:rsidR="00191777" w:rsidRPr="002D5258" w:rsidRDefault="004D7B8A">
            <w:pPr>
              <w:rPr>
                <w:szCs w:val="21"/>
              </w:rPr>
            </w:pPr>
            <w:r w:rsidRPr="002D5258">
              <w:rPr>
                <w:rFonts w:hint="eastAsia"/>
                <w:szCs w:val="21"/>
              </w:rPr>
              <w:t>判定</w:t>
            </w:r>
          </w:p>
        </w:tc>
      </w:tr>
      <w:tr w:rsidR="00202E52" w:rsidRPr="002D5258">
        <w:trPr>
          <w:trHeight w:val="403"/>
        </w:trPr>
        <w:tc>
          <w:tcPr>
            <w:tcW w:w="2160" w:type="dxa"/>
            <w:vMerge/>
            <w:vAlign w:val="center"/>
          </w:tcPr>
          <w:p w:rsidR="00191777" w:rsidRPr="002D5258" w:rsidRDefault="006C49ED">
            <w:pPr>
              <w:rPr>
                <w:szCs w:val="21"/>
              </w:rPr>
            </w:pPr>
          </w:p>
        </w:tc>
        <w:tc>
          <w:tcPr>
            <w:tcW w:w="960" w:type="dxa"/>
            <w:vMerge/>
            <w:vAlign w:val="center"/>
          </w:tcPr>
          <w:p w:rsidR="00191777" w:rsidRPr="002D5258" w:rsidRDefault="006C49ED">
            <w:pPr>
              <w:rPr>
                <w:szCs w:val="21"/>
              </w:rPr>
            </w:pPr>
          </w:p>
        </w:tc>
        <w:tc>
          <w:tcPr>
            <w:tcW w:w="10004" w:type="dxa"/>
            <w:vAlign w:val="center"/>
          </w:tcPr>
          <w:p w:rsidR="00191777" w:rsidRPr="002D5258" w:rsidRDefault="004D7B8A" w:rsidP="00B07BA4">
            <w:pPr>
              <w:spacing w:before="120"/>
              <w:rPr>
                <w:szCs w:val="21"/>
              </w:rPr>
            </w:pPr>
            <w:r w:rsidRPr="002D5258">
              <w:rPr>
                <w:rFonts w:hint="eastAsia"/>
                <w:szCs w:val="21"/>
              </w:rPr>
              <w:t>审核员：</w:t>
            </w:r>
            <w:r w:rsidR="00B07BA4" w:rsidRPr="002D5258">
              <w:rPr>
                <w:rFonts w:hint="eastAsia"/>
                <w:szCs w:val="21"/>
              </w:rPr>
              <w:t>陈芳</w:t>
            </w:r>
            <w:r w:rsidR="00B07BA4" w:rsidRPr="002D5258">
              <w:rPr>
                <w:rFonts w:hint="eastAsia"/>
                <w:szCs w:val="21"/>
              </w:rPr>
              <w:t xml:space="preserve">  </w:t>
            </w:r>
            <w:r w:rsidRPr="002D5258">
              <w:rPr>
                <w:rFonts w:hint="eastAsia"/>
                <w:szCs w:val="21"/>
              </w:rPr>
              <w:t>审核时间：</w:t>
            </w:r>
            <w:bookmarkStart w:id="1" w:name="审核日期"/>
            <w:r w:rsidRPr="002D5258">
              <w:rPr>
                <w:szCs w:val="21"/>
              </w:rPr>
              <w:t>2022</w:t>
            </w:r>
            <w:r w:rsidRPr="002D5258">
              <w:rPr>
                <w:szCs w:val="21"/>
              </w:rPr>
              <w:t>年</w:t>
            </w:r>
            <w:r w:rsidR="00B07BA4" w:rsidRPr="002D5258">
              <w:rPr>
                <w:rFonts w:hint="eastAsia"/>
                <w:szCs w:val="21"/>
              </w:rPr>
              <w:t>11</w:t>
            </w:r>
            <w:r w:rsidRPr="002D5258">
              <w:rPr>
                <w:szCs w:val="21"/>
              </w:rPr>
              <w:t>月</w:t>
            </w:r>
            <w:r w:rsidR="00B07BA4" w:rsidRPr="002D5258">
              <w:rPr>
                <w:rFonts w:hint="eastAsia"/>
                <w:szCs w:val="21"/>
              </w:rPr>
              <w:t>5</w:t>
            </w:r>
            <w:r w:rsidRPr="002D5258">
              <w:rPr>
                <w:szCs w:val="21"/>
              </w:rPr>
              <w:t>日</w:t>
            </w:r>
            <w:r w:rsidRPr="002D5258">
              <w:rPr>
                <w:szCs w:val="21"/>
              </w:rPr>
              <w:t xml:space="preserve"> </w:t>
            </w:r>
            <w:bookmarkEnd w:id="1"/>
          </w:p>
        </w:tc>
        <w:tc>
          <w:tcPr>
            <w:tcW w:w="1585" w:type="dxa"/>
            <w:vMerge/>
          </w:tcPr>
          <w:p w:rsidR="00191777" w:rsidRPr="002D5258" w:rsidRDefault="006C49ED">
            <w:pPr>
              <w:rPr>
                <w:szCs w:val="21"/>
              </w:rPr>
            </w:pPr>
          </w:p>
        </w:tc>
      </w:tr>
      <w:tr w:rsidR="00202E52" w:rsidRPr="002D5258">
        <w:trPr>
          <w:trHeight w:val="516"/>
        </w:trPr>
        <w:tc>
          <w:tcPr>
            <w:tcW w:w="2160" w:type="dxa"/>
            <w:vMerge/>
            <w:vAlign w:val="center"/>
          </w:tcPr>
          <w:p w:rsidR="00191777" w:rsidRPr="002D5258" w:rsidRDefault="006C49ED">
            <w:pPr>
              <w:rPr>
                <w:szCs w:val="21"/>
              </w:rPr>
            </w:pPr>
          </w:p>
        </w:tc>
        <w:tc>
          <w:tcPr>
            <w:tcW w:w="960" w:type="dxa"/>
            <w:vMerge/>
            <w:vAlign w:val="center"/>
          </w:tcPr>
          <w:p w:rsidR="00191777" w:rsidRPr="002D5258" w:rsidRDefault="006C49ED">
            <w:pPr>
              <w:rPr>
                <w:szCs w:val="21"/>
              </w:rPr>
            </w:pPr>
          </w:p>
        </w:tc>
        <w:tc>
          <w:tcPr>
            <w:tcW w:w="10004" w:type="dxa"/>
            <w:vAlign w:val="center"/>
          </w:tcPr>
          <w:p w:rsidR="00191777" w:rsidRPr="002D5258" w:rsidRDefault="004D7B8A">
            <w:pPr>
              <w:rPr>
                <w:szCs w:val="21"/>
              </w:rPr>
            </w:pPr>
            <w:r w:rsidRPr="002D5258">
              <w:rPr>
                <w:rFonts w:hint="eastAsia"/>
                <w:szCs w:val="21"/>
              </w:rPr>
              <w:t>审核条款：</w:t>
            </w:r>
          </w:p>
        </w:tc>
        <w:tc>
          <w:tcPr>
            <w:tcW w:w="1585" w:type="dxa"/>
            <w:vMerge/>
          </w:tcPr>
          <w:p w:rsidR="00191777" w:rsidRPr="002D5258" w:rsidRDefault="006C49ED">
            <w:pPr>
              <w:rPr>
                <w:szCs w:val="21"/>
              </w:rPr>
            </w:pPr>
          </w:p>
        </w:tc>
      </w:tr>
      <w:tr w:rsidR="00202E52" w:rsidRPr="002D5258">
        <w:trPr>
          <w:trHeight w:val="1255"/>
        </w:trPr>
        <w:tc>
          <w:tcPr>
            <w:tcW w:w="2160" w:type="dxa"/>
          </w:tcPr>
          <w:p w:rsidR="00191777" w:rsidRPr="00B503BF" w:rsidRDefault="00B20702">
            <w:pPr>
              <w:rPr>
                <w:szCs w:val="21"/>
              </w:rPr>
            </w:pPr>
            <w:r w:rsidRPr="00B503BF">
              <w:rPr>
                <w:rFonts w:hint="eastAsia"/>
                <w:szCs w:val="21"/>
              </w:rPr>
              <w:t>核对资质证书（营业执照、品牌授权证书、维修资质）原件和扫描件的一致性</w:t>
            </w:r>
          </w:p>
          <w:p w:rsidR="00B20702" w:rsidRPr="002D5258" w:rsidRDefault="00B20702">
            <w:pPr>
              <w:rPr>
                <w:szCs w:val="21"/>
              </w:rPr>
            </w:pPr>
            <w:r w:rsidRPr="00B503BF">
              <w:rPr>
                <w:rFonts w:hint="eastAsia"/>
                <w:szCs w:val="21"/>
              </w:rPr>
              <w:t>了解企业的基本情况（办公场所、基础设施等）</w:t>
            </w:r>
          </w:p>
          <w:p w:rsidR="00335848" w:rsidRPr="002D5258" w:rsidRDefault="00335848">
            <w:pPr>
              <w:rPr>
                <w:szCs w:val="21"/>
              </w:rPr>
            </w:pPr>
          </w:p>
        </w:tc>
        <w:tc>
          <w:tcPr>
            <w:tcW w:w="960" w:type="dxa"/>
          </w:tcPr>
          <w:p w:rsidR="00191777" w:rsidRPr="002D5258" w:rsidRDefault="006C49ED">
            <w:pPr>
              <w:rPr>
                <w:szCs w:val="21"/>
              </w:rPr>
            </w:pPr>
          </w:p>
        </w:tc>
        <w:tc>
          <w:tcPr>
            <w:tcW w:w="10004" w:type="dxa"/>
          </w:tcPr>
          <w:p w:rsidR="00507955" w:rsidRPr="002D5258" w:rsidRDefault="00507955" w:rsidP="00507955">
            <w:pPr>
              <w:rPr>
                <w:szCs w:val="21"/>
              </w:rPr>
            </w:pPr>
            <w:r w:rsidRPr="002D5258">
              <w:rPr>
                <w:rFonts w:hint="eastAsia"/>
                <w:szCs w:val="21"/>
              </w:rPr>
              <w:t>企业基本概况</w:t>
            </w:r>
            <w:r w:rsidR="00335848" w:rsidRPr="002D5258">
              <w:rPr>
                <w:rFonts w:hint="eastAsia"/>
                <w:szCs w:val="21"/>
              </w:rPr>
              <w:t>及资质确认</w:t>
            </w:r>
            <w:r w:rsidRPr="002D5258">
              <w:rPr>
                <w:rFonts w:hint="eastAsia"/>
                <w:szCs w:val="21"/>
              </w:rPr>
              <w:t>：</w:t>
            </w:r>
          </w:p>
          <w:p w:rsidR="00335848" w:rsidRPr="002D5258" w:rsidRDefault="00507955" w:rsidP="00335848">
            <w:pPr>
              <w:rPr>
                <w:szCs w:val="21"/>
              </w:rPr>
            </w:pPr>
            <w:r w:rsidRPr="002D5258">
              <w:rPr>
                <w:rFonts w:hint="eastAsia"/>
                <w:szCs w:val="21"/>
              </w:rPr>
              <w:t>北京鸿都瑞通汽车销售服务有限公司是</w:t>
            </w:r>
            <w:r w:rsidR="00B314E8" w:rsidRPr="002D5258">
              <w:rPr>
                <w:rFonts w:hint="eastAsia"/>
                <w:szCs w:val="21"/>
              </w:rPr>
              <w:t>北京蓝谷极狐汽车科技有限公司</w:t>
            </w:r>
            <w:r w:rsidRPr="002D5258">
              <w:rPr>
                <w:rFonts w:hint="eastAsia"/>
                <w:szCs w:val="21"/>
              </w:rPr>
              <w:t>授权</w:t>
            </w:r>
            <w:r w:rsidR="00B314E8" w:rsidRPr="002D5258">
              <w:rPr>
                <w:rFonts w:hint="eastAsia"/>
                <w:szCs w:val="21"/>
              </w:rPr>
              <w:t>ARCFOX</w:t>
            </w:r>
            <w:r w:rsidR="00B314E8" w:rsidRPr="002D5258">
              <w:rPr>
                <w:rFonts w:hint="eastAsia"/>
                <w:szCs w:val="21"/>
              </w:rPr>
              <w:t>汽车的销售及售后服务</w:t>
            </w:r>
            <w:r w:rsidR="00181A85" w:rsidRPr="002D5258">
              <w:rPr>
                <w:rFonts w:hint="eastAsia"/>
                <w:szCs w:val="21"/>
              </w:rPr>
              <w:t>（授权书：有效期至</w:t>
            </w:r>
            <w:r w:rsidR="00181A85" w:rsidRPr="002D5258">
              <w:rPr>
                <w:rFonts w:hint="eastAsia"/>
                <w:szCs w:val="21"/>
              </w:rPr>
              <w:t>2024</w:t>
            </w:r>
            <w:r w:rsidR="00181A85" w:rsidRPr="002D5258">
              <w:rPr>
                <w:rFonts w:hint="eastAsia"/>
                <w:szCs w:val="21"/>
              </w:rPr>
              <w:t>年</w:t>
            </w:r>
            <w:r w:rsidR="00181A85" w:rsidRPr="002D5258">
              <w:rPr>
                <w:rFonts w:hint="eastAsia"/>
                <w:szCs w:val="21"/>
              </w:rPr>
              <w:t>12</w:t>
            </w:r>
            <w:r w:rsidR="00181A85" w:rsidRPr="002D5258">
              <w:rPr>
                <w:rFonts w:hint="eastAsia"/>
                <w:szCs w:val="21"/>
              </w:rPr>
              <w:t>月</w:t>
            </w:r>
            <w:r w:rsidR="00181A85" w:rsidRPr="002D5258">
              <w:rPr>
                <w:rFonts w:hint="eastAsia"/>
                <w:szCs w:val="21"/>
              </w:rPr>
              <w:t>31</w:t>
            </w:r>
            <w:r w:rsidR="00181A85" w:rsidRPr="002D5258">
              <w:rPr>
                <w:rFonts w:hint="eastAsia"/>
                <w:szCs w:val="21"/>
              </w:rPr>
              <w:t>日）</w:t>
            </w:r>
            <w:r w:rsidRPr="002D5258">
              <w:rPr>
                <w:rFonts w:hint="eastAsia"/>
                <w:szCs w:val="21"/>
              </w:rPr>
              <w:t>,</w:t>
            </w:r>
            <w:r w:rsidRPr="002D5258">
              <w:rPr>
                <w:rFonts w:hint="eastAsia"/>
                <w:szCs w:val="21"/>
              </w:rPr>
              <w:t>是</w:t>
            </w:r>
            <w:r w:rsidR="00B314E8" w:rsidRPr="002D5258">
              <w:rPr>
                <w:rFonts w:hint="eastAsia"/>
                <w:szCs w:val="21"/>
              </w:rPr>
              <w:t>ARCFOX</w:t>
            </w:r>
            <w:proofErr w:type="gramStart"/>
            <w:r w:rsidR="00B314E8" w:rsidRPr="002D5258">
              <w:rPr>
                <w:rFonts w:hint="eastAsia"/>
                <w:szCs w:val="21"/>
              </w:rPr>
              <w:t>极狐</w:t>
            </w:r>
            <w:r w:rsidRPr="002D5258">
              <w:rPr>
                <w:rFonts w:hint="eastAsia"/>
                <w:szCs w:val="21"/>
              </w:rPr>
              <w:t>汽车集</w:t>
            </w:r>
            <w:proofErr w:type="gramEnd"/>
            <w:r w:rsidRPr="002D5258">
              <w:rPr>
                <w:rFonts w:hint="eastAsia"/>
                <w:szCs w:val="21"/>
              </w:rPr>
              <w:t>整车销售、售后服务、配件供应等功能一身</w:t>
            </w:r>
            <w:r w:rsidR="00E83D90">
              <w:rPr>
                <w:rFonts w:hint="eastAsia"/>
                <w:szCs w:val="21"/>
              </w:rPr>
              <w:t>的汽车销售门</w:t>
            </w:r>
            <w:r w:rsidRPr="002D5258">
              <w:rPr>
                <w:rFonts w:hint="eastAsia"/>
                <w:szCs w:val="21"/>
              </w:rPr>
              <w:t>店。店面地理位置得天独厚，位于朝阳区来广营西路，毗邻北五环。周边有四环、五环等干道相互交错。公司有经营面积</w:t>
            </w:r>
            <w:r w:rsidR="00335848" w:rsidRPr="002D5258">
              <w:rPr>
                <w:rFonts w:hint="eastAsia"/>
                <w:szCs w:val="21"/>
              </w:rPr>
              <w:t>30</w:t>
            </w:r>
            <w:r w:rsidRPr="002D5258">
              <w:rPr>
                <w:rFonts w:hint="eastAsia"/>
                <w:szCs w:val="21"/>
              </w:rPr>
              <w:t>00</w:t>
            </w:r>
            <w:r w:rsidR="00335848" w:rsidRPr="002D5258">
              <w:rPr>
                <w:rFonts w:hint="eastAsia"/>
                <w:szCs w:val="21"/>
              </w:rPr>
              <w:t>多</w:t>
            </w:r>
            <w:r w:rsidRPr="002D5258">
              <w:rPr>
                <w:rFonts w:hint="eastAsia"/>
                <w:szCs w:val="21"/>
              </w:rPr>
              <w:t>平方米，</w:t>
            </w:r>
            <w:r w:rsidR="00E83D90">
              <w:rPr>
                <w:rFonts w:hint="eastAsia"/>
                <w:szCs w:val="21"/>
              </w:rPr>
              <w:t>从</w:t>
            </w:r>
            <w:r w:rsidR="00E83D90">
              <w:rPr>
                <w:rFonts w:hint="eastAsia"/>
                <w:szCs w:val="21"/>
              </w:rPr>
              <w:t>2022</w:t>
            </w:r>
            <w:r w:rsidR="00E83D90">
              <w:rPr>
                <w:rFonts w:hint="eastAsia"/>
                <w:szCs w:val="21"/>
              </w:rPr>
              <w:t>年</w:t>
            </w:r>
            <w:r w:rsidR="00E83D90">
              <w:rPr>
                <w:rFonts w:hint="eastAsia"/>
                <w:szCs w:val="21"/>
              </w:rPr>
              <w:t>1</w:t>
            </w:r>
            <w:r w:rsidR="00E83D90">
              <w:rPr>
                <w:rFonts w:hint="eastAsia"/>
                <w:szCs w:val="21"/>
              </w:rPr>
              <w:t>月开始</w:t>
            </w:r>
            <w:r w:rsidRPr="002D5258">
              <w:rPr>
                <w:rFonts w:hint="eastAsia"/>
                <w:szCs w:val="21"/>
              </w:rPr>
              <w:t>为顾客提供</w:t>
            </w:r>
            <w:proofErr w:type="gramStart"/>
            <w:r w:rsidR="00335848" w:rsidRPr="002D5258">
              <w:rPr>
                <w:rFonts w:hint="eastAsia"/>
                <w:szCs w:val="21"/>
              </w:rPr>
              <w:t>极狐</w:t>
            </w:r>
            <w:r w:rsidRPr="002D5258">
              <w:rPr>
                <w:rFonts w:hint="eastAsia"/>
                <w:szCs w:val="21"/>
              </w:rPr>
              <w:t>品牌</w:t>
            </w:r>
            <w:proofErr w:type="gramEnd"/>
            <w:r w:rsidRPr="002D5258">
              <w:rPr>
                <w:rFonts w:hint="eastAsia"/>
                <w:szCs w:val="21"/>
              </w:rPr>
              <w:t>的</w:t>
            </w:r>
            <w:r w:rsidR="00E83D90">
              <w:rPr>
                <w:rFonts w:hint="eastAsia"/>
                <w:szCs w:val="21"/>
              </w:rPr>
              <w:t>汽车及</w:t>
            </w:r>
            <w:r w:rsidRPr="002D5258">
              <w:rPr>
                <w:rFonts w:hint="eastAsia"/>
                <w:szCs w:val="21"/>
              </w:rPr>
              <w:t>零配件</w:t>
            </w:r>
            <w:r w:rsidR="00E83D90">
              <w:rPr>
                <w:rFonts w:hint="eastAsia"/>
                <w:szCs w:val="21"/>
              </w:rPr>
              <w:t>的销售及售后服务</w:t>
            </w:r>
            <w:r w:rsidRPr="002D5258">
              <w:rPr>
                <w:rFonts w:hint="eastAsia"/>
                <w:szCs w:val="21"/>
              </w:rPr>
              <w:t>，公司在</w:t>
            </w:r>
            <w:r w:rsidRPr="002D5258">
              <w:rPr>
                <w:rFonts w:hint="eastAsia"/>
                <w:szCs w:val="21"/>
              </w:rPr>
              <w:t>201</w:t>
            </w:r>
            <w:r w:rsidR="00335848" w:rsidRPr="002D5258">
              <w:rPr>
                <w:rFonts w:hint="eastAsia"/>
                <w:szCs w:val="21"/>
              </w:rPr>
              <w:t>9</w:t>
            </w:r>
            <w:r w:rsidRPr="002D5258">
              <w:rPr>
                <w:rFonts w:hint="eastAsia"/>
                <w:szCs w:val="21"/>
              </w:rPr>
              <w:t>年</w:t>
            </w:r>
            <w:r w:rsidR="00335848" w:rsidRPr="002D5258">
              <w:rPr>
                <w:rFonts w:hint="eastAsia"/>
                <w:szCs w:val="21"/>
              </w:rPr>
              <w:t>11</w:t>
            </w:r>
            <w:r w:rsidRPr="002D5258">
              <w:rPr>
                <w:rFonts w:hint="eastAsia"/>
                <w:szCs w:val="21"/>
              </w:rPr>
              <w:t>月被北京市汽车维修管理处评定为汽车维修一类企业。</w:t>
            </w:r>
          </w:p>
          <w:p w:rsidR="00191777" w:rsidRPr="002D5258" w:rsidRDefault="002F7E2D" w:rsidP="00335848">
            <w:pPr>
              <w:rPr>
                <w:szCs w:val="21"/>
              </w:rPr>
            </w:pPr>
            <w:r w:rsidRPr="002D5258">
              <w:rPr>
                <w:rFonts w:hint="eastAsia"/>
                <w:szCs w:val="21"/>
              </w:rPr>
              <w:t>营业执照：统一社会信用代码：</w:t>
            </w:r>
            <w:r w:rsidRPr="002D5258">
              <w:rPr>
                <w:rFonts w:hint="eastAsia"/>
                <w:szCs w:val="21"/>
              </w:rPr>
              <w:t xml:space="preserve">91110105560432493A  </w:t>
            </w:r>
            <w:r w:rsidRPr="002D5258">
              <w:rPr>
                <w:rFonts w:hint="eastAsia"/>
                <w:szCs w:val="21"/>
              </w:rPr>
              <w:t>法人：</w:t>
            </w:r>
            <w:proofErr w:type="gramStart"/>
            <w:r w:rsidRPr="002D5258">
              <w:rPr>
                <w:rFonts w:hint="eastAsia"/>
                <w:szCs w:val="21"/>
              </w:rPr>
              <w:t>刘恩顺</w:t>
            </w:r>
            <w:proofErr w:type="gramEnd"/>
            <w:r w:rsidRPr="002D5258">
              <w:rPr>
                <w:rFonts w:hint="eastAsia"/>
                <w:szCs w:val="21"/>
              </w:rPr>
              <w:t xml:space="preserve">  </w:t>
            </w:r>
            <w:r w:rsidRPr="002D5258">
              <w:rPr>
                <w:rFonts w:hint="eastAsia"/>
                <w:szCs w:val="21"/>
              </w:rPr>
              <w:t>注册地址：北京市朝阳区来广营</w:t>
            </w:r>
            <w:proofErr w:type="gramStart"/>
            <w:r w:rsidRPr="002D5258">
              <w:rPr>
                <w:rFonts w:hint="eastAsia"/>
                <w:szCs w:val="21"/>
              </w:rPr>
              <w:t>西路甲</w:t>
            </w:r>
            <w:proofErr w:type="gramEnd"/>
            <w:r w:rsidRPr="002D5258">
              <w:rPr>
                <w:rFonts w:hint="eastAsia"/>
                <w:szCs w:val="21"/>
              </w:rPr>
              <w:t>9</w:t>
            </w:r>
            <w:r w:rsidRPr="002D5258">
              <w:rPr>
                <w:rFonts w:hint="eastAsia"/>
                <w:szCs w:val="21"/>
              </w:rPr>
              <w:t>号</w:t>
            </w:r>
            <w:r w:rsidR="00301C2B" w:rsidRPr="002D5258">
              <w:rPr>
                <w:rFonts w:hint="eastAsia"/>
                <w:szCs w:val="21"/>
              </w:rPr>
              <w:t xml:space="preserve">  </w:t>
            </w:r>
            <w:r w:rsidR="00301C2B" w:rsidRPr="002D5258">
              <w:rPr>
                <w:rFonts w:hint="eastAsia"/>
                <w:szCs w:val="21"/>
              </w:rPr>
              <w:t>成立日期：</w:t>
            </w:r>
            <w:r w:rsidR="00301C2B" w:rsidRPr="002D5258">
              <w:rPr>
                <w:rFonts w:hint="eastAsia"/>
                <w:szCs w:val="21"/>
              </w:rPr>
              <w:t>20</w:t>
            </w:r>
            <w:r w:rsidR="00FD5FE3">
              <w:rPr>
                <w:rFonts w:hint="eastAsia"/>
                <w:szCs w:val="21"/>
              </w:rPr>
              <w:t>1</w:t>
            </w:r>
            <w:r w:rsidR="00301C2B" w:rsidRPr="002D5258">
              <w:rPr>
                <w:rFonts w:hint="eastAsia"/>
                <w:szCs w:val="21"/>
              </w:rPr>
              <w:t>0</w:t>
            </w:r>
            <w:r w:rsidR="00301C2B" w:rsidRPr="002D5258">
              <w:rPr>
                <w:rFonts w:hint="eastAsia"/>
                <w:szCs w:val="21"/>
              </w:rPr>
              <w:t>年</w:t>
            </w:r>
            <w:r w:rsidR="00301C2B" w:rsidRPr="002D5258">
              <w:rPr>
                <w:rFonts w:hint="eastAsia"/>
                <w:szCs w:val="21"/>
              </w:rPr>
              <w:t>8</w:t>
            </w:r>
            <w:r w:rsidR="00301C2B" w:rsidRPr="002D5258">
              <w:rPr>
                <w:rFonts w:hint="eastAsia"/>
                <w:szCs w:val="21"/>
              </w:rPr>
              <w:t>月</w:t>
            </w:r>
            <w:r w:rsidR="00301C2B" w:rsidRPr="002D5258">
              <w:rPr>
                <w:rFonts w:hint="eastAsia"/>
                <w:szCs w:val="21"/>
              </w:rPr>
              <w:t>4</w:t>
            </w:r>
            <w:r w:rsidR="00301C2B" w:rsidRPr="002D5258">
              <w:rPr>
                <w:rFonts w:hint="eastAsia"/>
                <w:szCs w:val="21"/>
              </w:rPr>
              <w:t>日，有效期至：</w:t>
            </w:r>
            <w:r w:rsidR="00301C2B" w:rsidRPr="002D5258">
              <w:rPr>
                <w:rFonts w:hint="eastAsia"/>
                <w:szCs w:val="21"/>
              </w:rPr>
              <w:t>2040</w:t>
            </w:r>
            <w:r w:rsidR="00301C2B" w:rsidRPr="002D5258">
              <w:rPr>
                <w:rFonts w:hint="eastAsia"/>
                <w:szCs w:val="21"/>
              </w:rPr>
              <w:t>年</w:t>
            </w:r>
            <w:r w:rsidR="00301C2B" w:rsidRPr="002D5258">
              <w:rPr>
                <w:rFonts w:hint="eastAsia"/>
                <w:szCs w:val="21"/>
              </w:rPr>
              <w:t>8</w:t>
            </w:r>
            <w:r w:rsidR="00301C2B" w:rsidRPr="002D5258">
              <w:rPr>
                <w:rFonts w:hint="eastAsia"/>
                <w:szCs w:val="21"/>
              </w:rPr>
              <w:t>月</w:t>
            </w:r>
            <w:r w:rsidR="00301C2B" w:rsidRPr="002D5258">
              <w:rPr>
                <w:rFonts w:hint="eastAsia"/>
                <w:szCs w:val="21"/>
              </w:rPr>
              <w:t>3</w:t>
            </w:r>
            <w:r w:rsidR="00301C2B" w:rsidRPr="002D5258">
              <w:rPr>
                <w:rFonts w:hint="eastAsia"/>
                <w:szCs w:val="21"/>
              </w:rPr>
              <w:t>日</w:t>
            </w:r>
            <w:r w:rsidR="00301C2B" w:rsidRPr="002D5258">
              <w:rPr>
                <w:rFonts w:hint="eastAsia"/>
                <w:szCs w:val="21"/>
              </w:rPr>
              <w:t xml:space="preserve">  </w:t>
            </w:r>
            <w:r w:rsidR="00301C2B" w:rsidRPr="002D5258">
              <w:rPr>
                <w:rFonts w:hint="eastAsia"/>
                <w:szCs w:val="21"/>
              </w:rPr>
              <w:t>经营范围覆盖申请的认证范围；</w:t>
            </w:r>
          </w:p>
          <w:p w:rsidR="009A2CA1" w:rsidRPr="002D5258" w:rsidRDefault="009A2CA1" w:rsidP="001C43A3">
            <w:pPr>
              <w:rPr>
                <w:szCs w:val="21"/>
              </w:rPr>
            </w:pPr>
            <w:r w:rsidRPr="002D5258">
              <w:rPr>
                <w:rFonts w:ascii="宋体" w:hAnsi="宋体" w:hint="eastAsia"/>
                <w:szCs w:val="21"/>
              </w:rPr>
              <w:t>主要有销售展厅、客户休息区，儿童游乐区，办公室，</w:t>
            </w:r>
            <w:r w:rsidR="001C43A3" w:rsidRPr="002D5258">
              <w:rPr>
                <w:rFonts w:ascii="宋体" w:hAnsi="宋体" w:hint="eastAsia"/>
                <w:szCs w:val="21"/>
              </w:rPr>
              <w:t>维修</w:t>
            </w:r>
            <w:r w:rsidRPr="002D5258">
              <w:rPr>
                <w:rFonts w:ascii="宋体" w:hAnsi="宋体" w:hint="eastAsia"/>
                <w:szCs w:val="21"/>
              </w:rPr>
              <w:t>车间，设施齐备，管理制度健全，管理正规，符合要求。</w:t>
            </w:r>
          </w:p>
        </w:tc>
        <w:tc>
          <w:tcPr>
            <w:tcW w:w="1585" w:type="dxa"/>
          </w:tcPr>
          <w:p w:rsidR="00191777" w:rsidRPr="002D5258" w:rsidRDefault="001A33E5">
            <w:pPr>
              <w:rPr>
                <w:szCs w:val="21"/>
              </w:rPr>
            </w:pPr>
            <w:r>
              <w:rPr>
                <w:rFonts w:hint="eastAsia"/>
                <w:szCs w:val="21"/>
              </w:rPr>
              <w:t>Y</w:t>
            </w:r>
          </w:p>
        </w:tc>
      </w:tr>
      <w:tr w:rsidR="001A33E5" w:rsidRPr="002D5258" w:rsidTr="00181A85">
        <w:trPr>
          <w:trHeight w:val="934"/>
        </w:trPr>
        <w:tc>
          <w:tcPr>
            <w:tcW w:w="2160" w:type="dxa"/>
          </w:tcPr>
          <w:p w:rsidR="001A33E5" w:rsidRPr="00B503BF" w:rsidRDefault="001A33E5" w:rsidP="00B20702">
            <w:pPr>
              <w:rPr>
                <w:szCs w:val="21"/>
              </w:rPr>
            </w:pPr>
            <w:r w:rsidRPr="00B503BF">
              <w:rPr>
                <w:rFonts w:hint="eastAsia"/>
                <w:szCs w:val="21"/>
              </w:rPr>
              <w:t>确定有效的员工人数、服务的班次</w:t>
            </w:r>
          </w:p>
          <w:p w:rsidR="001A33E5" w:rsidRPr="002D5258" w:rsidRDefault="001A33E5" w:rsidP="00B20702">
            <w:pPr>
              <w:rPr>
                <w:szCs w:val="21"/>
              </w:rPr>
            </w:pPr>
            <w:r w:rsidRPr="00B503BF">
              <w:rPr>
                <w:rFonts w:hint="eastAsia"/>
                <w:szCs w:val="21"/>
              </w:rPr>
              <w:t>组织机构的设置</w:t>
            </w:r>
          </w:p>
        </w:tc>
        <w:tc>
          <w:tcPr>
            <w:tcW w:w="960" w:type="dxa"/>
          </w:tcPr>
          <w:p w:rsidR="001A33E5" w:rsidRPr="002D5258" w:rsidRDefault="001A33E5">
            <w:pPr>
              <w:rPr>
                <w:szCs w:val="21"/>
              </w:rPr>
            </w:pPr>
          </w:p>
        </w:tc>
        <w:tc>
          <w:tcPr>
            <w:tcW w:w="10004" w:type="dxa"/>
          </w:tcPr>
          <w:p w:rsidR="001A33E5" w:rsidRPr="002D5258" w:rsidRDefault="001A33E5" w:rsidP="00181A85">
            <w:pPr>
              <w:rPr>
                <w:rFonts w:ascii="宋体" w:hAnsi="宋体"/>
                <w:szCs w:val="21"/>
              </w:rPr>
            </w:pPr>
            <w:r w:rsidRPr="002D5258">
              <w:rPr>
                <w:rFonts w:hint="eastAsia"/>
                <w:szCs w:val="21"/>
              </w:rPr>
              <w:t>企业于</w:t>
            </w:r>
            <w:r w:rsidRPr="002D5258">
              <w:rPr>
                <w:rFonts w:hint="eastAsia"/>
                <w:szCs w:val="21"/>
              </w:rPr>
              <w:t>2022</w:t>
            </w:r>
            <w:r w:rsidRPr="002D5258">
              <w:rPr>
                <w:rFonts w:hint="eastAsia"/>
                <w:szCs w:val="21"/>
              </w:rPr>
              <w:t>年</w:t>
            </w:r>
            <w:r w:rsidRPr="002D5258">
              <w:rPr>
                <w:rFonts w:hint="eastAsia"/>
                <w:szCs w:val="21"/>
              </w:rPr>
              <w:t>3</w:t>
            </w:r>
            <w:r w:rsidRPr="002D5258">
              <w:rPr>
                <w:rFonts w:hint="eastAsia"/>
                <w:szCs w:val="21"/>
              </w:rPr>
              <w:t>月开始建立管理体系，体系运行时间符合要求，公司体系覆盖人数</w:t>
            </w:r>
            <w:r w:rsidRPr="002D5258">
              <w:rPr>
                <w:rFonts w:hint="eastAsia"/>
                <w:szCs w:val="21"/>
              </w:rPr>
              <w:t>21</w:t>
            </w:r>
            <w:r w:rsidRPr="002D5258">
              <w:rPr>
                <w:rFonts w:hint="eastAsia"/>
                <w:szCs w:val="21"/>
              </w:rPr>
              <w:t>人，为单班次，公司设立了行政部、人事部、销售部、售后部、财务部，见到了组织机构架构图。</w:t>
            </w:r>
            <w:r w:rsidRPr="002D5258">
              <w:rPr>
                <w:rFonts w:ascii="宋体" w:hAnsi="宋体" w:hint="eastAsia"/>
                <w:szCs w:val="21"/>
              </w:rPr>
              <w:t>编制了《职位说明书》、《岗位职责和任职条件》明确了个岗位职责和权限；</w:t>
            </w:r>
          </w:p>
          <w:p w:rsidR="001A33E5" w:rsidRPr="002D5258" w:rsidRDefault="001A33E5">
            <w:pPr>
              <w:rPr>
                <w:szCs w:val="21"/>
              </w:rPr>
            </w:pPr>
          </w:p>
        </w:tc>
        <w:tc>
          <w:tcPr>
            <w:tcW w:w="1585" w:type="dxa"/>
          </w:tcPr>
          <w:p w:rsidR="001A33E5" w:rsidRPr="002D5258" w:rsidRDefault="001A33E5" w:rsidP="00DB16EB">
            <w:pPr>
              <w:rPr>
                <w:szCs w:val="21"/>
              </w:rPr>
            </w:pPr>
            <w:r>
              <w:rPr>
                <w:rFonts w:hint="eastAsia"/>
                <w:szCs w:val="21"/>
              </w:rPr>
              <w:t>Y</w:t>
            </w:r>
          </w:p>
        </w:tc>
      </w:tr>
      <w:tr w:rsidR="001A33E5" w:rsidRPr="002D5258">
        <w:trPr>
          <w:trHeight w:val="2110"/>
        </w:trPr>
        <w:tc>
          <w:tcPr>
            <w:tcW w:w="2160" w:type="dxa"/>
          </w:tcPr>
          <w:p w:rsidR="001A33E5" w:rsidRPr="002D5258" w:rsidRDefault="001A33E5">
            <w:pPr>
              <w:rPr>
                <w:szCs w:val="21"/>
              </w:rPr>
            </w:pPr>
            <w:r w:rsidRPr="00B503BF">
              <w:rPr>
                <w:rFonts w:hint="eastAsia"/>
                <w:szCs w:val="21"/>
              </w:rPr>
              <w:t>了解管理体系的总体策划情况，确认成文信息的适宜性和符合性；</w:t>
            </w:r>
          </w:p>
        </w:tc>
        <w:tc>
          <w:tcPr>
            <w:tcW w:w="960" w:type="dxa"/>
          </w:tcPr>
          <w:p w:rsidR="001A33E5" w:rsidRPr="002D5258" w:rsidRDefault="001A33E5">
            <w:pPr>
              <w:rPr>
                <w:szCs w:val="21"/>
              </w:rPr>
            </w:pPr>
          </w:p>
        </w:tc>
        <w:tc>
          <w:tcPr>
            <w:tcW w:w="10004" w:type="dxa"/>
          </w:tcPr>
          <w:p w:rsidR="001A33E5" w:rsidRPr="002D5258" w:rsidRDefault="001A33E5" w:rsidP="00181A85">
            <w:pPr>
              <w:rPr>
                <w:rFonts w:ascii="宋体" w:hAnsi="宋体"/>
                <w:szCs w:val="21"/>
              </w:rPr>
            </w:pPr>
            <w:r w:rsidRPr="002D5258">
              <w:rPr>
                <w:rFonts w:ascii="宋体" w:hAnsi="宋体"/>
                <w:szCs w:val="21"/>
              </w:rPr>
              <w:t>体系建立的基本情况</w:t>
            </w:r>
            <w:r w:rsidRPr="002D5258">
              <w:rPr>
                <w:rFonts w:ascii="宋体" w:hAnsi="宋体" w:hint="eastAsia"/>
                <w:szCs w:val="21"/>
              </w:rPr>
              <w:t>：</w:t>
            </w:r>
          </w:p>
          <w:p w:rsidR="001A33E5" w:rsidRPr="002D5258" w:rsidRDefault="001A33E5" w:rsidP="00181A85">
            <w:pPr>
              <w:rPr>
                <w:rFonts w:ascii="宋体" w:hAnsi="宋体"/>
                <w:szCs w:val="21"/>
              </w:rPr>
            </w:pPr>
            <w:r w:rsidRPr="002D5258">
              <w:rPr>
                <w:rFonts w:ascii="宋体" w:hAnsi="宋体"/>
                <w:szCs w:val="21"/>
              </w:rPr>
              <w:t>质量体系建立于2022年</w:t>
            </w:r>
            <w:r w:rsidRPr="002D5258">
              <w:rPr>
                <w:rFonts w:ascii="宋体" w:hAnsi="宋体" w:hint="eastAsia"/>
                <w:szCs w:val="21"/>
              </w:rPr>
              <w:t>3</w:t>
            </w:r>
            <w:r w:rsidRPr="002D5258">
              <w:rPr>
                <w:rFonts w:ascii="宋体" w:hAnsi="宋体"/>
                <w:szCs w:val="21"/>
              </w:rPr>
              <w:t>月</w:t>
            </w:r>
            <w:r w:rsidRPr="002D5258">
              <w:rPr>
                <w:rFonts w:ascii="宋体" w:hAnsi="宋体" w:hint="eastAsia"/>
                <w:szCs w:val="21"/>
              </w:rPr>
              <w:t>1日</w:t>
            </w:r>
            <w:r w:rsidRPr="002D5258">
              <w:rPr>
                <w:rFonts w:ascii="宋体" w:hAnsi="宋体"/>
                <w:szCs w:val="21"/>
              </w:rPr>
              <w:t>，公司依据 GB/T 19001-2016/ISO 9001:2015 编制了质量手册并对体系的运行进行控制，现行的管理手册为A/0 版，编号：</w:t>
            </w:r>
            <w:r w:rsidRPr="002D5258">
              <w:rPr>
                <w:rFonts w:ascii="宋体" w:hAnsi="宋体" w:hint="eastAsia"/>
                <w:szCs w:val="21"/>
              </w:rPr>
              <w:t>HDRT</w:t>
            </w:r>
            <w:r w:rsidRPr="002D5258">
              <w:rPr>
                <w:rFonts w:ascii="宋体" w:hAnsi="宋体"/>
                <w:szCs w:val="21"/>
              </w:rPr>
              <w:t>/SC-2022</w:t>
            </w:r>
            <w:r w:rsidRPr="002D5258">
              <w:rPr>
                <w:rFonts w:ascii="宋体" w:hAnsi="宋体" w:hint="eastAsia"/>
                <w:szCs w:val="21"/>
              </w:rPr>
              <w:t>,体系运行将近8个月，体系运行良好。</w:t>
            </w:r>
          </w:p>
          <w:p w:rsidR="001A33E5" w:rsidRPr="002D5258" w:rsidRDefault="001A33E5" w:rsidP="00181A85">
            <w:pPr>
              <w:rPr>
                <w:rFonts w:ascii="宋体" w:hAnsi="宋体"/>
                <w:szCs w:val="21"/>
              </w:rPr>
            </w:pPr>
            <w:r w:rsidRPr="002D5258">
              <w:rPr>
                <w:rFonts w:ascii="宋体" w:hAnsi="宋体"/>
                <w:szCs w:val="21"/>
              </w:rPr>
              <w:t>质量手册的符合性</w:t>
            </w:r>
            <w:r w:rsidRPr="002D5258">
              <w:rPr>
                <w:rFonts w:ascii="宋体" w:hAnsi="宋体" w:hint="eastAsia"/>
                <w:szCs w:val="21"/>
              </w:rPr>
              <w:t>:</w:t>
            </w:r>
            <w:r w:rsidRPr="002D5258">
              <w:rPr>
                <w:rFonts w:ascii="宋体" w:hAnsi="宋体"/>
                <w:szCs w:val="21"/>
              </w:rPr>
              <w:t xml:space="preserve"> </w:t>
            </w:r>
          </w:p>
          <w:p w:rsidR="001A33E5" w:rsidRPr="002D5258" w:rsidRDefault="001A33E5" w:rsidP="00181A85">
            <w:pPr>
              <w:rPr>
                <w:rFonts w:ascii="宋体" w:hAnsi="宋体"/>
                <w:szCs w:val="21"/>
              </w:rPr>
            </w:pPr>
            <w:r w:rsidRPr="002D5258">
              <w:rPr>
                <w:rFonts w:ascii="宋体" w:hAnsi="宋体"/>
                <w:szCs w:val="21"/>
              </w:rPr>
              <w:t>质量管理体系文件包括：</w:t>
            </w:r>
            <w:r w:rsidR="001568B7">
              <w:rPr>
                <w:rFonts w:ascii="宋体" w:hAnsi="宋体" w:hint="eastAsia"/>
                <w:szCs w:val="21"/>
              </w:rPr>
              <w:t>16</w:t>
            </w:r>
            <w:r w:rsidRPr="002D5258">
              <w:rPr>
                <w:rFonts w:ascii="宋体" w:hAnsi="宋体"/>
                <w:szCs w:val="21"/>
              </w:rPr>
              <w:t xml:space="preserve"> 个程序文件以及相应作业规范和要求、记录表格。2022年</w:t>
            </w:r>
            <w:r w:rsidRPr="002D5258">
              <w:rPr>
                <w:rFonts w:ascii="宋体" w:hAnsi="宋体" w:hint="eastAsia"/>
                <w:szCs w:val="21"/>
              </w:rPr>
              <w:t>3</w:t>
            </w:r>
            <w:r w:rsidRPr="002D5258">
              <w:rPr>
                <w:rFonts w:ascii="宋体" w:hAnsi="宋体"/>
                <w:szCs w:val="21"/>
              </w:rPr>
              <w:t>月</w:t>
            </w:r>
            <w:r w:rsidRPr="002D5258">
              <w:rPr>
                <w:rFonts w:ascii="宋体" w:hAnsi="宋体" w:hint="eastAsia"/>
                <w:szCs w:val="21"/>
              </w:rPr>
              <w:t>1</w:t>
            </w:r>
            <w:r w:rsidRPr="002D5258">
              <w:rPr>
                <w:rFonts w:ascii="宋体" w:hAnsi="宋体"/>
                <w:szCs w:val="21"/>
              </w:rPr>
              <w:t>日发布，2022年</w:t>
            </w:r>
            <w:r w:rsidRPr="002D5258">
              <w:rPr>
                <w:rFonts w:ascii="宋体" w:hAnsi="宋体" w:hint="eastAsia"/>
                <w:szCs w:val="21"/>
              </w:rPr>
              <w:t>3</w:t>
            </w:r>
            <w:r w:rsidRPr="002D5258">
              <w:rPr>
                <w:rFonts w:ascii="宋体" w:hAnsi="宋体"/>
                <w:szCs w:val="21"/>
              </w:rPr>
              <w:t>月</w:t>
            </w:r>
            <w:r w:rsidRPr="002D5258">
              <w:rPr>
                <w:rFonts w:ascii="宋体" w:hAnsi="宋体" w:hint="eastAsia"/>
                <w:szCs w:val="21"/>
              </w:rPr>
              <w:t>1</w:t>
            </w:r>
            <w:r w:rsidRPr="002D5258">
              <w:rPr>
                <w:rFonts w:ascii="宋体" w:hAnsi="宋体"/>
                <w:szCs w:val="21"/>
              </w:rPr>
              <w:t>日实施，编制：</w:t>
            </w:r>
            <w:r w:rsidRPr="002D5258">
              <w:rPr>
                <w:rFonts w:ascii="宋体" w:hAnsi="宋体" w:hint="eastAsia"/>
                <w:szCs w:val="21"/>
              </w:rPr>
              <w:t>陈建明</w:t>
            </w:r>
            <w:r w:rsidRPr="002D5258">
              <w:rPr>
                <w:rFonts w:ascii="宋体" w:hAnsi="宋体"/>
                <w:szCs w:val="21"/>
              </w:rPr>
              <w:t>，审核：</w:t>
            </w:r>
            <w:r w:rsidRPr="002D5258">
              <w:rPr>
                <w:rFonts w:ascii="宋体" w:hAnsi="宋体" w:hint="eastAsia"/>
                <w:szCs w:val="21"/>
              </w:rPr>
              <w:t>张少珉</w:t>
            </w:r>
            <w:r w:rsidRPr="002D5258">
              <w:rPr>
                <w:rFonts w:ascii="宋体" w:hAnsi="宋体"/>
                <w:szCs w:val="21"/>
              </w:rPr>
              <w:t>，批准：</w:t>
            </w:r>
            <w:r w:rsidRPr="002D5258">
              <w:rPr>
                <w:rFonts w:ascii="宋体" w:hAnsi="宋体" w:hint="eastAsia"/>
                <w:szCs w:val="21"/>
              </w:rPr>
              <w:t>刘恩顺</w:t>
            </w:r>
            <w:r w:rsidRPr="002D5258">
              <w:rPr>
                <w:rFonts w:ascii="宋体" w:hAnsi="宋体"/>
                <w:szCs w:val="21"/>
              </w:rPr>
              <w:t>。</w:t>
            </w:r>
          </w:p>
          <w:p w:rsidR="001A33E5" w:rsidRPr="002D5258" w:rsidRDefault="001A33E5" w:rsidP="00181A85">
            <w:pPr>
              <w:rPr>
                <w:rFonts w:ascii="宋体" w:hAnsi="宋体"/>
                <w:szCs w:val="21"/>
              </w:rPr>
            </w:pPr>
            <w:r w:rsidRPr="002D5258">
              <w:rPr>
                <w:rFonts w:ascii="宋体" w:hAnsi="宋体"/>
                <w:szCs w:val="21"/>
              </w:rPr>
              <w:t>体系文件表述了管理体系要素之间的关系和作用，文件编号标识清楚，文件查阅途径清晰，符合相应的标准条款要求， 质量管理体系文件比较完善，实用性较强，基本上符合标准的要求。记录比较齐全，基本反映</w:t>
            </w:r>
            <w:r w:rsidRPr="002D5258">
              <w:rPr>
                <w:rFonts w:ascii="宋体" w:hAnsi="宋体"/>
                <w:szCs w:val="21"/>
              </w:rPr>
              <w:lastRenderedPageBreak/>
              <w:t>了标准和公司作业管理、操作控制特性；与业务活动的契合程度为 90%左右，文件符合公司认证范围的整车销售、售后服务、配件供应，与行业标准相符合。</w:t>
            </w:r>
          </w:p>
          <w:p w:rsidR="001A33E5" w:rsidRPr="002D5258" w:rsidRDefault="001A33E5" w:rsidP="00E51F32">
            <w:pPr>
              <w:rPr>
                <w:rFonts w:ascii="宋体" w:hAnsi="宋体"/>
                <w:szCs w:val="21"/>
              </w:rPr>
            </w:pPr>
            <w:r w:rsidRPr="002D5258">
              <w:rPr>
                <w:rFonts w:ascii="宋体" w:hAnsi="宋体"/>
                <w:szCs w:val="21"/>
              </w:rPr>
              <w:t>删减的合理性确认</w:t>
            </w:r>
            <w:r w:rsidRPr="002D5258">
              <w:rPr>
                <w:rFonts w:ascii="宋体" w:hAnsi="宋体" w:hint="eastAsia"/>
                <w:szCs w:val="21"/>
              </w:rPr>
              <w:t>:</w:t>
            </w:r>
          </w:p>
          <w:p w:rsidR="001A33E5" w:rsidRPr="002D5258" w:rsidRDefault="001A33E5" w:rsidP="00E51F32">
            <w:pPr>
              <w:rPr>
                <w:szCs w:val="21"/>
              </w:rPr>
            </w:pPr>
            <w:r w:rsidRPr="002D5258">
              <w:rPr>
                <w:rFonts w:ascii="宋体" w:hAnsi="宋体"/>
                <w:szCs w:val="21"/>
              </w:rPr>
              <w:t>手册中</w:t>
            </w:r>
            <w:r w:rsidRPr="002D5258">
              <w:rPr>
                <w:rFonts w:ascii="宋体" w:hAnsi="宋体" w:hint="eastAsia"/>
                <w:szCs w:val="21"/>
              </w:rPr>
              <w:t>删减</w:t>
            </w:r>
            <w:r w:rsidRPr="002D5258">
              <w:rPr>
                <w:rFonts w:ascii="宋体" w:hAnsi="宋体"/>
                <w:szCs w:val="21"/>
              </w:rPr>
              <w:t>了GB/T19001-2015标准中8.3设计和开发条款。公司为</w:t>
            </w:r>
            <w:r w:rsidRPr="002D5258">
              <w:rPr>
                <w:rFonts w:hint="eastAsia"/>
                <w:szCs w:val="21"/>
              </w:rPr>
              <w:t>ARCFOX</w:t>
            </w:r>
            <w:proofErr w:type="gramStart"/>
            <w:r w:rsidRPr="002D5258">
              <w:rPr>
                <w:rFonts w:hint="eastAsia"/>
                <w:szCs w:val="21"/>
              </w:rPr>
              <w:t>极</w:t>
            </w:r>
            <w:proofErr w:type="gramEnd"/>
            <w:r w:rsidRPr="002D5258">
              <w:rPr>
                <w:rFonts w:hint="eastAsia"/>
                <w:szCs w:val="21"/>
              </w:rPr>
              <w:t>狐</w:t>
            </w:r>
            <w:r w:rsidRPr="002D5258">
              <w:rPr>
                <w:rFonts w:ascii="宋体" w:hAnsi="宋体"/>
                <w:szCs w:val="21"/>
              </w:rPr>
              <w:t>特许品牌经销商，所销售的整车和配件均由</w:t>
            </w:r>
            <w:r w:rsidRPr="002D5258">
              <w:rPr>
                <w:rFonts w:hint="eastAsia"/>
                <w:szCs w:val="21"/>
              </w:rPr>
              <w:t>北京蓝谷极狐汽车科技有限公司</w:t>
            </w:r>
            <w:r w:rsidRPr="002D5258">
              <w:rPr>
                <w:rFonts w:ascii="宋体" w:hAnsi="宋体"/>
                <w:szCs w:val="21"/>
              </w:rPr>
              <w:t>直供，且服务过程的策划和实施均执行其有关规定和要求，故删减了GB/T19001-2008标准“第八章 产品实现”中“8.3设计和开发”的内容，不影响公司提供满足顾客和法律法规要求的产品的能力和责任。</w:t>
            </w:r>
          </w:p>
        </w:tc>
        <w:tc>
          <w:tcPr>
            <w:tcW w:w="1585" w:type="dxa"/>
          </w:tcPr>
          <w:p w:rsidR="001A33E5" w:rsidRPr="002D5258" w:rsidRDefault="001A33E5" w:rsidP="00DB16EB">
            <w:pPr>
              <w:rPr>
                <w:szCs w:val="21"/>
              </w:rPr>
            </w:pPr>
            <w:r>
              <w:rPr>
                <w:rFonts w:hint="eastAsia"/>
                <w:szCs w:val="21"/>
              </w:rPr>
              <w:lastRenderedPageBreak/>
              <w:t>Y</w:t>
            </w:r>
          </w:p>
        </w:tc>
      </w:tr>
      <w:tr w:rsidR="001A33E5" w:rsidRPr="002D5258">
        <w:trPr>
          <w:trHeight w:val="2110"/>
        </w:trPr>
        <w:tc>
          <w:tcPr>
            <w:tcW w:w="2160" w:type="dxa"/>
          </w:tcPr>
          <w:p w:rsidR="001A33E5" w:rsidRPr="002D5258" w:rsidRDefault="001A33E5">
            <w:pPr>
              <w:rPr>
                <w:szCs w:val="21"/>
              </w:rPr>
            </w:pPr>
            <w:r w:rsidRPr="00B503BF">
              <w:rPr>
                <w:rFonts w:hint="eastAsia"/>
                <w:szCs w:val="21"/>
              </w:rPr>
              <w:lastRenderedPageBreak/>
              <w:t>审查管理方针、目标的适宜性、与适用法定要求的一致性；</w:t>
            </w:r>
          </w:p>
        </w:tc>
        <w:tc>
          <w:tcPr>
            <w:tcW w:w="960" w:type="dxa"/>
          </w:tcPr>
          <w:p w:rsidR="001A33E5" w:rsidRPr="002D5258" w:rsidRDefault="001A33E5">
            <w:pPr>
              <w:rPr>
                <w:szCs w:val="21"/>
              </w:rPr>
            </w:pPr>
          </w:p>
        </w:tc>
        <w:tc>
          <w:tcPr>
            <w:tcW w:w="10004" w:type="dxa"/>
          </w:tcPr>
          <w:p w:rsidR="001A33E5" w:rsidRPr="002D5258" w:rsidRDefault="001A33E5" w:rsidP="00E51F32">
            <w:pPr>
              <w:rPr>
                <w:rFonts w:ascii="宋体" w:hAnsi="宋体"/>
                <w:szCs w:val="21"/>
              </w:rPr>
            </w:pPr>
            <w:r w:rsidRPr="002D5258">
              <w:rPr>
                <w:rFonts w:ascii="宋体" w:hAnsi="宋体"/>
                <w:szCs w:val="21"/>
              </w:rPr>
              <w:t>质量方针</w:t>
            </w:r>
            <w:r w:rsidRPr="002D5258">
              <w:rPr>
                <w:rFonts w:ascii="宋体" w:hAnsi="宋体" w:hint="eastAsia"/>
                <w:szCs w:val="21"/>
              </w:rPr>
              <w:t>/</w:t>
            </w:r>
            <w:r w:rsidRPr="002D5258">
              <w:rPr>
                <w:rFonts w:ascii="宋体" w:hAnsi="宋体"/>
                <w:szCs w:val="21"/>
              </w:rPr>
              <w:t>目标策划</w:t>
            </w:r>
            <w:r w:rsidRPr="002D5258">
              <w:rPr>
                <w:rFonts w:ascii="宋体" w:hAnsi="宋体" w:hint="eastAsia"/>
                <w:szCs w:val="21"/>
              </w:rPr>
              <w:t>:</w:t>
            </w:r>
          </w:p>
          <w:p w:rsidR="001A33E5" w:rsidRPr="002D5258" w:rsidRDefault="001A33E5" w:rsidP="00E51F32">
            <w:pPr>
              <w:rPr>
                <w:rFonts w:ascii="宋体" w:hAnsi="宋体"/>
                <w:szCs w:val="21"/>
              </w:rPr>
            </w:pPr>
            <w:r w:rsidRPr="002D5258">
              <w:rPr>
                <w:rFonts w:ascii="宋体" w:hAnsi="宋体"/>
                <w:szCs w:val="21"/>
              </w:rPr>
              <w:t>公司的质量方针：</w:t>
            </w:r>
            <w:r w:rsidRPr="00B503BF">
              <w:rPr>
                <w:rFonts w:ascii="宋体" w:hAnsi="宋体"/>
                <w:szCs w:val="21"/>
              </w:rPr>
              <w:t>星徽闪耀，服务前行，科学管理，日臻完善</w:t>
            </w:r>
            <w:r w:rsidRPr="002D5258">
              <w:rPr>
                <w:rFonts w:ascii="宋体" w:hAnsi="宋体"/>
                <w:szCs w:val="21"/>
              </w:rPr>
              <w:t>，由总经理制订并批准，与公司经营宗旨相适应，是全体员工的行动指南，是制订、评审公司和各部门质量目标的框架。</w:t>
            </w:r>
          </w:p>
          <w:p w:rsidR="001A33E5" w:rsidRPr="002D5258" w:rsidRDefault="001A33E5" w:rsidP="00E51F32">
            <w:pPr>
              <w:rPr>
                <w:rFonts w:ascii="宋体" w:hAnsi="宋体"/>
                <w:szCs w:val="21"/>
              </w:rPr>
            </w:pPr>
            <w:r w:rsidRPr="002D5258">
              <w:rPr>
                <w:rFonts w:ascii="宋体" w:hAnsi="宋体"/>
                <w:szCs w:val="21"/>
              </w:rPr>
              <w:t>公司质量方针体现满足要求和持续改进的管理理念。通过上墙，学习让员工知晓。</w:t>
            </w:r>
          </w:p>
          <w:p w:rsidR="001A33E5" w:rsidRPr="002D5258" w:rsidRDefault="001A33E5" w:rsidP="00E51F32">
            <w:pPr>
              <w:rPr>
                <w:rFonts w:ascii="宋体" w:hAnsi="宋体"/>
                <w:szCs w:val="21"/>
              </w:rPr>
            </w:pPr>
            <w:r w:rsidRPr="002D5258">
              <w:rPr>
                <w:rFonts w:ascii="宋体" w:hAnsi="宋体"/>
                <w:szCs w:val="21"/>
              </w:rPr>
              <w:t>管理层重视质量管理体系运行，公司制定了质量目标，体现了满足顾客和法规的要求及持续改进的要求。目标在各管理层级进行分解，制定各部门质量目标，有合理的统计绩效周期和考核办法，2022年到目前为止，各部门每月</w:t>
            </w:r>
            <w:r w:rsidRPr="002D5258">
              <w:rPr>
                <w:rFonts w:ascii="宋体" w:hAnsi="宋体" w:hint="eastAsia"/>
                <w:szCs w:val="21"/>
              </w:rPr>
              <w:t>完成了目标考核</w:t>
            </w:r>
            <w:r w:rsidRPr="002D5258">
              <w:rPr>
                <w:rFonts w:ascii="宋体" w:hAnsi="宋体"/>
                <w:szCs w:val="21"/>
              </w:rPr>
              <w:t>。</w:t>
            </w:r>
          </w:p>
          <w:p w:rsidR="001A33E5" w:rsidRPr="002D5258" w:rsidRDefault="001A33E5" w:rsidP="00E51F32">
            <w:pPr>
              <w:rPr>
                <w:rFonts w:ascii="宋体" w:hAnsi="宋体"/>
                <w:szCs w:val="21"/>
              </w:rPr>
            </w:pPr>
            <w:r w:rsidRPr="002D5258">
              <w:rPr>
                <w:rFonts w:ascii="宋体" w:hAnsi="宋体"/>
                <w:szCs w:val="21"/>
              </w:rPr>
              <w:t>质量目标符合公司的实际情况，并得到了有效的分解，且绩效满足目标、指标的要求</w:t>
            </w:r>
            <w:r w:rsidRPr="002D5258">
              <w:rPr>
                <w:rFonts w:ascii="宋体" w:hAnsi="宋体" w:hint="eastAsia"/>
                <w:szCs w:val="21"/>
              </w:rPr>
              <w:t>。</w:t>
            </w:r>
          </w:p>
        </w:tc>
        <w:tc>
          <w:tcPr>
            <w:tcW w:w="1585" w:type="dxa"/>
          </w:tcPr>
          <w:p w:rsidR="001A33E5" w:rsidRPr="002D5258" w:rsidRDefault="001A33E5" w:rsidP="00DB16EB">
            <w:pPr>
              <w:rPr>
                <w:szCs w:val="21"/>
              </w:rPr>
            </w:pPr>
            <w:r>
              <w:rPr>
                <w:rFonts w:hint="eastAsia"/>
                <w:szCs w:val="21"/>
              </w:rPr>
              <w:t>Y</w:t>
            </w:r>
          </w:p>
        </w:tc>
      </w:tr>
      <w:tr w:rsidR="001A33E5" w:rsidRPr="002D5258" w:rsidTr="00B20702">
        <w:trPr>
          <w:trHeight w:val="1224"/>
        </w:trPr>
        <w:tc>
          <w:tcPr>
            <w:tcW w:w="2160" w:type="dxa"/>
          </w:tcPr>
          <w:p w:rsidR="001A33E5" w:rsidRPr="00B503BF" w:rsidRDefault="001A33E5">
            <w:pPr>
              <w:rPr>
                <w:szCs w:val="21"/>
              </w:rPr>
            </w:pPr>
            <w:r w:rsidRPr="00B503BF">
              <w:rPr>
                <w:rFonts w:hint="eastAsia"/>
                <w:szCs w:val="21"/>
              </w:rPr>
              <w:t>了解组织的环境及其面临的风险和机遇以及应对措施；</w:t>
            </w:r>
          </w:p>
        </w:tc>
        <w:tc>
          <w:tcPr>
            <w:tcW w:w="960" w:type="dxa"/>
          </w:tcPr>
          <w:p w:rsidR="001A33E5" w:rsidRPr="002D5258" w:rsidRDefault="001A33E5">
            <w:pPr>
              <w:rPr>
                <w:szCs w:val="21"/>
              </w:rPr>
            </w:pPr>
          </w:p>
        </w:tc>
        <w:tc>
          <w:tcPr>
            <w:tcW w:w="10004" w:type="dxa"/>
          </w:tcPr>
          <w:p w:rsidR="001A33E5" w:rsidRPr="002D5258" w:rsidRDefault="001A33E5" w:rsidP="00DF14A5">
            <w:pPr>
              <w:rPr>
                <w:rFonts w:ascii="宋体" w:hAnsi="宋体"/>
                <w:szCs w:val="21"/>
              </w:rPr>
            </w:pPr>
            <w:r>
              <w:rPr>
                <w:rFonts w:ascii="宋体" w:hAnsi="宋体" w:hint="eastAsia"/>
                <w:sz w:val="24"/>
              </w:rPr>
              <w:t>公司根据外部环境，北京市政府推出的购车排号限令的影响，以及本品牌为新进入市场，客户了解较少，库存压力较大，北京市拆违房租涨价，员工离职了增高等内外部环境，采取了应对措施，基本有效。</w:t>
            </w:r>
          </w:p>
        </w:tc>
        <w:tc>
          <w:tcPr>
            <w:tcW w:w="1585" w:type="dxa"/>
          </w:tcPr>
          <w:p w:rsidR="001A33E5" w:rsidRPr="002D5258" w:rsidRDefault="001A33E5" w:rsidP="00DB16EB">
            <w:pPr>
              <w:rPr>
                <w:szCs w:val="21"/>
              </w:rPr>
            </w:pPr>
            <w:r>
              <w:rPr>
                <w:rFonts w:hint="eastAsia"/>
                <w:szCs w:val="21"/>
              </w:rPr>
              <w:t>Y</w:t>
            </w:r>
          </w:p>
        </w:tc>
      </w:tr>
      <w:tr w:rsidR="001A33E5" w:rsidRPr="002D5258">
        <w:trPr>
          <w:trHeight w:val="2110"/>
        </w:trPr>
        <w:tc>
          <w:tcPr>
            <w:tcW w:w="2160" w:type="dxa"/>
          </w:tcPr>
          <w:p w:rsidR="001A33E5" w:rsidRPr="002D5258" w:rsidRDefault="001A33E5" w:rsidP="007168C5">
            <w:pPr>
              <w:rPr>
                <w:szCs w:val="21"/>
              </w:rPr>
            </w:pPr>
            <w:r w:rsidRPr="00B503BF">
              <w:rPr>
                <w:rFonts w:hint="eastAsia"/>
                <w:szCs w:val="21"/>
              </w:rPr>
              <w:t>确定审核范围的合理性</w:t>
            </w:r>
          </w:p>
          <w:p w:rsidR="001A33E5" w:rsidRPr="002D5258" w:rsidRDefault="001A33E5" w:rsidP="007168C5">
            <w:pPr>
              <w:rPr>
                <w:szCs w:val="21"/>
              </w:rPr>
            </w:pPr>
            <w:r w:rsidRPr="00B503BF">
              <w:rPr>
                <w:rFonts w:hint="eastAsia"/>
                <w:szCs w:val="21"/>
              </w:rPr>
              <w:t>了解服务执行的标准，实现的流程，审查服务实现策划的适宜性；</w:t>
            </w:r>
          </w:p>
        </w:tc>
        <w:tc>
          <w:tcPr>
            <w:tcW w:w="960" w:type="dxa"/>
          </w:tcPr>
          <w:p w:rsidR="001A33E5" w:rsidRPr="002D5258" w:rsidRDefault="001A33E5" w:rsidP="007168C5">
            <w:pPr>
              <w:rPr>
                <w:szCs w:val="21"/>
              </w:rPr>
            </w:pPr>
          </w:p>
        </w:tc>
        <w:tc>
          <w:tcPr>
            <w:tcW w:w="10004" w:type="dxa"/>
          </w:tcPr>
          <w:p w:rsidR="001A33E5" w:rsidRPr="002D5258" w:rsidRDefault="001A33E5" w:rsidP="00B43FAB">
            <w:pPr>
              <w:rPr>
                <w:rFonts w:ascii="宋体" w:hAnsi="宋体"/>
                <w:szCs w:val="21"/>
              </w:rPr>
            </w:pPr>
            <w:r w:rsidRPr="002D5258">
              <w:rPr>
                <w:rFonts w:ascii="宋体" w:hAnsi="宋体" w:hint="eastAsia"/>
                <w:szCs w:val="21"/>
              </w:rPr>
              <w:t>——整车销售管理的策划：</w:t>
            </w:r>
          </w:p>
          <w:p w:rsidR="001A33E5" w:rsidRPr="002D5258" w:rsidRDefault="001A33E5" w:rsidP="00B43FAB">
            <w:pPr>
              <w:rPr>
                <w:rFonts w:ascii="宋体" w:hAnsi="宋体"/>
                <w:szCs w:val="21"/>
              </w:rPr>
            </w:pPr>
            <w:r w:rsidRPr="002D5258">
              <w:rPr>
                <w:rFonts w:ascii="宋体" w:hAnsi="宋体" w:hint="eastAsia"/>
                <w:szCs w:val="21"/>
              </w:rPr>
              <w:t>编制了《销售部工作流程指引》 ，文件有编制、审核、批准。销售部对</w:t>
            </w:r>
            <w:proofErr w:type="gramStart"/>
            <w:r w:rsidRPr="002D5258">
              <w:rPr>
                <w:rFonts w:ascii="宋体" w:hAnsi="宋体" w:hint="eastAsia"/>
                <w:szCs w:val="21"/>
              </w:rPr>
              <w:t>极狐全</w:t>
            </w:r>
            <w:proofErr w:type="gramEnd"/>
            <w:r w:rsidRPr="002D5258">
              <w:rPr>
                <w:rFonts w:ascii="宋体" w:hAnsi="宋体" w:hint="eastAsia"/>
                <w:szCs w:val="21"/>
              </w:rPr>
              <w:t>系列车型销售服务过程进行控制。</w:t>
            </w:r>
          </w:p>
          <w:p w:rsidR="001A33E5" w:rsidRPr="002D5258" w:rsidRDefault="001A33E5" w:rsidP="00B43FAB">
            <w:pPr>
              <w:rPr>
                <w:rFonts w:ascii="宋体" w:hAnsi="宋体"/>
                <w:szCs w:val="21"/>
              </w:rPr>
            </w:pPr>
            <w:r w:rsidRPr="002D5258">
              <w:rPr>
                <w:rFonts w:ascii="宋体" w:hAnsi="宋体" w:hint="eastAsia"/>
                <w:szCs w:val="21"/>
              </w:rPr>
              <w:t>针对</w:t>
            </w:r>
            <w:proofErr w:type="gramStart"/>
            <w:r w:rsidRPr="002D5258">
              <w:rPr>
                <w:rFonts w:ascii="宋体" w:hAnsi="宋体" w:hint="eastAsia"/>
                <w:szCs w:val="21"/>
              </w:rPr>
              <w:t>极狐系列</w:t>
            </w:r>
            <w:proofErr w:type="gramEnd"/>
            <w:r w:rsidRPr="002D5258">
              <w:rPr>
                <w:rFonts w:ascii="宋体" w:hAnsi="宋体" w:hint="eastAsia"/>
                <w:szCs w:val="21"/>
              </w:rPr>
              <w:t>车型销售服务</w:t>
            </w:r>
            <w:proofErr w:type="gramStart"/>
            <w:r w:rsidRPr="002D5258">
              <w:rPr>
                <w:rFonts w:ascii="宋体" w:hAnsi="宋体" w:hint="eastAsia"/>
                <w:szCs w:val="21"/>
              </w:rPr>
              <w:t>过确定</w:t>
            </w:r>
            <w:proofErr w:type="gramEnd"/>
            <w:r w:rsidRPr="002D5258">
              <w:rPr>
                <w:rFonts w:ascii="宋体" w:hAnsi="宋体" w:hint="eastAsia"/>
                <w:szCs w:val="21"/>
              </w:rPr>
              <w:t>过程、文件和资源的需求。</w:t>
            </w:r>
          </w:p>
          <w:p w:rsidR="001A33E5" w:rsidRPr="002D5258" w:rsidRDefault="001A33E5" w:rsidP="00B43FAB">
            <w:pPr>
              <w:rPr>
                <w:rFonts w:ascii="宋体" w:hAnsi="宋体"/>
                <w:szCs w:val="21"/>
              </w:rPr>
            </w:pPr>
            <w:r w:rsidRPr="002D5258">
              <w:rPr>
                <w:rFonts w:ascii="宋体" w:hAnsi="宋体" w:hint="eastAsia"/>
                <w:szCs w:val="21"/>
              </w:rPr>
              <w:t>（1）确定整车销售策划的过程流程见《整车销售过程控制程序》流程图。</w:t>
            </w:r>
          </w:p>
          <w:p w:rsidR="001A33E5" w:rsidRPr="002D5258" w:rsidRDefault="001A33E5" w:rsidP="00B43FAB">
            <w:pPr>
              <w:rPr>
                <w:rFonts w:ascii="宋体" w:hAnsi="宋体"/>
                <w:szCs w:val="21"/>
              </w:rPr>
            </w:pPr>
            <w:r w:rsidRPr="002D5258">
              <w:rPr>
                <w:rFonts w:ascii="宋体" w:hAnsi="宋体" w:hint="eastAsia"/>
                <w:szCs w:val="21"/>
              </w:rPr>
              <w:t>（2）产品执行</w:t>
            </w:r>
            <w:proofErr w:type="gramStart"/>
            <w:r w:rsidRPr="002D5258">
              <w:rPr>
                <w:rFonts w:ascii="宋体" w:hAnsi="宋体" w:hint="eastAsia"/>
                <w:szCs w:val="21"/>
              </w:rPr>
              <w:t>极狐有关</w:t>
            </w:r>
            <w:proofErr w:type="gramEnd"/>
            <w:r w:rsidRPr="002D5258">
              <w:rPr>
                <w:rFonts w:ascii="宋体" w:hAnsi="宋体" w:hint="eastAsia"/>
                <w:szCs w:val="21"/>
              </w:rPr>
              <w:t>标准；</w:t>
            </w:r>
          </w:p>
          <w:p w:rsidR="001A33E5" w:rsidRPr="002D5258" w:rsidRDefault="001A33E5" w:rsidP="00B43FAB">
            <w:pPr>
              <w:rPr>
                <w:rFonts w:ascii="宋体" w:hAnsi="宋体"/>
                <w:szCs w:val="21"/>
              </w:rPr>
            </w:pPr>
            <w:r w:rsidRPr="002D5258">
              <w:rPr>
                <w:rFonts w:ascii="宋体" w:hAnsi="宋体" w:hint="eastAsia"/>
                <w:szCs w:val="21"/>
              </w:rPr>
              <w:t>（3）设置销售前台、销售顾问、销售经理、销售文员、储运管理员、金融保险经理、续保专员、信贷专员等岗位，有人员</w:t>
            </w:r>
            <w:proofErr w:type="gramStart"/>
            <w:r w:rsidRPr="002D5258">
              <w:rPr>
                <w:rFonts w:ascii="宋体" w:hAnsi="宋体" w:hint="eastAsia"/>
                <w:szCs w:val="21"/>
              </w:rPr>
              <w:t>岗位认职要求</w:t>
            </w:r>
            <w:proofErr w:type="gramEnd"/>
            <w:r w:rsidRPr="002D5258">
              <w:rPr>
                <w:rFonts w:ascii="宋体" w:hAnsi="宋体" w:hint="eastAsia"/>
                <w:szCs w:val="21"/>
              </w:rPr>
              <w:t xml:space="preserve">，人员都经过培训合格后才上岗。 </w:t>
            </w:r>
          </w:p>
          <w:p w:rsidR="001A33E5" w:rsidRPr="002D5258" w:rsidRDefault="001A33E5" w:rsidP="00B43FAB">
            <w:pPr>
              <w:rPr>
                <w:rFonts w:ascii="宋体" w:hAnsi="宋体"/>
                <w:szCs w:val="21"/>
              </w:rPr>
            </w:pPr>
            <w:r w:rsidRPr="002D5258">
              <w:rPr>
                <w:rFonts w:ascii="宋体" w:hAnsi="宋体" w:hint="eastAsia"/>
                <w:szCs w:val="21"/>
              </w:rPr>
              <w:t>确定了车辆所要求的验证、确认、监视、检验活动。对车辆到店后由库管员办理入库手续，记录车辆信息，</w:t>
            </w:r>
            <w:r w:rsidRPr="002D5258">
              <w:rPr>
                <w:rFonts w:ascii="宋体" w:hAnsi="宋体" w:hint="eastAsia"/>
                <w:szCs w:val="21"/>
              </w:rPr>
              <w:lastRenderedPageBreak/>
              <w:t>并保管车辆钥匙及质量保证书、合格证。同售后部进行车辆检查，发现有不合格项，按照不合格品控制程序处理</w:t>
            </w:r>
          </w:p>
          <w:p w:rsidR="001A33E5" w:rsidRPr="002D5258" w:rsidRDefault="001A33E5" w:rsidP="00B43FAB">
            <w:pPr>
              <w:rPr>
                <w:rFonts w:ascii="宋体" w:hAnsi="宋体"/>
                <w:szCs w:val="21"/>
              </w:rPr>
            </w:pPr>
          </w:p>
          <w:p w:rsidR="001A33E5" w:rsidRPr="002D5258" w:rsidRDefault="001A33E5" w:rsidP="00B43FAB">
            <w:pPr>
              <w:rPr>
                <w:rFonts w:ascii="宋体" w:hAnsi="宋体"/>
                <w:szCs w:val="21"/>
              </w:rPr>
            </w:pPr>
            <w:r w:rsidRPr="002D5258">
              <w:rPr>
                <w:rFonts w:ascii="宋体" w:hAnsi="宋体" w:hint="eastAsia"/>
                <w:szCs w:val="21"/>
              </w:rPr>
              <w:t>——过程控制：</w:t>
            </w:r>
          </w:p>
          <w:p w:rsidR="001A33E5" w:rsidRPr="002D5258" w:rsidRDefault="001A33E5" w:rsidP="00B43FAB">
            <w:pPr>
              <w:rPr>
                <w:rFonts w:ascii="宋体" w:hAnsi="宋体"/>
                <w:szCs w:val="21"/>
              </w:rPr>
            </w:pPr>
            <w:r w:rsidRPr="002D5258">
              <w:rPr>
                <w:rFonts w:ascii="宋体" w:hAnsi="宋体" w:hint="eastAsia"/>
                <w:szCs w:val="21"/>
              </w:rPr>
              <w:t>流程：客户开发-欢迎接待-确立潜在客户的个性化需求-新车展示-试乘试驾-提案-成交-交车-客户维系（现实客户跟踪，潜在客户跟踪）。</w:t>
            </w:r>
          </w:p>
          <w:p w:rsidR="001A33E5" w:rsidRPr="002D5258" w:rsidRDefault="001A33E5" w:rsidP="00B43FAB">
            <w:pPr>
              <w:rPr>
                <w:rFonts w:ascii="宋体" w:hAnsi="宋体"/>
                <w:szCs w:val="21"/>
              </w:rPr>
            </w:pPr>
            <w:r w:rsidRPr="002D5258">
              <w:rPr>
                <w:rFonts w:ascii="宋体" w:hAnsi="宋体" w:hint="eastAsia"/>
                <w:szCs w:val="21"/>
              </w:rPr>
              <w:t>所有任职人员必须大专以上学历，每周由销售经理或展厅经理对新入职员工进行礼仪服务培训、销售流程培训，考核通过后方可上岗。</w:t>
            </w:r>
          </w:p>
          <w:p w:rsidR="001A33E5" w:rsidRPr="002D5258" w:rsidRDefault="001A33E5" w:rsidP="00B43FAB">
            <w:pPr>
              <w:rPr>
                <w:rFonts w:ascii="宋体" w:hAnsi="宋体"/>
                <w:szCs w:val="21"/>
              </w:rPr>
            </w:pPr>
            <w:r w:rsidRPr="002D5258">
              <w:rPr>
                <w:rFonts w:ascii="宋体" w:hAnsi="宋体" w:hint="eastAsia"/>
                <w:szCs w:val="21"/>
              </w:rPr>
              <w:t>客户提供身份证等文件录入相关电子文件存档，整个销售过程中涉及客户信息部分，公司承诺对客户所有信息全部无条件保密。销售顾问在给客户交付车辆时，需要使用“交车清单”，将车辆涉及资料和工具清点完毕，并指</w:t>
            </w:r>
            <w:proofErr w:type="gramStart"/>
            <w:r w:rsidRPr="002D5258">
              <w:rPr>
                <w:rFonts w:ascii="宋体" w:hAnsi="宋体" w:hint="eastAsia"/>
                <w:szCs w:val="21"/>
              </w:rPr>
              <w:t>导购车客户</w:t>
            </w:r>
            <w:proofErr w:type="gramEnd"/>
            <w:r w:rsidRPr="002D5258">
              <w:rPr>
                <w:rFonts w:ascii="宋体" w:hAnsi="宋体" w:hint="eastAsia"/>
                <w:szCs w:val="21"/>
              </w:rPr>
              <w:t>如何操作车辆。交车出库，让客户确认在“交车清单”上签字，交车单上有购车人，销售顾问，车型、车架号、发动机号、检查项目、随车文件、随车工具等内容。</w:t>
            </w:r>
          </w:p>
          <w:p w:rsidR="001A33E5" w:rsidRPr="002D5258" w:rsidRDefault="001A33E5" w:rsidP="00B43FAB">
            <w:pPr>
              <w:rPr>
                <w:rFonts w:ascii="宋体" w:hAnsi="宋体"/>
                <w:szCs w:val="21"/>
              </w:rPr>
            </w:pPr>
          </w:p>
          <w:p w:rsidR="001A33E5" w:rsidRPr="00DF14A5" w:rsidRDefault="001A33E5" w:rsidP="00B43FAB">
            <w:pPr>
              <w:rPr>
                <w:rFonts w:ascii="宋体" w:hAnsi="宋体"/>
                <w:szCs w:val="21"/>
              </w:rPr>
            </w:pPr>
            <w:r w:rsidRPr="00DF14A5">
              <w:rPr>
                <w:rFonts w:ascii="宋体" w:hAnsi="宋体" w:hint="eastAsia"/>
                <w:szCs w:val="21"/>
              </w:rPr>
              <w:t>——</w:t>
            </w:r>
            <w:r>
              <w:rPr>
                <w:rFonts w:ascii="宋体" w:hAnsi="宋体" w:hint="eastAsia"/>
                <w:szCs w:val="21"/>
              </w:rPr>
              <w:t>售后服务</w:t>
            </w:r>
            <w:r w:rsidRPr="00DF14A5">
              <w:rPr>
                <w:rFonts w:ascii="宋体" w:hAnsi="宋体" w:hint="eastAsia"/>
                <w:szCs w:val="21"/>
              </w:rPr>
              <w:t>：</w:t>
            </w:r>
          </w:p>
          <w:p w:rsidR="001A33E5" w:rsidRPr="00DF14A5" w:rsidRDefault="001A33E5" w:rsidP="00B43FAB">
            <w:pPr>
              <w:rPr>
                <w:rFonts w:ascii="宋体" w:hAnsi="宋体"/>
                <w:szCs w:val="21"/>
              </w:rPr>
            </w:pPr>
            <w:r>
              <w:rPr>
                <w:rFonts w:ascii="宋体" w:hAnsi="宋体" w:hint="eastAsia"/>
                <w:szCs w:val="21"/>
              </w:rPr>
              <w:t>完成销售后，所有客户交由厂家进行客户维修及跟踪回访，由厂家建立</w:t>
            </w:r>
            <w:proofErr w:type="gramStart"/>
            <w:r>
              <w:rPr>
                <w:rFonts w:ascii="宋体" w:hAnsi="宋体" w:hint="eastAsia"/>
                <w:szCs w:val="21"/>
              </w:rPr>
              <w:t>微信群</w:t>
            </w:r>
            <w:proofErr w:type="gramEnd"/>
            <w:r>
              <w:rPr>
                <w:rFonts w:ascii="宋体" w:hAnsi="宋体" w:hint="eastAsia"/>
                <w:szCs w:val="21"/>
              </w:rPr>
              <w:t>，公司有专门客服人</w:t>
            </w:r>
            <w:proofErr w:type="gramStart"/>
            <w:r>
              <w:rPr>
                <w:rFonts w:ascii="宋体" w:hAnsi="宋体" w:hint="eastAsia"/>
                <w:szCs w:val="21"/>
              </w:rPr>
              <w:t>员加入</w:t>
            </w:r>
            <w:proofErr w:type="gramEnd"/>
            <w:r>
              <w:rPr>
                <w:rFonts w:ascii="宋体" w:hAnsi="宋体" w:hint="eastAsia"/>
                <w:szCs w:val="21"/>
              </w:rPr>
              <w:t>跟踪反馈情况； 销售人员定期进行客户回访； 根据厂家要求进行系统升级；</w:t>
            </w:r>
          </w:p>
          <w:p w:rsidR="001A33E5" w:rsidRPr="002D5258" w:rsidRDefault="001A33E5" w:rsidP="00B43FAB">
            <w:pPr>
              <w:rPr>
                <w:rFonts w:ascii="宋体" w:hAnsi="宋体"/>
                <w:szCs w:val="21"/>
              </w:rPr>
            </w:pPr>
          </w:p>
          <w:p w:rsidR="001A33E5" w:rsidRPr="002D5258" w:rsidRDefault="001A33E5" w:rsidP="00B43FAB">
            <w:pPr>
              <w:rPr>
                <w:rFonts w:ascii="宋体" w:hAnsi="宋体"/>
                <w:szCs w:val="21"/>
              </w:rPr>
            </w:pPr>
            <w:r w:rsidRPr="002D5258">
              <w:rPr>
                <w:rFonts w:ascii="宋体" w:hAnsi="宋体" w:hint="eastAsia"/>
                <w:szCs w:val="21"/>
              </w:rPr>
              <w:t>——订单，采购：</w:t>
            </w:r>
          </w:p>
          <w:p w:rsidR="001A33E5" w:rsidRPr="002D5258" w:rsidRDefault="001A33E5" w:rsidP="00B43FAB">
            <w:pPr>
              <w:rPr>
                <w:rFonts w:ascii="宋体" w:hAnsi="宋体"/>
                <w:szCs w:val="21"/>
              </w:rPr>
            </w:pPr>
            <w:r w:rsidRPr="002D5258">
              <w:rPr>
                <w:rFonts w:ascii="宋体" w:hAnsi="宋体" w:hint="eastAsia"/>
                <w:szCs w:val="21"/>
              </w:rPr>
              <w:t xml:space="preserve">编制了《整车销售过程控制程序》、有车辆销售过程的流程图； </w:t>
            </w:r>
          </w:p>
          <w:p w:rsidR="001A33E5" w:rsidRPr="002D5258" w:rsidRDefault="001A33E5" w:rsidP="00B43FAB">
            <w:pPr>
              <w:rPr>
                <w:rFonts w:ascii="宋体" w:hAnsi="宋体"/>
                <w:szCs w:val="21"/>
              </w:rPr>
            </w:pPr>
            <w:r w:rsidRPr="002D5258">
              <w:rPr>
                <w:rFonts w:ascii="宋体" w:hAnsi="宋体" w:hint="eastAsia"/>
                <w:szCs w:val="21"/>
              </w:rPr>
              <w:t>整车及配件全部从</w:t>
            </w:r>
            <w:r w:rsidRPr="002D5258">
              <w:rPr>
                <w:rFonts w:hint="eastAsia"/>
                <w:szCs w:val="21"/>
              </w:rPr>
              <w:t>北京蓝谷极狐汽车科技有限公司采购</w:t>
            </w:r>
          </w:p>
          <w:p w:rsidR="001A33E5" w:rsidRPr="002D5258" w:rsidRDefault="001A33E5" w:rsidP="00B43FAB">
            <w:pPr>
              <w:rPr>
                <w:rFonts w:ascii="宋体" w:hAnsi="宋体"/>
                <w:szCs w:val="21"/>
              </w:rPr>
            </w:pPr>
            <w:r w:rsidRPr="002D5258">
              <w:rPr>
                <w:rFonts w:ascii="宋体" w:hAnsi="宋体" w:hint="eastAsia"/>
                <w:szCs w:val="21"/>
              </w:rPr>
              <w:t>公司外购的控制：</w:t>
            </w:r>
          </w:p>
          <w:p w:rsidR="001A33E5" w:rsidRPr="002D5258" w:rsidRDefault="001A33E5" w:rsidP="00B43FAB">
            <w:pPr>
              <w:rPr>
                <w:rFonts w:ascii="宋体" w:hAnsi="宋体"/>
                <w:szCs w:val="21"/>
              </w:rPr>
            </w:pPr>
            <w:r w:rsidRPr="002D5258">
              <w:rPr>
                <w:rFonts w:hint="eastAsia"/>
                <w:szCs w:val="21"/>
              </w:rPr>
              <w:t>北京蓝谷极狐汽车科技有限公司</w:t>
            </w:r>
            <w:r w:rsidRPr="002D5258">
              <w:rPr>
                <w:rFonts w:ascii="宋体" w:hAnsi="宋体" w:hint="eastAsia"/>
                <w:szCs w:val="21"/>
              </w:rPr>
              <w:t>-原厂配件采购方</w:t>
            </w:r>
          </w:p>
          <w:p w:rsidR="001A33E5" w:rsidRPr="002D5258" w:rsidRDefault="001A33E5" w:rsidP="00B43FAB">
            <w:pPr>
              <w:rPr>
                <w:rFonts w:ascii="宋体" w:hAnsi="宋体"/>
                <w:szCs w:val="21"/>
              </w:rPr>
            </w:pPr>
            <w:r w:rsidRPr="002D5258">
              <w:rPr>
                <w:rFonts w:ascii="宋体" w:hAnsi="宋体" w:hint="eastAsia"/>
                <w:szCs w:val="21"/>
              </w:rPr>
              <w:t>配件采购有合格供方评价准则（质量、价格、服务三项要求），在配件管理控制程序加以规定。</w:t>
            </w:r>
          </w:p>
          <w:p w:rsidR="001A33E5" w:rsidRPr="002D5258" w:rsidRDefault="001A33E5" w:rsidP="00B43FAB">
            <w:pPr>
              <w:rPr>
                <w:rFonts w:ascii="宋体" w:hAnsi="宋体"/>
                <w:szCs w:val="21"/>
              </w:rPr>
            </w:pPr>
            <w:r w:rsidRPr="002D5258">
              <w:rPr>
                <w:rFonts w:ascii="宋体" w:hAnsi="宋体" w:hint="eastAsia"/>
                <w:szCs w:val="21"/>
              </w:rPr>
              <w:t>2022年公司合格配件采购供应商1家，已编制合格供方名录，有编制、审核、批准。</w:t>
            </w:r>
          </w:p>
          <w:p w:rsidR="001A33E5" w:rsidRPr="002D5258" w:rsidRDefault="001A33E5" w:rsidP="00B43FAB">
            <w:pPr>
              <w:rPr>
                <w:rFonts w:ascii="宋体" w:hAnsi="宋体"/>
                <w:szCs w:val="21"/>
              </w:rPr>
            </w:pPr>
            <w:r w:rsidRPr="002D5258">
              <w:rPr>
                <w:rFonts w:ascii="宋体" w:hAnsi="宋体" w:hint="eastAsia"/>
                <w:szCs w:val="21"/>
              </w:rPr>
              <w:t>供方公司资料，包括有营业执照、报价单等；</w:t>
            </w:r>
          </w:p>
          <w:p w:rsidR="001A33E5" w:rsidRPr="002D5258" w:rsidRDefault="001A33E5" w:rsidP="00B43FAB">
            <w:pPr>
              <w:rPr>
                <w:rFonts w:ascii="宋体" w:hAnsi="宋体"/>
                <w:szCs w:val="21"/>
              </w:rPr>
            </w:pPr>
          </w:p>
          <w:p w:rsidR="001A33E5" w:rsidRPr="000E3109" w:rsidRDefault="001A33E5" w:rsidP="00B43FAB">
            <w:pPr>
              <w:rPr>
                <w:rFonts w:ascii="宋体" w:hAnsi="宋体"/>
                <w:szCs w:val="21"/>
              </w:rPr>
            </w:pPr>
            <w:r>
              <w:rPr>
                <w:rFonts w:ascii="宋体" w:hAnsi="宋体" w:hint="eastAsia"/>
                <w:szCs w:val="21"/>
              </w:rPr>
              <w:t>确认</w:t>
            </w:r>
            <w:r w:rsidRPr="002D5258">
              <w:rPr>
                <w:rFonts w:ascii="宋体" w:hAnsi="宋体"/>
                <w:szCs w:val="21"/>
              </w:rPr>
              <w:t>质量管理体系的认证范围</w:t>
            </w:r>
            <w:r w:rsidRPr="002D5258">
              <w:rPr>
                <w:rFonts w:ascii="宋体" w:hAnsi="宋体" w:hint="eastAsia"/>
                <w:szCs w:val="21"/>
              </w:rPr>
              <w:t>：ARCFOX</w:t>
            </w:r>
            <w:r w:rsidRPr="002D5258">
              <w:rPr>
                <w:rFonts w:ascii="宋体" w:hAnsi="宋体"/>
                <w:szCs w:val="21"/>
              </w:rPr>
              <w:t>汽车整</w:t>
            </w:r>
            <w:r w:rsidRPr="002D5258">
              <w:rPr>
                <w:rFonts w:ascii="宋体" w:hAnsi="宋体" w:hint="eastAsia"/>
                <w:szCs w:val="21"/>
              </w:rPr>
              <w:t>体</w:t>
            </w:r>
            <w:r w:rsidRPr="002D5258">
              <w:rPr>
                <w:rFonts w:ascii="宋体" w:hAnsi="宋体"/>
                <w:szCs w:val="21"/>
              </w:rPr>
              <w:t>销售，售后服务，配件供应</w:t>
            </w:r>
            <w:r>
              <w:rPr>
                <w:rFonts w:ascii="宋体" w:hAnsi="宋体" w:hint="eastAsia"/>
                <w:szCs w:val="21"/>
              </w:rPr>
              <w:t>，</w:t>
            </w:r>
          </w:p>
        </w:tc>
        <w:tc>
          <w:tcPr>
            <w:tcW w:w="1585" w:type="dxa"/>
          </w:tcPr>
          <w:p w:rsidR="001A33E5" w:rsidRPr="002D5258" w:rsidRDefault="001A33E5" w:rsidP="00DB16EB">
            <w:pPr>
              <w:rPr>
                <w:szCs w:val="21"/>
              </w:rPr>
            </w:pPr>
            <w:r>
              <w:rPr>
                <w:rFonts w:hint="eastAsia"/>
                <w:szCs w:val="21"/>
              </w:rPr>
              <w:lastRenderedPageBreak/>
              <w:t>Y</w:t>
            </w:r>
          </w:p>
        </w:tc>
      </w:tr>
      <w:tr w:rsidR="001A33E5" w:rsidRPr="002D5258">
        <w:trPr>
          <w:trHeight w:val="2110"/>
        </w:trPr>
        <w:tc>
          <w:tcPr>
            <w:tcW w:w="2160" w:type="dxa"/>
          </w:tcPr>
          <w:p w:rsidR="001A33E5" w:rsidRPr="002D5258" w:rsidRDefault="001A33E5" w:rsidP="007168C5">
            <w:pPr>
              <w:rPr>
                <w:szCs w:val="21"/>
              </w:rPr>
            </w:pPr>
            <w:r w:rsidRPr="00B503BF">
              <w:rPr>
                <w:rFonts w:hint="eastAsia"/>
                <w:szCs w:val="21"/>
              </w:rPr>
              <w:lastRenderedPageBreak/>
              <w:t>内审、管理评审的策划和实施情况查验；</w:t>
            </w:r>
          </w:p>
        </w:tc>
        <w:tc>
          <w:tcPr>
            <w:tcW w:w="960" w:type="dxa"/>
          </w:tcPr>
          <w:p w:rsidR="001A33E5" w:rsidRPr="002D5258" w:rsidRDefault="001A33E5" w:rsidP="007168C5">
            <w:pPr>
              <w:rPr>
                <w:szCs w:val="21"/>
              </w:rPr>
            </w:pPr>
          </w:p>
        </w:tc>
        <w:tc>
          <w:tcPr>
            <w:tcW w:w="10004" w:type="dxa"/>
          </w:tcPr>
          <w:p w:rsidR="001A33E5" w:rsidRPr="002D5258" w:rsidRDefault="001A33E5" w:rsidP="00E51F32">
            <w:pPr>
              <w:rPr>
                <w:rFonts w:ascii="宋体" w:hAnsi="宋体"/>
                <w:szCs w:val="21"/>
              </w:rPr>
            </w:pPr>
            <w:r w:rsidRPr="002D5258">
              <w:rPr>
                <w:rFonts w:ascii="宋体" w:hAnsi="宋体" w:hint="eastAsia"/>
                <w:szCs w:val="21"/>
              </w:rPr>
              <w:t>内审及</w:t>
            </w:r>
            <w:r w:rsidRPr="002D5258">
              <w:rPr>
                <w:rFonts w:ascii="宋体" w:hAnsi="宋体"/>
                <w:szCs w:val="21"/>
              </w:rPr>
              <w:t>管理评审的策划、实施情况</w:t>
            </w:r>
            <w:r w:rsidRPr="002D5258">
              <w:rPr>
                <w:rFonts w:ascii="宋体" w:hAnsi="宋体" w:hint="eastAsia"/>
                <w:szCs w:val="21"/>
              </w:rPr>
              <w:t>：</w:t>
            </w:r>
          </w:p>
          <w:p w:rsidR="001A33E5" w:rsidRPr="002D5258" w:rsidRDefault="001A33E5" w:rsidP="004F55E4">
            <w:pPr>
              <w:rPr>
                <w:rFonts w:ascii="宋体" w:hAnsi="宋体"/>
                <w:szCs w:val="21"/>
              </w:rPr>
            </w:pPr>
            <w:r w:rsidRPr="002D5258">
              <w:rPr>
                <w:rFonts w:ascii="宋体" w:hAnsi="宋体" w:hint="eastAsia"/>
                <w:szCs w:val="21"/>
              </w:rPr>
              <w:t xml:space="preserve">严格按照《内部审核控制程序》中内部审核每年至少进行一次审核，两次间隔的时间不超过 12 </w:t>
            </w:r>
            <w:proofErr w:type="gramStart"/>
            <w:r w:rsidRPr="002D5258">
              <w:rPr>
                <w:rFonts w:ascii="宋体" w:hAnsi="宋体" w:hint="eastAsia"/>
                <w:szCs w:val="21"/>
              </w:rPr>
              <w:t>个</w:t>
            </w:r>
            <w:proofErr w:type="gramEnd"/>
            <w:r w:rsidRPr="002D5258">
              <w:rPr>
                <w:rFonts w:ascii="宋体" w:hAnsi="宋体" w:hint="eastAsia"/>
                <w:szCs w:val="21"/>
              </w:rPr>
              <w:t>月的规定，在2022.7.15进行首次审核，同时任命管理者代表陈建明为审核组长。此次内部审核覆盖除了删减的GB/T19001-2015标准中8.3设计和开发条款的剩余全部条款和公司所有部门和管理层。审核思路基本清晰，标准条款的要素要求能够明确描述。并且发现了 1个符合，GB/T19001-2016标准7.1.4条款。对不符合进行了原因分析和处置，相应部门也完成了整改且纠正措施有效。此外，本次</w:t>
            </w:r>
            <w:proofErr w:type="gramStart"/>
            <w:r w:rsidRPr="002D5258">
              <w:rPr>
                <w:rFonts w:ascii="宋体" w:hAnsi="宋体" w:hint="eastAsia"/>
                <w:szCs w:val="21"/>
              </w:rPr>
              <w:t>内审对公司</w:t>
            </w:r>
            <w:proofErr w:type="gramEnd"/>
            <w:r w:rsidRPr="002D5258">
              <w:rPr>
                <w:rFonts w:ascii="宋体" w:hAnsi="宋体" w:hint="eastAsia"/>
                <w:szCs w:val="21"/>
              </w:rPr>
              <w:t>的成文信息控制情况、质量目标完成情况、顾客满意情况等进行了全面的分析，提出了改进问题，审核具有一定的深度并证实了公司管理体系的有效性。</w:t>
            </w:r>
          </w:p>
          <w:p w:rsidR="001A33E5" w:rsidRPr="002D5258" w:rsidRDefault="001A33E5" w:rsidP="004F55E4">
            <w:pPr>
              <w:rPr>
                <w:rFonts w:ascii="宋体" w:hAnsi="宋体"/>
                <w:szCs w:val="21"/>
              </w:rPr>
            </w:pPr>
            <w:r w:rsidRPr="002D5258">
              <w:rPr>
                <w:rFonts w:ascii="宋体" w:hAnsi="宋体" w:hint="eastAsia"/>
                <w:szCs w:val="21"/>
              </w:rPr>
              <w:t>严格按照</w:t>
            </w:r>
            <w:r w:rsidRPr="002D5258">
              <w:rPr>
                <w:rFonts w:ascii="宋体" w:hAnsi="宋体"/>
                <w:szCs w:val="21"/>
              </w:rPr>
              <w:t>《管理评审控制程序》</w:t>
            </w:r>
            <w:r w:rsidRPr="002D5258">
              <w:rPr>
                <w:rFonts w:ascii="宋体" w:hAnsi="宋体" w:hint="eastAsia"/>
                <w:szCs w:val="21"/>
              </w:rPr>
              <w:t>于</w:t>
            </w:r>
            <w:r w:rsidRPr="002D5258">
              <w:rPr>
                <w:rFonts w:ascii="宋体" w:hAnsi="宋体"/>
                <w:szCs w:val="21"/>
              </w:rPr>
              <w:t xml:space="preserve"> 2022 年 </w:t>
            </w:r>
            <w:r w:rsidRPr="002D5258">
              <w:rPr>
                <w:rFonts w:ascii="宋体" w:hAnsi="宋体" w:hint="eastAsia"/>
                <w:szCs w:val="21"/>
              </w:rPr>
              <w:t>8</w:t>
            </w:r>
            <w:r w:rsidRPr="002D5258">
              <w:rPr>
                <w:rFonts w:ascii="宋体" w:hAnsi="宋体"/>
                <w:szCs w:val="21"/>
              </w:rPr>
              <w:t xml:space="preserve"> 月 1</w:t>
            </w:r>
            <w:r w:rsidRPr="002D5258">
              <w:rPr>
                <w:rFonts w:ascii="宋体" w:hAnsi="宋体" w:hint="eastAsia"/>
                <w:szCs w:val="21"/>
              </w:rPr>
              <w:t>6</w:t>
            </w:r>
            <w:r w:rsidRPr="002D5258">
              <w:rPr>
                <w:rFonts w:ascii="宋体" w:hAnsi="宋体"/>
                <w:szCs w:val="21"/>
              </w:rPr>
              <w:t>日总经理主持了管理评审，管理评审的输入充分，包括了内部审核评价的结果；顾客反馈的结果；质量体系的运行绩效；目标的实现；不符合、纠正措施和</w:t>
            </w:r>
            <w:proofErr w:type="gramStart"/>
            <w:r w:rsidRPr="002D5258">
              <w:rPr>
                <w:rFonts w:ascii="宋体" w:hAnsi="宋体"/>
                <w:szCs w:val="21"/>
              </w:rPr>
              <w:t>风险机遇</w:t>
            </w:r>
            <w:proofErr w:type="gramEnd"/>
            <w:r w:rsidRPr="002D5258">
              <w:rPr>
                <w:rFonts w:ascii="宋体" w:hAnsi="宋体"/>
                <w:szCs w:val="21"/>
              </w:rPr>
              <w:t>应对措施的有效性等。输出符合标准的要求，并且提出了的改进问题，相关部门也进行了追踪整改，有利于体系的持续改进。证实了公司质量管理体系符合GB/T19001-2016 标准要求，质量方针和质量目标能满足当前市场和顾客的要求以及体系运行的适宜性、充分性和有效性，达到了管理评审的预期目的。</w:t>
            </w:r>
          </w:p>
          <w:p w:rsidR="001A33E5" w:rsidRPr="002D5258" w:rsidRDefault="001A33E5" w:rsidP="007168C5">
            <w:pPr>
              <w:rPr>
                <w:rFonts w:ascii="宋体" w:hAnsi="宋体"/>
                <w:szCs w:val="21"/>
              </w:rPr>
            </w:pPr>
          </w:p>
        </w:tc>
        <w:tc>
          <w:tcPr>
            <w:tcW w:w="1585" w:type="dxa"/>
          </w:tcPr>
          <w:p w:rsidR="001A33E5" w:rsidRPr="002D5258" w:rsidRDefault="001A33E5" w:rsidP="00DB16EB">
            <w:pPr>
              <w:rPr>
                <w:szCs w:val="21"/>
              </w:rPr>
            </w:pPr>
            <w:r>
              <w:rPr>
                <w:rFonts w:hint="eastAsia"/>
                <w:szCs w:val="21"/>
              </w:rPr>
              <w:t>Y</w:t>
            </w:r>
          </w:p>
        </w:tc>
      </w:tr>
      <w:tr w:rsidR="001A33E5" w:rsidRPr="002D5258" w:rsidTr="00BB4032">
        <w:trPr>
          <w:trHeight w:val="1266"/>
        </w:trPr>
        <w:tc>
          <w:tcPr>
            <w:tcW w:w="2160" w:type="dxa"/>
          </w:tcPr>
          <w:p w:rsidR="001A33E5" w:rsidRPr="00B503BF" w:rsidRDefault="001A33E5" w:rsidP="00B20702">
            <w:pPr>
              <w:rPr>
                <w:szCs w:val="21"/>
              </w:rPr>
            </w:pPr>
            <w:r w:rsidRPr="00B503BF">
              <w:rPr>
                <w:rFonts w:hint="eastAsia"/>
                <w:szCs w:val="21"/>
              </w:rPr>
              <w:t>绩效评价（监视测量）和改进的策划情况；</w:t>
            </w:r>
          </w:p>
          <w:p w:rsidR="001A33E5" w:rsidRPr="00B20702" w:rsidRDefault="001A33E5" w:rsidP="007168C5">
            <w:pPr>
              <w:rPr>
                <w:szCs w:val="21"/>
              </w:rPr>
            </w:pPr>
          </w:p>
        </w:tc>
        <w:tc>
          <w:tcPr>
            <w:tcW w:w="960" w:type="dxa"/>
          </w:tcPr>
          <w:p w:rsidR="001A33E5" w:rsidRPr="002D5258" w:rsidRDefault="001A33E5" w:rsidP="007168C5">
            <w:pPr>
              <w:rPr>
                <w:szCs w:val="21"/>
              </w:rPr>
            </w:pPr>
          </w:p>
        </w:tc>
        <w:tc>
          <w:tcPr>
            <w:tcW w:w="10004" w:type="dxa"/>
          </w:tcPr>
          <w:p w:rsidR="001A33E5" w:rsidRPr="002D5258" w:rsidRDefault="001A33E5" w:rsidP="00F60C95">
            <w:pPr>
              <w:rPr>
                <w:rFonts w:ascii="宋体" w:hAnsi="宋体"/>
                <w:szCs w:val="21"/>
              </w:rPr>
            </w:pPr>
            <w:r w:rsidRPr="002D5258">
              <w:rPr>
                <w:rFonts w:ascii="宋体" w:hAnsi="宋体"/>
                <w:szCs w:val="21"/>
              </w:rPr>
              <w:t>监视和测量的策划</w:t>
            </w:r>
            <w:r w:rsidRPr="002D5258">
              <w:rPr>
                <w:rFonts w:ascii="宋体" w:hAnsi="宋体" w:hint="eastAsia"/>
                <w:szCs w:val="21"/>
              </w:rPr>
              <w:t>：</w:t>
            </w:r>
          </w:p>
          <w:p w:rsidR="001A33E5" w:rsidRPr="002D5258" w:rsidRDefault="001A33E5" w:rsidP="00F60C95">
            <w:pPr>
              <w:rPr>
                <w:rFonts w:ascii="宋体" w:hAnsi="宋体"/>
                <w:szCs w:val="21"/>
              </w:rPr>
            </w:pPr>
            <w:r w:rsidRPr="002D5258">
              <w:rPr>
                <w:rFonts w:ascii="宋体" w:hAnsi="宋体" w:hint="eastAsia"/>
                <w:szCs w:val="21"/>
              </w:rPr>
              <w:t>公司策划并实施以证实产品的符合性、质量管理体系符合性、质量管理体系持续有效性所需的监视、测量、分析和改进过程，以建立有效的自我监督和自我完善机制，确保质量管理体系持续满足顾客需要。</w:t>
            </w:r>
          </w:p>
          <w:p w:rsidR="001A33E5" w:rsidRPr="002D5258" w:rsidRDefault="001A33E5" w:rsidP="00F60C95">
            <w:pPr>
              <w:rPr>
                <w:rFonts w:ascii="宋体" w:hAnsi="宋体"/>
                <w:szCs w:val="21"/>
              </w:rPr>
            </w:pPr>
            <w:r w:rsidRPr="002D5258">
              <w:rPr>
                <w:rFonts w:ascii="宋体" w:hAnsi="宋体" w:hint="eastAsia"/>
                <w:szCs w:val="21"/>
              </w:rPr>
              <w:t>行政部根据各部门数据分析的需求，确定统计技术的应用及应用程度。</w:t>
            </w:r>
          </w:p>
          <w:p w:rsidR="001A33E5" w:rsidRPr="002D5258" w:rsidRDefault="001A33E5" w:rsidP="00F60C95">
            <w:pPr>
              <w:rPr>
                <w:rFonts w:ascii="宋体" w:hAnsi="宋体"/>
                <w:szCs w:val="21"/>
              </w:rPr>
            </w:pPr>
            <w:r w:rsidRPr="002D5258">
              <w:rPr>
                <w:rFonts w:ascii="宋体" w:hAnsi="宋体" w:hint="eastAsia"/>
                <w:szCs w:val="21"/>
              </w:rPr>
              <w:t>客服部利用统计技术（折线图，柱形图，调查表）等对客服和销售满意度调查结果进行分析，并通过管理评审形成输入。</w:t>
            </w:r>
          </w:p>
          <w:p w:rsidR="001A33E5" w:rsidRPr="002D5258" w:rsidRDefault="001A33E5" w:rsidP="00F60C95">
            <w:pPr>
              <w:rPr>
                <w:rFonts w:ascii="宋体" w:hAnsi="宋体"/>
                <w:szCs w:val="21"/>
              </w:rPr>
            </w:pPr>
            <w:r w:rsidRPr="002D5258">
              <w:rPr>
                <w:rFonts w:ascii="宋体" w:hAnsi="宋体" w:hint="eastAsia"/>
                <w:szCs w:val="21"/>
              </w:rPr>
              <w:t>执行的标准有《固体废物污染环境防治法（2020修订）》、《销售部工作流程指引》、《极狐汽车使用说明书》等标准和文件。</w:t>
            </w:r>
          </w:p>
          <w:p w:rsidR="001A33E5" w:rsidRPr="002D5258" w:rsidRDefault="001A33E5" w:rsidP="00F60C95">
            <w:pPr>
              <w:rPr>
                <w:rFonts w:ascii="宋体" w:hAnsi="宋体"/>
                <w:szCs w:val="21"/>
              </w:rPr>
            </w:pPr>
          </w:p>
          <w:p w:rsidR="001A33E5" w:rsidRPr="002D5258" w:rsidRDefault="001A33E5" w:rsidP="00F60C95">
            <w:pPr>
              <w:rPr>
                <w:rFonts w:ascii="宋体" w:hAnsi="宋体"/>
                <w:szCs w:val="21"/>
              </w:rPr>
            </w:pPr>
            <w:r w:rsidRPr="002D5258">
              <w:rPr>
                <w:rFonts w:ascii="宋体" w:hAnsi="宋体"/>
                <w:szCs w:val="21"/>
              </w:rPr>
              <w:t>持续改进</w:t>
            </w:r>
            <w:r w:rsidRPr="002D5258">
              <w:rPr>
                <w:rFonts w:ascii="宋体" w:hAnsi="宋体" w:hint="eastAsia"/>
                <w:szCs w:val="21"/>
              </w:rPr>
              <w:t>：</w:t>
            </w:r>
          </w:p>
          <w:p w:rsidR="001A33E5" w:rsidRPr="002D5258" w:rsidRDefault="001A33E5" w:rsidP="00F60C95">
            <w:pPr>
              <w:rPr>
                <w:rFonts w:ascii="宋体" w:hAnsi="宋体"/>
                <w:szCs w:val="21"/>
              </w:rPr>
            </w:pPr>
            <w:r w:rsidRPr="002D5258">
              <w:rPr>
                <w:rFonts w:ascii="宋体" w:hAnsi="宋体"/>
                <w:szCs w:val="21"/>
              </w:rPr>
              <w:t>编写了《纠正措施控制程序》，明确规定了实施纠正措施的范围、职责权限以及工作流程，对不合格进行原因分析；纠正措施的制定与实施；纠正措施的验证等内容。在发生不合格时，公司严格按照《不合格品控制程序》和《纠正措施控制程序》进行控制，以便及时的采取纠正措施，提高公司的绩效。在公司提供的纠正预防措施实施及验证记录单有不合格的事实描述，原因分析和纠正措施的验证效果，满足文件和标准的要求。</w:t>
            </w:r>
            <w:r w:rsidRPr="002D5258">
              <w:rPr>
                <w:rFonts w:ascii="宋体" w:hAnsi="宋体"/>
                <w:szCs w:val="21"/>
              </w:rPr>
              <w:lastRenderedPageBreak/>
              <w:t>公司通过日常检查、</w:t>
            </w:r>
          </w:p>
          <w:p w:rsidR="001A33E5" w:rsidRPr="002D5258" w:rsidRDefault="001A33E5" w:rsidP="00F60C95">
            <w:pPr>
              <w:rPr>
                <w:rFonts w:ascii="宋体" w:hAnsi="宋体"/>
                <w:szCs w:val="21"/>
              </w:rPr>
            </w:pPr>
            <w:r w:rsidRPr="002D5258">
              <w:rPr>
                <w:rFonts w:ascii="宋体" w:hAnsi="宋体"/>
                <w:szCs w:val="21"/>
              </w:rPr>
              <w:t>内部审核、管理评审不断的提出改进意见，并将责任具体到人，明确了整改日期，不断提高管理体系的适宜性和有效性。</w:t>
            </w:r>
          </w:p>
        </w:tc>
        <w:tc>
          <w:tcPr>
            <w:tcW w:w="1585" w:type="dxa"/>
          </w:tcPr>
          <w:p w:rsidR="001A33E5" w:rsidRPr="002D5258" w:rsidRDefault="001A33E5" w:rsidP="00DB16EB">
            <w:pPr>
              <w:rPr>
                <w:szCs w:val="21"/>
              </w:rPr>
            </w:pPr>
            <w:r>
              <w:rPr>
                <w:rFonts w:hint="eastAsia"/>
                <w:szCs w:val="21"/>
              </w:rPr>
              <w:lastRenderedPageBreak/>
              <w:t>Y</w:t>
            </w:r>
          </w:p>
        </w:tc>
      </w:tr>
      <w:tr w:rsidR="001A33E5" w:rsidRPr="002D5258" w:rsidTr="000E3109">
        <w:trPr>
          <w:trHeight w:val="852"/>
        </w:trPr>
        <w:tc>
          <w:tcPr>
            <w:tcW w:w="2160" w:type="dxa"/>
          </w:tcPr>
          <w:p w:rsidR="001A33E5" w:rsidRPr="00B503BF" w:rsidRDefault="001A33E5" w:rsidP="00B20702">
            <w:pPr>
              <w:rPr>
                <w:szCs w:val="21"/>
              </w:rPr>
            </w:pPr>
            <w:r w:rsidRPr="00B503BF">
              <w:rPr>
                <w:rFonts w:hint="eastAsia"/>
                <w:szCs w:val="21"/>
              </w:rPr>
              <w:lastRenderedPageBreak/>
              <w:t>被主管部门处罚和曝光情况</w:t>
            </w:r>
          </w:p>
        </w:tc>
        <w:tc>
          <w:tcPr>
            <w:tcW w:w="960" w:type="dxa"/>
          </w:tcPr>
          <w:p w:rsidR="001A33E5" w:rsidRPr="000E3109" w:rsidRDefault="001A33E5" w:rsidP="007168C5">
            <w:pPr>
              <w:rPr>
                <w:rFonts w:ascii="宋体" w:hAnsi="宋体"/>
                <w:szCs w:val="21"/>
              </w:rPr>
            </w:pPr>
          </w:p>
        </w:tc>
        <w:tc>
          <w:tcPr>
            <w:tcW w:w="10004" w:type="dxa"/>
          </w:tcPr>
          <w:p w:rsidR="001A33E5" w:rsidRPr="002D5258" w:rsidRDefault="001A33E5" w:rsidP="00B20702">
            <w:pPr>
              <w:rPr>
                <w:rFonts w:ascii="宋体" w:hAnsi="宋体"/>
                <w:szCs w:val="21"/>
              </w:rPr>
            </w:pPr>
            <w:r w:rsidRPr="000E3109">
              <w:rPr>
                <w:rFonts w:ascii="宋体" w:hAnsi="宋体" w:hint="eastAsia"/>
                <w:szCs w:val="21"/>
              </w:rPr>
              <w:t>体系运行以来未发生主管部门处罚和曝光情况</w:t>
            </w:r>
          </w:p>
        </w:tc>
        <w:tc>
          <w:tcPr>
            <w:tcW w:w="1585" w:type="dxa"/>
          </w:tcPr>
          <w:p w:rsidR="001A33E5" w:rsidRPr="002D5258" w:rsidRDefault="001A33E5" w:rsidP="00DB16EB">
            <w:pPr>
              <w:rPr>
                <w:szCs w:val="21"/>
              </w:rPr>
            </w:pPr>
            <w:r>
              <w:rPr>
                <w:rFonts w:hint="eastAsia"/>
                <w:szCs w:val="21"/>
              </w:rPr>
              <w:t>Y</w:t>
            </w:r>
          </w:p>
        </w:tc>
      </w:tr>
      <w:tr w:rsidR="001A33E5" w:rsidRPr="002D5258" w:rsidTr="00BB4032">
        <w:trPr>
          <w:trHeight w:val="1534"/>
        </w:trPr>
        <w:tc>
          <w:tcPr>
            <w:tcW w:w="2160" w:type="dxa"/>
          </w:tcPr>
          <w:p w:rsidR="001A33E5" w:rsidRPr="00B503BF" w:rsidRDefault="001A33E5" w:rsidP="00B20702">
            <w:pPr>
              <w:rPr>
                <w:szCs w:val="21"/>
              </w:rPr>
            </w:pPr>
            <w:r w:rsidRPr="00B503BF">
              <w:rPr>
                <w:rFonts w:hint="eastAsia"/>
                <w:szCs w:val="21"/>
              </w:rPr>
              <w:t>与企业相关人员初步确认认证覆盖的范围及公司领导确认二阶段审核的相关事宜</w:t>
            </w:r>
          </w:p>
        </w:tc>
        <w:tc>
          <w:tcPr>
            <w:tcW w:w="960" w:type="dxa"/>
          </w:tcPr>
          <w:p w:rsidR="001A33E5" w:rsidRPr="000E3109" w:rsidRDefault="001A33E5" w:rsidP="007168C5">
            <w:pPr>
              <w:rPr>
                <w:rFonts w:ascii="宋体" w:hAnsi="宋体"/>
                <w:szCs w:val="21"/>
              </w:rPr>
            </w:pPr>
          </w:p>
        </w:tc>
        <w:tc>
          <w:tcPr>
            <w:tcW w:w="10004" w:type="dxa"/>
          </w:tcPr>
          <w:p w:rsidR="001A33E5" w:rsidRPr="002D5258" w:rsidRDefault="001A33E5" w:rsidP="00F60C95">
            <w:pPr>
              <w:rPr>
                <w:rFonts w:ascii="宋体" w:hAnsi="宋体"/>
                <w:szCs w:val="21"/>
              </w:rPr>
            </w:pPr>
            <w:r>
              <w:rPr>
                <w:rFonts w:ascii="宋体" w:hAnsi="宋体" w:hint="eastAsia"/>
                <w:szCs w:val="21"/>
              </w:rPr>
              <w:t>认证范围无变化，依据计划于2022年11月6日进行二阶段审核；</w:t>
            </w:r>
          </w:p>
        </w:tc>
        <w:tc>
          <w:tcPr>
            <w:tcW w:w="1585" w:type="dxa"/>
          </w:tcPr>
          <w:p w:rsidR="001A33E5" w:rsidRPr="002D5258" w:rsidRDefault="001A33E5" w:rsidP="00DB16EB">
            <w:pPr>
              <w:rPr>
                <w:szCs w:val="21"/>
              </w:rPr>
            </w:pPr>
            <w:r>
              <w:rPr>
                <w:rFonts w:hint="eastAsia"/>
                <w:szCs w:val="21"/>
              </w:rPr>
              <w:t>Y</w:t>
            </w:r>
          </w:p>
        </w:tc>
      </w:tr>
    </w:tbl>
    <w:p w:rsidR="00191777" w:rsidRDefault="004D7B8A">
      <w:r>
        <w:ptab w:relativeTo="margin" w:alignment="center" w:leader="none"/>
      </w:r>
    </w:p>
    <w:p w:rsidR="00191777" w:rsidRDefault="006C49ED"/>
    <w:p w:rsidR="00191777" w:rsidRDefault="006C49ED"/>
    <w:p w:rsidR="00191777" w:rsidRDefault="004D7B8A">
      <w:pPr>
        <w:pStyle w:val="a4"/>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9ED" w:rsidRDefault="006C49ED" w:rsidP="00202E52">
      <w:r>
        <w:separator/>
      </w:r>
    </w:p>
  </w:endnote>
  <w:endnote w:type="continuationSeparator" w:id="0">
    <w:p w:rsidR="006C49ED" w:rsidRDefault="006C49ED" w:rsidP="00202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274CA4">
            <w:pPr>
              <w:pStyle w:val="a4"/>
              <w:jc w:val="center"/>
            </w:pPr>
            <w:r>
              <w:rPr>
                <w:b/>
                <w:sz w:val="24"/>
                <w:szCs w:val="24"/>
              </w:rPr>
              <w:fldChar w:fldCharType="begin"/>
            </w:r>
            <w:r w:rsidR="004D7B8A">
              <w:rPr>
                <w:b/>
              </w:rPr>
              <w:instrText>PAGE</w:instrText>
            </w:r>
            <w:r>
              <w:rPr>
                <w:b/>
                <w:sz w:val="24"/>
                <w:szCs w:val="24"/>
              </w:rPr>
              <w:fldChar w:fldCharType="separate"/>
            </w:r>
            <w:r w:rsidR="001568B7">
              <w:rPr>
                <w:b/>
                <w:noProof/>
              </w:rPr>
              <w:t>2</w:t>
            </w:r>
            <w:r>
              <w:rPr>
                <w:b/>
                <w:sz w:val="24"/>
                <w:szCs w:val="24"/>
              </w:rPr>
              <w:fldChar w:fldCharType="end"/>
            </w:r>
            <w:r w:rsidR="004D7B8A">
              <w:rPr>
                <w:lang w:val="zh-CN"/>
              </w:rPr>
              <w:t xml:space="preserve"> / </w:t>
            </w:r>
            <w:r>
              <w:rPr>
                <w:b/>
                <w:sz w:val="24"/>
                <w:szCs w:val="24"/>
              </w:rPr>
              <w:fldChar w:fldCharType="begin"/>
            </w:r>
            <w:r w:rsidR="004D7B8A">
              <w:rPr>
                <w:b/>
              </w:rPr>
              <w:instrText>NUMPAGES</w:instrText>
            </w:r>
            <w:r>
              <w:rPr>
                <w:b/>
                <w:sz w:val="24"/>
                <w:szCs w:val="24"/>
              </w:rPr>
              <w:fldChar w:fldCharType="separate"/>
            </w:r>
            <w:r w:rsidR="001568B7">
              <w:rPr>
                <w:b/>
                <w:noProof/>
              </w:rPr>
              <w:t>5</w:t>
            </w:r>
            <w:r>
              <w:rPr>
                <w:b/>
                <w:sz w:val="24"/>
                <w:szCs w:val="24"/>
              </w:rPr>
              <w:fldChar w:fldCharType="end"/>
            </w:r>
          </w:p>
        </w:sdtContent>
      </w:sdt>
    </w:sdtContent>
  </w:sdt>
  <w:p w:rsidR="00191777" w:rsidRDefault="006C49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9ED" w:rsidRDefault="006C49ED" w:rsidP="00202E52">
      <w:r>
        <w:separator/>
      </w:r>
    </w:p>
  </w:footnote>
  <w:footnote w:type="continuationSeparator" w:id="0">
    <w:p w:rsidR="006C49ED" w:rsidRDefault="006C49ED" w:rsidP="00202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4D7B8A" w:rsidP="00B07BA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74CA4" w:rsidRPr="00274CA4">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4D7B8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4D7B8A" w:rsidP="00B07BA4">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E52"/>
    <w:rsid w:val="0001329D"/>
    <w:rsid w:val="000E3109"/>
    <w:rsid w:val="0013589A"/>
    <w:rsid w:val="001568B7"/>
    <w:rsid w:val="00181A85"/>
    <w:rsid w:val="001A33E5"/>
    <w:rsid w:val="001C43A3"/>
    <w:rsid w:val="00202E52"/>
    <w:rsid w:val="00274CA4"/>
    <w:rsid w:val="002D5258"/>
    <w:rsid w:val="002F7E2D"/>
    <w:rsid w:val="00301C2B"/>
    <w:rsid w:val="00335848"/>
    <w:rsid w:val="00366DAA"/>
    <w:rsid w:val="0049547E"/>
    <w:rsid w:val="004D7B8A"/>
    <w:rsid w:val="004F55E4"/>
    <w:rsid w:val="00507955"/>
    <w:rsid w:val="006C49ED"/>
    <w:rsid w:val="009A2CA1"/>
    <w:rsid w:val="009B5F47"/>
    <w:rsid w:val="00A352F9"/>
    <w:rsid w:val="00AD6D93"/>
    <w:rsid w:val="00B07BA4"/>
    <w:rsid w:val="00B20702"/>
    <w:rsid w:val="00B314E8"/>
    <w:rsid w:val="00B43FAB"/>
    <w:rsid w:val="00B503BF"/>
    <w:rsid w:val="00B906DC"/>
    <w:rsid w:val="00BB4032"/>
    <w:rsid w:val="00BB6FA4"/>
    <w:rsid w:val="00DF14A5"/>
    <w:rsid w:val="00E51F32"/>
    <w:rsid w:val="00E83D90"/>
    <w:rsid w:val="00F60C95"/>
    <w:rsid w:val="00FD5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34"/>
    <w:qFormat/>
    <w:rsid w:val="00B20702"/>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39</cp:revision>
  <dcterms:created xsi:type="dcterms:W3CDTF">2015-06-17T12:51:00Z</dcterms:created>
  <dcterms:modified xsi:type="dcterms:W3CDTF">2022-11-06T14:15:00Z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