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sz w:val="36"/>
          <w:szCs w:val="36"/>
        </w:rPr>
      </w:pPr>
      <w:r>
        <w:rPr>
          <w:rFonts w:hint="eastAsia"/>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rPr>
            </w:pPr>
            <w:r>
              <w:rPr>
                <w:rFonts w:hint="eastAsia"/>
              </w:rPr>
              <w:t>过程与活动、</w:t>
            </w:r>
          </w:p>
          <w:p>
            <w:pPr>
              <w:bidi w:val="0"/>
              <w:rPr>
                <w:rFonts w:hint="eastAsia"/>
              </w:rPr>
            </w:pPr>
            <w:r>
              <w:rPr>
                <w:rFonts w:hint="eastAsia"/>
              </w:rPr>
              <w:t>抽样计划</w:t>
            </w:r>
          </w:p>
        </w:tc>
        <w:tc>
          <w:tcPr>
            <w:tcW w:w="960" w:type="dxa"/>
            <w:vMerge w:val="restart"/>
            <w:vAlign w:val="center"/>
          </w:tcPr>
          <w:p>
            <w:pPr>
              <w:bidi w:val="0"/>
              <w:rPr>
                <w:rFonts w:hint="eastAsia"/>
              </w:rPr>
            </w:pPr>
            <w:r>
              <w:rPr>
                <w:rFonts w:hint="eastAsia"/>
              </w:rPr>
              <w:t>涉及</w:t>
            </w:r>
          </w:p>
          <w:p>
            <w:pPr>
              <w:bidi w:val="0"/>
              <w:rPr>
                <w:rFonts w:hint="eastAsia"/>
              </w:rPr>
            </w:pPr>
            <w:r>
              <w:rPr>
                <w:rFonts w:hint="eastAsia"/>
              </w:rPr>
              <w:t>条款</w:t>
            </w:r>
          </w:p>
        </w:tc>
        <w:tc>
          <w:tcPr>
            <w:tcW w:w="10004" w:type="dxa"/>
            <w:vAlign w:val="center"/>
          </w:tcPr>
          <w:p>
            <w:pPr>
              <w:bidi w:val="0"/>
              <w:rPr>
                <w:rFonts w:hint="default"/>
                <w:lang w:val="en-US" w:eastAsia="zh-CN"/>
              </w:rPr>
            </w:pPr>
            <w:r>
              <w:rPr>
                <w:rFonts w:hint="eastAsia"/>
              </w:rPr>
              <w:t>受审核部门：</w:t>
            </w:r>
            <w:bookmarkStart w:id="0" w:name="组织名称"/>
            <w:r>
              <w:rPr>
                <w:rFonts w:hint="eastAsia"/>
              </w:rPr>
              <w:t>浙江格尔泰斯环保特材科技股份有限公司</w:t>
            </w:r>
            <w:bookmarkEnd w:id="0"/>
            <w:r>
              <w:rPr>
                <w:rFonts w:hint="eastAsia"/>
                <w:lang w:val="en-US" w:eastAsia="zh-CN"/>
              </w:rPr>
              <w:t xml:space="preserve">  </w:t>
            </w:r>
            <w:r>
              <w:rPr>
                <w:rFonts w:hint="eastAsia"/>
              </w:rPr>
              <w:t>主管领导：</w:t>
            </w:r>
            <w:r>
              <w:rPr>
                <w:rFonts w:hint="eastAsia"/>
                <w:lang w:val="en-US" w:eastAsia="zh-CN"/>
              </w:rPr>
              <w:t xml:space="preserve">姜学梁/朱琪琪   </w:t>
            </w:r>
            <w:r>
              <w:rPr>
                <w:rFonts w:hint="eastAsia"/>
              </w:rPr>
              <w:t>陪同人员：</w:t>
            </w:r>
            <w:r>
              <w:rPr>
                <w:rFonts w:hint="eastAsia"/>
                <w:lang w:val="en-US" w:eastAsia="zh-CN"/>
              </w:rPr>
              <w:t>王玲玲</w:t>
            </w:r>
          </w:p>
        </w:tc>
        <w:tc>
          <w:tcPr>
            <w:tcW w:w="1585" w:type="dxa"/>
            <w:vMerge w:val="restart"/>
            <w:vAlign w:val="center"/>
          </w:tcPr>
          <w:p>
            <w:pPr>
              <w:bidi w:val="0"/>
              <w:rPr>
                <w:rFonts w:hint="eastAsia"/>
              </w:rPr>
            </w:pPr>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rPr>
            </w:pPr>
          </w:p>
        </w:tc>
        <w:tc>
          <w:tcPr>
            <w:tcW w:w="960" w:type="dxa"/>
            <w:vMerge w:val="continue"/>
            <w:vAlign w:val="center"/>
          </w:tcPr>
          <w:p>
            <w:pPr>
              <w:bidi w:val="0"/>
              <w:rPr>
                <w:rFonts w:hint="eastAsia"/>
              </w:rPr>
            </w:pPr>
          </w:p>
        </w:tc>
        <w:tc>
          <w:tcPr>
            <w:tcW w:w="10004" w:type="dxa"/>
            <w:vAlign w:val="center"/>
          </w:tcPr>
          <w:p>
            <w:pPr>
              <w:bidi w:val="0"/>
              <w:rPr>
                <w:rFonts w:hint="eastAsia"/>
              </w:rPr>
            </w:pPr>
            <w:r>
              <w:rPr>
                <w:rFonts w:hint="eastAsia"/>
              </w:rPr>
              <w:t>审核员：</w:t>
            </w:r>
            <w:bookmarkStart w:id="1" w:name="审核组成员不含组长"/>
            <w:r>
              <w:rPr>
                <w:rFonts w:hint="eastAsia"/>
              </w:rPr>
              <w:t>林兵</w:t>
            </w:r>
            <w:bookmarkEnd w:id="1"/>
            <w:r>
              <w:rPr>
                <w:rFonts w:hint="eastAsia"/>
                <w:lang w:val="en-US" w:eastAsia="zh-CN"/>
              </w:rPr>
              <w:t xml:space="preserve">  </w:t>
            </w:r>
            <w:r>
              <w:rPr>
                <w:rFonts w:hint="eastAsia"/>
              </w:rPr>
              <w:t>审核时间：</w:t>
            </w:r>
            <w:bookmarkStart w:id="2" w:name="审核日期"/>
            <w:r>
              <w:rPr>
                <w:rFonts w:hint="eastAsia"/>
              </w:rPr>
              <w:t xml:space="preserve">2022年11月09日 </w:t>
            </w:r>
            <w:bookmarkEnd w:id="2"/>
          </w:p>
        </w:tc>
        <w:tc>
          <w:tcPr>
            <w:tcW w:w="1585" w:type="dxa"/>
            <w:vMerge w:val="continue"/>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rPr>
            </w:pPr>
          </w:p>
        </w:tc>
        <w:tc>
          <w:tcPr>
            <w:tcW w:w="960" w:type="dxa"/>
            <w:vMerge w:val="continue"/>
            <w:vAlign w:val="center"/>
          </w:tcPr>
          <w:p>
            <w:pPr>
              <w:bidi w:val="0"/>
              <w:rPr>
                <w:rFonts w:hint="eastAsia"/>
              </w:rPr>
            </w:pPr>
          </w:p>
        </w:tc>
        <w:tc>
          <w:tcPr>
            <w:tcW w:w="10004" w:type="dxa"/>
            <w:vAlign w:val="center"/>
          </w:tcPr>
          <w:p>
            <w:pPr>
              <w:bidi w:val="0"/>
              <w:rPr>
                <w:rFonts w:hint="eastAsia"/>
              </w:rPr>
            </w:pPr>
            <w:r>
              <w:rPr>
                <w:rFonts w:hint="eastAsia"/>
              </w:rPr>
              <w:t>审核条款：</w:t>
            </w:r>
            <w:r>
              <w:rPr>
                <w:rFonts w:hint="eastAsia"/>
                <w:lang w:val="en-US" w:eastAsia="zh-CN"/>
              </w:rPr>
              <w:t>QEO：4.1、4.2、4.3、4.4、5.1、5.2/6.2、5.3、5.4（O）、6.1（Q）/6.1.1/6.1.4（EO）、7.1.1（Q）/7.1（EO）、9.1.1、9.2、9.3、10.1/10.3</w:t>
            </w:r>
          </w:p>
        </w:tc>
        <w:tc>
          <w:tcPr>
            <w:tcW w:w="1585" w:type="dxa"/>
            <w:vMerge w:val="continue"/>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lang w:val="en-US" w:eastAsia="zh-CN"/>
              </w:rPr>
            </w:pPr>
            <w:r>
              <w:rPr>
                <w:rFonts w:hint="eastAsia"/>
                <w:lang w:val="en-US" w:eastAsia="zh-CN"/>
              </w:rPr>
              <w:t>资质进一步核验</w:t>
            </w:r>
          </w:p>
        </w:tc>
        <w:tc>
          <w:tcPr>
            <w:tcW w:w="960" w:type="dxa"/>
            <w:vAlign w:val="center"/>
          </w:tcPr>
          <w:p>
            <w:pPr>
              <w:bidi w:val="0"/>
              <w:rPr>
                <w:rFonts w:hint="eastAsia"/>
                <w:lang w:val="en-US" w:eastAsia="zh-CN"/>
              </w:rPr>
            </w:pPr>
          </w:p>
        </w:tc>
        <w:tc>
          <w:tcPr>
            <w:tcW w:w="10004" w:type="dxa"/>
            <w:vAlign w:val="center"/>
          </w:tcPr>
          <w:p>
            <w:pPr>
              <w:bidi w:val="0"/>
              <w:ind w:firstLine="420" w:firstLineChars="200"/>
              <w:rPr>
                <w:rFonts w:hint="eastAsia"/>
                <w:lang w:eastAsia="zh-CN"/>
              </w:rPr>
            </w:pPr>
            <w:r>
              <w:rPr>
                <w:rFonts w:hint="eastAsia"/>
                <w:lang w:val="en-US" w:eastAsia="zh-CN"/>
              </w:rPr>
              <w:t>一、</w:t>
            </w:r>
            <w:r>
              <w:rPr>
                <w:rFonts w:hint="eastAsia"/>
              </w:rPr>
              <w:t>企业资质</w:t>
            </w:r>
            <w:r>
              <w:rPr>
                <w:rFonts w:hint="eastAsia"/>
                <w:lang w:eastAsia="zh-CN"/>
              </w:rPr>
              <w:t>：</w:t>
            </w:r>
          </w:p>
          <w:p>
            <w:pPr>
              <w:bidi w:val="0"/>
              <w:ind w:firstLine="420" w:firstLineChars="200"/>
              <w:rPr>
                <w:rFonts w:hint="eastAsia"/>
                <w:lang w:val="en-US" w:eastAsia="zh-CN"/>
              </w:rPr>
            </w:pPr>
            <w:r>
              <w:rPr>
                <w:rFonts w:hint="eastAsia"/>
                <w:lang w:val="en-US" w:eastAsia="zh-CN"/>
              </w:rPr>
              <w:t>1.提供营业执照：</w:t>
            </w:r>
            <w:r>
              <w:rPr>
                <w:rFonts w:hint="eastAsia"/>
              </w:rPr>
              <w:t>有效期</w:t>
            </w:r>
            <w:r>
              <w:rPr>
                <w:rFonts w:hint="eastAsia"/>
                <w:lang w:val="en-US" w:eastAsia="zh-CN"/>
              </w:rPr>
              <w:t>至</w:t>
            </w:r>
            <w:r>
              <w:rPr>
                <w:rFonts w:hint="eastAsia"/>
              </w:rPr>
              <w:t>：</w:t>
            </w:r>
            <w:r>
              <w:rPr>
                <w:rFonts w:hint="eastAsia"/>
                <w:lang w:val="en-US" w:eastAsia="zh-CN"/>
              </w:rPr>
              <w:t>长期</w:t>
            </w:r>
            <w:r>
              <w:rPr>
                <w:rFonts w:hint="eastAsia"/>
                <w:lang w:eastAsia="zh-CN"/>
              </w:rPr>
              <w:t>：</w:t>
            </w:r>
            <w:r>
              <w:rPr>
                <w:rFonts w:hint="eastAsia"/>
              </w:rPr>
              <w:t>法人：</w:t>
            </w:r>
            <w:r>
              <w:rPr>
                <w:rFonts w:hint="eastAsia"/>
                <w:lang w:val="en-US" w:eastAsia="zh-CN"/>
              </w:rPr>
              <w:t>姜学梁</w:t>
            </w:r>
            <w:r>
              <w:rPr>
                <w:rFonts w:hint="eastAsia"/>
                <w:lang w:eastAsia="zh-CN"/>
              </w:rPr>
              <w:t>；</w:t>
            </w:r>
            <w:r>
              <w:rPr>
                <w:rFonts w:hint="eastAsia"/>
              </w:rPr>
              <w:t>注册地址：浙江省</w:t>
            </w:r>
            <w:r>
              <w:rPr>
                <w:rFonts w:hint="eastAsia"/>
                <w:lang w:val="en-US" w:eastAsia="zh-CN"/>
              </w:rPr>
              <w:t>湖州市漾西路501号</w:t>
            </w:r>
            <w:r>
              <w:rPr>
                <w:rFonts w:hint="eastAsia"/>
              </w:rPr>
              <w:t>；生产经营地址：浙江</w:t>
            </w:r>
            <w:r>
              <w:rPr>
                <w:rFonts w:hint="eastAsia"/>
                <w:lang w:val="en-US" w:eastAsia="zh-CN"/>
              </w:rPr>
              <w:t>省湖州市漾西路501号。</w:t>
            </w:r>
          </w:p>
          <w:p>
            <w:pPr>
              <w:bidi w:val="0"/>
              <w:ind w:firstLine="420" w:firstLineChars="200"/>
              <w:rPr>
                <w:rFonts w:hint="eastAsia"/>
                <w:lang w:val="en-US" w:eastAsia="zh-CN"/>
              </w:rPr>
            </w:pPr>
            <w:r>
              <w:rPr>
                <w:rFonts w:hint="eastAsia"/>
                <w:lang w:val="en-US" w:eastAsia="zh-CN"/>
              </w:rPr>
              <w:t>营业执照与国家企业信用信息公示系统内容一致，在有效期限，符合要求。</w:t>
            </w:r>
          </w:p>
          <w:p>
            <w:pPr>
              <w:bidi w:val="0"/>
              <w:ind w:firstLine="420" w:firstLineChars="200"/>
              <w:rPr>
                <w:rFonts w:hint="eastAsia"/>
                <w:lang w:val="en-US" w:eastAsia="zh-CN"/>
              </w:rPr>
            </w:pPr>
            <w:r>
              <w:rPr>
                <w:rFonts w:hint="eastAsia"/>
                <w:lang w:val="en-US" w:eastAsia="zh-CN"/>
              </w:rPr>
              <w:t>2.提供建设项目环境影响报告表、验收记录、环评批复、验收凭证等，见受理时收集的证据。</w:t>
            </w:r>
          </w:p>
          <w:p>
            <w:pPr>
              <w:bidi w:val="0"/>
              <w:ind w:firstLine="420" w:firstLineChars="200"/>
              <w:rPr>
                <w:rFonts w:hint="eastAsia"/>
                <w:lang w:val="en-US" w:eastAsia="zh-CN"/>
              </w:rPr>
            </w:pPr>
            <w:r>
              <w:rPr>
                <w:rFonts w:hint="eastAsia"/>
                <w:lang w:val="en-US" w:eastAsia="zh-CN"/>
              </w:rPr>
              <w:t>3.查提供固定污染源登记回执：编号：913305006747940037001X；有效期：2020年5月29日-2025年5月28日；经全国排污许可证管理信息平台查询登记信息公开核实有效。</w:t>
            </w:r>
          </w:p>
          <w:p>
            <w:pPr>
              <w:bidi w:val="0"/>
              <w:ind w:firstLine="420" w:firstLineChars="200"/>
              <w:rPr>
                <w:rFonts w:hint="eastAsia"/>
                <w:lang w:val="en-US" w:eastAsia="zh-CN"/>
              </w:rPr>
            </w:pPr>
            <w:r>
              <w:rPr>
                <w:rFonts w:hint="eastAsia"/>
                <w:lang w:val="en-US" w:eastAsia="zh-CN"/>
              </w:rPr>
              <w:t>二、信用记录：经国家企业信用信息公示系统查询，无异常信息记录。</w:t>
            </w:r>
          </w:p>
        </w:tc>
        <w:tc>
          <w:tcPr>
            <w:tcW w:w="1585" w:type="dxa"/>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160" w:type="dxa"/>
            <w:vAlign w:val="top"/>
          </w:tcPr>
          <w:p>
            <w:pPr>
              <w:bidi w:val="0"/>
              <w:rPr>
                <w:rFonts w:hint="eastAsia"/>
              </w:rPr>
            </w:pPr>
            <w:r>
              <w:rPr>
                <w:rFonts w:hint="eastAsia"/>
              </w:rPr>
              <w:t>理解组织及其环境</w:t>
            </w:r>
          </w:p>
          <w:p>
            <w:pPr>
              <w:bidi w:val="0"/>
              <w:rPr>
                <w:rFonts w:hint="eastAsia"/>
              </w:rPr>
            </w:pPr>
          </w:p>
          <w:p>
            <w:pPr>
              <w:bidi w:val="0"/>
              <w:rPr>
                <w:rFonts w:hint="eastAsia"/>
              </w:rPr>
            </w:pPr>
          </w:p>
          <w:p>
            <w:pPr>
              <w:bidi w:val="0"/>
              <w:rPr>
                <w:rFonts w:hint="eastAsia"/>
                <w:lang w:val="en-US" w:eastAsia="zh-CN"/>
              </w:rPr>
            </w:pPr>
          </w:p>
        </w:tc>
        <w:tc>
          <w:tcPr>
            <w:tcW w:w="960" w:type="dxa"/>
            <w:vAlign w:val="top"/>
          </w:tcPr>
          <w:p>
            <w:pPr>
              <w:bidi w:val="0"/>
              <w:rPr>
                <w:rFonts w:hint="eastAsia"/>
                <w:lang w:val="en-US" w:eastAsia="zh-CN"/>
              </w:rPr>
            </w:pPr>
            <w:r>
              <w:rPr>
                <w:rFonts w:hint="eastAsia"/>
              </w:rPr>
              <w:t>QE</w:t>
            </w:r>
            <w:r>
              <w:rPr>
                <w:rFonts w:hint="eastAsia"/>
                <w:lang w:val="en-US" w:eastAsia="zh-CN"/>
              </w:rPr>
              <w:t>O</w:t>
            </w:r>
            <w:r>
              <w:rPr>
                <w:rFonts w:hint="eastAsia"/>
              </w:rPr>
              <w:t>4.1</w:t>
            </w:r>
          </w:p>
        </w:tc>
        <w:tc>
          <w:tcPr>
            <w:tcW w:w="10004" w:type="dxa"/>
            <w:vAlign w:val="top"/>
          </w:tcPr>
          <w:p>
            <w:pPr>
              <w:bidi w:val="0"/>
              <w:ind w:firstLine="420" w:firstLineChars="200"/>
              <w:rPr>
                <w:rFonts w:hint="eastAsia"/>
              </w:rPr>
            </w:pPr>
            <w:r>
              <w:rPr>
                <w:rFonts w:hint="eastAsia"/>
                <w:lang w:val="en-US" w:eastAsia="zh-CN"/>
              </w:rPr>
              <w:t>与管理者代表朱琪琪访谈时了解到：组织</w:t>
            </w:r>
            <w:r>
              <w:rPr>
                <w:rFonts w:hint="eastAsia"/>
              </w:rPr>
              <w:t>在建立质量、环境</w:t>
            </w:r>
            <w:r>
              <w:rPr>
                <w:rFonts w:hint="eastAsia"/>
                <w:lang w:val="en-US" w:eastAsia="zh-CN"/>
              </w:rPr>
              <w:t>和职业健康安全</w:t>
            </w:r>
            <w:r>
              <w:rPr>
                <w:rFonts w:hint="eastAsia"/>
              </w:rPr>
              <w:t>管理体系时，结合企业的发展</w:t>
            </w:r>
            <w:r>
              <w:rPr>
                <w:rFonts w:hint="eastAsia"/>
                <w:lang w:eastAsia="zh-CN"/>
              </w:rPr>
              <w:t>，</w:t>
            </w:r>
            <w:r>
              <w:rPr>
                <w:rFonts w:hint="eastAsia"/>
              </w:rPr>
              <w:t>考虑了与企业发展的战略规划。</w:t>
            </w:r>
          </w:p>
          <w:p>
            <w:pPr>
              <w:bidi w:val="0"/>
              <w:ind w:firstLine="420" w:firstLineChars="200"/>
              <w:rPr>
                <w:rFonts w:hint="default" w:eastAsia="华文细黑"/>
                <w:lang w:val="en-US" w:eastAsia="zh-CN"/>
              </w:rPr>
            </w:pPr>
            <w:r>
              <w:rPr>
                <w:rFonts w:hint="eastAsia"/>
              </w:rPr>
              <w:t>总经理确定与</w:t>
            </w:r>
            <w:r>
              <w:rPr>
                <w:rFonts w:hint="eastAsia"/>
                <w:lang w:val="en-US" w:eastAsia="zh-CN"/>
              </w:rPr>
              <w:t>其宗旨</w:t>
            </w:r>
            <w:r>
              <w:rPr>
                <w:rFonts w:hint="eastAsia"/>
              </w:rPr>
              <w:t>和战略方向相关并影响实现管理体系预期结果的各种内部因素</w:t>
            </w:r>
            <w:r>
              <w:rPr>
                <w:rFonts w:hint="eastAsia"/>
                <w:lang w:eastAsia="zh-CN"/>
              </w:rPr>
              <w:t>（</w:t>
            </w:r>
            <w:r>
              <w:rPr>
                <w:rFonts w:hint="eastAsia"/>
                <w:lang w:val="en-US" w:eastAsia="zh-CN"/>
              </w:rPr>
              <w:t>企业的知识、绩效、企业文化等</w:t>
            </w:r>
            <w:r>
              <w:rPr>
                <w:rFonts w:hint="eastAsia"/>
                <w:lang w:eastAsia="zh-CN"/>
              </w:rPr>
              <w:t>）</w:t>
            </w:r>
            <w:r>
              <w:rPr>
                <w:rFonts w:hint="eastAsia"/>
              </w:rPr>
              <w:t>和外部因素（国家、地区和当地的各种法律法规、技术、竞争、文化和社会因素等）</w:t>
            </w:r>
            <w:r>
              <w:rPr>
                <w:rFonts w:hint="eastAsia"/>
                <w:lang w:eastAsia="zh-CN"/>
              </w:rPr>
              <w:t>；</w:t>
            </w:r>
            <w:r>
              <w:rPr>
                <w:rFonts w:hint="eastAsia"/>
              </w:rPr>
              <w:t>这些因素包括了需要考虑的正面和负面因素或条件</w:t>
            </w:r>
            <w:r>
              <w:rPr>
                <w:rFonts w:hint="eastAsia"/>
                <w:lang w:eastAsia="zh-CN"/>
              </w:rPr>
              <w:t>，</w:t>
            </w:r>
            <w:r>
              <w:rPr>
                <w:rFonts w:hint="eastAsia"/>
                <w:lang w:val="en-US" w:eastAsia="zh-CN"/>
              </w:rPr>
              <w:t>并能够保持监视和更新，符合要求。</w:t>
            </w:r>
          </w:p>
        </w:tc>
        <w:tc>
          <w:tcPr>
            <w:tcW w:w="1585" w:type="dxa"/>
            <w:vAlign w:val="top"/>
          </w:tcPr>
          <w:p>
            <w:pPr>
              <w:bidi w:val="0"/>
              <w:rPr>
                <w:rFonts w:hint="eastAsia"/>
                <w:lang w:val="en-US" w:eastAsia="zh-CN"/>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Align w:val="top"/>
          </w:tcPr>
          <w:p>
            <w:pPr>
              <w:bidi w:val="0"/>
              <w:rPr>
                <w:rFonts w:hint="eastAsia"/>
                <w:lang w:val="en-US" w:eastAsia="zh-CN"/>
              </w:rPr>
            </w:pPr>
            <w:r>
              <w:rPr>
                <w:rFonts w:hint="eastAsia"/>
              </w:rPr>
              <w:t>理解相关方的需求和期望</w:t>
            </w:r>
          </w:p>
        </w:tc>
        <w:tc>
          <w:tcPr>
            <w:tcW w:w="960" w:type="dxa"/>
            <w:vAlign w:val="top"/>
          </w:tcPr>
          <w:p>
            <w:pPr>
              <w:bidi w:val="0"/>
              <w:rPr>
                <w:rFonts w:hint="eastAsia"/>
                <w:lang w:val="en-US" w:eastAsia="zh-CN"/>
              </w:rPr>
            </w:pPr>
            <w:r>
              <w:rPr>
                <w:rFonts w:hint="eastAsia"/>
              </w:rPr>
              <w:t>QE</w:t>
            </w:r>
            <w:r>
              <w:rPr>
                <w:rFonts w:hint="eastAsia"/>
                <w:lang w:val="en-US" w:eastAsia="zh-CN"/>
              </w:rPr>
              <w:t>O</w:t>
            </w:r>
            <w:r>
              <w:rPr>
                <w:rFonts w:hint="eastAsia"/>
              </w:rPr>
              <w:t>4.2</w:t>
            </w:r>
          </w:p>
        </w:tc>
        <w:tc>
          <w:tcPr>
            <w:tcW w:w="10004" w:type="dxa"/>
            <w:vAlign w:val="center"/>
          </w:tcPr>
          <w:p>
            <w:pPr>
              <w:bidi w:val="0"/>
              <w:ind w:firstLine="420" w:firstLineChars="200"/>
              <w:rPr>
                <w:rFonts w:hint="eastAsia" w:eastAsia="华文细黑"/>
                <w:lang w:eastAsia="zh-CN"/>
              </w:rPr>
            </w:pPr>
            <w:r>
              <w:rPr>
                <w:rFonts w:hint="eastAsia"/>
                <w:lang w:val="en-US" w:eastAsia="zh-CN"/>
              </w:rPr>
              <w:t>与管理者代表朱琪琪访谈时了解到：组织</w:t>
            </w:r>
            <w:r>
              <w:rPr>
                <w:rFonts w:hint="eastAsia"/>
              </w:rPr>
              <w:t>主要对与质量</w:t>
            </w:r>
            <w:r>
              <w:rPr>
                <w:rFonts w:hint="eastAsia"/>
                <w:lang w:eastAsia="zh-CN"/>
              </w:rPr>
              <w:t>、</w:t>
            </w:r>
            <w:r>
              <w:rPr>
                <w:rFonts w:hint="eastAsia"/>
              </w:rPr>
              <w:t>环境</w:t>
            </w:r>
            <w:r>
              <w:rPr>
                <w:rFonts w:hint="eastAsia"/>
                <w:lang w:eastAsia="zh-CN"/>
              </w:rPr>
              <w:t>、</w:t>
            </w:r>
            <w:r>
              <w:rPr>
                <w:rFonts w:hint="eastAsia"/>
                <w:lang w:val="en-US" w:eastAsia="zh-CN"/>
              </w:rPr>
              <w:t>职业健康安全</w:t>
            </w:r>
            <w:r>
              <w:rPr>
                <w:rFonts w:hint="eastAsia"/>
              </w:rPr>
              <w:t>相关的各相关方及其要求的相关信息进行</w:t>
            </w:r>
            <w:r>
              <w:rPr>
                <w:rFonts w:hint="eastAsia"/>
                <w:lang w:val="en-US" w:eastAsia="zh-CN"/>
              </w:rPr>
              <w:t>确定、</w:t>
            </w:r>
            <w:r>
              <w:rPr>
                <w:rFonts w:hint="eastAsia"/>
              </w:rPr>
              <w:t>监视和评审，以便于理解和持续满足相关方的需求和期望</w:t>
            </w:r>
            <w:r>
              <w:rPr>
                <w:rFonts w:hint="eastAsia"/>
                <w:lang w:eastAsia="zh-CN"/>
              </w:rPr>
              <w:t>。</w:t>
            </w:r>
          </w:p>
          <w:p>
            <w:pPr>
              <w:bidi w:val="0"/>
              <w:ind w:firstLine="420" w:firstLineChars="200"/>
              <w:rPr>
                <w:rFonts w:hint="default"/>
                <w:lang w:val="en-US" w:eastAsia="zh-CN"/>
              </w:rPr>
            </w:pPr>
            <w:r>
              <w:rPr>
                <w:rFonts w:hint="eastAsia"/>
                <w:lang w:val="en-US" w:eastAsia="zh-CN"/>
              </w:rPr>
              <w:t>组织考</w:t>
            </w:r>
            <w:r>
              <w:rPr>
                <w:rFonts w:hint="eastAsia"/>
              </w:rPr>
              <w:t>虑以下相关方</w:t>
            </w:r>
            <w:r>
              <w:rPr>
                <w:rFonts w:hint="eastAsia"/>
                <w:lang w:val="en-US" w:eastAsia="zh-CN"/>
              </w:rPr>
              <w:t>包括：</w:t>
            </w:r>
            <w:r>
              <w:rPr>
                <w:rFonts w:hint="eastAsia"/>
              </w:rPr>
              <w:t>顾客</w:t>
            </w:r>
            <w:r>
              <w:rPr>
                <w:rFonts w:hint="eastAsia"/>
                <w:lang w:eastAsia="zh-CN"/>
              </w:rPr>
              <w:t>、</w:t>
            </w:r>
            <w:r>
              <w:rPr>
                <w:rFonts w:hint="eastAsia"/>
              </w:rPr>
              <w:t>供方</w:t>
            </w:r>
            <w:r>
              <w:rPr>
                <w:rFonts w:hint="eastAsia"/>
                <w:lang w:eastAsia="zh-CN"/>
              </w:rPr>
              <w:t>、</w:t>
            </w:r>
            <w:r>
              <w:rPr>
                <w:rFonts w:hint="eastAsia"/>
              </w:rPr>
              <w:t>员工</w:t>
            </w:r>
            <w:r>
              <w:rPr>
                <w:rFonts w:hint="eastAsia"/>
                <w:lang w:eastAsia="zh-CN"/>
              </w:rPr>
              <w:t>、</w:t>
            </w:r>
            <w:r>
              <w:rPr>
                <w:rFonts w:hint="eastAsia"/>
                <w:lang w:val="en-US" w:eastAsia="zh-CN"/>
              </w:rPr>
              <w:t>政府机构</w:t>
            </w:r>
            <w:r>
              <w:rPr>
                <w:rFonts w:hint="eastAsia"/>
              </w:rPr>
              <w:t>等</w:t>
            </w:r>
            <w:r>
              <w:rPr>
                <w:rFonts w:hint="eastAsia"/>
                <w:lang w:eastAsia="zh-CN"/>
              </w:rPr>
              <w:t>。</w:t>
            </w:r>
            <w:r>
              <w:rPr>
                <w:rFonts w:hint="eastAsia"/>
                <w:lang w:val="en-US" w:eastAsia="zh-CN"/>
              </w:rPr>
              <w:t>各相关方的需求和期望内容可见各过程控制记录。基本能够满足监视、评审要求。</w:t>
            </w:r>
          </w:p>
        </w:tc>
        <w:tc>
          <w:tcPr>
            <w:tcW w:w="1585" w:type="dxa"/>
            <w:vAlign w:val="top"/>
          </w:tcPr>
          <w:p>
            <w:pPr>
              <w:bidi w:val="0"/>
              <w:rPr>
                <w:rFonts w:hint="eastAsia"/>
                <w:lang w:val="en-US" w:eastAsia="zh-CN"/>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bidi w:val="0"/>
              <w:rPr>
                <w:rFonts w:hint="eastAsia"/>
                <w:lang w:val="en-US" w:eastAsia="zh-CN"/>
              </w:rPr>
            </w:pPr>
            <w:r>
              <w:rPr>
                <w:rFonts w:hint="eastAsia"/>
                <w:lang w:val="en-US" w:eastAsia="zh-CN"/>
              </w:rPr>
              <w:t>管理体系的范围</w:t>
            </w:r>
          </w:p>
        </w:tc>
        <w:tc>
          <w:tcPr>
            <w:tcW w:w="0" w:type="auto"/>
            <w:vAlign w:val="top"/>
          </w:tcPr>
          <w:p>
            <w:pPr>
              <w:bidi w:val="0"/>
              <w:rPr>
                <w:rFonts w:hint="eastAsia"/>
                <w:lang w:val="en-US" w:eastAsia="zh-CN"/>
              </w:rPr>
            </w:pPr>
            <w:r>
              <w:rPr>
                <w:rFonts w:hint="eastAsia"/>
              </w:rPr>
              <w:t>QE</w:t>
            </w:r>
            <w:r>
              <w:rPr>
                <w:rFonts w:hint="eastAsia"/>
                <w:lang w:val="en-US" w:eastAsia="zh-CN"/>
              </w:rPr>
              <w:t>O4.3</w:t>
            </w:r>
          </w:p>
        </w:tc>
        <w:tc>
          <w:tcPr>
            <w:tcW w:w="0" w:type="auto"/>
            <w:vAlign w:val="center"/>
          </w:tcPr>
          <w:p>
            <w:pPr>
              <w:bidi w:val="0"/>
              <w:ind w:firstLine="420" w:firstLineChars="200"/>
              <w:rPr>
                <w:rFonts w:hint="default"/>
                <w:lang w:val="en-US" w:eastAsia="zh-CN"/>
              </w:rPr>
            </w:pPr>
            <w:r>
              <w:rPr>
                <w:rFonts w:hint="eastAsia"/>
                <w:lang w:val="en-US" w:eastAsia="zh-CN"/>
              </w:rPr>
              <w:t>组织的的认证范围如下：</w:t>
            </w:r>
          </w:p>
          <w:p>
            <w:pPr>
              <w:bidi w:val="0"/>
              <w:ind w:firstLine="420" w:firstLineChars="200"/>
            </w:pPr>
            <w:bookmarkStart w:id="3" w:name="审核范围"/>
            <w:r>
              <w:t>Q：聚四氟乙烯（PTFE）微孔膜及其复合织物（复合面料、复合滤料）、聚四氟乙烯（PTFE）微孔膜纤维（长纤维、短纤维）的设计、开发、生产</w:t>
            </w:r>
          </w:p>
          <w:p>
            <w:pPr>
              <w:bidi w:val="0"/>
              <w:ind w:firstLine="420" w:firstLineChars="200"/>
            </w:pPr>
            <w:r>
              <w:t>E：聚四氟乙烯（PTFE）微孔膜及其复合织物（复合面料、复合滤料）、聚四氟乙烯（PTFE）微孔膜纤维（长纤维、短纤维）的设计、开发、生产所涉及场所的相关环境管理活动</w:t>
            </w:r>
          </w:p>
          <w:p>
            <w:pPr>
              <w:bidi w:val="0"/>
              <w:ind w:firstLine="420" w:firstLineChars="200"/>
              <w:rPr>
                <w:rFonts w:hint="eastAsia"/>
                <w:lang w:eastAsia="zh-CN"/>
              </w:rPr>
            </w:pPr>
            <w:r>
              <w:t>O：聚四氟乙烯（PTFE）微孔膜及其复合织物（复合面料、复合滤料）、聚四氟乙烯（PTFE）微孔膜纤维（长纤维、短纤维）的设计、开发、生产所涉及场所的相关职业健康安全管理活动</w:t>
            </w:r>
            <w:bookmarkEnd w:id="3"/>
            <w:r>
              <w:rPr>
                <w:rFonts w:hint="eastAsia"/>
                <w:lang w:eastAsia="zh-CN"/>
              </w:rPr>
              <w:t>；</w:t>
            </w:r>
          </w:p>
          <w:p>
            <w:pPr>
              <w:bidi w:val="0"/>
              <w:ind w:firstLine="420" w:firstLineChars="200"/>
              <w:rPr>
                <w:rFonts w:hint="default"/>
                <w:lang w:val="en-US" w:eastAsia="zh-CN"/>
              </w:rPr>
            </w:pPr>
            <w:r>
              <w:rPr>
                <w:rFonts w:hint="eastAsia"/>
                <w:lang w:val="en-US" w:eastAsia="zh-CN"/>
              </w:rPr>
              <w:t>组织的管理体系范围考虑了组织内外部因素以及相关方的需求和期望，与组织实际地址、厂区界以及生产的产品相吻合，符合要求。</w:t>
            </w:r>
          </w:p>
          <w:p>
            <w:pPr>
              <w:bidi w:val="0"/>
              <w:ind w:firstLine="420" w:firstLineChars="200"/>
              <w:rPr>
                <w:rFonts w:hint="eastAsia"/>
                <w:lang w:val="en-US" w:eastAsia="zh-CN"/>
              </w:rPr>
            </w:pPr>
            <w:r>
              <w:rPr>
                <w:rFonts w:hint="eastAsia"/>
                <w:lang w:val="en-US" w:eastAsia="zh-CN"/>
              </w:rPr>
              <w:t>经确认：无条款删减不适用，理由基本充分，所确定的不适用的要求不影响组织确保其产品和服务合格的能力或责任，对增强顾客满意也不会产生影响</w:t>
            </w:r>
            <w:r>
              <w:rPr>
                <w:rFonts w:hint="eastAsia"/>
              </w:rPr>
              <w:t>。</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0" w:type="auto"/>
            <w:vAlign w:val="top"/>
          </w:tcPr>
          <w:p>
            <w:pPr>
              <w:bidi w:val="0"/>
              <w:rPr>
                <w:rFonts w:hint="eastAsia"/>
                <w:lang w:val="en-US" w:eastAsia="zh-CN"/>
              </w:rPr>
            </w:pPr>
            <w:r>
              <w:rPr>
                <w:rFonts w:hint="eastAsia"/>
              </w:rPr>
              <w:t>质量/环境</w:t>
            </w:r>
            <w:r>
              <w:rPr>
                <w:rFonts w:hint="eastAsia"/>
                <w:lang w:val="en-US" w:eastAsia="zh-CN"/>
              </w:rPr>
              <w:t>/职业健康安全</w:t>
            </w:r>
            <w:r>
              <w:rPr>
                <w:rFonts w:hint="eastAsia"/>
              </w:rPr>
              <w:t>管理体系</w:t>
            </w:r>
            <w:r>
              <w:rPr>
                <w:rFonts w:hint="eastAsia"/>
                <w:lang w:eastAsia="zh-CN"/>
              </w:rPr>
              <w:t>、</w:t>
            </w:r>
            <w:r>
              <w:rPr>
                <w:rFonts w:hint="eastAsia"/>
                <w:lang w:val="en-US" w:eastAsia="zh-CN"/>
              </w:rPr>
              <w:t>过程及其变更策划</w:t>
            </w:r>
          </w:p>
        </w:tc>
        <w:tc>
          <w:tcPr>
            <w:tcW w:w="0" w:type="auto"/>
            <w:vAlign w:val="top"/>
          </w:tcPr>
          <w:p>
            <w:pPr>
              <w:bidi w:val="0"/>
              <w:rPr>
                <w:rFonts w:hint="eastAsia"/>
                <w:lang w:val="en-US" w:eastAsia="zh-CN"/>
              </w:rPr>
            </w:pPr>
            <w:r>
              <w:rPr>
                <w:rFonts w:hint="eastAsia"/>
                <w:lang w:val="en-US" w:eastAsia="zh-CN"/>
              </w:rPr>
              <w:t>QEO</w:t>
            </w:r>
          </w:p>
          <w:p>
            <w:pPr>
              <w:bidi w:val="0"/>
              <w:rPr>
                <w:rFonts w:hint="eastAsia"/>
                <w:lang w:val="en-US" w:eastAsia="zh-CN"/>
              </w:rPr>
            </w:pPr>
            <w:r>
              <w:rPr>
                <w:rFonts w:hint="eastAsia"/>
                <w:lang w:val="en-US" w:eastAsia="zh-CN"/>
              </w:rPr>
              <w:t>4</w:t>
            </w:r>
            <w:r>
              <w:rPr>
                <w:rFonts w:hint="eastAsia"/>
              </w:rPr>
              <w:t>.4</w:t>
            </w:r>
            <w:r>
              <w:rPr>
                <w:rFonts w:hint="eastAsia"/>
                <w:lang w:val="en-US" w:eastAsia="zh-CN"/>
              </w:rPr>
              <w:t>/6.3</w:t>
            </w:r>
          </w:p>
        </w:tc>
        <w:tc>
          <w:tcPr>
            <w:tcW w:w="0" w:type="auto"/>
            <w:vAlign w:val="top"/>
          </w:tcPr>
          <w:p>
            <w:pPr>
              <w:bidi w:val="0"/>
              <w:ind w:firstLine="420" w:firstLineChars="200"/>
              <w:rPr>
                <w:rFonts w:hint="eastAsia"/>
              </w:rPr>
            </w:pPr>
            <w:r>
              <w:rPr>
                <w:rFonts w:hint="eastAsia"/>
                <w:lang w:val="en-US" w:eastAsia="zh-CN"/>
              </w:rPr>
              <w:t>组织于</w:t>
            </w:r>
            <w:r>
              <w:rPr>
                <w:rFonts w:hint="eastAsia"/>
              </w:rPr>
              <w:t>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8</w:t>
            </w:r>
            <w:r>
              <w:rPr>
                <w:rFonts w:hint="eastAsia"/>
              </w:rPr>
              <w:t>日根据自身的实际情况导入质量</w:t>
            </w:r>
            <w:r>
              <w:rPr>
                <w:rFonts w:hint="eastAsia"/>
                <w:lang w:eastAsia="zh-CN"/>
              </w:rPr>
              <w:t>、</w:t>
            </w:r>
            <w:r>
              <w:rPr>
                <w:rFonts w:hint="eastAsia"/>
              </w:rPr>
              <w:t>环境</w:t>
            </w:r>
            <w:r>
              <w:rPr>
                <w:rFonts w:hint="eastAsia"/>
                <w:lang w:val="en-US" w:eastAsia="zh-CN"/>
              </w:rPr>
              <w:t>和职业健康安全</w:t>
            </w:r>
            <w:r>
              <w:rPr>
                <w:rFonts w:hint="eastAsia"/>
              </w:rPr>
              <w:t>管理标准体系，按照标准的要求组织人员编制了</w:t>
            </w:r>
            <w:r>
              <w:rPr>
                <w:rFonts w:hint="eastAsia"/>
                <w:lang w:eastAsia="zh-CN"/>
              </w:rPr>
              <w:t>《</w:t>
            </w:r>
            <w:r>
              <w:rPr>
                <w:rFonts w:hint="eastAsia"/>
              </w:rPr>
              <w:t>管理手册</w:t>
            </w:r>
            <w:r>
              <w:rPr>
                <w:rFonts w:hint="eastAsia"/>
                <w:lang w:eastAsia="zh-CN"/>
              </w:rPr>
              <w:t>》</w:t>
            </w:r>
            <w:r>
              <w:rPr>
                <w:rFonts w:hint="eastAsia"/>
              </w:rPr>
              <w:t>、</w:t>
            </w:r>
            <w:r>
              <w:rPr>
                <w:rFonts w:hint="eastAsia"/>
                <w:lang w:val="en-US" w:eastAsia="zh-CN"/>
              </w:rPr>
              <w:t>程序文件、</w:t>
            </w:r>
            <w:r>
              <w:rPr>
                <w:rFonts w:hint="eastAsia"/>
              </w:rPr>
              <w:t>作业文件和</w:t>
            </w:r>
            <w:r>
              <w:rPr>
                <w:rFonts w:hint="eastAsia"/>
                <w:lang w:val="en-US" w:eastAsia="zh-CN"/>
              </w:rPr>
              <w:t>相关的</w:t>
            </w:r>
            <w:r>
              <w:rPr>
                <w:rFonts w:hint="eastAsia"/>
              </w:rPr>
              <w:t>记录表格，制定了方针和目标，通过对过程</w:t>
            </w:r>
            <w:r>
              <w:rPr>
                <w:rFonts w:hint="eastAsia"/>
                <w:lang w:val="en-US" w:eastAsia="zh-CN"/>
              </w:rPr>
              <w:t>监视和测量</w:t>
            </w:r>
            <w:r>
              <w:rPr>
                <w:rFonts w:hint="eastAsia"/>
              </w:rPr>
              <w:t>结果进行分析</w:t>
            </w:r>
            <w:r>
              <w:rPr>
                <w:rFonts w:hint="eastAsia"/>
                <w:lang w:eastAsia="zh-CN"/>
              </w:rPr>
              <w:t>、</w:t>
            </w:r>
            <w:r>
              <w:rPr>
                <w:rFonts w:hint="eastAsia"/>
                <w:lang w:val="en-US" w:eastAsia="zh-CN"/>
              </w:rPr>
              <w:t>评价</w:t>
            </w:r>
            <w:r>
              <w:rPr>
                <w:rFonts w:hint="eastAsia"/>
                <w:lang w:eastAsia="zh-CN"/>
              </w:rPr>
              <w:t>，</w:t>
            </w:r>
            <w:r>
              <w:rPr>
                <w:rFonts w:hint="eastAsia"/>
              </w:rPr>
              <w:t>管理体系得以不断改进。</w:t>
            </w:r>
          </w:p>
          <w:p>
            <w:pPr>
              <w:bidi w:val="0"/>
              <w:ind w:firstLine="420" w:firstLineChars="200"/>
              <w:rPr>
                <w:rFonts w:hint="eastAsia"/>
                <w:lang w:val="en-US" w:eastAsia="zh-CN"/>
              </w:rPr>
            </w:pPr>
            <w:r>
              <w:rPr>
                <w:rFonts w:hint="eastAsia"/>
                <w:lang w:val="en-US" w:eastAsia="zh-CN"/>
              </w:rPr>
              <w:t>审核现场了解到，组织的过程策划及其变更策划如下：</w:t>
            </w:r>
          </w:p>
          <w:p>
            <w:pPr>
              <w:bidi w:val="0"/>
              <w:ind w:firstLine="420" w:firstLineChars="200"/>
              <w:rPr>
                <w:rFonts w:hint="eastAsia"/>
                <w:lang w:val="en-US" w:eastAsia="zh-CN"/>
              </w:rPr>
            </w:pPr>
            <w:r>
              <w:rPr>
                <w:rFonts w:hint="eastAsia"/>
                <w:lang w:val="en-US" w:eastAsia="zh-CN"/>
              </w:rPr>
              <w:t>1.</w:t>
            </w:r>
            <w:r>
              <w:rPr>
                <w:rFonts w:hint="eastAsia"/>
              </w:rPr>
              <w:t>采用过程方法建立、实</w:t>
            </w:r>
            <w:r>
              <w:rPr>
                <w:rFonts w:hint="eastAsia"/>
                <w:lang w:val="en-US" w:eastAsia="zh-CN"/>
              </w:rPr>
              <w:t>施和保持管理体系，运用PDCA方式指导体系各过程运作，并利用基于风险思维的方式，对管理体系过程进行了识别、确定。组织的主要核心过程及其相互关系包括：</w:t>
            </w:r>
          </w:p>
          <w:p>
            <w:pPr>
              <w:bidi w:val="0"/>
              <w:ind w:firstLine="420" w:firstLineChars="200"/>
              <w:rPr>
                <w:rFonts w:hint="eastAsia"/>
                <w:lang w:val="en-US" w:eastAsia="zh-CN"/>
              </w:rPr>
            </w:pPr>
            <w:r>
              <w:rPr>
                <w:rFonts w:hint="eastAsia"/>
                <w:lang w:val="en-US" w:eastAsia="zh-CN"/>
              </w:rPr>
              <w:t>微孔膜：混料→预烘→压延→脱脂→拉伸→扩幅→检验→包装→入库；</w:t>
            </w:r>
          </w:p>
          <w:p>
            <w:pPr>
              <w:bidi w:val="0"/>
              <w:ind w:firstLine="420" w:firstLineChars="200"/>
              <w:rPr>
                <w:rFonts w:hint="eastAsia"/>
                <w:lang w:val="en-US" w:eastAsia="zh-CN"/>
              </w:rPr>
            </w:pPr>
            <w:r>
              <w:rPr>
                <w:rFonts w:hint="eastAsia"/>
                <w:lang w:val="en-US" w:eastAsia="zh-CN"/>
              </w:rPr>
              <w:t>短纤：混料→预烘→压延→脱脂→烧结拉伸→破丝梳理→卷曲定型→切断开松→包装→入库</w:t>
            </w:r>
          </w:p>
          <w:p>
            <w:pPr>
              <w:bidi w:val="0"/>
              <w:ind w:firstLine="420" w:firstLineChars="200"/>
              <w:rPr>
                <w:rFonts w:hint="eastAsia"/>
                <w:lang w:val="en-US" w:eastAsia="zh-CN"/>
              </w:rPr>
            </w:pPr>
            <w:r>
              <w:rPr>
                <w:rFonts w:hint="eastAsia"/>
                <w:lang w:val="en-US" w:eastAsia="zh-CN"/>
              </w:rPr>
              <w:t>长纤：混料→预烘→压延→脱脂→拉伸→分切→倍捻→定型→络筒→包装→入库</w:t>
            </w:r>
          </w:p>
          <w:p>
            <w:pPr>
              <w:bidi w:val="0"/>
              <w:ind w:firstLine="420" w:firstLineChars="200"/>
              <w:rPr>
                <w:rFonts w:hint="default"/>
                <w:lang w:val="en-US" w:eastAsia="zh-CN"/>
              </w:rPr>
            </w:pPr>
            <w:r>
              <w:rPr>
                <w:rFonts w:hint="eastAsia"/>
                <w:lang w:val="en-US" w:eastAsia="zh-CN"/>
              </w:rPr>
              <w:t>复合织物：（配料）→上卷→穿辊→（上胶）→热压→检验→收卷→包装→入库</w:t>
            </w:r>
          </w:p>
          <w:p>
            <w:pPr>
              <w:bidi w:val="0"/>
              <w:ind w:firstLine="420" w:firstLineChars="200"/>
              <w:rPr>
                <w:rFonts w:hint="eastAsia"/>
                <w:lang w:val="en-US" w:eastAsia="zh-CN"/>
              </w:rPr>
            </w:pPr>
            <w:r>
              <w:rPr>
                <w:rFonts w:hint="eastAsia"/>
                <w:lang w:val="en-US" w:eastAsia="zh-CN"/>
              </w:rPr>
              <w:t>各过程活动均有相应的工艺指导书和操作规程。</w:t>
            </w:r>
          </w:p>
          <w:p>
            <w:pPr>
              <w:bidi w:val="0"/>
              <w:ind w:firstLine="420" w:firstLineChars="200"/>
              <w:rPr>
                <w:rFonts w:hint="eastAsia"/>
                <w:lang w:val="en-US" w:eastAsia="zh-CN"/>
              </w:rPr>
            </w:pPr>
            <w:r>
              <w:rPr>
                <w:rFonts w:hint="eastAsia"/>
                <w:lang w:val="en-US" w:eastAsia="zh-CN"/>
              </w:rPr>
              <w:t>2.组织的资源包括基建、生产设备、环保设施、人力资源等，各要素基本具备。</w:t>
            </w:r>
          </w:p>
          <w:p>
            <w:pPr>
              <w:bidi w:val="0"/>
              <w:ind w:firstLine="420" w:firstLineChars="200"/>
              <w:rPr>
                <w:rFonts w:hint="eastAsia"/>
              </w:rPr>
            </w:pPr>
            <w:r>
              <w:rPr>
                <w:rFonts w:hint="eastAsia"/>
                <w:lang w:val="en-US" w:eastAsia="zh-CN"/>
              </w:rPr>
              <w:t>3.组织</w:t>
            </w:r>
            <w:r>
              <w:rPr>
                <w:rFonts w:hint="eastAsia"/>
              </w:rPr>
              <w:t>现有</w:t>
            </w:r>
            <w:r>
              <w:rPr>
                <w:rFonts w:hint="eastAsia"/>
                <w:lang w:val="en-US" w:eastAsia="zh-CN"/>
              </w:rPr>
              <w:t>8</w:t>
            </w:r>
            <w:r>
              <w:rPr>
                <w:rFonts w:hint="eastAsia"/>
              </w:rPr>
              <w:t xml:space="preserve">个职能部门: </w:t>
            </w:r>
            <w:r>
              <w:rPr>
                <w:rFonts w:hint="eastAsia"/>
                <w:lang w:val="en-US" w:eastAsia="zh-CN"/>
              </w:rPr>
              <w:t>质量技术部、生产管理部、销售部、综合办公室、研发中心、车间、仓库和财务部等，能够覆盖现有过程。</w:t>
            </w:r>
            <w:r>
              <w:rPr>
                <w:rFonts w:hint="eastAsia"/>
              </w:rPr>
              <w:t>查“职能分配表”</w:t>
            </w:r>
            <w:r>
              <w:rPr>
                <w:rFonts w:hint="eastAsia"/>
                <w:lang w:val="en-US" w:eastAsia="zh-CN"/>
              </w:rPr>
              <w:t>和“部门管理职责说明”</w:t>
            </w:r>
            <w:r>
              <w:rPr>
                <w:rFonts w:hint="eastAsia"/>
              </w:rPr>
              <w:t>各</w:t>
            </w:r>
            <w:r>
              <w:rPr>
                <w:rFonts w:hint="eastAsia"/>
                <w:lang w:val="en-US" w:eastAsia="zh-CN"/>
              </w:rPr>
              <w:t>过程涉及的</w:t>
            </w:r>
            <w:r>
              <w:rPr>
                <w:rFonts w:hint="eastAsia"/>
              </w:rPr>
              <w:t>部门职责权限基本明确。</w:t>
            </w:r>
          </w:p>
          <w:p>
            <w:pPr>
              <w:bidi w:val="0"/>
              <w:ind w:firstLine="420" w:firstLineChars="200"/>
              <w:rPr>
                <w:rFonts w:hint="eastAsia"/>
              </w:rPr>
            </w:pPr>
            <w:r>
              <w:rPr>
                <w:rFonts w:hint="eastAsia"/>
                <w:lang w:val="en-US" w:eastAsia="zh-CN"/>
              </w:rPr>
              <w:t>4.组织</w:t>
            </w:r>
            <w:r>
              <w:rPr>
                <w:rFonts w:hint="eastAsia"/>
              </w:rPr>
              <w:t>通过监视和</w:t>
            </w:r>
            <w:r>
              <w:rPr>
                <w:rFonts w:hint="eastAsia"/>
                <w:lang w:val="en-US" w:eastAsia="zh-CN"/>
              </w:rPr>
              <w:t>测量方法以及绩效考核等方式</w:t>
            </w:r>
            <w:r>
              <w:rPr>
                <w:rFonts w:hint="eastAsia"/>
              </w:rPr>
              <w:t>，实现持续改进。如</w:t>
            </w:r>
            <w:r>
              <w:rPr>
                <w:rFonts w:hint="eastAsia"/>
                <w:lang w:val="en-US" w:eastAsia="zh-CN"/>
              </w:rPr>
              <w:t>原材料检验、</w:t>
            </w:r>
            <w:r>
              <w:rPr>
                <w:rFonts w:hint="eastAsia"/>
              </w:rPr>
              <w:t>供应商</w:t>
            </w:r>
            <w:r>
              <w:rPr>
                <w:rFonts w:hint="eastAsia"/>
                <w:lang w:val="en-US" w:eastAsia="zh-CN"/>
              </w:rPr>
              <w:t>评价</w:t>
            </w:r>
            <w:r>
              <w:rPr>
                <w:rFonts w:hint="eastAsia"/>
              </w:rPr>
              <w:t>、合同条款</w:t>
            </w:r>
            <w:r>
              <w:rPr>
                <w:rFonts w:hint="eastAsia"/>
                <w:lang w:val="en-US" w:eastAsia="zh-CN"/>
              </w:rPr>
              <w:t>评审</w:t>
            </w:r>
            <w:r>
              <w:rPr>
                <w:rFonts w:hint="eastAsia"/>
              </w:rPr>
              <w:t>、</w:t>
            </w:r>
            <w:r>
              <w:rPr>
                <w:rFonts w:hint="eastAsia"/>
                <w:lang w:val="en-US" w:eastAsia="zh-CN"/>
              </w:rPr>
              <w:t>过程检验和产成品检验等</w:t>
            </w:r>
            <w:r>
              <w:rPr>
                <w:rFonts w:hint="eastAsia"/>
              </w:rPr>
              <w:t>。</w:t>
            </w:r>
          </w:p>
          <w:p>
            <w:pPr>
              <w:bidi w:val="0"/>
              <w:ind w:firstLine="420" w:firstLineChars="200"/>
              <w:rPr>
                <w:rFonts w:hint="eastAsia"/>
              </w:rPr>
            </w:pPr>
            <w:r>
              <w:rPr>
                <w:rFonts w:hint="eastAsia"/>
                <w:lang w:val="en-US" w:eastAsia="zh-CN"/>
              </w:rPr>
              <w:t>组织</w:t>
            </w:r>
            <w:r>
              <w:rPr>
                <w:rFonts w:hint="eastAsia"/>
              </w:rPr>
              <w:t>管理体系实施以来，体系运行基本正常，</w:t>
            </w:r>
            <w:r>
              <w:rPr>
                <w:rFonts w:hint="eastAsia"/>
                <w:lang w:val="en-US" w:eastAsia="zh-CN"/>
              </w:rPr>
              <w:t>过程策划基本</w:t>
            </w:r>
            <w:r>
              <w:rPr>
                <w:rFonts w:hint="eastAsia"/>
              </w:rPr>
              <w:t>符合要求。</w:t>
            </w:r>
          </w:p>
          <w:p>
            <w:pPr>
              <w:bidi w:val="0"/>
              <w:ind w:firstLine="420" w:firstLineChars="200"/>
              <w:rPr>
                <w:rFonts w:hint="eastAsia"/>
              </w:rPr>
            </w:pPr>
            <w:r>
              <w:rPr>
                <w:rFonts w:hint="eastAsia"/>
                <w:lang w:val="en-US" w:eastAsia="zh-CN"/>
              </w:rPr>
              <w:t>组织</w:t>
            </w:r>
            <w:r>
              <w:rPr>
                <w:rFonts w:hint="eastAsia"/>
              </w:rPr>
              <w:t>在《管理手册》中明确“变更的策划”的要求。当组织确定需要对管理体系进行变更时，变更应按所策划的方式实施</w:t>
            </w:r>
            <w:r>
              <w:rPr>
                <w:rFonts w:hint="eastAsia"/>
                <w:lang w:eastAsia="zh-CN"/>
              </w:rPr>
              <w:t>，</w:t>
            </w:r>
            <w:r>
              <w:rPr>
                <w:rFonts w:hint="eastAsia"/>
              </w:rPr>
              <w:t>组织应考虑</w:t>
            </w:r>
            <w:r>
              <w:rPr>
                <w:rFonts w:hint="eastAsia"/>
                <w:lang w:val="en-US" w:eastAsia="zh-CN"/>
              </w:rPr>
              <w:t>的</w:t>
            </w:r>
            <w:r>
              <w:rPr>
                <w:rFonts w:hint="eastAsia"/>
              </w:rPr>
              <w:t>4个方面要求</w:t>
            </w:r>
            <w:r>
              <w:rPr>
                <w:rFonts w:hint="eastAsia"/>
                <w:lang w:val="en-US" w:eastAsia="zh-CN"/>
              </w:rPr>
              <w:t>均有所涉及</w:t>
            </w:r>
            <w:r>
              <w:rPr>
                <w:rFonts w:hint="eastAsia"/>
              </w:rPr>
              <w:t>。</w:t>
            </w:r>
          </w:p>
          <w:p>
            <w:pPr>
              <w:bidi w:val="0"/>
              <w:ind w:firstLine="420" w:firstLineChars="200"/>
              <w:rPr>
                <w:rFonts w:hint="default" w:eastAsia="华文细黑"/>
                <w:lang w:val="en-US" w:eastAsia="zh-CN"/>
              </w:rPr>
            </w:pPr>
            <w:r>
              <w:rPr>
                <w:rFonts w:hint="eastAsia"/>
                <w:lang w:val="en-US" w:eastAsia="zh-CN"/>
              </w:rPr>
              <w:t>综上，组织的过程识别和策划及体系的变更管理符合控制要求。</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bidi w:val="0"/>
              <w:rPr>
                <w:rFonts w:hint="eastAsia"/>
                <w:lang w:val="en-US" w:eastAsia="zh-CN"/>
              </w:rPr>
            </w:pPr>
            <w:r>
              <w:rPr>
                <w:rFonts w:hint="eastAsia"/>
              </w:rPr>
              <w:t>领导作用与承诺总则</w:t>
            </w:r>
          </w:p>
        </w:tc>
        <w:tc>
          <w:tcPr>
            <w:tcW w:w="0" w:type="auto"/>
            <w:vAlign w:val="top"/>
          </w:tcPr>
          <w:p>
            <w:pPr>
              <w:bidi w:val="0"/>
              <w:rPr>
                <w:rFonts w:hint="eastAsia"/>
                <w:lang w:val="en-US" w:eastAsia="zh-CN"/>
              </w:rPr>
            </w:pPr>
            <w:r>
              <w:rPr>
                <w:rFonts w:hint="eastAsia"/>
              </w:rPr>
              <w:t>QE</w:t>
            </w:r>
            <w:r>
              <w:rPr>
                <w:rFonts w:hint="eastAsia"/>
                <w:lang w:val="en-US" w:eastAsia="zh-CN"/>
              </w:rPr>
              <w:t>O</w:t>
            </w:r>
          </w:p>
          <w:p>
            <w:pPr>
              <w:bidi w:val="0"/>
              <w:rPr>
                <w:rFonts w:hint="eastAsia"/>
                <w:lang w:val="en-US" w:eastAsia="zh-CN"/>
              </w:rPr>
            </w:pPr>
            <w:r>
              <w:rPr>
                <w:rFonts w:hint="eastAsia"/>
              </w:rPr>
              <w:t>5.1.1</w:t>
            </w:r>
          </w:p>
        </w:tc>
        <w:tc>
          <w:tcPr>
            <w:tcW w:w="0" w:type="auto"/>
            <w:vAlign w:val="center"/>
          </w:tcPr>
          <w:p>
            <w:pPr>
              <w:bidi w:val="0"/>
              <w:ind w:firstLine="420" w:firstLineChars="200"/>
              <w:rPr>
                <w:rFonts w:hint="eastAsia"/>
              </w:rPr>
            </w:pPr>
            <w:r>
              <w:rPr>
                <w:rFonts w:hint="eastAsia"/>
                <w:lang w:val="en-US" w:eastAsia="zh-CN"/>
              </w:rPr>
              <w:t>从组织</w:t>
            </w:r>
            <w:r>
              <w:rPr>
                <w:rFonts w:hint="eastAsia"/>
              </w:rPr>
              <w:t>负责人</w:t>
            </w:r>
            <w:r>
              <w:rPr>
                <w:rFonts w:hint="eastAsia"/>
                <w:lang w:val="en-US" w:eastAsia="zh-CN"/>
              </w:rPr>
              <w:t>朱琪琪了解到，最高管理层的</w:t>
            </w:r>
            <w:r>
              <w:rPr>
                <w:rFonts w:hint="eastAsia"/>
              </w:rPr>
              <w:t>主要承诺</w:t>
            </w:r>
            <w:r>
              <w:rPr>
                <w:rFonts w:hint="eastAsia"/>
                <w:lang w:val="en-US" w:eastAsia="zh-CN"/>
              </w:rPr>
              <w:t>通过一下途径实现</w:t>
            </w:r>
            <w:r>
              <w:rPr>
                <w:rFonts w:hint="eastAsia"/>
              </w:rPr>
              <w:t>：</w:t>
            </w:r>
          </w:p>
          <w:p>
            <w:pPr>
              <w:numPr>
                <w:ilvl w:val="0"/>
                <w:numId w:val="0"/>
              </w:numPr>
              <w:bidi w:val="0"/>
              <w:ind w:leftChars="200"/>
              <w:rPr>
                <w:rFonts w:hint="eastAsia"/>
              </w:rPr>
            </w:pPr>
            <w:r>
              <w:rPr>
                <w:rFonts w:hint="eastAsia"/>
                <w:lang w:val="en-US" w:eastAsia="zh-CN"/>
              </w:rPr>
              <w:t>1.</w:t>
            </w:r>
            <w:r>
              <w:rPr>
                <w:rFonts w:hint="eastAsia"/>
              </w:rPr>
              <w:t>对</w:t>
            </w:r>
            <w:r>
              <w:rPr>
                <w:rFonts w:hint="eastAsia"/>
                <w:lang w:eastAsia="zh-CN"/>
              </w:rPr>
              <w:t>质量、环境、职业健康安全管理体系</w:t>
            </w:r>
            <w:r>
              <w:rPr>
                <w:rFonts w:hint="eastAsia"/>
              </w:rPr>
              <w:t>的有效性承担责任；</w:t>
            </w:r>
          </w:p>
          <w:p>
            <w:pPr>
              <w:numPr>
                <w:ilvl w:val="0"/>
                <w:numId w:val="0"/>
              </w:numPr>
              <w:bidi w:val="0"/>
              <w:ind w:firstLine="420" w:firstLineChars="200"/>
              <w:rPr>
                <w:rFonts w:hint="eastAsia" w:eastAsia="华文细黑"/>
                <w:lang w:eastAsia="zh-CN"/>
              </w:rPr>
            </w:pPr>
            <w:r>
              <w:rPr>
                <w:rFonts w:hint="eastAsia"/>
                <w:lang w:val="en-US" w:eastAsia="zh-CN"/>
              </w:rPr>
              <w:t>2.</w:t>
            </w:r>
            <w:r>
              <w:rPr>
                <w:rFonts w:hint="eastAsia"/>
              </w:rPr>
              <w:t>确保制定</w:t>
            </w:r>
            <w:r>
              <w:rPr>
                <w:rFonts w:hint="eastAsia"/>
                <w:lang w:eastAsia="zh-CN"/>
              </w:rPr>
              <w:t>质量、环境、职业健康安全管理体系</w:t>
            </w:r>
            <w:r>
              <w:rPr>
                <w:rFonts w:hint="eastAsia"/>
              </w:rPr>
              <w:t>的质量、环境方针</w:t>
            </w:r>
            <w:r>
              <w:rPr>
                <w:rFonts w:hint="eastAsia"/>
                <w:lang w:val="en-US" w:eastAsia="zh-CN"/>
              </w:rPr>
              <w:t>和</w:t>
            </w:r>
            <w:r>
              <w:rPr>
                <w:rFonts w:hint="eastAsia"/>
              </w:rPr>
              <w:t>质量、环境目标</w:t>
            </w:r>
            <w:r>
              <w:rPr>
                <w:rFonts w:hint="eastAsia"/>
                <w:lang w:eastAsia="zh-CN"/>
              </w:rPr>
              <w:t>，</w:t>
            </w:r>
            <w:r>
              <w:rPr>
                <w:rFonts w:hint="eastAsia"/>
              </w:rPr>
              <w:t>并与</w:t>
            </w:r>
            <w:r>
              <w:rPr>
                <w:rFonts w:hint="eastAsia"/>
                <w:lang w:val="en-US" w:eastAsia="zh-CN"/>
              </w:rPr>
              <w:t>组织</w:t>
            </w:r>
            <w:r>
              <w:rPr>
                <w:rFonts w:hint="eastAsia"/>
              </w:rPr>
              <w:t>环境和战略方向相一致；</w:t>
            </w:r>
            <w:r>
              <w:rPr>
                <w:rFonts w:hint="eastAsia"/>
              </w:rPr>
              <w:br w:type="textWrapping"/>
            </w:r>
            <w:r>
              <w:rPr>
                <w:rFonts w:hint="eastAsia"/>
                <w:lang w:val="en-US" w:eastAsia="zh-CN"/>
              </w:rPr>
              <w:t xml:space="preserve">    3.</w:t>
            </w:r>
            <w:r>
              <w:rPr>
                <w:rFonts w:hint="eastAsia"/>
              </w:rPr>
              <w:t>确保</w:t>
            </w:r>
            <w:r>
              <w:rPr>
                <w:rFonts w:hint="eastAsia"/>
                <w:lang w:eastAsia="zh-CN"/>
              </w:rPr>
              <w:t>质量、环境、职业健康安全管理体系</w:t>
            </w:r>
            <w:r>
              <w:rPr>
                <w:rFonts w:hint="eastAsia"/>
              </w:rPr>
              <w:t>要求融入</w:t>
            </w:r>
            <w:r>
              <w:rPr>
                <w:rFonts w:hint="eastAsia"/>
                <w:lang w:val="en-US" w:eastAsia="zh-CN"/>
              </w:rPr>
              <w:t>组织</w:t>
            </w:r>
            <w:r>
              <w:rPr>
                <w:rFonts w:hint="eastAsia"/>
              </w:rPr>
              <w:t>的业务过程；</w:t>
            </w:r>
            <w:r>
              <w:rPr>
                <w:rFonts w:hint="eastAsia"/>
              </w:rPr>
              <w:br w:type="textWrapping"/>
            </w:r>
            <w:r>
              <w:rPr>
                <w:rFonts w:hint="eastAsia"/>
                <w:lang w:val="en-US" w:eastAsia="zh-CN"/>
              </w:rPr>
              <w:t xml:space="preserve">    4.</w:t>
            </w:r>
            <w:r>
              <w:rPr>
                <w:rFonts w:hint="eastAsia"/>
              </w:rPr>
              <w:t>促进使用过程方法和基于风险的思维；</w:t>
            </w:r>
            <w:r>
              <w:rPr>
                <w:rFonts w:hint="eastAsia"/>
              </w:rPr>
              <w:br w:type="textWrapping"/>
            </w:r>
            <w:r>
              <w:rPr>
                <w:rFonts w:hint="eastAsia"/>
                <w:lang w:val="en-US" w:eastAsia="zh-CN"/>
              </w:rPr>
              <w:t xml:space="preserve">    5.</w:t>
            </w:r>
            <w:r>
              <w:rPr>
                <w:rFonts w:hint="eastAsia"/>
              </w:rPr>
              <w:t>确保获得</w:t>
            </w:r>
            <w:r>
              <w:rPr>
                <w:rFonts w:hint="eastAsia"/>
                <w:lang w:eastAsia="zh-CN"/>
              </w:rPr>
              <w:t>质量、环境、职业健康安全管理体系</w:t>
            </w:r>
            <w:r>
              <w:rPr>
                <w:rFonts w:hint="eastAsia"/>
              </w:rPr>
              <w:t>所需的资源；</w:t>
            </w:r>
            <w:r>
              <w:rPr>
                <w:rFonts w:hint="eastAsia"/>
              </w:rPr>
              <w:br w:type="textWrapping"/>
            </w:r>
            <w:r>
              <w:rPr>
                <w:rFonts w:hint="eastAsia"/>
                <w:lang w:val="en-US" w:eastAsia="zh-CN"/>
              </w:rPr>
              <w:t xml:space="preserve">    6.</w:t>
            </w:r>
            <w:r>
              <w:rPr>
                <w:rFonts w:hint="eastAsia"/>
              </w:rPr>
              <w:t>沟通有效的质量</w:t>
            </w:r>
            <w:r>
              <w:rPr>
                <w:rFonts w:hint="eastAsia"/>
                <w:lang w:eastAsia="zh-CN"/>
              </w:rPr>
              <w:t>、</w:t>
            </w:r>
            <w:r>
              <w:rPr>
                <w:rFonts w:hint="eastAsia"/>
              </w:rPr>
              <w:t>环境管理和符合</w:t>
            </w:r>
            <w:r>
              <w:rPr>
                <w:rFonts w:hint="eastAsia"/>
                <w:lang w:eastAsia="zh-CN"/>
              </w:rPr>
              <w:t>质量、环境、职业健康安全管理体系</w:t>
            </w:r>
            <w:r>
              <w:rPr>
                <w:rFonts w:hint="eastAsia"/>
              </w:rPr>
              <w:t>要求的重要性；</w:t>
            </w:r>
            <w:r>
              <w:rPr>
                <w:rFonts w:hint="eastAsia"/>
              </w:rPr>
              <w:br w:type="textWrapping"/>
            </w:r>
            <w:r>
              <w:rPr>
                <w:rFonts w:hint="eastAsia"/>
                <w:lang w:val="en-US" w:eastAsia="zh-CN"/>
              </w:rPr>
              <w:t xml:space="preserve">    7.</w:t>
            </w:r>
            <w:r>
              <w:rPr>
                <w:rFonts w:hint="eastAsia"/>
              </w:rPr>
              <w:t>确保实现</w:t>
            </w:r>
            <w:r>
              <w:rPr>
                <w:rFonts w:hint="eastAsia"/>
                <w:lang w:eastAsia="zh-CN"/>
              </w:rPr>
              <w:t>质量、环境、职业健康安全管理体系</w:t>
            </w:r>
            <w:r>
              <w:rPr>
                <w:rFonts w:hint="eastAsia"/>
              </w:rPr>
              <w:t>的预期结果；</w:t>
            </w:r>
            <w:r>
              <w:rPr>
                <w:rFonts w:hint="eastAsia"/>
              </w:rPr>
              <w:br w:type="textWrapping"/>
            </w:r>
            <w:r>
              <w:rPr>
                <w:rFonts w:hint="eastAsia"/>
                <w:lang w:val="en-US" w:eastAsia="zh-CN"/>
              </w:rPr>
              <w:t xml:space="preserve">    8.</w:t>
            </w:r>
            <w:r>
              <w:rPr>
                <w:rFonts w:hint="eastAsia"/>
              </w:rPr>
              <w:t>促使、指导和支持员工努力提高</w:t>
            </w:r>
            <w:r>
              <w:rPr>
                <w:rFonts w:hint="eastAsia"/>
                <w:lang w:eastAsia="zh-CN"/>
              </w:rPr>
              <w:t>质量、环境、职业健康安全管理体系</w:t>
            </w:r>
            <w:r>
              <w:rPr>
                <w:rFonts w:hint="eastAsia"/>
              </w:rPr>
              <w:t>的有效性；</w:t>
            </w:r>
            <w:r>
              <w:rPr>
                <w:rFonts w:hint="eastAsia"/>
              </w:rPr>
              <w:br w:type="textWrapping"/>
            </w:r>
            <w:r>
              <w:rPr>
                <w:rFonts w:hint="eastAsia"/>
                <w:lang w:val="en-US" w:eastAsia="zh-CN"/>
              </w:rPr>
              <w:t xml:space="preserve">    9.</w:t>
            </w:r>
            <w:r>
              <w:rPr>
                <w:rFonts w:hint="eastAsia"/>
              </w:rPr>
              <w:t>推动改进；</w:t>
            </w:r>
            <w:r>
              <w:rPr>
                <w:rFonts w:hint="eastAsia"/>
              </w:rPr>
              <w:br w:type="textWrapping"/>
            </w:r>
            <w:r>
              <w:rPr>
                <w:rFonts w:hint="eastAsia"/>
                <w:lang w:val="en-US" w:eastAsia="zh-CN"/>
              </w:rPr>
              <w:t xml:space="preserve">    10.</w:t>
            </w:r>
            <w:r>
              <w:rPr>
                <w:rFonts w:hint="eastAsia"/>
              </w:rPr>
              <w:t>支持其他管理者履行其相关领域的职责</w:t>
            </w:r>
            <w:r>
              <w:rPr>
                <w:rFonts w:hint="eastAsia"/>
                <w:lang w:eastAsia="zh-CN"/>
              </w:rPr>
              <w:t>；</w:t>
            </w:r>
          </w:p>
          <w:p>
            <w:pPr>
              <w:bidi w:val="0"/>
              <w:ind w:firstLine="420" w:firstLineChars="200"/>
              <w:rPr>
                <w:rFonts w:hint="eastAsia"/>
              </w:rPr>
            </w:pPr>
            <w:r>
              <w:rPr>
                <w:rFonts w:hint="eastAsia"/>
                <w:lang w:val="en-US" w:eastAsia="zh-CN"/>
              </w:rPr>
              <w:t>11.</w:t>
            </w:r>
            <w:r>
              <w:rPr>
                <w:rFonts w:hint="eastAsia"/>
              </w:rPr>
              <w:t>在组织内建立、引导和促进支持职业健康安全管理体系预期结果的文化；</w:t>
            </w:r>
          </w:p>
          <w:p>
            <w:pPr>
              <w:bidi w:val="0"/>
              <w:ind w:firstLine="420" w:firstLineChars="200"/>
              <w:rPr>
                <w:rFonts w:hint="eastAsia"/>
              </w:rPr>
            </w:pPr>
            <w:r>
              <w:rPr>
                <w:rFonts w:hint="eastAsia"/>
                <w:lang w:val="en-US" w:eastAsia="zh-CN"/>
              </w:rPr>
              <w:t>12.</w:t>
            </w:r>
            <w:r>
              <w:rPr>
                <w:rFonts w:hint="eastAsia"/>
              </w:rPr>
              <w:t>保护工作人员不因报告事件、危险源、风险和机遇而遭受报复；</w:t>
            </w:r>
          </w:p>
          <w:p>
            <w:pPr>
              <w:bidi w:val="0"/>
              <w:ind w:firstLine="420" w:firstLineChars="200"/>
              <w:rPr>
                <w:rFonts w:hint="eastAsia" w:eastAsia="华文细黑"/>
                <w:lang w:eastAsia="zh-CN"/>
              </w:rPr>
            </w:pPr>
            <w:r>
              <w:rPr>
                <w:rFonts w:hint="eastAsia"/>
                <w:lang w:val="en-US" w:eastAsia="zh-CN"/>
              </w:rPr>
              <w:t>13.</w:t>
            </w:r>
            <w:r>
              <w:rPr>
                <w:rFonts w:hint="eastAsia"/>
              </w:rPr>
              <w:t>确保组织建立和实施工作人员的协商和参与的过程</w:t>
            </w:r>
            <w:r>
              <w:rPr>
                <w:rFonts w:hint="eastAsia"/>
                <w:lang w:eastAsia="zh-CN"/>
              </w:rPr>
              <w:t>；</w:t>
            </w:r>
          </w:p>
          <w:p>
            <w:pPr>
              <w:bidi w:val="0"/>
              <w:ind w:firstLine="420" w:firstLineChars="200"/>
              <w:rPr>
                <w:rFonts w:hint="eastAsia"/>
                <w:lang w:val="en-US" w:eastAsia="zh-CN"/>
              </w:rPr>
            </w:pPr>
            <w:r>
              <w:rPr>
                <w:rFonts w:hint="eastAsia"/>
                <w:lang w:val="en-US" w:eastAsia="zh-CN"/>
              </w:rPr>
              <w:t>14.</w:t>
            </w:r>
            <w:r>
              <w:rPr>
                <w:rFonts w:hint="eastAsia"/>
              </w:rPr>
              <w:t>支持健康安全委员会的建立和运行。</w:t>
            </w:r>
            <w:r>
              <w:rPr>
                <w:rFonts w:hint="eastAsia"/>
              </w:rPr>
              <w:br w:type="textWrapping"/>
            </w:r>
            <w:r>
              <w:rPr>
                <w:rFonts w:hint="eastAsia"/>
              </w:rPr>
              <w:t xml:space="preserve">    </w:t>
            </w:r>
            <w:r>
              <w:rPr>
                <w:rFonts w:hint="eastAsia"/>
                <w:lang w:val="en-US" w:eastAsia="zh-CN"/>
              </w:rPr>
              <w:t>组织</w:t>
            </w:r>
            <w:r>
              <w:rPr>
                <w:rFonts w:hint="eastAsia"/>
              </w:rPr>
              <w:t>管理层制定</w:t>
            </w:r>
            <w:r>
              <w:rPr>
                <w:rFonts w:hint="eastAsia"/>
                <w:lang w:val="en-US" w:eastAsia="zh-CN"/>
              </w:rPr>
              <w:t>了</w:t>
            </w:r>
            <w:r>
              <w:rPr>
                <w:rFonts w:hint="eastAsia"/>
              </w:rPr>
              <w:t>方针和目标</w:t>
            </w:r>
            <w:r>
              <w:rPr>
                <w:rFonts w:hint="eastAsia"/>
                <w:lang w:eastAsia="zh-CN"/>
              </w:rPr>
              <w:t>，</w:t>
            </w:r>
            <w:r>
              <w:rPr>
                <w:rFonts w:hint="eastAsia"/>
              </w:rPr>
              <w:t>并通过会议、培训等形式要求员工理解</w:t>
            </w:r>
            <w:r>
              <w:rPr>
                <w:rFonts w:hint="eastAsia"/>
                <w:lang w:val="en-US" w:eastAsia="zh-CN"/>
              </w:rPr>
              <w:t>组织</w:t>
            </w:r>
            <w:r>
              <w:rPr>
                <w:rFonts w:hint="eastAsia"/>
              </w:rPr>
              <w:t>的方针</w:t>
            </w:r>
            <w:r>
              <w:rPr>
                <w:rFonts w:hint="eastAsia"/>
                <w:lang w:eastAsia="zh-CN"/>
              </w:rPr>
              <w:t>、</w:t>
            </w:r>
            <w:r>
              <w:rPr>
                <w:rFonts w:hint="eastAsia"/>
              </w:rPr>
              <w:t>目标以及传达守法经营及达到顾客满意的质量</w:t>
            </w:r>
            <w:r>
              <w:rPr>
                <w:rFonts w:hint="eastAsia"/>
                <w:lang w:eastAsia="zh-CN"/>
              </w:rPr>
              <w:t>、</w:t>
            </w:r>
            <w:r>
              <w:rPr>
                <w:rFonts w:hint="eastAsia"/>
                <w:lang w:val="en-US" w:eastAsia="zh-CN"/>
              </w:rPr>
              <w:t>环保和安全</w:t>
            </w:r>
            <w:r>
              <w:rPr>
                <w:rFonts w:hint="eastAsia"/>
              </w:rPr>
              <w:t>意识的重要性并形成制度化，强调企业实施质量</w:t>
            </w:r>
            <w:r>
              <w:rPr>
                <w:rFonts w:hint="eastAsia"/>
                <w:lang w:eastAsia="zh-CN"/>
              </w:rPr>
              <w:t>、</w:t>
            </w:r>
            <w:r>
              <w:rPr>
                <w:rFonts w:hint="eastAsia"/>
              </w:rPr>
              <w:t>环境</w:t>
            </w:r>
            <w:r>
              <w:rPr>
                <w:rFonts w:hint="eastAsia"/>
                <w:lang w:eastAsia="zh-CN"/>
              </w:rPr>
              <w:t>、</w:t>
            </w:r>
            <w:r>
              <w:rPr>
                <w:rFonts w:hint="eastAsia"/>
                <w:lang w:val="en-US" w:eastAsia="zh-CN"/>
              </w:rPr>
              <w:t>职业健康安全</w:t>
            </w:r>
            <w:r>
              <w:rPr>
                <w:rFonts w:hint="eastAsia"/>
              </w:rPr>
              <w:t>管理体系的重要性。资源提供充分并通过定期进行管理评审发现过程中存在的问题加以</w:t>
            </w:r>
            <w:r>
              <w:rPr>
                <w:rFonts w:hint="eastAsia"/>
                <w:lang w:val="en-US" w:eastAsia="zh-CN"/>
              </w:rPr>
              <w:t>纠正</w:t>
            </w:r>
            <w:r>
              <w:rPr>
                <w:rFonts w:hint="eastAsia"/>
              </w:rPr>
              <w:t>，管理体系基本得到了落实</w:t>
            </w:r>
            <w:r>
              <w:rPr>
                <w:rFonts w:hint="eastAsia"/>
                <w:lang w:eastAsia="zh-CN"/>
              </w:rPr>
              <w:t>，</w:t>
            </w:r>
            <w:r>
              <w:rPr>
                <w:rFonts w:hint="eastAsia"/>
              </w:rPr>
              <w:t>承诺基本有效</w:t>
            </w:r>
            <w:r>
              <w:rPr>
                <w:rFonts w:hint="eastAsia"/>
                <w:lang w:eastAsia="zh-CN"/>
              </w:rPr>
              <w:t>，</w:t>
            </w:r>
            <w:r>
              <w:rPr>
                <w:rFonts w:hint="eastAsia"/>
              </w:rPr>
              <w:t>评价周期内没有违反的情况发生。</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bidi w:val="0"/>
              <w:rPr>
                <w:rFonts w:hint="eastAsia"/>
              </w:rPr>
            </w:pPr>
            <w:r>
              <w:rPr>
                <w:rFonts w:hint="eastAsia"/>
              </w:rPr>
              <w:t>以顾客为关注焦点</w:t>
            </w:r>
          </w:p>
          <w:p>
            <w:pPr>
              <w:bidi w:val="0"/>
              <w:rPr>
                <w:rFonts w:hint="eastAsia"/>
                <w:lang w:val="en-US" w:eastAsia="zh-CN"/>
              </w:rPr>
            </w:pPr>
          </w:p>
        </w:tc>
        <w:tc>
          <w:tcPr>
            <w:tcW w:w="0" w:type="auto"/>
            <w:vAlign w:val="top"/>
          </w:tcPr>
          <w:p>
            <w:pPr>
              <w:bidi w:val="0"/>
              <w:rPr>
                <w:rFonts w:hint="eastAsia"/>
              </w:rPr>
            </w:pPr>
            <w:r>
              <w:rPr>
                <w:rFonts w:hint="eastAsia"/>
              </w:rPr>
              <w:t>Q5.1.2</w:t>
            </w:r>
          </w:p>
          <w:p>
            <w:pPr>
              <w:bidi w:val="0"/>
              <w:rPr>
                <w:rFonts w:hint="eastAsia"/>
                <w:lang w:val="en-US" w:eastAsia="zh-CN"/>
              </w:rPr>
            </w:pPr>
          </w:p>
        </w:tc>
        <w:tc>
          <w:tcPr>
            <w:tcW w:w="0" w:type="auto"/>
            <w:vAlign w:val="center"/>
          </w:tcPr>
          <w:p>
            <w:pPr>
              <w:bidi w:val="0"/>
              <w:ind w:firstLine="420" w:firstLineChars="200"/>
              <w:rPr>
                <w:rFonts w:hint="eastAsia"/>
              </w:rPr>
            </w:pPr>
            <w:r>
              <w:rPr>
                <w:rFonts w:hint="eastAsia"/>
                <w:lang w:val="en-US" w:eastAsia="zh-CN"/>
              </w:rPr>
              <w:t>审核期间，组织</w:t>
            </w:r>
            <w:r>
              <w:rPr>
                <w:rFonts w:hint="eastAsia"/>
              </w:rPr>
              <w:t>证实其以顾客为关注焦点的领导作用和承诺通过以下方面实现：</w:t>
            </w:r>
          </w:p>
          <w:p>
            <w:pPr>
              <w:bidi w:val="0"/>
              <w:ind w:firstLine="420" w:firstLineChars="200"/>
              <w:rPr>
                <w:rFonts w:hint="eastAsia"/>
                <w:lang w:val="en-US" w:eastAsia="zh-CN"/>
              </w:rPr>
            </w:pPr>
            <w:r>
              <w:rPr>
                <w:rFonts w:hint="eastAsia"/>
              </w:rPr>
              <w:t>a）确定、理解并持续满足顾客要求以及适用的法律法规要求；</w:t>
            </w:r>
            <w:r>
              <w:rPr>
                <w:rFonts w:hint="eastAsia"/>
              </w:rPr>
              <w:br w:type="textWrapping"/>
            </w:r>
            <w:r>
              <w:rPr>
                <w:rFonts w:hint="eastAsia"/>
              </w:rPr>
              <w:t xml:space="preserve">    b）确定和应对能够影响产品和服务符合性以及增强顾客满意能力的风险和机遇；</w:t>
            </w:r>
            <w:r>
              <w:rPr>
                <w:rFonts w:hint="eastAsia"/>
              </w:rPr>
              <w:br w:type="textWrapping"/>
            </w:r>
            <w:r>
              <w:rPr>
                <w:rFonts w:hint="eastAsia"/>
              </w:rPr>
              <w:t xml:space="preserve">    c）始终致力于增强顾客满意。</w:t>
            </w:r>
            <w:r>
              <w:rPr>
                <w:rFonts w:hint="eastAsia"/>
              </w:rPr>
              <w:br w:type="textWrapping"/>
            </w:r>
            <w:r>
              <w:rPr>
                <w:rFonts w:hint="eastAsia"/>
                <w:lang w:val="en-US" w:eastAsia="zh-CN"/>
              </w:rPr>
              <w:t xml:space="preserve">    与管理者代表朱琪琪沟通发现，组织最高管理者能够识别和理解顾客以及法律法规的要求，能够识别影响产品质量和顾客满意的风险和机遇，并加以利用，不断提升顾客满意度，顾客满意情况记录</w:t>
            </w:r>
            <w:r>
              <w:rPr>
                <w:rFonts w:hint="eastAsia"/>
              </w:rPr>
              <w:t>详见审核Q9.1.2条款记录。</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0" w:type="auto"/>
            <w:vAlign w:val="top"/>
          </w:tcPr>
          <w:p>
            <w:pPr>
              <w:bidi w:val="0"/>
              <w:rPr>
                <w:rFonts w:hint="eastAsia"/>
              </w:rPr>
            </w:pPr>
            <w:r>
              <w:rPr>
                <w:rFonts w:hint="eastAsia"/>
              </w:rPr>
              <w:t>方针</w:t>
            </w:r>
          </w:p>
          <w:p>
            <w:pPr>
              <w:bidi w:val="0"/>
              <w:rPr>
                <w:rFonts w:hint="eastAsia"/>
              </w:rPr>
            </w:pPr>
            <w:r>
              <w:rPr>
                <w:rFonts w:hint="eastAsia"/>
              </w:rPr>
              <w:t>制定方针</w:t>
            </w:r>
          </w:p>
          <w:p>
            <w:pPr>
              <w:bidi w:val="0"/>
              <w:rPr>
                <w:rFonts w:hint="eastAsia"/>
                <w:lang w:val="en-US" w:eastAsia="zh-CN"/>
              </w:rPr>
            </w:pPr>
            <w:r>
              <w:rPr>
                <w:rFonts w:hint="eastAsia"/>
              </w:rPr>
              <w:t>沟通方针</w:t>
            </w:r>
          </w:p>
        </w:tc>
        <w:tc>
          <w:tcPr>
            <w:tcW w:w="0" w:type="auto"/>
            <w:vAlign w:val="top"/>
          </w:tcPr>
          <w:p>
            <w:pPr>
              <w:bidi w:val="0"/>
              <w:rPr>
                <w:rFonts w:hint="eastAsia"/>
                <w:lang w:val="en-US" w:eastAsia="zh-CN"/>
              </w:rPr>
            </w:pPr>
            <w:r>
              <w:rPr>
                <w:rFonts w:hint="eastAsia"/>
              </w:rPr>
              <w:t>QE</w:t>
            </w:r>
            <w:r>
              <w:rPr>
                <w:rFonts w:hint="eastAsia"/>
                <w:lang w:val="en-US" w:eastAsia="zh-CN"/>
              </w:rPr>
              <w:t>O</w:t>
            </w:r>
            <w:r>
              <w:rPr>
                <w:rFonts w:hint="eastAsia"/>
              </w:rPr>
              <w:t>5.2</w:t>
            </w:r>
          </w:p>
        </w:tc>
        <w:tc>
          <w:tcPr>
            <w:tcW w:w="0" w:type="auto"/>
            <w:vAlign w:val="center"/>
          </w:tcPr>
          <w:p>
            <w:pPr>
              <w:bidi w:val="0"/>
              <w:ind w:firstLine="420" w:firstLineChars="200"/>
              <w:rPr>
                <w:rFonts w:hint="eastAsia"/>
                <w:lang w:val="en-US" w:eastAsia="zh-CN"/>
              </w:rPr>
            </w:pPr>
            <w:r>
              <w:rPr>
                <w:rFonts w:hint="eastAsia"/>
                <w:lang w:val="en-US" w:eastAsia="zh-CN"/>
              </w:rPr>
              <w:t>组织的QEO一体化方针如下：制造优质产品，提供优质服务，创造优质品牌，强化环境与健康安全意识，遵守相关法律法规和其他要求，治防联合，持续改进。</w:t>
            </w:r>
          </w:p>
          <w:p>
            <w:pPr>
              <w:bidi w:val="0"/>
              <w:ind w:firstLine="420" w:firstLineChars="200"/>
              <w:rPr>
                <w:rFonts w:hint="eastAsia"/>
              </w:rPr>
            </w:pPr>
            <w:r>
              <w:rPr>
                <w:rFonts w:hint="eastAsia"/>
                <w:lang w:val="en-US" w:eastAsia="zh-CN"/>
              </w:rPr>
              <w:t>组织</w:t>
            </w:r>
            <w:r>
              <w:rPr>
                <w:rFonts w:hint="eastAsia"/>
              </w:rPr>
              <w:t>以质量、环境</w:t>
            </w:r>
            <w:r>
              <w:rPr>
                <w:rFonts w:hint="eastAsia"/>
                <w:lang w:eastAsia="zh-CN"/>
              </w:rPr>
              <w:t>、</w:t>
            </w:r>
            <w:r>
              <w:rPr>
                <w:rFonts w:hint="eastAsia"/>
                <w:lang w:val="en-US" w:eastAsia="zh-CN"/>
              </w:rPr>
              <w:t>职业健康安全</w:t>
            </w:r>
            <w:r>
              <w:rPr>
                <w:rFonts w:hint="eastAsia"/>
              </w:rPr>
              <w:t>标准为基础，结合实际制定管理方针。与</w:t>
            </w:r>
            <w:r>
              <w:rPr>
                <w:rFonts w:hint="eastAsia"/>
                <w:lang w:val="en-US" w:eastAsia="zh-CN"/>
              </w:rPr>
              <w:t>总经理姜学梁和</w:t>
            </w:r>
            <w:r>
              <w:rPr>
                <w:rFonts w:hint="eastAsia"/>
                <w:lang w:eastAsia="zh-CN"/>
              </w:rPr>
              <w:t>管理者代表朱琪琪</w:t>
            </w:r>
            <w:r>
              <w:rPr>
                <w:rFonts w:hint="eastAsia"/>
                <w:lang w:val="en-US" w:eastAsia="zh-CN"/>
              </w:rPr>
              <w:t>访谈时发现</w:t>
            </w:r>
            <w:r>
              <w:rPr>
                <w:rFonts w:hint="eastAsia"/>
              </w:rPr>
              <w:t>，</w:t>
            </w:r>
            <w:r>
              <w:rPr>
                <w:rFonts w:hint="eastAsia"/>
                <w:lang w:val="en-US" w:eastAsia="zh-CN"/>
              </w:rPr>
              <w:t>其</w:t>
            </w:r>
            <w:r>
              <w:rPr>
                <w:rFonts w:hint="eastAsia"/>
              </w:rPr>
              <w:t>对方针内涵的理解较深刻</w:t>
            </w:r>
            <w:r>
              <w:rPr>
                <w:rFonts w:hint="eastAsia"/>
                <w:lang w:eastAsia="zh-CN"/>
              </w:rPr>
              <w:t>，</w:t>
            </w:r>
            <w:r>
              <w:rPr>
                <w:rFonts w:hint="eastAsia"/>
                <w:lang w:val="en-US" w:eastAsia="zh-CN"/>
              </w:rPr>
              <w:t>方针</w:t>
            </w:r>
            <w:r>
              <w:rPr>
                <w:rFonts w:hint="eastAsia"/>
              </w:rPr>
              <w:t>能为目标制定提供框架，基本符合标准的要求。</w:t>
            </w:r>
          </w:p>
          <w:p>
            <w:pPr>
              <w:bidi w:val="0"/>
              <w:rPr>
                <w:rFonts w:hint="eastAsia"/>
                <w:lang w:val="en-US" w:eastAsia="zh-CN"/>
              </w:rPr>
            </w:pPr>
            <w:r>
              <w:rPr>
                <w:rFonts w:hint="eastAsia"/>
                <w:lang w:val="en-US" w:eastAsia="zh-CN"/>
              </w:rPr>
              <w:t>组织通过</w:t>
            </w:r>
            <w:r>
              <w:rPr>
                <w:rFonts w:hint="eastAsia"/>
              </w:rPr>
              <w:t>会议、文件等手段保证管理方针为全体员工理解并落实到工作中</w:t>
            </w:r>
            <w:r>
              <w:rPr>
                <w:rFonts w:hint="eastAsia"/>
                <w:lang w:eastAsia="zh-CN"/>
              </w:rPr>
              <w:t>，</w:t>
            </w:r>
            <w:r>
              <w:rPr>
                <w:rFonts w:hint="eastAsia"/>
              </w:rPr>
              <w:t>相关方也可通过</w:t>
            </w:r>
            <w:r>
              <w:rPr>
                <w:rFonts w:hint="eastAsia"/>
                <w:lang w:val="en-US" w:eastAsia="zh-CN"/>
              </w:rPr>
              <w:t>手册</w:t>
            </w:r>
            <w:r>
              <w:rPr>
                <w:rFonts w:hint="eastAsia"/>
              </w:rPr>
              <w:t>获取</w:t>
            </w:r>
            <w:r>
              <w:rPr>
                <w:rFonts w:hint="eastAsia"/>
                <w:lang w:eastAsia="zh-CN"/>
              </w:rPr>
              <w:t>，</w:t>
            </w:r>
            <w:r>
              <w:rPr>
                <w:rFonts w:hint="eastAsia"/>
              </w:rPr>
              <w:t>记录</w:t>
            </w:r>
            <w:r>
              <w:rPr>
                <w:rFonts w:hint="eastAsia"/>
                <w:lang w:val="en-US" w:eastAsia="zh-CN"/>
              </w:rPr>
              <w:t>显示</w:t>
            </w:r>
            <w:r>
              <w:rPr>
                <w:rFonts w:hint="eastAsia"/>
              </w:rPr>
              <w:t>管理评审时对方针的持续适宜性进行了评审。</w:t>
            </w:r>
            <w:r>
              <w:rPr>
                <w:rFonts w:hint="eastAsia"/>
                <w:lang w:val="en-US" w:eastAsia="zh-CN"/>
              </w:rPr>
              <w:t>基本满足标准要求。</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Align w:val="top"/>
          </w:tcPr>
          <w:p>
            <w:pPr>
              <w:bidi w:val="0"/>
              <w:rPr>
                <w:rFonts w:hint="eastAsia"/>
              </w:rPr>
            </w:pPr>
            <w:r>
              <w:rPr>
                <w:rFonts w:hint="eastAsia"/>
              </w:rPr>
              <w:t>组织的岗位、职责和权限</w:t>
            </w:r>
          </w:p>
          <w:p>
            <w:pPr>
              <w:bidi w:val="0"/>
              <w:rPr>
                <w:rFonts w:hint="eastAsia"/>
                <w:lang w:val="en-US" w:eastAsia="zh-CN"/>
              </w:rPr>
            </w:pPr>
          </w:p>
        </w:tc>
        <w:tc>
          <w:tcPr>
            <w:tcW w:w="0" w:type="auto"/>
            <w:vAlign w:val="top"/>
          </w:tcPr>
          <w:p>
            <w:pPr>
              <w:bidi w:val="0"/>
              <w:rPr>
                <w:rFonts w:hint="eastAsia"/>
                <w:lang w:val="en-US" w:eastAsia="zh-CN"/>
              </w:rPr>
            </w:pPr>
            <w:r>
              <w:rPr>
                <w:rFonts w:hint="eastAsia"/>
              </w:rPr>
              <w:t>QE</w:t>
            </w:r>
            <w:r>
              <w:rPr>
                <w:rFonts w:hint="eastAsia"/>
                <w:lang w:val="en-US" w:eastAsia="zh-CN"/>
              </w:rPr>
              <w:t>O</w:t>
            </w:r>
            <w:r>
              <w:rPr>
                <w:rFonts w:hint="eastAsia"/>
              </w:rPr>
              <w:t>5.3</w:t>
            </w:r>
          </w:p>
        </w:tc>
        <w:tc>
          <w:tcPr>
            <w:tcW w:w="0" w:type="auto"/>
            <w:vAlign w:val="center"/>
          </w:tcPr>
          <w:p>
            <w:pPr>
              <w:bidi w:val="0"/>
              <w:ind w:firstLine="420" w:firstLineChars="200"/>
              <w:rPr>
                <w:rFonts w:hint="default"/>
                <w:lang w:val="en-US" w:eastAsia="zh-CN"/>
              </w:rPr>
            </w:pPr>
            <w:r>
              <w:rPr>
                <w:rFonts w:hint="eastAsia"/>
                <w:lang w:val="en-US" w:eastAsia="zh-CN"/>
              </w:rPr>
              <w:t>组织</w:t>
            </w:r>
            <w:r>
              <w:rPr>
                <w:rFonts w:hint="eastAsia"/>
              </w:rPr>
              <w:t>建立、实施和保持</w:t>
            </w:r>
            <w:r>
              <w:rPr>
                <w:rFonts w:hint="eastAsia"/>
                <w:lang w:val="en-US" w:eastAsia="zh-CN"/>
              </w:rPr>
              <w:t>了</w:t>
            </w:r>
            <w:r>
              <w:rPr>
                <w:rFonts w:hint="eastAsia"/>
              </w:rPr>
              <w:t>管理体系所需的过程，设置了</w:t>
            </w:r>
            <w:r>
              <w:rPr>
                <w:rFonts w:hint="eastAsia"/>
                <w:lang w:val="en-US" w:eastAsia="zh-CN"/>
              </w:rPr>
              <w:t>质量技术部、生产管理部、销售部、综合办公室、研发中心等</w:t>
            </w:r>
            <w:r>
              <w:rPr>
                <w:rFonts w:hint="eastAsia"/>
              </w:rPr>
              <w:t>，并对各部门的职能进行了分配和规定</w:t>
            </w:r>
            <w:r>
              <w:rPr>
                <w:rFonts w:hint="eastAsia"/>
                <w:lang w:eastAsia="zh-CN"/>
              </w:rPr>
              <w:t>，</w:t>
            </w:r>
            <w:r>
              <w:rPr>
                <w:rFonts w:hint="eastAsia"/>
                <w:lang w:val="en-US" w:eastAsia="zh-CN"/>
              </w:rPr>
              <w:t>各部门的管理职责均在手册中有明确。</w:t>
            </w:r>
          </w:p>
          <w:p>
            <w:pPr>
              <w:bidi w:val="0"/>
              <w:ind w:firstLine="420" w:firstLineChars="200"/>
              <w:rPr>
                <w:rFonts w:hint="eastAsia"/>
              </w:rPr>
            </w:pPr>
            <w:r>
              <w:rPr>
                <w:rFonts w:hint="eastAsia"/>
                <w:lang w:val="en-US" w:eastAsia="zh-CN"/>
              </w:rPr>
              <w:t>抽查组织</w:t>
            </w:r>
            <w:r>
              <w:rPr>
                <w:rFonts w:hint="eastAsia"/>
              </w:rPr>
              <w:t>对管理者代表其职责和权限规定如下：</w:t>
            </w:r>
          </w:p>
          <w:p>
            <w:pPr>
              <w:bidi w:val="0"/>
              <w:ind w:firstLine="420" w:firstLineChars="200"/>
              <w:rPr>
                <w:rFonts w:hint="eastAsia"/>
              </w:rPr>
            </w:pPr>
            <w:r>
              <w:rPr>
                <w:rFonts w:hint="eastAsia"/>
              </w:rPr>
              <w:t xml:space="preserve"> a. 确保质量、环境和职业健康安全管理体系所需的过程得到建立、实施和保持。</w:t>
            </w:r>
          </w:p>
          <w:p>
            <w:pPr>
              <w:bidi w:val="0"/>
              <w:rPr>
                <w:rFonts w:hint="eastAsia"/>
              </w:rPr>
            </w:pPr>
            <w:r>
              <w:rPr>
                <w:rFonts w:hint="eastAsia"/>
              </w:rPr>
              <w:t xml:space="preserve">     b. 协助总经理组织制定公司管理方针、目标，确保管理方针和目标的实现。</w:t>
            </w:r>
          </w:p>
          <w:p>
            <w:pPr>
              <w:bidi w:val="0"/>
              <w:rPr>
                <w:rFonts w:hint="eastAsia"/>
              </w:rPr>
            </w:pPr>
            <w:r>
              <w:rPr>
                <w:rFonts w:hint="eastAsia"/>
              </w:rPr>
              <w:t xml:space="preserve">     c. 向总经理提交管理体系运行绩效报告，包括改进的意见，为改进管理体系提供依据。</w:t>
            </w:r>
          </w:p>
          <w:p>
            <w:pPr>
              <w:bidi w:val="0"/>
              <w:rPr>
                <w:rFonts w:hint="eastAsia"/>
              </w:rPr>
            </w:pPr>
            <w:r>
              <w:rPr>
                <w:rFonts w:hint="eastAsia"/>
              </w:rPr>
              <w:t xml:space="preserve">     d. 审核公司管理体系推行规划与计划，有权对体系改进提出方案。</w:t>
            </w:r>
          </w:p>
          <w:p>
            <w:pPr>
              <w:bidi w:val="0"/>
              <w:rPr>
                <w:rFonts w:hint="eastAsia"/>
              </w:rPr>
            </w:pPr>
            <w:r>
              <w:rPr>
                <w:rFonts w:hint="eastAsia"/>
              </w:rPr>
              <w:t xml:space="preserve">     e. 组织公司管理体系的内部审核，确保在整个公司内提高满足顾客要求、保护环境和关注员工职业健康安全的意识。</w:t>
            </w:r>
          </w:p>
          <w:p>
            <w:pPr>
              <w:bidi w:val="0"/>
              <w:rPr>
                <w:rFonts w:hint="eastAsia"/>
              </w:rPr>
            </w:pPr>
            <w:r>
              <w:rPr>
                <w:rFonts w:hint="eastAsia"/>
              </w:rPr>
              <w:t xml:space="preserve">     f. 与质量、环境、职业健康安全体系有关事宜的外部联络。</w:t>
            </w:r>
          </w:p>
          <w:p>
            <w:pPr>
              <w:bidi w:val="0"/>
              <w:rPr>
                <w:rFonts w:hint="eastAsia"/>
              </w:rPr>
            </w:pPr>
            <w:r>
              <w:rPr>
                <w:rFonts w:hint="eastAsia"/>
              </w:rPr>
              <w:t xml:space="preserve">     g. 协助总经理定期召开管理评审会议。</w:t>
            </w:r>
          </w:p>
          <w:p>
            <w:pPr>
              <w:bidi w:val="0"/>
              <w:rPr>
                <w:rFonts w:hint="eastAsia"/>
              </w:rPr>
            </w:pPr>
            <w:r>
              <w:rPr>
                <w:rFonts w:hint="eastAsia"/>
              </w:rPr>
              <w:t xml:space="preserve">     h. 内部质量、环境、职业健康安全体系审核策划与落实。</w:t>
            </w:r>
          </w:p>
          <w:p>
            <w:pPr>
              <w:bidi w:val="0"/>
              <w:rPr>
                <w:rFonts w:hint="eastAsia"/>
              </w:rPr>
            </w:pPr>
            <w:r>
              <w:rPr>
                <w:rFonts w:hint="eastAsia"/>
              </w:rPr>
              <w:t xml:space="preserve">     i. 协调各部门实施质量、环境、职业健康安全方针与目标。</w:t>
            </w:r>
          </w:p>
          <w:p>
            <w:pPr>
              <w:bidi w:val="0"/>
              <w:ind w:firstLine="420" w:firstLineChars="200"/>
              <w:rPr>
                <w:rFonts w:hint="default"/>
                <w:lang w:val="en-US" w:eastAsia="zh-CN"/>
              </w:rPr>
            </w:pPr>
            <w:r>
              <w:rPr>
                <w:rFonts w:hint="eastAsia"/>
                <w:lang w:val="en-US" w:eastAsia="zh-CN"/>
              </w:rPr>
              <w:t>与管理者代表朱琪琪访谈时，其基本清楚职责内容。</w:t>
            </w:r>
          </w:p>
          <w:p>
            <w:pPr>
              <w:bidi w:val="0"/>
              <w:ind w:firstLine="420" w:firstLineChars="200"/>
              <w:rPr>
                <w:rFonts w:hint="default"/>
                <w:lang w:val="en-US" w:eastAsia="zh-CN"/>
              </w:rPr>
            </w:pPr>
            <w:r>
              <w:rPr>
                <w:rFonts w:hint="eastAsia"/>
                <w:lang w:val="en-US" w:eastAsia="zh-CN"/>
              </w:rPr>
              <w:t>组织</w:t>
            </w:r>
            <w:r>
              <w:rPr>
                <w:rFonts w:hint="eastAsia"/>
              </w:rPr>
              <w:t>确定了</w:t>
            </w:r>
            <w:r>
              <w:rPr>
                <w:rFonts w:hint="eastAsia"/>
                <w:lang w:val="en-US" w:eastAsia="zh-CN"/>
              </w:rPr>
              <w:t>各</w:t>
            </w:r>
            <w:r>
              <w:rPr>
                <w:rFonts w:hint="eastAsia"/>
              </w:rPr>
              <w:t>部门、各岗位人员职责、权限和相互关系，并对各级员工进行了必要的传达。对从事有关的管理、执行和验证人员规定其职责、权限及其相互关系，以实现管理方针和目标</w:t>
            </w:r>
            <w:r>
              <w:rPr>
                <w:rFonts w:hint="eastAsia"/>
                <w:lang w:eastAsia="zh-CN"/>
              </w:rPr>
              <w:t>，</w:t>
            </w:r>
            <w:r>
              <w:rPr>
                <w:rFonts w:hint="eastAsia"/>
                <w:lang w:val="en-US" w:eastAsia="zh-CN"/>
              </w:rPr>
              <w:t>符合标准要求。</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bidi w:val="0"/>
              <w:rPr>
                <w:rFonts w:hint="default"/>
                <w:lang w:val="en-US" w:eastAsia="zh-CN"/>
              </w:rPr>
            </w:pPr>
            <w:r>
              <w:rPr>
                <w:rFonts w:hint="eastAsia"/>
                <w:lang w:val="en-US" w:eastAsia="zh-CN"/>
              </w:rPr>
              <w:t>协商和参与</w:t>
            </w:r>
          </w:p>
        </w:tc>
        <w:tc>
          <w:tcPr>
            <w:tcW w:w="0" w:type="auto"/>
            <w:vAlign w:val="top"/>
          </w:tcPr>
          <w:p>
            <w:pPr>
              <w:bidi w:val="0"/>
              <w:rPr>
                <w:rFonts w:hint="default"/>
                <w:lang w:val="en-US" w:eastAsia="zh-CN"/>
              </w:rPr>
            </w:pPr>
            <w:r>
              <w:rPr>
                <w:rFonts w:hint="eastAsia"/>
                <w:lang w:val="en-US" w:eastAsia="zh-CN"/>
              </w:rPr>
              <w:t>O5.4</w:t>
            </w:r>
          </w:p>
        </w:tc>
        <w:tc>
          <w:tcPr>
            <w:tcW w:w="0" w:type="auto"/>
            <w:vAlign w:val="center"/>
          </w:tcPr>
          <w:p>
            <w:pPr>
              <w:bidi w:val="0"/>
              <w:ind w:firstLine="420" w:firstLineChars="200"/>
              <w:rPr>
                <w:rFonts w:hint="eastAsia"/>
              </w:rPr>
            </w:pPr>
            <w:r>
              <w:rPr>
                <w:rFonts w:hint="eastAsia"/>
                <w:lang w:val="en-US" w:eastAsia="zh-CN"/>
              </w:rPr>
              <w:t>组织</w:t>
            </w:r>
            <w:r>
              <w:rPr>
                <w:rFonts w:hint="eastAsia"/>
              </w:rPr>
              <w:t>任命</w:t>
            </w:r>
            <w:r>
              <w:rPr>
                <w:rFonts w:hint="eastAsia"/>
                <w:lang w:val="en-US" w:eastAsia="zh-CN"/>
              </w:rPr>
              <w:t>钱斌斌为</w:t>
            </w:r>
            <w:r>
              <w:rPr>
                <w:rFonts w:hint="eastAsia"/>
              </w:rPr>
              <w:t>职业健康安全管理事务代表，</w:t>
            </w:r>
            <w:r>
              <w:rPr>
                <w:rFonts w:hint="eastAsia"/>
                <w:lang w:val="en-US" w:eastAsia="zh-CN"/>
              </w:rPr>
              <w:t>组织</w:t>
            </w:r>
            <w:r>
              <w:rPr>
                <w:rFonts w:hint="eastAsia"/>
              </w:rPr>
              <w:t>对履行事务代表以及非管理类工作人员的协商与参与职责进行了规定</w:t>
            </w:r>
            <w:r>
              <w:rPr>
                <w:rFonts w:hint="eastAsia"/>
                <w:lang w:val="en-US" w:eastAsia="zh-CN"/>
              </w:rPr>
              <w:t>，基本满足要求</w:t>
            </w:r>
            <w:r>
              <w:rPr>
                <w:rFonts w:hint="eastAsia"/>
              </w:rPr>
              <w:t>。</w:t>
            </w:r>
            <w:r>
              <w:rPr>
                <w:rFonts w:hint="eastAsia"/>
                <w:lang w:val="en-US" w:eastAsia="zh-CN"/>
              </w:rPr>
              <w:t>代表</w:t>
            </w:r>
            <w:r>
              <w:rPr>
                <w:rFonts w:hint="eastAsia"/>
              </w:rPr>
              <w:t>具有以下方面的职责和权限：</w:t>
            </w:r>
          </w:p>
          <w:p>
            <w:pPr>
              <w:bidi w:val="0"/>
              <w:ind w:firstLine="420" w:firstLineChars="200"/>
              <w:rPr>
                <w:rFonts w:hint="eastAsia"/>
              </w:rPr>
            </w:pPr>
            <w:r>
              <w:rPr>
                <w:rFonts w:hint="eastAsia"/>
              </w:rPr>
              <w:t xml:space="preserve"> a. 贯彻国家有关职业健康安全的方针、政策，并监督执行，充分发挥群众监督在安全生产中的作用；</w:t>
            </w:r>
          </w:p>
          <w:p>
            <w:pPr>
              <w:bidi w:val="0"/>
              <w:ind w:firstLine="420" w:firstLineChars="200"/>
              <w:rPr>
                <w:rFonts w:hint="eastAsia"/>
              </w:rPr>
            </w:pPr>
            <w:r>
              <w:rPr>
                <w:rFonts w:hint="eastAsia"/>
              </w:rPr>
              <w:t xml:space="preserve"> b. 参与商讨影响工作场所职业健康安全的任何变化，在职业健康安全事务上收集和反映员工的意见，享有代表权；</w:t>
            </w:r>
          </w:p>
          <w:p>
            <w:pPr>
              <w:bidi w:val="0"/>
              <w:ind w:firstLine="420" w:firstLineChars="200"/>
              <w:rPr>
                <w:rFonts w:hint="eastAsia"/>
              </w:rPr>
            </w:pPr>
            <w:r>
              <w:rPr>
                <w:rFonts w:hint="eastAsia"/>
              </w:rPr>
              <w:t xml:space="preserve"> c. 加强对安全生产的监督，对任何单位和个人违反职业健康安全法律、法规行为，有权检举和制止；</w:t>
            </w:r>
          </w:p>
          <w:p>
            <w:pPr>
              <w:bidi w:val="0"/>
              <w:ind w:firstLine="420" w:firstLineChars="200"/>
              <w:rPr>
                <w:rFonts w:hint="eastAsia"/>
              </w:rPr>
            </w:pPr>
            <w:r>
              <w:rPr>
                <w:rFonts w:hint="eastAsia"/>
              </w:rPr>
              <w:t xml:space="preserve"> d. 负责组织职工开展遵章守纪和预防事故的群众性活动，并参与企业有关职业健康安全规章制度和劳动保护条例的制定。</w:t>
            </w:r>
          </w:p>
          <w:p>
            <w:pPr>
              <w:bidi w:val="0"/>
              <w:ind w:firstLine="420" w:firstLineChars="200"/>
              <w:rPr>
                <w:rFonts w:hint="eastAsia"/>
                <w:lang w:val="en-US" w:eastAsia="zh-CN"/>
              </w:rPr>
            </w:pPr>
            <w:r>
              <w:rPr>
                <w:rFonts w:hint="eastAsia"/>
                <w:lang w:val="en-US" w:eastAsia="zh-CN"/>
              </w:rPr>
              <w:t>另组织以直接与总经理诉求的方式作为所有员工进行内部协商参与机制的补充，基本满足要求。</w:t>
            </w:r>
          </w:p>
        </w:tc>
        <w:tc>
          <w:tcPr>
            <w:tcW w:w="0" w:type="auto"/>
            <w:vAlign w:val="top"/>
          </w:tcPr>
          <w:p>
            <w:pPr>
              <w:bidi w:val="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bidi w:val="0"/>
              <w:rPr>
                <w:rFonts w:hint="eastAsia"/>
              </w:rPr>
            </w:pPr>
            <w:r>
              <w:rPr>
                <w:rFonts w:hint="eastAsia"/>
              </w:rPr>
              <w:t>应对风险和机遇的措施</w:t>
            </w:r>
          </w:p>
          <w:p>
            <w:pPr>
              <w:bidi w:val="0"/>
              <w:rPr>
                <w:rFonts w:hint="eastAsia"/>
                <w:lang w:val="en-US" w:eastAsia="zh-CN"/>
              </w:rPr>
            </w:pPr>
          </w:p>
        </w:tc>
        <w:tc>
          <w:tcPr>
            <w:tcW w:w="0" w:type="auto"/>
            <w:vAlign w:val="top"/>
          </w:tcPr>
          <w:p>
            <w:pPr>
              <w:bidi w:val="0"/>
              <w:rPr>
                <w:rFonts w:hint="eastAsia"/>
              </w:rPr>
            </w:pPr>
            <w:r>
              <w:rPr>
                <w:rFonts w:hint="eastAsia"/>
              </w:rPr>
              <w:t>Q6.1</w:t>
            </w:r>
          </w:p>
          <w:p>
            <w:pPr>
              <w:bidi w:val="0"/>
              <w:rPr>
                <w:rFonts w:hint="default"/>
                <w:lang w:val="en-US" w:eastAsia="zh-CN"/>
              </w:rPr>
            </w:pPr>
            <w:r>
              <w:rPr>
                <w:rFonts w:hint="eastAsia"/>
              </w:rPr>
              <w:t>E</w:t>
            </w:r>
            <w:r>
              <w:rPr>
                <w:rFonts w:hint="eastAsia"/>
                <w:lang w:val="en-US" w:eastAsia="zh-CN"/>
              </w:rPr>
              <w:t>O</w:t>
            </w:r>
            <w:r>
              <w:rPr>
                <w:rFonts w:hint="eastAsia"/>
              </w:rPr>
              <w:t>6.1.1</w:t>
            </w:r>
            <w:r>
              <w:rPr>
                <w:rFonts w:hint="eastAsia"/>
                <w:lang w:val="en-US" w:eastAsia="zh-CN"/>
              </w:rPr>
              <w:t>/6.1.4</w:t>
            </w:r>
          </w:p>
          <w:p>
            <w:pPr>
              <w:bidi w:val="0"/>
              <w:rPr>
                <w:rFonts w:hint="eastAsia"/>
                <w:lang w:val="en-US" w:eastAsia="zh-CN"/>
              </w:rPr>
            </w:pPr>
          </w:p>
        </w:tc>
        <w:tc>
          <w:tcPr>
            <w:tcW w:w="0" w:type="auto"/>
            <w:vAlign w:val="center"/>
          </w:tcPr>
          <w:p>
            <w:pPr>
              <w:bidi w:val="0"/>
              <w:ind w:firstLine="420" w:firstLineChars="200"/>
              <w:rPr>
                <w:rFonts w:hint="eastAsia"/>
                <w:lang w:val="en-US" w:eastAsia="zh-CN"/>
              </w:rPr>
            </w:pPr>
            <w:r>
              <w:rPr>
                <w:rFonts w:hint="eastAsia"/>
                <w:lang w:val="en-US" w:eastAsia="zh-CN"/>
              </w:rPr>
              <w:t>审核发现，组织识别的风险和机遇包括：</w:t>
            </w:r>
          </w:p>
          <w:p>
            <w:pPr>
              <w:bidi w:val="0"/>
              <w:ind w:firstLine="420" w:firstLineChars="200"/>
              <w:rPr>
                <w:rFonts w:hint="eastAsia"/>
              </w:rPr>
            </w:pPr>
            <w:r>
              <w:rPr>
                <w:rFonts w:hint="eastAsia"/>
              </w:rPr>
              <w:t>1.</w:t>
            </w:r>
            <w:r>
              <w:rPr>
                <w:rFonts w:hint="eastAsia"/>
                <w:lang w:val="en-US" w:eastAsia="zh-CN"/>
              </w:rPr>
              <w:t>产品</w:t>
            </w:r>
            <w:r>
              <w:rPr>
                <w:rFonts w:hint="eastAsia"/>
              </w:rPr>
              <w:t>质量风险与机遇：</w:t>
            </w:r>
            <w:r>
              <w:rPr>
                <w:rFonts w:hint="eastAsia"/>
                <w:lang w:val="en-US" w:eastAsia="zh-CN"/>
              </w:rPr>
              <w:t>包括采购、生产、检验等过程中有关的</w:t>
            </w:r>
            <w:r>
              <w:rPr>
                <w:rFonts w:hint="eastAsia"/>
              </w:rPr>
              <w:t>质量风险与机遇。</w:t>
            </w:r>
          </w:p>
          <w:p>
            <w:pPr>
              <w:bidi w:val="0"/>
              <w:ind w:firstLine="420" w:firstLineChars="200"/>
              <w:rPr>
                <w:rFonts w:hint="eastAsia"/>
              </w:rPr>
            </w:pPr>
            <w:r>
              <w:rPr>
                <w:rFonts w:hint="eastAsia"/>
              </w:rPr>
              <w:t>2.环境风险与机遇：</w:t>
            </w:r>
            <w:r>
              <w:rPr>
                <w:rFonts w:hint="eastAsia"/>
                <w:lang w:val="en-US" w:eastAsia="zh-CN"/>
              </w:rPr>
              <w:t>包括重要环境因素及合规义务相关的风险和机遇</w:t>
            </w:r>
            <w:r>
              <w:rPr>
                <w:rFonts w:hint="eastAsia"/>
              </w:rPr>
              <w:t>。</w:t>
            </w:r>
          </w:p>
          <w:p>
            <w:pPr>
              <w:bidi w:val="0"/>
              <w:ind w:firstLine="420" w:firstLineChars="200"/>
              <w:rPr>
                <w:rFonts w:hint="default"/>
                <w:lang w:val="en-US" w:eastAsia="zh-CN"/>
              </w:rPr>
            </w:pPr>
            <w:r>
              <w:rPr>
                <w:rFonts w:hint="eastAsia"/>
                <w:lang w:val="en-US" w:eastAsia="zh-CN"/>
              </w:rPr>
              <w:t>3.职业健康安全风险与机遇：包括员工健康、安全生产、疫情等相关的风险和机遇。</w:t>
            </w:r>
          </w:p>
          <w:p>
            <w:pPr>
              <w:bidi w:val="0"/>
              <w:ind w:firstLine="420" w:firstLineChars="200"/>
              <w:rPr>
                <w:rFonts w:hint="eastAsia"/>
              </w:rPr>
            </w:pPr>
            <w:r>
              <w:rPr>
                <w:rFonts w:hint="eastAsia"/>
                <w:lang w:val="en-US" w:eastAsia="zh-CN"/>
              </w:rPr>
              <w:t>4</w:t>
            </w:r>
            <w:r>
              <w:rPr>
                <w:rFonts w:hint="eastAsia"/>
              </w:rPr>
              <w:t>.经营风险与机遇：主要有员工、设备、供销链、技术、管理、法律、产品、专利及产权</w:t>
            </w:r>
            <w:r>
              <w:rPr>
                <w:rFonts w:hint="eastAsia"/>
                <w:lang w:val="en-US" w:eastAsia="zh-CN"/>
              </w:rPr>
              <w:t>等相关的风险和机遇</w:t>
            </w:r>
            <w:r>
              <w:rPr>
                <w:rFonts w:hint="eastAsia"/>
              </w:rPr>
              <w:t>。</w:t>
            </w:r>
          </w:p>
          <w:p>
            <w:pPr>
              <w:bidi w:val="0"/>
              <w:ind w:firstLine="420" w:firstLineChars="200"/>
              <w:rPr>
                <w:rFonts w:hint="eastAsia"/>
              </w:rPr>
            </w:pPr>
            <w:r>
              <w:rPr>
                <w:rFonts w:hint="eastAsia"/>
                <w:lang w:val="en-US" w:eastAsia="zh-CN"/>
              </w:rPr>
              <w:t>5</w:t>
            </w:r>
            <w:r>
              <w:rPr>
                <w:rFonts w:hint="eastAsia"/>
              </w:rPr>
              <w:t>.市场风险与机遇：包括市场容量、竞争力、价格</w:t>
            </w:r>
            <w:r>
              <w:rPr>
                <w:rFonts w:hint="eastAsia"/>
                <w:lang w:val="en-US" w:eastAsia="zh-CN"/>
              </w:rPr>
              <w:t>等相关的风险和机遇</w:t>
            </w:r>
            <w:r>
              <w:rPr>
                <w:rFonts w:hint="eastAsia"/>
              </w:rPr>
              <w:t>。</w:t>
            </w:r>
          </w:p>
          <w:p>
            <w:pPr>
              <w:bidi w:val="0"/>
              <w:ind w:firstLine="420" w:firstLineChars="200"/>
              <w:rPr>
                <w:rFonts w:hint="eastAsia"/>
              </w:rPr>
            </w:pPr>
            <w:r>
              <w:rPr>
                <w:rFonts w:hint="eastAsia"/>
                <w:lang w:val="en-US" w:eastAsia="zh-CN"/>
              </w:rPr>
              <w:t>6</w:t>
            </w:r>
            <w:r>
              <w:rPr>
                <w:rFonts w:hint="eastAsia"/>
              </w:rPr>
              <w:t>.财务风险与机遇：</w:t>
            </w:r>
            <w:r>
              <w:rPr>
                <w:rFonts w:hint="eastAsia"/>
                <w:lang w:val="en-US" w:eastAsia="zh-CN"/>
              </w:rPr>
              <w:t>主要涉及现金流运作等相关的风险和机遇</w:t>
            </w:r>
            <w:r>
              <w:rPr>
                <w:rFonts w:hint="eastAsia"/>
              </w:rPr>
              <w:t>。</w:t>
            </w:r>
          </w:p>
          <w:p>
            <w:pPr>
              <w:bidi w:val="0"/>
              <w:ind w:firstLine="420" w:firstLineChars="200"/>
              <w:rPr>
                <w:rFonts w:hint="default" w:eastAsia="华文细黑"/>
                <w:lang w:val="en-US" w:eastAsia="zh-CN"/>
              </w:rPr>
            </w:pPr>
            <w:r>
              <w:rPr>
                <w:rFonts w:hint="eastAsia"/>
              </w:rPr>
              <w:t>在策划管理体系时</w:t>
            </w:r>
            <w:r>
              <w:rPr>
                <w:rFonts w:hint="eastAsia"/>
                <w:lang w:eastAsia="zh-CN"/>
              </w:rPr>
              <w:t>，</w:t>
            </w:r>
            <w:r>
              <w:rPr>
                <w:rFonts w:hint="eastAsia"/>
                <w:lang w:val="en-US" w:eastAsia="zh-CN"/>
              </w:rPr>
              <w:t>组织</w:t>
            </w:r>
            <w:r>
              <w:rPr>
                <w:rFonts w:hint="eastAsia"/>
              </w:rPr>
              <w:t>考虑了风险和机遇以及相应的应对措施，制定了《风险与机遇应对控制程序》，明确风险和机遇事件的识别方法/途径、风险和机遇事件的评估方式，</w:t>
            </w:r>
            <w:r>
              <w:rPr>
                <w:rFonts w:hint="eastAsia"/>
                <w:lang w:val="en-US" w:eastAsia="zh-CN"/>
              </w:rPr>
              <w:t>组织</w:t>
            </w:r>
            <w:r>
              <w:rPr>
                <w:rFonts w:hint="eastAsia"/>
              </w:rPr>
              <w:t>在管理体系所确定的过程（设计开发、</w:t>
            </w:r>
            <w:r>
              <w:rPr>
                <w:rFonts w:hint="eastAsia"/>
                <w:lang w:val="en-US" w:eastAsia="zh-CN"/>
              </w:rPr>
              <w:t>采购、</w:t>
            </w:r>
            <w:r>
              <w:rPr>
                <w:rFonts w:hint="eastAsia"/>
              </w:rPr>
              <w:t>生产、</w:t>
            </w:r>
            <w:r>
              <w:rPr>
                <w:rFonts w:hint="eastAsia"/>
                <w:lang w:val="en-US" w:eastAsia="zh-CN"/>
              </w:rPr>
              <w:t>销售</w:t>
            </w:r>
            <w:r>
              <w:rPr>
                <w:rFonts w:hint="eastAsia"/>
              </w:rPr>
              <w:t>等）中，整合制定</w:t>
            </w:r>
            <w:r>
              <w:rPr>
                <w:rFonts w:hint="eastAsia"/>
                <w:lang w:val="en-US" w:eastAsia="zh-CN"/>
              </w:rPr>
              <w:t>了</w:t>
            </w:r>
            <w:r>
              <w:rPr>
                <w:rFonts w:hint="eastAsia"/>
              </w:rPr>
              <w:t>针对性管理措施（如程序控制等）</w:t>
            </w:r>
            <w:r>
              <w:rPr>
                <w:rFonts w:hint="eastAsia"/>
                <w:lang w:eastAsia="zh-CN"/>
              </w:rPr>
              <w:t>，</w:t>
            </w:r>
            <w:r>
              <w:rPr>
                <w:rFonts w:hint="eastAsia"/>
                <w:lang w:val="en-US" w:eastAsia="zh-CN"/>
              </w:rPr>
              <w:t>基本满足要求。</w:t>
            </w:r>
          </w:p>
        </w:tc>
        <w:tc>
          <w:tcPr>
            <w:tcW w:w="0" w:type="auto"/>
            <w:vAlign w:val="top"/>
          </w:tcPr>
          <w:p>
            <w:pPr>
              <w:bidi w:val="0"/>
              <w:rPr>
                <w:rFonts w:hint="eastAsia"/>
                <w:lang w:val="en-US" w:eastAsia="zh-CN"/>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Align w:val="top"/>
          </w:tcPr>
          <w:p>
            <w:pPr>
              <w:bidi w:val="0"/>
              <w:rPr>
                <w:rFonts w:hint="eastAsia"/>
              </w:rPr>
            </w:pPr>
            <w:r>
              <w:rPr>
                <w:rFonts w:hint="eastAsia"/>
              </w:rPr>
              <w:t>管理目标及其实现的策划</w:t>
            </w:r>
          </w:p>
          <w:p>
            <w:pPr>
              <w:bidi w:val="0"/>
              <w:rPr>
                <w:rFonts w:hint="eastAsia"/>
                <w:lang w:val="en-US" w:eastAsia="zh-CN"/>
              </w:rPr>
            </w:pPr>
          </w:p>
        </w:tc>
        <w:tc>
          <w:tcPr>
            <w:tcW w:w="0" w:type="auto"/>
            <w:vAlign w:val="top"/>
          </w:tcPr>
          <w:p>
            <w:pPr>
              <w:bidi w:val="0"/>
              <w:rPr>
                <w:rFonts w:hint="eastAsia"/>
                <w:lang w:val="en-US" w:eastAsia="zh-CN"/>
              </w:rPr>
            </w:pPr>
            <w:r>
              <w:rPr>
                <w:rFonts w:hint="eastAsia"/>
              </w:rPr>
              <w:t>QE</w:t>
            </w:r>
            <w:r>
              <w:rPr>
                <w:rFonts w:hint="eastAsia"/>
                <w:lang w:val="en-US" w:eastAsia="zh-CN"/>
              </w:rPr>
              <w:t>O</w:t>
            </w:r>
          </w:p>
          <w:p>
            <w:pPr>
              <w:bidi w:val="0"/>
              <w:rPr>
                <w:rFonts w:hint="eastAsia"/>
                <w:lang w:val="en-US" w:eastAsia="zh-CN"/>
              </w:rPr>
            </w:pPr>
            <w:r>
              <w:rPr>
                <w:rFonts w:hint="eastAsia"/>
              </w:rPr>
              <w:t>6.2</w:t>
            </w:r>
          </w:p>
        </w:tc>
        <w:tc>
          <w:tcPr>
            <w:tcW w:w="0" w:type="auto"/>
            <w:vAlign w:val="center"/>
          </w:tcPr>
          <w:p>
            <w:pPr>
              <w:bidi w:val="0"/>
              <w:ind w:firstLine="420" w:firstLineChars="200"/>
              <w:rPr>
                <w:rFonts w:hint="eastAsia"/>
              </w:rPr>
            </w:pPr>
            <w:r>
              <w:rPr>
                <w:rFonts w:hint="eastAsia"/>
                <w:lang w:val="en-US" w:eastAsia="zh-CN"/>
              </w:rPr>
              <w:t>组织</w:t>
            </w:r>
            <w:r>
              <w:rPr>
                <w:rFonts w:hint="eastAsia"/>
              </w:rPr>
              <w:t>对管理体系所需的相关职能、层次和过程设定</w:t>
            </w:r>
            <w:r>
              <w:rPr>
                <w:rFonts w:hint="eastAsia"/>
                <w:lang w:val="en-US" w:eastAsia="zh-CN"/>
              </w:rPr>
              <w:t>了</w:t>
            </w:r>
            <w:r>
              <w:rPr>
                <w:rFonts w:hint="eastAsia"/>
              </w:rPr>
              <w:t>目标。</w:t>
            </w:r>
            <w:r>
              <w:rPr>
                <w:rFonts w:hint="eastAsia"/>
                <w:lang w:val="en-US" w:eastAsia="zh-CN"/>
              </w:rPr>
              <w:t>基本情况如下：</w:t>
            </w:r>
          </w:p>
          <w:p>
            <w:pPr>
              <w:bidi w:val="0"/>
              <w:ind w:firstLine="420" w:firstLineChars="200"/>
              <w:rPr>
                <w:rFonts w:hint="eastAsia"/>
              </w:rPr>
            </w:pPr>
            <w:r>
              <w:rPr>
                <w:rFonts w:hint="eastAsia"/>
              </w:rPr>
              <w:t>质量目标：</w:t>
            </w:r>
            <w:r>
              <w:rPr>
                <w:rFonts w:hint="eastAsia"/>
                <w:lang w:val="en-US" w:eastAsia="zh-CN"/>
              </w:rPr>
              <w:t>1.</w:t>
            </w:r>
            <w:r>
              <w:rPr>
                <w:rFonts w:hint="eastAsia"/>
              </w:rPr>
              <w:t>顾客满意</w:t>
            </w:r>
            <w:r>
              <w:rPr>
                <w:rFonts w:hint="eastAsia"/>
                <w:lang w:val="en-US" w:eastAsia="zh-CN"/>
              </w:rPr>
              <w:t>度</w:t>
            </w:r>
            <w:r>
              <w:rPr>
                <w:rFonts w:hint="eastAsia"/>
              </w:rPr>
              <w:t>≥</w:t>
            </w:r>
            <w:r>
              <w:rPr>
                <w:rFonts w:hint="eastAsia"/>
                <w:lang w:val="en-US" w:eastAsia="zh-CN"/>
              </w:rPr>
              <w:t>8</w:t>
            </w:r>
            <w:r>
              <w:rPr>
                <w:rFonts w:hint="eastAsia"/>
              </w:rPr>
              <w:t>5%</w:t>
            </w:r>
            <w:r>
              <w:rPr>
                <w:rFonts w:hint="eastAsia"/>
                <w:lang w:eastAsia="zh-CN"/>
              </w:rPr>
              <w:t>；</w:t>
            </w:r>
            <w:r>
              <w:rPr>
                <w:rFonts w:hint="eastAsia"/>
                <w:lang w:val="en-US" w:eastAsia="zh-CN"/>
              </w:rPr>
              <w:t>2.</w:t>
            </w:r>
            <w:r>
              <w:rPr>
                <w:rFonts w:hint="eastAsia"/>
              </w:rPr>
              <w:t>成品一次性交验合格率≥9</w:t>
            </w:r>
            <w:r>
              <w:rPr>
                <w:rFonts w:hint="eastAsia"/>
                <w:lang w:val="en-US" w:eastAsia="zh-CN"/>
              </w:rPr>
              <w:t>0</w:t>
            </w:r>
            <w:r>
              <w:rPr>
                <w:rFonts w:hint="eastAsia"/>
              </w:rPr>
              <w:t>%。</w:t>
            </w:r>
          </w:p>
          <w:p>
            <w:pPr>
              <w:bidi w:val="0"/>
              <w:ind w:firstLine="420" w:firstLineChars="200"/>
              <w:rPr>
                <w:rFonts w:hint="eastAsia"/>
              </w:rPr>
            </w:pPr>
            <w:r>
              <w:rPr>
                <w:rFonts w:hint="eastAsia"/>
              </w:rPr>
              <w:t>环境目标：</w:t>
            </w:r>
            <w:r>
              <w:rPr>
                <w:rFonts w:hint="eastAsia"/>
                <w:lang w:val="en-US" w:eastAsia="zh-CN"/>
              </w:rPr>
              <w:t>1.污染物</w:t>
            </w:r>
            <w:r>
              <w:rPr>
                <w:rFonts w:hint="eastAsia"/>
              </w:rPr>
              <w:t>达标排放；</w:t>
            </w:r>
            <w:r>
              <w:rPr>
                <w:rFonts w:hint="eastAsia"/>
                <w:lang w:val="en-US" w:eastAsia="zh-CN"/>
              </w:rPr>
              <w:t>2.无公害事件、无环保投诉、无媒体爆光</w:t>
            </w:r>
            <w:r>
              <w:rPr>
                <w:rFonts w:hint="eastAsia"/>
              </w:rPr>
              <w:t>。</w:t>
            </w:r>
          </w:p>
          <w:p>
            <w:pPr>
              <w:bidi w:val="0"/>
              <w:ind w:firstLine="420" w:firstLineChars="200"/>
              <w:rPr>
                <w:rFonts w:hint="default"/>
                <w:lang w:val="en-US" w:eastAsia="zh-CN"/>
              </w:rPr>
            </w:pPr>
            <w:r>
              <w:rPr>
                <w:rFonts w:hint="eastAsia"/>
              </w:rPr>
              <w:t>职业健康安全目标：</w:t>
            </w:r>
            <w:r>
              <w:rPr>
                <w:rFonts w:hint="eastAsia"/>
                <w:lang w:val="en-US" w:eastAsia="zh-CN"/>
              </w:rPr>
              <w:t>1.杜绝职业病； 2.无重大伤亡事故； 3.无重大火灾和烟花爆炸事故。</w:t>
            </w:r>
          </w:p>
          <w:p>
            <w:pPr>
              <w:bidi w:val="0"/>
              <w:ind w:firstLine="420" w:firstLineChars="200"/>
              <w:rPr>
                <w:rFonts w:hint="eastAsia"/>
              </w:rPr>
            </w:pPr>
            <w:r>
              <w:rPr>
                <w:rFonts w:hint="eastAsia"/>
              </w:rPr>
              <w:t>目标可测量，与管理方针一致。</w:t>
            </w:r>
          </w:p>
          <w:p>
            <w:pPr>
              <w:bidi w:val="0"/>
              <w:ind w:firstLine="420" w:firstLineChars="200"/>
              <w:rPr>
                <w:rFonts w:hint="eastAsia"/>
              </w:rPr>
            </w:pPr>
            <w:r>
              <w:rPr>
                <w:rFonts w:hint="eastAsia"/>
              </w:rPr>
              <w:t>具</w:t>
            </w:r>
            <w:r>
              <w:rPr>
                <w:rFonts w:hint="eastAsia"/>
                <w:lang w:val="en-US" w:eastAsia="zh-CN"/>
              </w:rPr>
              <w:t>按月目标考核统计结果</w:t>
            </w:r>
            <w:r>
              <w:rPr>
                <w:rFonts w:hint="eastAsia"/>
              </w:rPr>
              <w:t>。查20</w:t>
            </w:r>
            <w:r>
              <w:rPr>
                <w:rFonts w:hint="eastAsia"/>
                <w:lang w:val="en-US" w:eastAsia="zh-CN"/>
              </w:rPr>
              <w:t>22</w:t>
            </w:r>
            <w:r>
              <w:rPr>
                <w:rFonts w:hint="eastAsia"/>
              </w:rPr>
              <w:t>年</w:t>
            </w:r>
            <w:r>
              <w:rPr>
                <w:rFonts w:hint="eastAsia"/>
                <w:lang w:val="en-US" w:eastAsia="zh-CN"/>
              </w:rPr>
              <w:t>1月~10月的目标考核记录，</w:t>
            </w:r>
            <w:r>
              <w:rPr>
                <w:rFonts w:hint="eastAsia"/>
              </w:rPr>
              <w:t>各项目标均已完成。</w:t>
            </w:r>
          </w:p>
          <w:p>
            <w:pPr>
              <w:bidi w:val="0"/>
              <w:ind w:firstLine="420" w:firstLineChars="200"/>
              <w:rPr>
                <w:rFonts w:hint="eastAsia"/>
                <w:lang w:val="en-US" w:eastAsia="zh-CN"/>
              </w:rPr>
            </w:pPr>
            <w:r>
              <w:rPr>
                <w:rFonts w:hint="eastAsia"/>
                <w:lang w:val="en-US" w:eastAsia="zh-CN"/>
              </w:rPr>
              <w:t>组织</w:t>
            </w:r>
            <w:r>
              <w:rPr>
                <w:rFonts w:hint="eastAsia"/>
              </w:rPr>
              <w:t>针对重要环境因素</w:t>
            </w:r>
            <w:r>
              <w:rPr>
                <w:rFonts w:hint="eastAsia"/>
                <w:lang w:val="en-US" w:eastAsia="zh-CN"/>
              </w:rPr>
              <w:t>和不可接受风险</w:t>
            </w:r>
            <w:r>
              <w:rPr>
                <w:rFonts w:hint="eastAsia"/>
              </w:rPr>
              <w:t>制订了管理方案</w:t>
            </w:r>
            <w:r>
              <w:rPr>
                <w:rFonts w:hint="eastAsia"/>
                <w:lang w:val="en-US" w:eastAsia="zh-CN"/>
              </w:rPr>
              <w:t>和应急准备和相应控制措施，</w:t>
            </w:r>
            <w:r>
              <w:rPr>
                <w:rFonts w:hint="eastAsia"/>
              </w:rPr>
              <w:t>并予以实施，基本有效，详见</w:t>
            </w:r>
            <w:r>
              <w:rPr>
                <w:rFonts w:hint="eastAsia"/>
                <w:lang w:val="en-US" w:eastAsia="zh-CN"/>
              </w:rPr>
              <w:t>质量技术部、生产管理部、销售部、综合办公室、研发中心等该</w:t>
            </w:r>
            <w:r>
              <w:rPr>
                <w:rFonts w:hint="eastAsia"/>
              </w:rPr>
              <w:t>条款记录。</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bidi w:val="0"/>
              <w:rPr>
                <w:rFonts w:hint="eastAsia"/>
                <w:lang w:val="en-US" w:eastAsia="zh-CN"/>
              </w:rPr>
            </w:pPr>
            <w:r>
              <w:rPr>
                <w:rFonts w:hint="eastAsia"/>
              </w:rPr>
              <w:t>资源、总则</w:t>
            </w:r>
          </w:p>
        </w:tc>
        <w:tc>
          <w:tcPr>
            <w:tcW w:w="0" w:type="auto"/>
            <w:vAlign w:val="top"/>
          </w:tcPr>
          <w:p>
            <w:pPr>
              <w:bidi w:val="0"/>
              <w:rPr>
                <w:rFonts w:hint="eastAsia"/>
              </w:rPr>
            </w:pPr>
            <w:r>
              <w:rPr>
                <w:rFonts w:hint="eastAsia"/>
              </w:rPr>
              <w:t>Q7.1.1</w:t>
            </w:r>
          </w:p>
          <w:p>
            <w:pPr>
              <w:bidi w:val="0"/>
              <w:rPr>
                <w:rFonts w:hint="eastAsia"/>
                <w:lang w:val="en-US" w:eastAsia="zh-CN"/>
              </w:rPr>
            </w:pPr>
            <w:r>
              <w:rPr>
                <w:rFonts w:hint="eastAsia"/>
              </w:rPr>
              <w:t>E7.1</w:t>
            </w:r>
          </w:p>
        </w:tc>
        <w:tc>
          <w:tcPr>
            <w:tcW w:w="0" w:type="auto"/>
            <w:vAlign w:val="center"/>
          </w:tcPr>
          <w:p>
            <w:pPr>
              <w:bidi w:val="0"/>
              <w:ind w:firstLine="420" w:firstLineChars="200"/>
              <w:rPr>
                <w:rFonts w:hint="eastAsia"/>
                <w:lang w:val="en-US" w:eastAsia="zh-CN"/>
              </w:rPr>
            </w:pPr>
            <w:r>
              <w:rPr>
                <w:rFonts w:hint="eastAsia"/>
                <w:lang w:val="en-US" w:eastAsia="zh-CN"/>
              </w:rPr>
              <w:t>组织在《管理手册》中明确“资源/总则”的要求。</w:t>
            </w:r>
          </w:p>
          <w:p>
            <w:pPr>
              <w:bidi w:val="0"/>
              <w:ind w:firstLine="420" w:firstLineChars="200"/>
              <w:rPr>
                <w:rFonts w:hint="eastAsia"/>
                <w:lang w:val="en-US" w:eastAsia="zh-CN"/>
              </w:rPr>
            </w:pPr>
            <w:r>
              <w:rPr>
                <w:rFonts w:hint="eastAsia"/>
                <w:lang w:val="en-US" w:eastAsia="zh-CN"/>
              </w:rPr>
              <w:t>管理者代表朱琪琪介绍及现场观察情况如下：</w:t>
            </w:r>
          </w:p>
          <w:p>
            <w:pPr>
              <w:bidi w:val="0"/>
              <w:ind w:firstLine="420" w:firstLineChars="200"/>
              <w:rPr>
                <w:rFonts w:hint="eastAsia"/>
                <w:lang w:val="en-US" w:eastAsia="zh-CN"/>
              </w:rPr>
            </w:pPr>
            <w:r>
              <w:rPr>
                <w:rFonts w:hint="eastAsia"/>
                <w:lang w:val="en-US" w:eastAsia="zh-CN"/>
              </w:rPr>
              <w:t>组织能确定并提供建立、实施、保持管理体系所需的资源，包括内部资源，考虑了现有内部资源的能力（包括财务管理费用的合理投入：财务报表），将不断寻求技术人才的引进和培养，提高技术能力，并适时考虑外部资源（从外部供方获得的资源）。</w:t>
            </w:r>
          </w:p>
          <w:p>
            <w:pPr>
              <w:bidi w:val="0"/>
              <w:ind w:firstLine="420" w:firstLineChars="200"/>
              <w:rPr>
                <w:rFonts w:hint="eastAsia"/>
                <w:lang w:val="en-US" w:eastAsia="zh-CN"/>
              </w:rPr>
            </w:pPr>
            <w:r>
              <w:rPr>
                <w:rFonts w:hint="eastAsia"/>
                <w:lang w:val="en-US" w:eastAsia="zh-CN"/>
              </w:rPr>
              <w:t>该组织覆盖过程和产品及体系运行所需的资源概况主要如下：</w:t>
            </w:r>
          </w:p>
          <w:p>
            <w:pPr>
              <w:bidi w:val="0"/>
              <w:ind w:firstLine="420" w:firstLineChars="200"/>
              <w:rPr>
                <w:rFonts w:hint="eastAsia"/>
                <w:lang w:val="en-US" w:eastAsia="zh-CN"/>
              </w:rPr>
            </w:pPr>
            <w:r>
              <w:rPr>
                <w:rFonts w:hint="eastAsia"/>
                <w:lang w:val="en-US" w:eastAsia="zh-CN"/>
              </w:rPr>
              <w:t>审核期间核实：组织员工共150人，其中管理人员39人，职能涉及质量技术部、生产管理部、销售部、综合办公室、研发中心等，基本具备生产</w:t>
            </w:r>
            <w:bookmarkStart w:id="4" w:name="_GoBack"/>
            <w:bookmarkEnd w:id="4"/>
            <w:r>
              <w:rPr>
                <w:rFonts w:hint="eastAsia"/>
                <w:lang w:val="en-US" w:eastAsia="zh-CN"/>
              </w:rPr>
              <w:t>及相关环境和职业健康安全管理能力；厂区占地面积30亩，建筑面积约3万多平方米，其中生产车间5个，独立仓库1个。</w:t>
            </w:r>
          </w:p>
          <w:p>
            <w:pPr>
              <w:bidi w:val="0"/>
              <w:ind w:firstLine="420" w:firstLineChars="200"/>
              <w:rPr>
                <w:rFonts w:hint="eastAsia"/>
                <w:lang w:val="en-US" w:eastAsia="zh-CN"/>
              </w:rPr>
            </w:pPr>
            <w:r>
              <w:rPr>
                <w:rFonts w:hint="eastAsia"/>
                <w:lang w:val="en-US" w:eastAsia="zh-CN"/>
              </w:rPr>
              <w:t>现场观察过程运行环境较好（可详见相关条款审核记录）；环保设施运行正常；监视和测量设施俱全；知识系统基本满足运用要求（可详见相关条款审核记录）。</w:t>
            </w:r>
          </w:p>
          <w:p>
            <w:pPr>
              <w:bidi w:val="0"/>
              <w:ind w:firstLine="420" w:firstLineChars="200"/>
              <w:rPr>
                <w:rFonts w:hint="eastAsia"/>
                <w:lang w:val="en-US" w:eastAsia="zh-CN"/>
              </w:rPr>
            </w:pPr>
            <w:r>
              <w:rPr>
                <w:rFonts w:hint="eastAsia"/>
                <w:lang w:val="en-US" w:eastAsia="zh-CN"/>
              </w:rPr>
              <w:t>综上，组织的资源能符合产品生产的质量、环保和安全需求，并能支持体系的运行和改进。</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0" w:type="auto"/>
            <w:vAlign w:val="top"/>
          </w:tcPr>
          <w:p>
            <w:pPr>
              <w:bidi w:val="0"/>
              <w:rPr>
                <w:rFonts w:hint="default"/>
                <w:lang w:val="en-US" w:eastAsia="zh-CN"/>
              </w:rPr>
            </w:pPr>
            <w:r>
              <w:rPr>
                <w:rFonts w:hint="eastAsia"/>
                <w:lang w:val="en-US" w:eastAsia="zh-CN"/>
              </w:rPr>
              <w:t>绩效总则</w:t>
            </w:r>
          </w:p>
        </w:tc>
        <w:tc>
          <w:tcPr>
            <w:tcW w:w="0" w:type="auto"/>
            <w:vAlign w:val="top"/>
          </w:tcPr>
          <w:p>
            <w:pPr>
              <w:bidi w:val="0"/>
              <w:rPr>
                <w:rFonts w:hint="eastAsia"/>
                <w:lang w:val="en-US" w:eastAsia="zh-CN"/>
              </w:rPr>
            </w:pPr>
            <w:r>
              <w:rPr>
                <w:rFonts w:hint="eastAsia"/>
                <w:lang w:val="en-US" w:eastAsia="zh-CN"/>
              </w:rPr>
              <w:t>QEO</w:t>
            </w:r>
          </w:p>
          <w:p>
            <w:pPr>
              <w:bidi w:val="0"/>
              <w:rPr>
                <w:rFonts w:hint="default"/>
                <w:lang w:val="en-US" w:eastAsia="zh-CN"/>
              </w:rPr>
            </w:pPr>
            <w:r>
              <w:rPr>
                <w:rFonts w:hint="eastAsia"/>
                <w:lang w:val="en-US" w:eastAsia="zh-CN"/>
              </w:rPr>
              <w:t>9.1.1</w:t>
            </w:r>
          </w:p>
        </w:tc>
        <w:tc>
          <w:tcPr>
            <w:tcW w:w="0" w:type="auto"/>
            <w:vAlign w:val="center"/>
          </w:tcPr>
          <w:p>
            <w:pPr>
              <w:bidi w:val="0"/>
              <w:ind w:firstLine="420" w:firstLineChars="200"/>
              <w:rPr>
                <w:rFonts w:hint="default"/>
                <w:lang w:val="en-US" w:eastAsia="zh-CN"/>
              </w:rPr>
            </w:pPr>
            <w:r>
              <w:rPr>
                <w:rFonts w:hint="eastAsia"/>
                <w:lang w:val="en-US" w:eastAsia="zh-CN"/>
              </w:rPr>
              <w:t>管理层对管理体系的过程能力进行监视和测量，主要通过内审对管理体系运行的符合性和有效性进行监测，内审详见综合办公室审核9.2条款；再通过管理评审对管理体系的充分性、有效性和适宜性作了肯定的评价，详见管理层9.2条款记录；通过目标考评，监测管理体系运行的有效性，详见各部门审核6.2条款。</w:t>
            </w:r>
          </w:p>
          <w:p>
            <w:pPr>
              <w:bidi w:val="0"/>
              <w:rPr>
                <w:rFonts w:hint="default"/>
                <w:lang w:val="en-US" w:eastAsia="zh-CN"/>
              </w:rPr>
            </w:pPr>
            <w:r>
              <w:rPr>
                <w:rFonts w:hint="eastAsia"/>
                <w:lang w:val="en-US" w:eastAsia="zh-CN"/>
              </w:rPr>
              <w:t>其它绩效监视记录见各部门相关监视记录。</w:t>
            </w:r>
          </w:p>
        </w:tc>
        <w:tc>
          <w:tcPr>
            <w:tcW w:w="0" w:type="auto"/>
            <w:vAlign w:val="top"/>
          </w:tcPr>
          <w:p>
            <w:pPr>
              <w:bidi w:val="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0" w:type="auto"/>
            <w:vAlign w:val="top"/>
          </w:tcPr>
          <w:p>
            <w:pPr>
              <w:bidi w:val="0"/>
              <w:rPr>
                <w:rFonts w:hint="eastAsia"/>
                <w:lang w:val="en-US" w:eastAsia="zh-CN"/>
              </w:rPr>
            </w:pPr>
            <w:r>
              <w:rPr>
                <w:rFonts w:hint="eastAsia"/>
              </w:rPr>
              <w:t>内部审核</w:t>
            </w:r>
          </w:p>
        </w:tc>
        <w:tc>
          <w:tcPr>
            <w:tcW w:w="0" w:type="auto"/>
            <w:vAlign w:val="top"/>
          </w:tcPr>
          <w:p>
            <w:pPr>
              <w:bidi w:val="0"/>
              <w:rPr>
                <w:rFonts w:hint="eastAsia"/>
                <w:lang w:val="en-US" w:eastAsia="zh-CN"/>
              </w:rPr>
            </w:pPr>
            <w:r>
              <w:rPr>
                <w:rFonts w:hint="eastAsia"/>
              </w:rPr>
              <w:t>QE</w:t>
            </w:r>
            <w:r>
              <w:rPr>
                <w:rFonts w:hint="eastAsia"/>
                <w:lang w:val="en-US" w:eastAsia="zh-CN"/>
              </w:rPr>
              <w:t>O</w:t>
            </w:r>
          </w:p>
          <w:p>
            <w:pPr>
              <w:bidi w:val="0"/>
              <w:rPr>
                <w:rFonts w:hint="eastAsia"/>
                <w:lang w:val="en-US" w:eastAsia="zh-CN"/>
              </w:rPr>
            </w:pPr>
            <w:r>
              <w:rPr>
                <w:rFonts w:hint="eastAsia"/>
              </w:rPr>
              <w:t>9.2</w:t>
            </w:r>
          </w:p>
        </w:tc>
        <w:tc>
          <w:tcPr>
            <w:tcW w:w="0" w:type="auto"/>
            <w:vAlign w:val="center"/>
          </w:tcPr>
          <w:p>
            <w:pPr>
              <w:bidi w:val="0"/>
              <w:ind w:firstLine="420" w:firstLineChars="200"/>
              <w:rPr>
                <w:rFonts w:hint="eastAsia"/>
              </w:rPr>
            </w:pPr>
            <w:r>
              <w:rPr>
                <w:rFonts w:hint="eastAsia"/>
                <w:lang w:val="en-US" w:eastAsia="zh-CN"/>
              </w:rPr>
              <w:t>组织</w:t>
            </w:r>
            <w:r>
              <w:rPr>
                <w:rFonts w:hint="eastAsia"/>
              </w:rPr>
              <w:t>编制了《内部</w:t>
            </w:r>
            <w:r>
              <w:rPr>
                <w:rFonts w:hint="eastAsia"/>
                <w:lang w:val="en-US" w:eastAsia="zh-CN"/>
              </w:rPr>
              <w:t>审核管理</w:t>
            </w:r>
            <w:r>
              <w:rPr>
                <w:rFonts w:hint="eastAsia"/>
              </w:rPr>
              <w:t>程序》，依据GB/T 19001-2016、GB/T 24001-2016</w:t>
            </w:r>
            <w:r>
              <w:rPr>
                <w:rFonts w:hint="eastAsia"/>
                <w:lang w:eastAsia="zh-CN"/>
              </w:rPr>
              <w:t>、</w:t>
            </w:r>
            <w:r>
              <w:rPr>
                <w:rFonts w:hint="eastAsia"/>
                <w:lang w:val="en-US" w:eastAsia="zh-CN"/>
              </w:rPr>
              <w:t>GB/T 45001-2020</w:t>
            </w:r>
            <w:r>
              <w:rPr>
                <w:rFonts w:hint="eastAsia"/>
              </w:rPr>
              <w:t>标准、体系文件</w:t>
            </w:r>
            <w:r>
              <w:rPr>
                <w:rFonts w:hint="eastAsia"/>
                <w:lang w:val="en-US" w:eastAsia="zh-CN"/>
              </w:rPr>
              <w:t>和</w:t>
            </w:r>
            <w:r>
              <w:rPr>
                <w:rFonts w:hint="eastAsia"/>
              </w:rPr>
              <w:t>相关法律法规等</w:t>
            </w:r>
            <w:r>
              <w:rPr>
                <w:rFonts w:hint="eastAsia"/>
                <w:lang w:eastAsia="zh-CN"/>
              </w:rPr>
              <w:t>，</w:t>
            </w:r>
            <w:r>
              <w:rPr>
                <w:rFonts w:hint="eastAsia"/>
              </w:rPr>
              <w:t>由管代定期组织每年进行一次内审，间隔不超过12月份，全体内审员参加。</w:t>
            </w:r>
          </w:p>
          <w:p>
            <w:pPr>
              <w:bidi w:val="0"/>
              <w:ind w:firstLine="420" w:firstLineChars="200"/>
              <w:rPr>
                <w:rFonts w:hint="eastAsia"/>
              </w:rPr>
            </w:pPr>
            <w:r>
              <w:rPr>
                <w:rFonts w:hint="eastAsia"/>
              </w:rPr>
              <w:t>提供</w:t>
            </w:r>
            <w:r>
              <w:rPr>
                <w:rFonts w:hint="eastAsia"/>
                <w:lang w:val="en-US" w:eastAsia="zh-CN"/>
              </w:rPr>
              <w:t>了</w:t>
            </w:r>
            <w:r>
              <w:rPr>
                <w:rFonts w:hint="eastAsia"/>
              </w:rPr>
              <w:t>20</w:t>
            </w:r>
            <w:r>
              <w:rPr>
                <w:rFonts w:hint="eastAsia"/>
                <w:lang w:val="en-US" w:eastAsia="zh-CN"/>
              </w:rPr>
              <w:t>22</w:t>
            </w:r>
            <w:r>
              <w:rPr>
                <w:rFonts w:hint="eastAsia"/>
              </w:rPr>
              <w:t>年度《年度内部审核计划》</w:t>
            </w:r>
            <w:r>
              <w:rPr>
                <w:rFonts w:hint="eastAsia"/>
                <w:lang w:eastAsia="zh-CN"/>
              </w:rPr>
              <w:t>：</w:t>
            </w:r>
            <w:r>
              <w:rPr>
                <w:rFonts w:hint="eastAsia"/>
              </w:rPr>
              <w:t>内审安排1次</w:t>
            </w:r>
            <w:r>
              <w:rPr>
                <w:rFonts w:hint="eastAsia"/>
                <w:lang w:eastAsia="zh-CN"/>
              </w:rPr>
              <w:t>；</w:t>
            </w:r>
            <w:r>
              <w:rPr>
                <w:rFonts w:hint="eastAsia"/>
              </w:rPr>
              <w:t>明确</w:t>
            </w:r>
            <w:r>
              <w:rPr>
                <w:rFonts w:hint="eastAsia"/>
                <w:lang w:val="en-US" w:eastAsia="zh-CN"/>
              </w:rPr>
              <w:t>了</w:t>
            </w:r>
            <w:r>
              <w:rPr>
                <w:rFonts w:hint="eastAsia"/>
              </w:rPr>
              <w:t>审核目的、范围、依据、日期（20</w:t>
            </w:r>
            <w:r>
              <w:rPr>
                <w:rFonts w:hint="eastAsia"/>
                <w:lang w:val="en-US" w:eastAsia="zh-CN"/>
              </w:rPr>
              <w:t>22</w:t>
            </w:r>
            <w:r>
              <w:rPr>
                <w:rFonts w:hint="eastAsia"/>
              </w:rPr>
              <w:t>.</w:t>
            </w:r>
            <w:r>
              <w:rPr>
                <w:rFonts w:hint="eastAsia"/>
                <w:lang w:val="en-US" w:eastAsia="zh-CN"/>
              </w:rPr>
              <w:t>8.10</w:t>
            </w:r>
            <w:r>
              <w:rPr>
                <w:rFonts w:hint="eastAsia"/>
              </w:rPr>
              <w:t>）</w:t>
            </w:r>
            <w:r>
              <w:rPr>
                <w:rFonts w:hint="eastAsia"/>
                <w:lang w:eastAsia="zh-CN"/>
              </w:rPr>
              <w:t>；</w:t>
            </w:r>
            <w:r>
              <w:rPr>
                <w:rFonts w:hint="eastAsia"/>
              </w:rPr>
              <w:t>编制</w:t>
            </w:r>
            <w:r>
              <w:rPr>
                <w:rFonts w:hint="eastAsia"/>
                <w:lang w:eastAsia="zh-CN"/>
              </w:rPr>
              <w:t>：</w:t>
            </w:r>
            <w:r>
              <w:rPr>
                <w:rFonts w:hint="eastAsia"/>
                <w:lang w:val="en-US" w:eastAsia="zh-CN"/>
              </w:rPr>
              <w:t>朱琪琪</w:t>
            </w:r>
            <w:r>
              <w:rPr>
                <w:rFonts w:hint="eastAsia"/>
                <w:lang w:eastAsia="zh-CN"/>
              </w:rPr>
              <w:t>；</w:t>
            </w:r>
            <w:r>
              <w:rPr>
                <w:rFonts w:hint="eastAsia"/>
              </w:rPr>
              <w:t>审批：</w:t>
            </w:r>
            <w:r>
              <w:rPr>
                <w:rFonts w:hint="eastAsia"/>
                <w:lang w:val="en-US" w:eastAsia="zh-CN"/>
              </w:rPr>
              <w:t>姜学梁</w:t>
            </w:r>
            <w:r>
              <w:rPr>
                <w:rFonts w:hint="eastAsia"/>
              </w:rPr>
              <w:t>。</w:t>
            </w:r>
          </w:p>
          <w:p>
            <w:pPr>
              <w:bidi w:val="0"/>
              <w:ind w:firstLine="420" w:firstLineChars="200"/>
              <w:rPr>
                <w:rFonts w:hint="eastAsia"/>
              </w:rPr>
            </w:pPr>
            <w:r>
              <w:rPr>
                <w:rFonts w:hint="eastAsia"/>
              </w:rPr>
              <w:t>提供</w:t>
            </w:r>
            <w:r>
              <w:rPr>
                <w:rFonts w:hint="eastAsia"/>
                <w:lang w:val="en-US" w:eastAsia="zh-CN"/>
              </w:rPr>
              <w:t>了</w:t>
            </w:r>
            <w:r>
              <w:rPr>
                <w:rFonts w:hint="eastAsia"/>
              </w:rPr>
              <w:t>QE</w:t>
            </w:r>
            <w:r>
              <w:rPr>
                <w:rFonts w:hint="eastAsia"/>
                <w:lang w:val="en-US" w:eastAsia="zh-CN"/>
              </w:rPr>
              <w:t>O</w:t>
            </w:r>
            <w:r>
              <w:rPr>
                <w:rFonts w:hint="eastAsia"/>
              </w:rPr>
              <w:t>《审核实施计划》；内部审核计划日程安排：20</w:t>
            </w:r>
            <w:r>
              <w:rPr>
                <w:rFonts w:hint="eastAsia"/>
                <w:lang w:val="en-US" w:eastAsia="zh-CN"/>
              </w:rPr>
              <w:t>22.8.10</w:t>
            </w:r>
            <w:r>
              <w:rPr>
                <w:rFonts w:hint="eastAsia"/>
                <w:lang w:eastAsia="zh-CN"/>
              </w:rPr>
              <w:t>；</w:t>
            </w:r>
            <w:r>
              <w:rPr>
                <w:rFonts w:hint="eastAsia"/>
              </w:rPr>
              <w:t>组长：</w:t>
            </w:r>
            <w:r>
              <w:rPr>
                <w:rFonts w:hint="eastAsia"/>
                <w:lang w:val="en-US" w:eastAsia="zh-CN"/>
              </w:rPr>
              <w:t>朱琪琪</w:t>
            </w:r>
            <w:r>
              <w:rPr>
                <w:rFonts w:hint="eastAsia"/>
                <w:lang w:eastAsia="zh-CN"/>
              </w:rPr>
              <w:t>；</w:t>
            </w:r>
            <w:r>
              <w:rPr>
                <w:rFonts w:hint="eastAsia"/>
              </w:rPr>
              <w:t>组员：</w:t>
            </w:r>
            <w:r>
              <w:rPr>
                <w:rFonts w:hint="eastAsia"/>
                <w:lang w:val="en-US" w:eastAsia="zh-CN"/>
              </w:rPr>
              <w:t>章海燕和王玲玲</w:t>
            </w:r>
            <w:r>
              <w:rPr>
                <w:rFonts w:hint="eastAsia"/>
              </w:rPr>
              <w:t>；审核目的、依据、范围和方法及审核计划覆盖的部门或条款基本齐全</w:t>
            </w:r>
            <w:r>
              <w:rPr>
                <w:rFonts w:hint="eastAsia"/>
                <w:lang w:eastAsia="zh-CN"/>
              </w:rPr>
              <w:t>；</w:t>
            </w:r>
            <w:r>
              <w:rPr>
                <w:rFonts w:hint="eastAsia"/>
              </w:rPr>
              <w:t>查看内审相关资料，内部管理体系审核实施，共有</w:t>
            </w:r>
            <w:r>
              <w:rPr>
                <w:rFonts w:hint="eastAsia"/>
                <w:lang w:val="en-US" w:eastAsia="zh-CN"/>
              </w:rPr>
              <w:t>11</w:t>
            </w:r>
            <w:r>
              <w:rPr>
                <w:rFonts w:hint="eastAsia"/>
              </w:rPr>
              <w:t>人参加会议，包括总经理、各部门负责人（查参加部门、人员基本齐全</w:t>
            </w:r>
            <w:r>
              <w:rPr>
                <w:rFonts w:hint="eastAsia"/>
                <w:lang w:eastAsia="zh-CN"/>
              </w:rPr>
              <w:t>，</w:t>
            </w:r>
            <w:r>
              <w:rPr>
                <w:rFonts w:hint="eastAsia"/>
                <w:lang w:val="en-US" w:eastAsia="zh-CN"/>
              </w:rPr>
              <w:t>有签到表记录，但无手签</w:t>
            </w:r>
            <w:r>
              <w:rPr>
                <w:rFonts w:hint="eastAsia"/>
              </w:rPr>
              <w:t>），时间安排合理</w:t>
            </w:r>
            <w:r>
              <w:rPr>
                <w:rFonts w:hint="eastAsia"/>
                <w:lang w:eastAsia="zh-CN"/>
              </w:rPr>
              <w:t>，</w:t>
            </w:r>
            <w:r>
              <w:rPr>
                <w:rFonts w:hint="eastAsia"/>
              </w:rPr>
              <w:t>同时考虑</w:t>
            </w:r>
            <w:r>
              <w:rPr>
                <w:rFonts w:hint="eastAsia"/>
                <w:lang w:val="en-US" w:eastAsia="zh-CN"/>
              </w:rPr>
              <w:t>了</w:t>
            </w:r>
            <w:r>
              <w:rPr>
                <w:rFonts w:hint="eastAsia"/>
              </w:rPr>
              <w:t>互查的公正性。</w:t>
            </w:r>
          </w:p>
          <w:p>
            <w:pPr>
              <w:bidi w:val="0"/>
              <w:ind w:firstLine="420" w:firstLineChars="200"/>
              <w:rPr>
                <w:rFonts w:hint="eastAsia"/>
              </w:rPr>
            </w:pPr>
            <w:r>
              <w:rPr>
                <w:rFonts w:hint="eastAsia"/>
              </w:rPr>
              <w:t>查《内审检查表》</w:t>
            </w:r>
            <w:r>
              <w:rPr>
                <w:rFonts w:hint="eastAsia"/>
                <w:lang w:eastAsia="zh-CN"/>
              </w:rPr>
              <w:t>：</w:t>
            </w:r>
            <w:r>
              <w:rPr>
                <w:rFonts w:hint="eastAsia"/>
              </w:rPr>
              <w:t>有管理层、</w:t>
            </w:r>
            <w:r>
              <w:rPr>
                <w:rFonts w:hint="eastAsia"/>
                <w:lang w:val="en-US" w:eastAsia="zh-CN"/>
              </w:rPr>
              <w:t>质量技术部、生产管理部、销售部、综合办公室、研发中心</w:t>
            </w:r>
            <w:r>
              <w:rPr>
                <w:rFonts w:hint="eastAsia"/>
              </w:rPr>
              <w:t>等部门的审核记录，条款与策划一致，记录真实、完整</w:t>
            </w:r>
            <w:r>
              <w:rPr>
                <w:rFonts w:hint="eastAsia"/>
                <w:lang w:eastAsia="zh-CN"/>
              </w:rPr>
              <w:t>，</w:t>
            </w:r>
            <w:r>
              <w:rPr>
                <w:rFonts w:hint="eastAsia"/>
              </w:rPr>
              <w:t>包括QE</w:t>
            </w:r>
            <w:r>
              <w:rPr>
                <w:rFonts w:hint="eastAsia"/>
                <w:lang w:val="en-US" w:eastAsia="zh-CN"/>
              </w:rPr>
              <w:t>O</w:t>
            </w:r>
            <w:r>
              <w:rPr>
                <w:rFonts w:hint="eastAsia"/>
              </w:rPr>
              <w:t>体系所有条款，没有遗漏。</w:t>
            </w:r>
          </w:p>
          <w:p>
            <w:pPr>
              <w:bidi w:val="0"/>
              <w:ind w:firstLine="420" w:firstLineChars="200"/>
              <w:rPr>
                <w:rFonts w:hint="eastAsia"/>
              </w:rPr>
            </w:pPr>
            <w:r>
              <w:rPr>
                <w:rFonts w:hint="eastAsia"/>
              </w:rPr>
              <w:t>查《不合格报告》</w:t>
            </w:r>
            <w:r>
              <w:rPr>
                <w:rFonts w:hint="eastAsia"/>
                <w:lang w:eastAsia="zh-CN"/>
              </w:rPr>
              <w:t>：</w:t>
            </w:r>
            <w:r>
              <w:rPr>
                <w:rFonts w:hint="eastAsia"/>
              </w:rPr>
              <w:t>本次开具不符合报告</w:t>
            </w:r>
            <w:r>
              <w:rPr>
                <w:rFonts w:hint="eastAsia"/>
                <w:lang w:val="en-US" w:eastAsia="zh-CN"/>
              </w:rPr>
              <w:t>1</w:t>
            </w:r>
            <w:r>
              <w:rPr>
                <w:rFonts w:hint="eastAsia"/>
              </w:rPr>
              <w:t>份，</w:t>
            </w:r>
            <w:r>
              <w:rPr>
                <w:rFonts w:hint="eastAsia"/>
                <w:lang w:val="en-US" w:eastAsia="zh-CN"/>
              </w:rPr>
              <w:t>内容为销售部未及时更新合格供方名单（Q8.4）</w:t>
            </w:r>
            <w:r>
              <w:rPr>
                <w:rFonts w:hint="eastAsia"/>
              </w:rPr>
              <w:t>。</w:t>
            </w:r>
            <w:r>
              <w:rPr>
                <w:rFonts w:hint="eastAsia"/>
                <w:lang w:val="en-US" w:eastAsia="zh-CN"/>
              </w:rPr>
              <w:t>综合办公室负责人对不符合原因进行了分析，</w:t>
            </w:r>
            <w:r>
              <w:rPr>
                <w:rFonts w:hint="eastAsia"/>
              </w:rPr>
              <w:t>对于不符合项所采取</w:t>
            </w:r>
            <w:r>
              <w:rPr>
                <w:rFonts w:hint="eastAsia"/>
                <w:lang w:val="en-US" w:eastAsia="zh-CN"/>
              </w:rPr>
              <w:t>了</w:t>
            </w:r>
            <w:r>
              <w:rPr>
                <w:rFonts w:hint="eastAsia"/>
              </w:rPr>
              <w:t>纠正措施，</w:t>
            </w:r>
            <w:r>
              <w:rPr>
                <w:rFonts w:hint="eastAsia"/>
                <w:lang w:val="en-US" w:eastAsia="zh-CN"/>
              </w:rPr>
              <w:t>内</w:t>
            </w:r>
            <w:r>
              <w:rPr>
                <w:rFonts w:hint="eastAsia"/>
              </w:rPr>
              <w:t>审员进行了验证</w:t>
            </w:r>
            <w:r>
              <w:rPr>
                <w:rFonts w:hint="eastAsia"/>
                <w:lang w:eastAsia="zh-CN"/>
              </w:rPr>
              <w:t>，</w:t>
            </w:r>
            <w:r>
              <w:rPr>
                <w:rFonts w:hint="eastAsia"/>
                <w:lang w:val="en-US" w:eastAsia="zh-CN"/>
              </w:rPr>
              <w:t>基本满足控制要求</w:t>
            </w:r>
            <w:r>
              <w:rPr>
                <w:rFonts w:hint="eastAsia"/>
              </w:rPr>
              <w:t>。</w:t>
            </w:r>
          </w:p>
          <w:p>
            <w:pPr>
              <w:bidi w:val="0"/>
              <w:ind w:firstLine="420" w:firstLineChars="200"/>
              <w:rPr>
                <w:rFonts w:hint="eastAsia"/>
              </w:rPr>
            </w:pPr>
            <w:r>
              <w:rPr>
                <w:rFonts w:hint="eastAsia"/>
              </w:rPr>
              <w:t>提供《内部审核报告》</w:t>
            </w:r>
            <w:r>
              <w:rPr>
                <w:rFonts w:hint="eastAsia"/>
                <w:lang w:eastAsia="zh-CN"/>
              </w:rPr>
              <w:t>：</w:t>
            </w:r>
            <w:r>
              <w:rPr>
                <w:rFonts w:hint="eastAsia"/>
                <w:lang w:val="en-US" w:eastAsia="zh-CN"/>
              </w:rPr>
              <w:t>查审核</w:t>
            </w:r>
            <w:r>
              <w:rPr>
                <w:rFonts w:hint="eastAsia"/>
              </w:rPr>
              <w:t>结论： 建立的质量/环境管理体系基本符合GB/T 19001-2016、GB/T 24001-2016</w:t>
            </w:r>
            <w:r>
              <w:rPr>
                <w:rFonts w:hint="eastAsia"/>
                <w:lang w:eastAsia="zh-CN"/>
              </w:rPr>
              <w:t>、GB/T45001-2020</w:t>
            </w:r>
            <w:r>
              <w:rPr>
                <w:rFonts w:hint="eastAsia"/>
              </w:rPr>
              <w:t>标准要求</w:t>
            </w:r>
            <w:r>
              <w:rPr>
                <w:rFonts w:hint="eastAsia"/>
                <w:lang w:eastAsia="zh-CN"/>
              </w:rPr>
              <w:t>，</w:t>
            </w:r>
            <w:r>
              <w:rPr>
                <w:rFonts w:hint="eastAsia"/>
              </w:rPr>
              <w:t>管理体系的运行是适宜的、充分的、有效的。</w:t>
            </w:r>
          </w:p>
          <w:p>
            <w:pPr>
              <w:bidi w:val="0"/>
              <w:ind w:firstLine="420" w:firstLineChars="200"/>
              <w:rPr>
                <w:rFonts w:hint="eastAsia"/>
                <w:lang w:val="en-US" w:eastAsia="zh-CN"/>
              </w:rPr>
            </w:pPr>
            <w:r>
              <w:rPr>
                <w:rFonts w:hint="eastAsia"/>
                <w:lang w:val="en-US" w:eastAsia="zh-CN"/>
              </w:rPr>
              <w:t>综合</w:t>
            </w:r>
            <w:r>
              <w:rPr>
                <w:rFonts w:hint="eastAsia"/>
              </w:rPr>
              <w:t>上述资料：</w:t>
            </w:r>
            <w:r>
              <w:rPr>
                <w:rFonts w:hint="eastAsia"/>
                <w:lang w:val="en-US" w:eastAsia="zh-CN"/>
              </w:rPr>
              <w:t>组织</w:t>
            </w:r>
            <w:r>
              <w:rPr>
                <w:rFonts w:hint="eastAsia"/>
              </w:rPr>
              <w:t>能保留形成文件的信息，作为实施审核方案以及审核结果的证据</w:t>
            </w:r>
            <w:r>
              <w:rPr>
                <w:rFonts w:hint="eastAsia"/>
                <w:lang w:eastAsia="zh-CN"/>
              </w:rPr>
              <w:t>，</w:t>
            </w:r>
            <w:r>
              <w:rPr>
                <w:rFonts w:hint="eastAsia"/>
                <w:lang w:val="en-US" w:eastAsia="zh-CN"/>
              </w:rPr>
              <w:t>基本满足要求。</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bidi w:val="0"/>
              <w:rPr>
                <w:rFonts w:hint="eastAsia"/>
              </w:rPr>
            </w:pPr>
            <w:r>
              <w:rPr>
                <w:rFonts w:hint="eastAsia"/>
              </w:rPr>
              <w:t>管理评审</w:t>
            </w:r>
          </w:p>
          <w:p>
            <w:pPr>
              <w:bidi w:val="0"/>
              <w:rPr>
                <w:rFonts w:hint="eastAsia"/>
                <w:lang w:val="en-US" w:eastAsia="zh-CN"/>
              </w:rPr>
            </w:pPr>
          </w:p>
        </w:tc>
        <w:tc>
          <w:tcPr>
            <w:tcW w:w="0" w:type="auto"/>
            <w:vAlign w:val="top"/>
          </w:tcPr>
          <w:p>
            <w:pPr>
              <w:bidi w:val="0"/>
              <w:rPr>
                <w:rFonts w:hint="eastAsia"/>
                <w:lang w:val="en-US" w:eastAsia="zh-CN"/>
              </w:rPr>
            </w:pPr>
            <w:r>
              <w:rPr>
                <w:rFonts w:hint="eastAsia"/>
              </w:rPr>
              <w:t>QE</w:t>
            </w:r>
            <w:r>
              <w:rPr>
                <w:rFonts w:hint="eastAsia"/>
                <w:lang w:val="en-US" w:eastAsia="zh-CN"/>
              </w:rPr>
              <w:t>O</w:t>
            </w:r>
          </w:p>
          <w:p>
            <w:pPr>
              <w:bidi w:val="0"/>
              <w:rPr>
                <w:rFonts w:hint="eastAsia"/>
                <w:lang w:val="en-US" w:eastAsia="zh-CN"/>
              </w:rPr>
            </w:pPr>
            <w:r>
              <w:rPr>
                <w:rFonts w:hint="eastAsia"/>
              </w:rPr>
              <w:t>9.3</w:t>
            </w:r>
          </w:p>
        </w:tc>
        <w:tc>
          <w:tcPr>
            <w:tcW w:w="0" w:type="auto"/>
            <w:vAlign w:val="center"/>
          </w:tcPr>
          <w:p>
            <w:pPr>
              <w:bidi w:val="0"/>
              <w:ind w:firstLine="420" w:firstLineChars="200"/>
              <w:rPr>
                <w:rFonts w:hint="eastAsia"/>
              </w:rPr>
            </w:pPr>
            <w:r>
              <w:rPr>
                <w:rFonts w:hint="eastAsia"/>
                <w:lang w:val="en-US" w:eastAsia="zh-CN"/>
              </w:rPr>
              <w:t>组织</w:t>
            </w:r>
            <w:r>
              <w:rPr>
                <w:rFonts w:hint="eastAsia"/>
              </w:rPr>
              <w:t>编制了</w:t>
            </w:r>
            <w:r>
              <w:rPr>
                <w:rFonts w:hint="eastAsia"/>
                <w:lang w:val="en-US" w:eastAsia="zh-CN"/>
              </w:rPr>
              <w:t>《管理评审控制程序》，依据</w:t>
            </w:r>
            <w:r>
              <w:rPr>
                <w:rFonts w:hint="eastAsia"/>
              </w:rPr>
              <w:t>GB/T 19001-2016、GB/T 24001-2016</w:t>
            </w:r>
            <w:r>
              <w:rPr>
                <w:rFonts w:hint="eastAsia"/>
                <w:lang w:eastAsia="zh-CN"/>
              </w:rPr>
              <w:t>、GB/T45001-2020</w:t>
            </w:r>
            <w:r>
              <w:rPr>
                <w:rFonts w:hint="eastAsia"/>
              </w:rPr>
              <w:t>标准、体系文件</w:t>
            </w:r>
            <w:r>
              <w:rPr>
                <w:rFonts w:hint="eastAsia"/>
                <w:lang w:val="en-US" w:eastAsia="zh-CN"/>
              </w:rPr>
              <w:t>和</w:t>
            </w:r>
            <w:r>
              <w:rPr>
                <w:rFonts w:hint="eastAsia"/>
              </w:rPr>
              <w:t>相关法律法规等</w:t>
            </w:r>
            <w:r>
              <w:rPr>
                <w:rFonts w:hint="eastAsia"/>
                <w:lang w:eastAsia="zh-CN"/>
              </w:rPr>
              <w:t>，</w:t>
            </w:r>
            <w:r>
              <w:rPr>
                <w:rFonts w:hint="eastAsia"/>
              </w:rPr>
              <w:t>由</w:t>
            </w:r>
            <w:r>
              <w:rPr>
                <w:rFonts w:hint="eastAsia"/>
                <w:lang w:val="en-US" w:eastAsia="zh-CN"/>
              </w:rPr>
              <w:t>总经理</w:t>
            </w:r>
            <w:r>
              <w:rPr>
                <w:rFonts w:hint="eastAsia"/>
              </w:rPr>
              <w:t>组织每年进行一次</w:t>
            </w:r>
            <w:r>
              <w:rPr>
                <w:rFonts w:hint="eastAsia"/>
                <w:lang w:val="en-US" w:eastAsia="zh-CN"/>
              </w:rPr>
              <w:t>管理评审</w:t>
            </w:r>
            <w:r>
              <w:rPr>
                <w:rFonts w:hint="eastAsia"/>
              </w:rPr>
              <w:t>，全体</w:t>
            </w:r>
            <w:r>
              <w:rPr>
                <w:rFonts w:hint="eastAsia"/>
                <w:lang w:val="en-US" w:eastAsia="zh-CN"/>
              </w:rPr>
              <w:t>管理人员</w:t>
            </w:r>
            <w:r>
              <w:rPr>
                <w:rFonts w:hint="eastAsia"/>
              </w:rPr>
              <w:t>参加。</w:t>
            </w:r>
          </w:p>
          <w:p>
            <w:pPr>
              <w:bidi w:val="0"/>
              <w:ind w:firstLine="420" w:firstLineChars="200"/>
              <w:rPr>
                <w:rFonts w:hint="eastAsia"/>
              </w:rPr>
            </w:pPr>
            <w:r>
              <w:rPr>
                <w:rFonts w:hint="eastAsia"/>
              </w:rPr>
              <w:t>提供：</w:t>
            </w:r>
          </w:p>
          <w:p>
            <w:pPr>
              <w:bidi w:val="0"/>
              <w:ind w:firstLine="420" w:firstLineChars="200"/>
              <w:rPr>
                <w:rFonts w:hint="eastAsia"/>
              </w:rPr>
            </w:pPr>
            <w:r>
              <w:rPr>
                <w:rFonts w:hint="eastAsia"/>
              </w:rPr>
              <w:t>1.管理评审计划</w:t>
            </w:r>
          </w:p>
          <w:p>
            <w:pPr>
              <w:bidi w:val="0"/>
              <w:ind w:firstLine="420" w:firstLineChars="200"/>
              <w:rPr>
                <w:rFonts w:hint="eastAsia"/>
              </w:rPr>
            </w:pPr>
            <w:r>
              <w:rPr>
                <w:rFonts w:hint="eastAsia"/>
              </w:rPr>
              <w:t>评审时间：计划202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22</w:t>
            </w:r>
            <w:r>
              <w:rPr>
                <w:rFonts w:hint="eastAsia"/>
              </w:rPr>
              <w:t>日进行，初审无间隔要求， 评审方式：会议评审，编制：</w:t>
            </w:r>
            <w:r>
              <w:rPr>
                <w:rFonts w:hint="eastAsia"/>
                <w:lang w:val="en-US" w:eastAsia="zh-CN"/>
              </w:rPr>
              <w:t>朱琪琪；审</w:t>
            </w:r>
            <w:r>
              <w:rPr>
                <w:rFonts w:hint="eastAsia"/>
              </w:rPr>
              <w:t>批</w:t>
            </w:r>
            <w:r>
              <w:rPr>
                <w:rFonts w:hint="eastAsia"/>
                <w:lang w:eastAsia="zh-CN"/>
              </w:rPr>
              <w:t>：</w:t>
            </w:r>
            <w:r>
              <w:rPr>
                <w:rFonts w:hint="eastAsia"/>
                <w:lang w:val="en-US" w:eastAsia="zh-CN"/>
              </w:rPr>
              <w:t>姜学梁</w:t>
            </w:r>
            <w:r>
              <w:rPr>
                <w:rFonts w:hint="eastAsia"/>
              </w:rPr>
              <w:t>。参加人员包括总经理、各部门负责人</w:t>
            </w:r>
            <w:r>
              <w:rPr>
                <w:rFonts w:hint="eastAsia"/>
                <w:lang w:eastAsia="zh-CN"/>
              </w:rPr>
              <w:t>。</w:t>
            </w:r>
            <w:r>
              <w:rPr>
                <w:rFonts w:hint="eastAsia"/>
              </w:rPr>
              <w:t>计划中明确了评审内容和资料准备要求</w:t>
            </w:r>
            <w:r>
              <w:rPr>
                <w:rFonts w:hint="eastAsia"/>
                <w:lang w:eastAsia="zh-CN"/>
              </w:rPr>
              <w:t>，</w:t>
            </w:r>
            <w:r>
              <w:rPr>
                <w:rFonts w:hint="eastAsia"/>
                <w:lang w:val="en-US" w:eastAsia="zh-CN"/>
              </w:rPr>
              <w:t>包括输入内容</w:t>
            </w:r>
            <w:r>
              <w:rPr>
                <w:rFonts w:hint="eastAsia"/>
              </w:rPr>
              <w:t>。</w:t>
            </w:r>
          </w:p>
          <w:p>
            <w:pPr>
              <w:bidi w:val="0"/>
              <w:ind w:firstLine="420" w:firstLineChars="200"/>
              <w:rPr>
                <w:rFonts w:hint="eastAsia"/>
              </w:rPr>
            </w:pPr>
            <w:r>
              <w:rPr>
                <w:rFonts w:hint="eastAsia"/>
              </w:rPr>
              <w:t>2.管理评审会议记录</w:t>
            </w:r>
          </w:p>
          <w:p>
            <w:pPr>
              <w:bidi w:val="0"/>
              <w:ind w:firstLine="420" w:firstLineChars="200"/>
              <w:rPr>
                <w:rFonts w:hint="eastAsia"/>
              </w:rPr>
            </w:pPr>
            <w:r>
              <w:rPr>
                <w:rFonts w:hint="eastAsia"/>
                <w:lang w:val="en-US" w:eastAsia="zh-CN"/>
              </w:rPr>
              <w:t>记录显示，组织</w:t>
            </w:r>
            <w:r>
              <w:rPr>
                <w:rFonts w:hint="eastAsia"/>
              </w:rPr>
              <w:t>按计划的时间实施了管理评审</w:t>
            </w:r>
            <w:r>
              <w:rPr>
                <w:rFonts w:hint="eastAsia"/>
                <w:lang w:eastAsia="zh-CN"/>
              </w:rPr>
              <w:t>，</w:t>
            </w:r>
            <w:r>
              <w:rPr>
                <w:rFonts w:hint="eastAsia"/>
                <w:lang w:val="en-US" w:eastAsia="zh-CN"/>
              </w:rPr>
              <w:t>管理层、综合办公室、质量技术部、生产管理部、销售部、研发中心等相关人员参与了会议。</w:t>
            </w:r>
          </w:p>
          <w:p>
            <w:pPr>
              <w:bidi w:val="0"/>
              <w:ind w:firstLine="420" w:firstLineChars="200"/>
              <w:rPr>
                <w:rFonts w:hint="eastAsia"/>
              </w:rPr>
            </w:pPr>
            <w:r>
              <w:rPr>
                <w:rFonts w:hint="eastAsia"/>
              </w:rPr>
              <w:t>3.管理评审报告</w:t>
            </w:r>
          </w:p>
          <w:p>
            <w:pPr>
              <w:bidi w:val="0"/>
              <w:ind w:firstLine="420" w:firstLineChars="200"/>
              <w:rPr>
                <w:rFonts w:hint="eastAsia"/>
              </w:rPr>
            </w:pPr>
            <w:r>
              <w:rPr>
                <w:rFonts w:hint="eastAsia"/>
              </w:rPr>
              <w:t>管理评审结论</w:t>
            </w:r>
            <w:r>
              <w:rPr>
                <w:rFonts w:hint="eastAsia"/>
                <w:lang w:eastAsia="zh-CN"/>
              </w:rPr>
              <w:t>：</w:t>
            </w:r>
            <w:r>
              <w:rPr>
                <w:rFonts w:hint="eastAsia"/>
                <w:lang w:val="en-US" w:eastAsia="zh-CN"/>
              </w:rPr>
              <w:t>质量、职业健康安全与环境管理体系基本具备了适应性、充分性和有效性的要求。</w:t>
            </w:r>
          </w:p>
          <w:p>
            <w:pPr>
              <w:bidi w:val="0"/>
              <w:ind w:firstLine="420" w:firstLineChars="200"/>
              <w:rPr>
                <w:rFonts w:hint="default"/>
                <w:lang w:val="en-US" w:eastAsia="zh-CN"/>
              </w:rPr>
            </w:pPr>
            <w:r>
              <w:rPr>
                <w:rFonts w:hint="eastAsia"/>
              </w:rPr>
              <w:t>管理评审改进建议：</w:t>
            </w:r>
            <w:r>
              <w:rPr>
                <w:rFonts w:hint="eastAsia"/>
                <w:lang w:val="en-US" w:eastAsia="zh-CN"/>
              </w:rPr>
              <w:t>1.加强对安全生产的监督管理：措施计划：由生产管理部负责、相关部门配合实施，对各部门加强安全生产相关培训；2.加强与客户的沟通和技术服务：措施计划：由销售部负责、质量技术部跟踪并提供支持，其他相关部门配合实施。</w:t>
            </w:r>
          </w:p>
          <w:p>
            <w:pPr>
              <w:bidi w:val="0"/>
              <w:ind w:firstLine="420" w:firstLineChars="200"/>
              <w:rPr>
                <w:rFonts w:hint="eastAsia"/>
                <w:lang w:val="en-US" w:eastAsia="zh-CN"/>
              </w:rPr>
            </w:pPr>
            <w:r>
              <w:rPr>
                <w:rFonts w:hint="eastAsia"/>
              </w:rPr>
              <w:t>以上改进措施，目前正在实施中，后续可进一步关注。</w:t>
            </w:r>
          </w:p>
        </w:tc>
        <w:tc>
          <w:tcPr>
            <w:tcW w:w="0" w:type="auto"/>
            <w:vAlign w:val="top"/>
          </w:tcPr>
          <w:p>
            <w:pPr>
              <w:bidi w:val="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0" w:type="auto"/>
            <w:vAlign w:val="top"/>
          </w:tcPr>
          <w:p>
            <w:pPr>
              <w:bidi w:val="0"/>
              <w:rPr>
                <w:rFonts w:hint="default"/>
                <w:lang w:val="en-US" w:eastAsia="zh-CN"/>
              </w:rPr>
            </w:pPr>
            <w:r>
              <w:rPr>
                <w:rFonts w:hint="eastAsia"/>
                <w:lang w:val="en-US" w:eastAsia="zh-CN"/>
              </w:rPr>
              <w:t>改进及其持续性</w:t>
            </w:r>
          </w:p>
        </w:tc>
        <w:tc>
          <w:tcPr>
            <w:tcW w:w="0" w:type="auto"/>
            <w:vAlign w:val="top"/>
          </w:tcPr>
          <w:p>
            <w:pPr>
              <w:bidi w:val="0"/>
              <w:rPr>
                <w:rFonts w:hint="eastAsia"/>
                <w:lang w:val="en-US" w:eastAsia="zh-CN"/>
              </w:rPr>
            </w:pPr>
            <w:r>
              <w:rPr>
                <w:rFonts w:hint="eastAsia"/>
              </w:rPr>
              <w:t>QE</w:t>
            </w:r>
            <w:r>
              <w:rPr>
                <w:rFonts w:hint="eastAsia"/>
                <w:lang w:val="en-US" w:eastAsia="zh-CN"/>
              </w:rPr>
              <w:t>O</w:t>
            </w:r>
          </w:p>
          <w:p>
            <w:pPr>
              <w:bidi w:val="0"/>
              <w:rPr>
                <w:rFonts w:hint="default"/>
                <w:lang w:val="en-US" w:eastAsia="zh-CN"/>
              </w:rPr>
            </w:pPr>
            <w:r>
              <w:rPr>
                <w:rFonts w:hint="eastAsia"/>
              </w:rPr>
              <w:t>10.1</w:t>
            </w:r>
            <w:r>
              <w:rPr>
                <w:rFonts w:hint="eastAsia"/>
                <w:lang w:val="en-US" w:eastAsia="zh-CN"/>
              </w:rPr>
              <w:t>/10.3</w:t>
            </w:r>
          </w:p>
        </w:tc>
        <w:tc>
          <w:tcPr>
            <w:tcW w:w="0" w:type="auto"/>
            <w:vAlign w:val="top"/>
          </w:tcPr>
          <w:p>
            <w:pPr>
              <w:bidi w:val="0"/>
              <w:ind w:firstLine="420" w:firstLineChars="200"/>
              <w:rPr>
                <w:rFonts w:hint="eastAsia"/>
              </w:rPr>
            </w:pPr>
            <w:r>
              <w:rPr>
                <w:rFonts w:hint="eastAsia"/>
              </w:rPr>
              <w:t>综合全部审核证据</w:t>
            </w:r>
            <w:r>
              <w:rPr>
                <w:rFonts w:hint="eastAsia"/>
                <w:lang w:val="en-US" w:eastAsia="zh-CN"/>
              </w:rPr>
              <w:t>发现</w:t>
            </w:r>
            <w:r>
              <w:rPr>
                <w:rFonts w:hint="eastAsia"/>
                <w:lang w:eastAsia="zh-CN"/>
              </w:rPr>
              <w:t>：</w:t>
            </w:r>
            <w:r>
              <w:rPr>
                <w:rFonts w:hint="eastAsia"/>
                <w:lang w:val="en-US" w:eastAsia="zh-CN"/>
              </w:rPr>
              <w:t>组织的</w:t>
            </w:r>
            <w:r>
              <w:rPr>
                <w:rFonts w:hint="eastAsia"/>
              </w:rPr>
              <w:t>管理体系方针、目标、内部审核、管理评审、不合格和纠正措施各项要求得到落实，相关管理活动得到有效开展，体现了持续改进的要求及改进产品和</w:t>
            </w:r>
            <w:r>
              <w:rPr>
                <w:rFonts w:hint="eastAsia"/>
                <w:lang w:val="en-US" w:eastAsia="zh-CN"/>
              </w:rPr>
              <w:t>服务</w:t>
            </w:r>
            <w:r>
              <w:rPr>
                <w:rFonts w:hint="eastAsia"/>
              </w:rPr>
              <w:t>来满足未来的需要和期望。</w:t>
            </w:r>
          </w:p>
          <w:p>
            <w:pPr>
              <w:bidi w:val="0"/>
              <w:ind w:firstLine="420" w:firstLineChars="200"/>
              <w:rPr>
                <w:rFonts w:hint="eastAsia"/>
                <w:lang w:val="en-US" w:eastAsia="zh-CN"/>
              </w:rPr>
            </w:pPr>
            <w:r>
              <w:rPr>
                <w:rFonts w:hint="eastAsia"/>
                <w:lang w:val="en-US" w:eastAsia="zh-CN"/>
              </w:rPr>
              <w:t>组织</w:t>
            </w:r>
            <w:r>
              <w:rPr>
                <w:rFonts w:hint="eastAsia"/>
              </w:rPr>
              <w:t>考虑了分析、评价结果及管理评审的输出，并确定了对存在应关注的持续改进的需求和机遇</w:t>
            </w:r>
            <w:r>
              <w:rPr>
                <w:rFonts w:hint="eastAsia"/>
                <w:lang w:eastAsia="zh-CN"/>
              </w:rPr>
              <w:t>，</w:t>
            </w:r>
            <w:r>
              <w:rPr>
                <w:rFonts w:hint="eastAsia"/>
                <w:lang w:val="en-US" w:eastAsia="zh-CN"/>
              </w:rPr>
              <w:t>基本满足要求。</w:t>
            </w:r>
            <w:r>
              <w:rPr>
                <w:rFonts w:hint="eastAsia"/>
              </w:rPr>
              <w:t xml:space="preserve">  </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0" w:type="auto"/>
            <w:vAlign w:val="top"/>
          </w:tcPr>
          <w:p>
            <w:pPr>
              <w:bidi w:val="0"/>
              <w:rPr>
                <w:rFonts w:hint="eastAsia"/>
                <w:lang w:val="en-US" w:eastAsia="zh-CN"/>
              </w:rPr>
            </w:pPr>
            <w:r>
              <w:rPr>
                <w:rFonts w:hint="eastAsia"/>
              </w:rPr>
              <w:t>一阶段问题验</w:t>
            </w:r>
            <w:r>
              <w:rPr>
                <w:rFonts w:hint="eastAsia"/>
                <w:lang w:val="en-US" w:eastAsia="zh-CN"/>
              </w:rPr>
              <w:t>证</w:t>
            </w:r>
          </w:p>
        </w:tc>
        <w:tc>
          <w:tcPr>
            <w:tcW w:w="0" w:type="auto"/>
            <w:vAlign w:val="top"/>
          </w:tcPr>
          <w:p>
            <w:pPr>
              <w:bidi w:val="0"/>
              <w:rPr>
                <w:rFonts w:hint="eastAsia"/>
                <w:lang w:val="en-US" w:eastAsia="zh-CN"/>
              </w:rPr>
            </w:pPr>
          </w:p>
        </w:tc>
        <w:tc>
          <w:tcPr>
            <w:tcW w:w="0" w:type="auto"/>
            <w:vAlign w:val="top"/>
          </w:tcPr>
          <w:p>
            <w:pPr>
              <w:bidi w:val="0"/>
              <w:rPr>
                <w:rFonts w:hint="default"/>
                <w:lang w:val="en-US" w:eastAsia="zh-CN"/>
              </w:rPr>
            </w:pPr>
            <w:r>
              <w:rPr>
                <w:rFonts w:hint="eastAsia"/>
                <w:lang w:val="en-US" w:eastAsia="zh-CN"/>
              </w:rPr>
              <w:t>一阶段未发现相关问题</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vAlign w:val="top"/>
          </w:tcPr>
          <w:p>
            <w:pPr>
              <w:bidi w:val="0"/>
              <w:rPr>
                <w:rFonts w:hint="eastAsia"/>
                <w:lang w:val="en-US" w:eastAsia="zh-CN"/>
              </w:rPr>
            </w:pPr>
            <w:r>
              <w:rPr>
                <w:rFonts w:hint="eastAsia"/>
                <w:lang w:val="en-US" w:eastAsia="zh-CN"/>
              </w:rPr>
              <w:t>国/地方抽查情况</w:t>
            </w:r>
          </w:p>
        </w:tc>
        <w:tc>
          <w:tcPr>
            <w:tcW w:w="0" w:type="auto"/>
            <w:vAlign w:val="top"/>
          </w:tcPr>
          <w:p>
            <w:pPr>
              <w:bidi w:val="0"/>
              <w:rPr>
                <w:rFonts w:hint="eastAsia"/>
                <w:lang w:val="en-US" w:eastAsia="zh-CN"/>
              </w:rPr>
            </w:pPr>
          </w:p>
        </w:tc>
        <w:tc>
          <w:tcPr>
            <w:tcW w:w="0" w:type="auto"/>
            <w:vAlign w:val="top"/>
          </w:tcPr>
          <w:p>
            <w:pPr>
              <w:bidi w:val="0"/>
              <w:rPr>
                <w:rFonts w:hint="eastAsia"/>
                <w:lang w:val="en-US" w:eastAsia="zh-CN"/>
              </w:rPr>
            </w:pPr>
            <w:r>
              <w:rPr>
                <w:rFonts w:hint="eastAsia"/>
                <w:lang w:val="en-US" w:eastAsia="zh-CN"/>
              </w:rPr>
              <w:t>截止审核期间，无国家/地方主管部门环境、职业健康安全抽查不合格发生。</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0" w:type="auto"/>
            <w:vAlign w:val="top"/>
          </w:tcPr>
          <w:p>
            <w:pPr>
              <w:bidi w:val="0"/>
              <w:rPr>
                <w:rFonts w:hint="eastAsia"/>
                <w:lang w:val="en-US" w:eastAsia="zh-CN"/>
              </w:rPr>
            </w:pPr>
            <w:r>
              <w:rPr>
                <w:rFonts w:hint="eastAsia"/>
              </w:rPr>
              <w:t>事故</w:t>
            </w:r>
            <w:r>
              <w:rPr>
                <w:rFonts w:hint="eastAsia"/>
                <w:lang w:eastAsia="zh-CN"/>
              </w:rPr>
              <w:t>、</w:t>
            </w:r>
            <w:r>
              <w:rPr>
                <w:rFonts w:hint="eastAsia"/>
              </w:rPr>
              <w:t>事件及起处理情况</w:t>
            </w:r>
            <w:r>
              <w:rPr>
                <w:rFonts w:hint="eastAsia"/>
                <w:lang w:eastAsia="zh-CN"/>
              </w:rPr>
              <w:t>；</w:t>
            </w:r>
          </w:p>
        </w:tc>
        <w:tc>
          <w:tcPr>
            <w:tcW w:w="0" w:type="auto"/>
            <w:vAlign w:val="top"/>
          </w:tcPr>
          <w:p>
            <w:pPr>
              <w:bidi w:val="0"/>
              <w:rPr>
                <w:rFonts w:hint="eastAsia"/>
                <w:lang w:val="en-US" w:eastAsia="zh-CN"/>
              </w:rPr>
            </w:pPr>
          </w:p>
        </w:tc>
        <w:tc>
          <w:tcPr>
            <w:tcW w:w="0" w:type="auto"/>
            <w:vAlign w:val="center"/>
          </w:tcPr>
          <w:p>
            <w:pPr>
              <w:bidi w:val="0"/>
              <w:rPr>
                <w:rFonts w:hint="default"/>
                <w:lang w:val="en-US" w:eastAsia="zh-CN"/>
              </w:rPr>
            </w:pPr>
            <w:r>
              <w:rPr>
                <w:rFonts w:hint="eastAsia"/>
                <w:lang w:val="en-US" w:eastAsia="zh-CN"/>
              </w:rPr>
              <w:t>截止审核期间，无环境事故以及安全事件发生记录。</w:t>
            </w:r>
          </w:p>
        </w:tc>
        <w:tc>
          <w:tcPr>
            <w:tcW w:w="0" w:type="auto"/>
            <w:vAlign w:val="top"/>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0" w:type="auto"/>
            <w:vAlign w:val="top"/>
          </w:tcPr>
          <w:p>
            <w:pPr>
              <w:bidi w:val="0"/>
              <w:rPr>
                <w:rFonts w:hint="eastAsia"/>
                <w:lang w:val="en-US" w:eastAsia="zh-CN"/>
              </w:rPr>
            </w:pPr>
            <w:r>
              <w:rPr>
                <w:rFonts w:hint="eastAsia"/>
              </w:rPr>
              <w:t>质量、环境</w:t>
            </w:r>
            <w:r>
              <w:rPr>
                <w:rFonts w:hint="eastAsia"/>
                <w:lang w:eastAsia="zh-CN"/>
              </w:rPr>
              <w:t>、</w:t>
            </w:r>
            <w:r>
              <w:rPr>
                <w:rFonts w:hint="eastAsia"/>
              </w:rPr>
              <w:t>安全监测情况等</w:t>
            </w:r>
          </w:p>
        </w:tc>
        <w:tc>
          <w:tcPr>
            <w:tcW w:w="0" w:type="auto"/>
            <w:vAlign w:val="top"/>
          </w:tcPr>
          <w:p>
            <w:pPr>
              <w:bidi w:val="0"/>
              <w:rPr>
                <w:rFonts w:hint="eastAsia"/>
                <w:lang w:val="en-US" w:eastAsia="zh-CN"/>
              </w:rPr>
            </w:pPr>
          </w:p>
        </w:tc>
        <w:tc>
          <w:tcPr>
            <w:tcW w:w="0" w:type="auto"/>
            <w:vAlign w:val="top"/>
          </w:tcPr>
          <w:p>
            <w:pPr>
              <w:bidi w:val="0"/>
              <w:rPr>
                <w:rFonts w:hint="eastAsia"/>
                <w:lang w:val="en-US" w:eastAsia="zh-CN"/>
              </w:rPr>
            </w:pPr>
            <w:r>
              <w:rPr>
                <w:rFonts w:hint="eastAsia"/>
                <w:lang w:val="en-US" w:eastAsia="zh-CN"/>
              </w:rPr>
              <w:t>质量监测情况：具体见质量技术部Q8.6记录；</w:t>
            </w:r>
          </w:p>
          <w:p>
            <w:pPr>
              <w:bidi w:val="0"/>
              <w:rPr>
                <w:rFonts w:hint="eastAsia"/>
                <w:lang w:val="en-US" w:eastAsia="zh-CN"/>
              </w:rPr>
            </w:pPr>
            <w:r>
              <w:rPr>
                <w:rFonts w:hint="eastAsia"/>
                <w:lang w:val="en-US" w:eastAsia="zh-CN"/>
              </w:rPr>
              <w:t>环境监测情况：提供环境因素检测报告，湖州中一检测研究院有限公司，报告编号：HJ220167，见附件；</w:t>
            </w:r>
          </w:p>
          <w:p>
            <w:pPr>
              <w:bidi w:val="0"/>
              <w:rPr>
                <w:rFonts w:hint="default"/>
                <w:lang w:val="en-US" w:eastAsia="zh-CN"/>
              </w:rPr>
            </w:pPr>
            <w:r>
              <w:rPr>
                <w:rFonts w:hint="eastAsia"/>
                <w:lang w:val="en-US" w:eastAsia="zh-CN"/>
              </w:rPr>
              <w:t>安全监测情况：提供职业病危害检测报告，湖州中一检测研究院有限公司，报告编号：ZWJP220051，见附件。</w:t>
            </w:r>
          </w:p>
        </w:tc>
        <w:tc>
          <w:tcPr>
            <w:tcW w:w="0" w:type="auto"/>
            <w:vAlign w:val="top"/>
          </w:tcPr>
          <w:p>
            <w:pPr>
              <w:bidi w:val="0"/>
              <w:rPr>
                <w:rFonts w:hint="eastAsia"/>
                <w:lang w:val="en-US" w:eastAsia="zh-CN"/>
              </w:rPr>
            </w:pPr>
            <w:r>
              <w:rPr>
                <w:rFonts w:hint="eastAsia"/>
                <w:lang w:val="en-US" w:eastAsia="zh-CN"/>
              </w:rPr>
              <w:t>Y</w:t>
            </w:r>
          </w:p>
        </w:tc>
      </w:tr>
    </w:tbl>
    <w:p>
      <w:pPr>
        <w:bidi w:val="0"/>
      </w:pPr>
      <w:r>
        <w:tab/>
      </w:r>
    </w:p>
    <w:p>
      <w:pPr>
        <w:bidi w:val="0"/>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xNmFjM2JiM2E0NTA2NDBlNDc5ZjJlODAzODVlOTAifQ=="/>
  </w:docVars>
  <w:rsids>
    <w:rsidRoot w:val="00000000"/>
    <w:rsid w:val="032A3D5D"/>
    <w:rsid w:val="04223B99"/>
    <w:rsid w:val="05F17CC7"/>
    <w:rsid w:val="06C156E1"/>
    <w:rsid w:val="07F67816"/>
    <w:rsid w:val="087D1CE6"/>
    <w:rsid w:val="08FA0F9A"/>
    <w:rsid w:val="0B6E638C"/>
    <w:rsid w:val="0D1534C3"/>
    <w:rsid w:val="11D72467"/>
    <w:rsid w:val="16921052"/>
    <w:rsid w:val="196640D0"/>
    <w:rsid w:val="1BA710FC"/>
    <w:rsid w:val="1BC03F6C"/>
    <w:rsid w:val="1C146065"/>
    <w:rsid w:val="1D774AFE"/>
    <w:rsid w:val="1EB97610"/>
    <w:rsid w:val="1F182311"/>
    <w:rsid w:val="2DC31699"/>
    <w:rsid w:val="2DD12008"/>
    <w:rsid w:val="2EA8720D"/>
    <w:rsid w:val="309F019C"/>
    <w:rsid w:val="31653193"/>
    <w:rsid w:val="32256866"/>
    <w:rsid w:val="328E671A"/>
    <w:rsid w:val="32955444"/>
    <w:rsid w:val="33CF2B46"/>
    <w:rsid w:val="3445105A"/>
    <w:rsid w:val="34BF705E"/>
    <w:rsid w:val="35F1149A"/>
    <w:rsid w:val="39F07CBA"/>
    <w:rsid w:val="3AC0768C"/>
    <w:rsid w:val="3BDF5FC6"/>
    <w:rsid w:val="3FBE7F13"/>
    <w:rsid w:val="401272A7"/>
    <w:rsid w:val="44EC0221"/>
    <w:rsid w:val="458D50F5"/>
    <w:rsid w:val="46D70238"/>
    <w:rsid w:val="4C687B84"/>
    <w:rsid w:val="4D7121DB"/>
    <w:rsid w:val="4EAF1A9A"/>
    <w:rsid w:val="4FBF3F5F"/>
    <w:rsid w:val="51976F41"/>
    <w:rsid w:val="526037D7"/>
    <w:rsid w:val="557B26D6"/>
    <w:rsid w:val="575F3260"/>
    <w:rsid w:val="58CD149A"/>
    <w:rsid w:val="59D800F7"/>
    <w:rsid w:val="59F82547"/>
    <w:rsid w:val="5C7659A5"/>
    <w:rsid w:val="5D7D7BFC"/>
    <w:rsid w:val="61C827FF"/>
    <w:rsid w:val="63F0428F"/>
    <w:rsid w:val="652341F0"/>
    <w:rsid w:val="65AD68DC"/>
    <w:rsid w:val="65DA0D53"/>
    <w:rsid w:val="671604B0"/>
    <w:rsid w:val="6BD37DB0"/>
    <w:rsid w:val="6F586D15"/>
    <w:rsid w:val="70A1703D"/>
    <w:rsid w:val="734D46FF"/>
    <w:rsid w:val="74AA5210"/>
    <w:rsid w:val="75842A89"/>
    <w:rsid w:val="7649264C"/>
    <w:rsid w:val="764D5571"/>
    <w:rsid w:val="775748F9"/>
    <w:rsid w:val="792E168A"/>
    <w:rsid w:val="792E7984"/>
    <w:rsid w:val="7A61783D"/>
    <w:rsid w:val="7C611D76"/>
    <w:rsid w:val="7F7B4EFD"/>
    <w:rsid w:val="7F826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38</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2022-11-20T04:04:28Z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