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金象线缆有限公司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E勾选"/>
          </w:p>
          <w:p>
            <w:pPr>
              <w:rPr>
                <w:sz w:val="22"/>
                <w:szCs w:val="22"/>
              </w:rPr>
            </w:pPr>
            <w:bookmarkStart w:id="8" w:name="_GoBack"/>
            <w:bookmarkEnd w:id="8"/>
            <w:r>
              <w:rPr>
                <w:rFonts w:hint="eastAsia"/>
                <w:sz w:val="22"/>
                <w:szCs w:val="22"/>
              </w:rPr>
              <w:t>■</w:t>
            </w:r>
            <w:bookmarkEnd w:id="2"/>
            <w:r>
              <w:rPr>
                <w:rFonts w:hint="eastAsia"/>
                <w:sz w:val="22"/>
                <w:szCs w:val="22"/>
              </w:rPr>
              <w:t>GB/T24001-2016</w:t>
            </w:r>
            <w:bookmarkStart w:id="3" w:name="S勾选"/>
            <w:r>
              <w:rPr>
                <w:rFonts w:hint="eastAsia"/>
                <w:sz w:val="22"/>
                <w:szCs w:val="22"/>
              </w:rPr>
              <w:t>■</w:t>
            </w:r>
            <w:bookmarkEnd w:id="3"/>
            <w:r>
              <w:rPr>
                <w:rFonts w:hint="eastAsia"/>
                <w:sz w:val="22"/>
                <w:szCs w:val="22"/>
              </w:rPr>
              <w:t>GB/T 45001：2020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1155-2022-QEO</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5" w:name="初审"/>
            <w:r>
              <w:rPr>
                <w:rFonts w:hint="eastAsia"/>
                <w:sz w:val="22"/>
                <w:szCs w:val="22"/>
              </w:rPr>
              <w:t>■</w:t>
            </w:r>
            <w:bookmarkEnd w:id="5"/>
            <w:r>
              <w:rPr>
                <w:rFonts w:hint="eastAsia"/>
                <w:sz w:val="22"/>
                <w:szCs w:val="22"/>
              </w:rPr>
              <w:t>初审■第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明利红</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2020-N1QMS-3093634</w:t>
            </w:r>
          </w:p>
          <w:p>
            <w:pPr>
              <w:snapToGrid w:val="0"/>
              <w:spacing w:line="320" w:lineRule="exact"/>
              <w:ind w:left="1309"/>
              <w:rPr>
                <w:sz w:val="22"/>
                <w:szCs w:val="22"/>
                <w:highlight w:val="none"/>
              </w:rPr>
            </w:pPr>
            <w:r>
              <w:rPr>
                <w:sz w:val="22"/>
                <w:szCs w:val="22"/>
                <w:highlight w:val="none"/>
              </w:rPr>
              <w:t>2021-N1EMS-3093634</w:t>
            </w:r>
          </w:p>
          <w:p>
            <w:pPr>
              <w:snapToGrid w:val="0"/>
              <w:spacing w:line="320" w:lineRule="exact"/>
              <w:ind w:left="1309"/>
              <w:rPr>
                <w:sz w:val="22"/>
                <w:szCs w:val="22"/>
                <w:highlight w:val="none"/>
              </w:rPr>
            </w:pPr>
            <w:r>
              <w:rPr>
                <w:sz w:val="22"/>
                <w:szCs w:val="22"/>
                <w:highlight w:val="none"/>
              </w:rPr>
              <w:t>2022-N1OHSMS-3093634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2022.11.7</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638" w:firstLineChars="21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mNkY2MxNWJjNGRmNzZlOGE1ZDgyZDcwMDg5YTkyNGEifQ=="/>
  </w:docVars>
  <w:rsids>
    <w:rsidRoot w:val="00000000"/>
    <w:rsid w:val="002D65B7"/>
    <w:rsid w:val="45245661"/>
    <w:rsid w:val="48FD7CB3"/>
    <w:rsid w:val="49486A37"/>
    <w:rsid w:val="4AED1859"/>
    <w:rsid w:val="5DE87E0C"/>
    <w:rsid w:val="72D913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540</Words>
  <Characters>852</Characters>
  <Lines>5</Lines>
  <Paragraphs>1</Paragraphs>
  <TotalTime>2</TotalTime>
  <ScaleCrop>false</ScaleCrop>
  <LinksUpToDate>false</LinksUpToDate>
  <CharactersWithSpaces>877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mlh52058</cp:lastModifiedBy>
  <dcterms:modified xsi:type="dcterms:W3CDTF">2022-11-08T01:10:18Z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2052-11.1.0.12763</vt:lpwstr>
  </property>
</Properties>
</file>