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C9E" w:rsidRDefault="006C0C9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F1132" w:rsidRPr="00196293" w:rsidTr="00D8589B">
        <w:trPr>
          <w:trHeight w:val="515"/>
        </w:trPr>
        <w:tc>
          <w:tcPr>
            <w:tcW w:w="2160" w:type="dxa"/>
            <w:vMerge w:val="restart"/>
            <w:vAlign w:val="center"/>
          </w:tcPr>
          <w:p w:rsidR="009F1132" w:rsidRPr="00196293" w:rsidRDefault="009F1132" w:rsidP="00D8589B">
            <w:pPr>
              <w:spacing w:before="120" w:line="276" w:lineRule="auto"/>
              <w:jc w:val="center"/>
              <w:rPr>
                <w:rFonts w:ascii="宋体" w:hAnsi="宋体"/>
                <w:szCs w:val="21"/>
              </w:rPr>
            </w:pPr>
            <w:r w:rsidRPr="00196293">
              <w:rPr>
                <w:rFonts w:ascii="宋体" w:hAnsi="宋体" w:hint="eastAsia"/>
                <w:szCs w:val="21"/>
              </w:rPr>
              <w:t>过程与活动、</w:t>
            </w:r>
          </w:p>
          <w:p w:rsidR="009F1132" w:rsidRPr="00196293" w:rsidRDefault="009F1132" w:rsidP="00D8589B">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9F1132" w:rsidRPr="00196293" w:rsidRDefault="009F1132" w:rsidP="00D8589B">
            <w:pPr>
              <w:spacing w:line="276" w:lineRule="auto"/>
              <w:rPr>
                <w:rFonts w:ascii="宋体" w:hAnsi="宋体"/>
                <w:szCs w:val="21"/>
              </w:rPr>
            </w:pPr>
            <w:r w:rsidRPr="00196293">
              <w:rPr>
                <w:rFonts w:ascii="宋体" w:hAnsi="宋体" w:hint="eastAsia"/>
                <w:szCs w:val="21"/>
              </w:rPr>
              <w:t>涉及</w:t>
            </w:r>
          </w:p>
          <w:p w:rsidR="009F1132" w:rsidRPr="00196293" w:rsidRDefault="009F1132" w:rsidP="00D8589B">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9F1132" w:rsidRPr="00196293" w:rsidRDefault="009F1132" w:rsidP="005E1FA0">
            <w:pPr>
              <w:spacing w:line="276" w:lineRule="auto"/>
              <w:rPr>
                <w:rFonts w:ascii="宋体" w:hAnsi="宋体"/>
                <w:szCs w:val="21"/>
              </w:rPr>
            </w:pPr>
            <w:r w:rsidRPr="00196293">
              <w:rPr>
                <w:rFonts w:ascii="宋体" w:hAnsi="宋体" w:hint="eastAsia"/>
                <w:szCs w:val="21"/>
              </w:rPr>
              <w:t>受审核部门：</w:t>
            </w:r>
            <w:r w:rsidR="00306B5F">
              <w:rPr>
                <w:rFonts w:ascii="宋体" w:hAnsi="宋体" w:hint="eastAsia"/>
                <w:szCs w:val="21"/>
              </w:rPr>
              <w:t>产品部</w:t>
            </w:r>
            <w:r w:rsidRPr="00196293">
              <w:rPr>
                <w:rFonts w:ascii="宋体" w:hAnsi="宋体" w:hint="eastAsia"/>
                <w:szCs w:val="21"/>
              </w:rPr>
              <w:t xml:space="preserve">      主管领导/</w:t>
            </w:r>
            <w:r w:rsidR="005E1FA0">
              <w:rPr>
                <w:rFonts w:ascii="宋体" w:hAnsi="宋体" w:hint="eastAsia"/>
                <w:szCs w:val="21"/>
              </w:rPr>
              <w:t>陪同人员：</w:t>
            </w:r>
            <w:r w:rsidR="005E1FA0" w:rsidRPr="00196293">
              <w:rPr>
                <w:rFonts w:ascii="宋体" w:hAnsi="宋体"/>
                <w:szCs w:val="21"/>
              </w:rPr>
              <w:t xml:space="preserve"> </w:t>
            </w:r>
            <w:r w:rsidR="00E8661E" w:rsidRPr="00E8661E">
              <w:rPr>
                <w:rFonts w:ascii="宋体" w:hAnsi="宋体" w:hint="eastAsia"/>
                <w:szCs w:val="21"/>
              </w:rPr>
              <w:t>崔渭龙</w:t>
            </w:r>
          </w:p>
        </w:tc>
        <w:tc>
          <w:tcPr>
            <w:tcW w:w="1585" w:type="dxa"/>
            <w:vMerge w:val="restart"/>
            <w:vAlign w:val="center"/>
          </w:tcPr>
          <w:p w:rsidR="009F1132" w:rsidRPr="00196293" w:rsidRDefault="009F1132" w:rsidP="00D8589B">
            <w:pPr>
              <w:spacing w:line="276" w:lineRule="auto"/>
              <w:rPr>
                <w:rFonts w:ascii="宋体" w:hAnsi="宋体"/>
                <w:szCs w:val="21"/>
              </w:rPr>
            </w:pPr>
            <w:r w:rsidRPr="00196293">
              <w:rPr>
                <w:rFonts w:ascii="宋体" w:hAnsi="宋体" w:hint="eastAsia"/>
                <w:szCs w:val="21"/>
              </w:rPr>
              <w:t>判定</w:t>
            </w:r>
          </w:p>
        </w:tc>
      </w:tr>
      <w:tr w:rsidR="009F1132" w:rsidRPr="00196293" w:rsidTr="00D8589B">
        <w:trPr>
          <w:trHeight w:val="403"/>
        </w:trPr>
        <w:tc>
          <w:tcPr>
            <w:tcW w:w="2160" w:type="dxa"/>
            <w:vMerge/>
            <w:vAlign w:val="center"/>
          </w:tcPr>
          <w:p w:rsidR="009F1132" w:rsidRPr="00196293" w:rsidRDefault="009F1132" w:rsidP="00D8589B">
            <w:pPr>
              <w:spacing w:line="276" w:lineRule="auto"/>
              <w:rPr>
                <w:rFonts w:ascii="宋体" w:hAnsi="宋体"/>
                <w:szCs w:val="21"/>
              </w:rPr>
            </w:pPr>
          </w:p>
        </w:tc>
        <w:tc>
          <w:tcPr>
            <w:tcW w:w="960" w:type="dxa"/>
            <w:vMerge/>
            <w:vAlign w:val="center"/>
          </w:tcPr>
          <w:p w:rsidR="009F1132" w:rsidRPr="00196293" w:rsidRDefault="009F1132" w:rsidP="00D8589B">
            <w:pPr>
              <w:spacing w:line="276" w:lineRule="auto"/>
              <w:rPr>
                <w:rFonts w:ascii="宋体" w:hAnsi="宋体"/>
                <w:szCs w:val="21"/>
              </w:rPr>
            </w:pPr>
          </w:p>
        </w:tc>
        <w:tc>
          <w:tcPr>
            <w:tcW w:w="10004" w:type="dxa"/>
            <w:vAlign w:val="center"/>
          </w:tcPr>
          <w:p w:rsidR="009F1132" w:rsidRPr="00196293" w:rsidRDefault="009F1132" w:rsidP="00E8661E">
            <w:pPr>
              <w:spacing w:before="120" w:line="276" w:lineRule="auto"/>
              <w:rPr>
                <w:rFonts w:ascii="宋体" w:hAnsi="宋体"/>
                <w:szCs w:val="21"/>
              </w:rPr>
            </w:pPr>
            <w:r w:rsidRPr="00196293">
              <w:rPr>
                <w:rFonts w:ascii="宋体" w:hAnsi="宋体" w:hint="eastAsia"/>
                <w:szCs w:val="21"/>
              </w:rPr>
              <w:t xml:space="preserve">审核员：朱晓丽  </w:t>
            </w:r>
            <w:r w:rsidR="0094326C">
              <w:rPr>
                <w:rFonts w:ascii="宋体" w:hAnsi="宋体" w:hint="eastAsia"/>
                <w:szCs w:val="21"/>
              </w:rPr>
              <w:t xml:space="preserve">  </w:t>
            </w:r>
            <w:r w:rsidRPr="00196293">
              <w:rPr>
                <w:rFonts w:ascii="宋体" w:hAnsi="宋体" w:hint="eastAsia"/>
                <w:szCs w:val="21"/>
              </w:rPr>
              <w:t>审核时间：20</w:t>
            </w:r>
            <w:r>
              <w:rPr>
                <w:rFonts w:ascii="宋体" w:hAnsi="宋体" w:hint="eastAsia"/>
                <w:szCs w:val="21"/>
              </w:rPr>
              <w:t>2</w:t>
            </w:r>
            <w:r w:rsidR="00E8661E">
              <w:rPr>
                <w:rFonts w:ascii="宋体" w:hAnsi="宋体" w:hint="eastAsia"/>
                <w:szCs w:val="21"/>
              </w:rPr>
              <w:t>3</w:t>
            </w:r>
            <w:r w:rsidRPr="00196293">
              <w:rPr>
                <w:rFonts w:ascii="宋体" w:hAnsi="宋体" w:hint="eastAsia"/>
                <w:szCs w:val="21"/>
              </w:rPr>
              <w:t>年</w:t>
            </w:r>
            <w:r w:rsidR="00E8661E">
              <w:rPr>
                <w:rFonts w:ascii="宋体" w:hAnsi="宋体" w:hint="eastAsia"/>
                <w:szCs w:val="21"/>
              </w:rPr>
              <w:t>1</w:t>
            </w:r>
            <w:r w:rsidRPr="00196293">
              <w:rPr>
                <w:rFonts w:ascii="宋体" w:hAnsi="宋体" w:hint="eastAsia"/>
                <w:szCs w:val="21"/>
              </w:rPr>
              <w:t>月</w:t>
            </w:r>
            <w:r w:rsidR="00E8661E">
              <w:rPr>
                <w:rFonts w:ascii="宋体" w:hAnsi="宋体" w:hint="eastAsia"/>
                <w:szCs w:val="21"/>
              </w:rPr>
              <w:t>5</w:t>
            </w:r>
            <w:r w:rsidRPr="00196293">
              <w:rPr>
                <w:rFonts w:ascii="宋体" w:hAnsi="宋体" w:hint="eastAsia"/>
                <w:szCs w:val="21"/>
              </w:rPr>
              <w:t>日</w:t>
            </w:r>
          </w:p>
        </w:tc>
        <w:tc>
          <w:tcPr>
            <w:tcW w:w="1585" w:type="dxa"/>
            <w:vMerge/>
          </w:tcPr>
          <w:p w:rsidR="009F1132" w:rsidRPr="00196293" w:rsidRDefault="009F1132" w:rsidP="00D8589B">
            <w:pPr>
              <w:spacing w:line="276" w:lineRule="auto"/>
              <w:rPr>
                <w:rFonts w:ascii="宋体" w:hAnsi="宋体"/>
                <w:szCs w:val="21"/>
              </w:rPr>
            </w:pPr>
          </w:p>
        </w:tc>
      </w:tr>
      <w:tr w:rsidR="009F1132" w:rsidRPr="00196293" w:rsidTr="00D8589B">
        <w:trPr>
          <w:trHeight w:val="516"/>
        </w:trPr>
        <w:tc>
          <w:tcPr>
            <w:tcW w:w="2160" w:type="dxa"/>
            <w:vMerge/>
            <w:vAlign w:val="center"/>
          </w:tcPr>
          <w:p w:rsidR="009F1132" w:rsidRPr="00196293" w:rsidRDefault="009F1132" w:rsidP="00D8589B">
            <w:pPr>
              <w:spacing w:line="276" w:lineRule="auto"/>
              <w:rPr>
                <w:rFonts w:ascii="宋体" w:hAnsi="宋体"/>
                <w:szCs w:val="21"/>
              </w:rPr>
            </w:pPr>
          </w:p>
        </w:tc>
        <w:tc>
          <w:tcPr>
            <w:tcW w:w="960" w:type="dxa"/>
            <w:vMerge/>
            <w:vAlign w:val="center"/>
          </w:tcPr>
          <w:p w:rsidR="009F1132" w:rsidRPr="00196293" w:rsidRDefault="009F1132" w:rsidP="00D8589B">
            <w:pPr>
              <w:spacing w:line="276" w:lineRule="auto"/>
              <w:rPr>
                <w:rFonts w:ascii="宋体" w:hAnsi="宋体"/>
                <w:szCs w:val="21"/>
              </w:rPr>
            </w:pPr>
          </w:p>
        </w:tc>
        <w:tc>
          <w:tcPr>
            <w:tcW w:w="10004" w:type="dxa"/>
            <w:vAlign w:val="center"/>
          </w:tcPr>
          <w:p w:rsidR="00142B0A" w:rsidRPr="00142B0A" w:rsidRDefault="009F1132" w:rsidP="00142B0A">
            <w:pPr>
              <w:adjustRightInd w:val="0"/>
              <w:snapToGrid w:val="0"/>
              <w:spacing w:line="276" w:lineRule="auto"/>
              <w:rPr>
                <w:rFonts w:ascii="宋体" w:hAnsi="宋体"/>
                <w:szCs w:val="21"/>
              </w:rPr>
            </w:pPr>
            <w:r w:rsidRPr="00196293">
              <w:rPr>
                <w:rFonts w:ascii="宋体" w:hAnsi="宋体" w:hint="eastAsia"/>
                <w:szCs w:val="21"/>
              </w:rPr>
              <w:t>审核条款：</w:t>
            </w:r>
            <w:r w:rsidR="00142B0A" w:rsidRPr="00142B0A">
              <w:rPr>
                <w:rFonts w:ascii="宋体" w:hAnsi="宋体" w:hint="eastAsia"/>
                <w:szCs w:val="21"/>
              </w:rPr>
              <w:t>QMS：5.3、6.2，</w:t>
            </w:r>
            <w:r w:rsidR="00142B0A">
              <w:rPr>
                <w:rFonts w:ascii="宋体" w:hAnsi="宋体" w:hint="eastAsia"/>
                <w:szCs w:val="21"/>
              </w:rPr>
              <w:t>7.1.3,</w:t>
            </w:r>
            <w:r w:rsidR="00142B0A" w:rsidRPr="00142B0A">
              <w:rPr>
                <w:rFonts w:ascii="宋体" w:hAnsi="宋体" w:hint="eastAsia"/>
                <w:szCs w:val="21"/>
              </w:rPr>
              <w:t>7.1.4,7.1.5，</w:t>
            </w:r>
            <w:r w:rsidR="00142B0A">
              <w:rPr>
                <w:rFonts w:ascii="宋体" w:hAnsi="宋体" w:hint="eastAsia"/>
                <w:szCs w:val="21"/>
              </w:rPr>
              <w:t>8.1,8.3,</w:t>
            </w:r>
            <w:r w:rsidR="00142B0A" w:rsidRPr="00142B0A">
              <w:rPr>
                <w:rFonts w:ascii="宋体" w:hAnsi="宋体" w:hint="eastAsia"/>
                <w:szCs w:val="21"/>
              </w:rPr>
              <w:t>8.5,8.6、8.7,</w:t>
            </w:r>
          </w:p>
          <w:p w:rsidR="00142B0A" w:rsidRPr="00142B0A" w:rsidRDefault="00142B0A" w:rsidP="00142B0A">
            <w:pPr>
              <w:adjustRightInd w:val="0"/>
              <w:snapToGrid w:val="0"/>
              <w:spacing w:line="276" w:lineRule="auto"/>
              <w:rPr>
                <w:rFonts w:ascii="宋体" w:hAnsi="宋体"/>
                <w:szCs w:val="21"/>
              </w:rPr>
            </w:pPr>
            <w:r w:rsidRPr="00142B0A">
              <w:rPr>
                <w:rFonts w:ascii="宋体" w:hAnsi="宋体" w:hint="eastAsia"/>
                <w:szCs w:val="21"/>
              </w:rPr>
              <w:t xml:space="preserve">EMS: 5.3、6.2，6.1.2,8.1, 8.2, </w:t>
            </w:r>
          </w:p>
          <w:p w:rsidR="009F1132" w:rsidRPr="00196293" w:rsidRDefault="00142B0A" w:rsidP="00142B0A">
            <w:pPr>
              <w:adjustRightInd w:val="0"/>
              <w:snapToGrid w:val="0"/>
              <w:spacing w:line="276" w:lineRule="auto"/>
              <w:rPr>
                <w:rFonts w:ascii="宋体" w:hAnsi="宋体"/>
                <w:szCs w:val="21"/>
              </w:rPr>
            </w:pPr>
            <w:r w:rsidRPr="00142B0A">
              <w:rPr>
                <w:rFonts w:ascii="宋体" w:hAnsi="宋体" w:hint="eastAsia"/>
                <w:szCs w:val="21"/>
              </w:rPr>
              <w:t>OHS: 5.3、6.2，6.1.2,8.1, 8.2,</w:t>
            </w:r>
          </w:p>
        </w:tc>
        <w:tc>
          <w:tcPr>
            <w:tcW w:w="1585" w:type="dxa"/>
            <w:vMerge/>
          </w:tcPr>
          <w:p w:rsidR="009F1132" w:rsidRPr="00196293" w:rsidRDefault="009F1132" w:rsidP="00D8589B">
            <w:pPr>
              <w:spacing w:line="276" w:lineRule="auto"/>
              <w:rPr>
                <w:rFonts w:ascii="宋体" w:hAnsi="宋体"/>
                <w:szCs w:val="21"/>
              </w:rPr>
            </w:pPr>
          </w:p>
        </w:tc>
      </w:tr>
      <w:tr w:rsidR="009F1132" w:rsidRPr="00196293" w:rsidTr="00D8589B">
        <w:trPr>
          <w:trHeight w:val="516"/>
        </w:trPr>
        <w:tc>
          <w:tcPr>
            <w:tcW w:w="2160" w:type="dxa"/>
            <w:vAlign w:val="center"/>
          </w:tcPr>
          <w:p w:rsidR="009F1132" w:rsidRPr="00196293" w:rsidRDefault="009F1132" w:rsidP="00D8589B">
            <w:pPr>
              <w:spacing w:line="276" w:lineRule="auto"/>
              <w:rPr>
                <w:rFonts w:ascii="宋体" w:hAnsi="宋体"/>
                <w:szCs w:val="21"/>
              </w:rPr>
            </w:pPr>
            <w:r>
              <w:rPr>
                <w:rFonts w:ascii="宋体" w:hAnsi="宋体"/>
                <w:szCs w:val="21"/>
              </w:rPr>
              <w:t>职责和权限</w:t>
            </w:r>
          </w:p>
        </w:tc>
        <w:tc>
          <w:tcPr>
            <w:tcW w:w="960" w:type="dxa"/>
            <w:vAlign w:val="center"/>
          </w:tcPr>
          <w:p w:rsidR="009F1132" w:rsidRPr="00196293" w:rsidRDefault="00BF6361" w:rsidP="00D8589B">
            <w:pPr>
              <w:spacing w:line="276" w:lineRule="auto"/>
              <w:rPr>
                <w:rFonts w:ascii="宋体" w:hAnsi="宋体"/>
                <w:szCs w:val="21"/>
              </w:rPr>
            </w:pPr>
            <w:r>
              <w:rPr>
                <w:rFonts w:ascii="宋体" w:hAnsi="宋体" w:hint="eastAsia"/>
                <w:szCs w:val="21"/>
              </w:rPr>
              <w:t>QEO</w:t>
            </w:r>
            <w:r w:rsidR="009F1132">
              <w:rPr>
                <w:rFonts w:ascii="宋体" w:hAnsi="宋体" w:hint="eastAsia"/>
                <w:szCs w:val="21"/>
              </w:rPr>
              <w:t>5.3</w:t>
            </w:r>
          </w:p>
        </w:tc>
        <w:tc>
          <w:tcPr>
            <w:tcW w:w="10004" w:type="dxa"/>
            <w:vAlign w:val="center"/>
          </w:tcPr>
          <w:p w:rsidR="009F1132" w:rsidRDefault="009F1132" w:rsidP="00D8589B">
            <w:pPr>
              <w:adjustRightInd w:val="0"/>
              <w:snapToGrid w:val="0"/>
              <w:spacing w:line="276" w:lineRule="auto"/>
              <w:rPr>
                <w:rFonts w:ascii="宋体" w:hAnsi="宋体"/>
                <w:szCs w:val="21"/>
              </w:rPr>
            </w:pPr>
            <w:r>
              <w:rPr>
                <w:rFonts w:ascii="宋体" w:hAnsi="宋体" w:hint="eastAsia"/>
                <w:szCs w:val="21"/>
              </w:rPr>
              <w:t>负责应用软件开发过程策划、设计开发</w:t>
            </w:r>
            <w:r w:rsidR="00306B5F">
              <w:rPr>
                <w:rFonts w:ascii="宋体" w:hAnsi="宋体" w:hint="eastAsia"/>
                <w:szCs w:val="21"/>
              </w:rPr>
              <w:t>、放行控制</w:t>
            </w:r>
            <w:r>
              <w:rPr>
                <w:rFonts w:ascii="宋体" w:hAnsi="宋体" w:hint="eastAsia"/>
                <w:szCs w:val="21"/>
              </w:rPr>
              <w:t>相关内容</w:t>
            </w:r>
          </w:p>
          <w:p w:rsidR="00A97AD4" w:rsidRDefault="00A97AD4" w:rsidP="00D8589B">
            <w:pPr>
              <w:adjustRightInd w:val="0"/>
              <w:snapToGrid w:val="0"/>
              <w:spacing w:line="276" w:lineRule="auto"/>
              <w:rPr>
                <w:rFonts w:ascii="宋体" w:hAnsi="宋体"/>
                <w:szCs w:val="21"/>
              </w:rPr>
            </w:pPr>
            <w:r>
              <w:rPr>
                <w:rFonts w:ascii="宋体" w:hAnsi="宋体"/>
                <w:szCs w:val="21"/>
              </w:rPr>
              <w:t>负责环境</w:t>
            </w:r>
            <w:r>
              <w:rPr>
                <w:rFonts w:ascii="宋体" w:hAnsi="宋体" w:hint="eastAsia"/>
                <w:szCs w:val="21"/>
              </w:rPr>
              <w:t>/职业健康安全相关管理活动</w:t>
            </w:r>
          </w:p>
          <w:p w:rsidR="009F1132" w:rsidRPr="00196293" w:rsidRDefault="009F1132" w:rsidP="00D8589B">
            <w:pPr>
              <w:adjustRightInd w:val="0"/>
              <w:snapToGrid w:val="0"/>
              <w:spacing w:line="276" w:lineRule="auto"/>
              <w:rPr>
                <w:rFonts w:ascii="宋体" w:hAnsi="宋体"/>
                <w:szCs w:val="21"/>
              </w:rPr>
            </w:pPr>
            <w:r>
              <w:rPr>
                <w:rFonts w:ascii="宋体" w:hAnsi="宋体" w:hint="eastAsia"/>
                <w:szCs w:val="21"/>
              </w:rPr>
              <w:t>部门负责人了解自己的职责</w:t>
            </w:r>
          </w:p>
        </w:tc>
        <w:tc>
          <w:tcPr>
            <w:tcW w:w="1585" w:type="dxa"/>
          </w:tcPr>
          <w:p w:rsidR="009F1132" w:rsidRPr="00196293" w:rsidRDefault="00306B5F" w:rsidP="00D8589B">
            <w:pPr>
              <w:spacing w:line="276" w:lineRule="auto"/>
              <w:rPr>
                <w:rFonts w:ascii="宋体" w:hAnsi="宋体"/>
                <w:szCs w:val="21"/>
              </w:rPr>
            </w:pPr>
            <w:r>
              <w:rPr>
                <w:rFonts w:ascii="宋体" w:hAnsi="宋体" w:hint="eastAsia"/>
                <w:szCs w:val="21"/>
              </w:rPr>
              <w:t>Y</w:t>
            </w:r>
          </w:p>
        </w:tc>
      </w:tr>
      <w:tr w:rsidR="00A97AD4" w:rsidRPr="00196293" w:rsidTr="00D8589B">
        <w:trPr>
          <w:trHeight w:val="516"/>
        </w:trPr>
        <w:tc>
          <w:tcPr>
            <w:tcW w:w="2160" w:type="dxa"/>
            <w:vAlign w:val="center"/>
          </w:tcPr>
          <w:p w:rsidR="00A97AD4" w:rsidRDefault="00A97AD4" w:rsidP="005B1147">
            <w:pPr>
              <w:rPr>
                <w:szCs w:val="21"/>
              </w:rPr>
            </w:pPr>
            <w:r>
              <w:rPr>
                <w:szCs w:val="21"/>
              </w:rPr>
              <w:t>环境因素、危险源</w:t>
            </w:r>
          </w:p>
        </w:tc>
        <w:tc>
          <w:tcPr>
            <w:tcW w:w="960" w:type="dxa"/>
            <w:vAlign w:val="center"/>
          </w:tcPr>
          <w:p w:rsidR="00A97AD4" w:rsidRDefault="00A97AD4" w:rsidP="005B1147">
            <w:pPr>
              <w:rPr>
                <w:szCs w:val="21"/>
              </w:rPr>
            </w:pPr>
            <w:r>
              <w:rPr>
                <w:szCs w:val="21"/>
              </w:rPr>
              <w:t>EO6.1.2</w:t>
            </w:r>
          </w:p>
        </w:tc>
        <w:tc>
          <w:tcPr>
            <w:tcW w:w="10004" w:type="dxa"/>
            <w:vAlign w:val="center"/>
          </w:tcPr>
          <w:p w:rsidR="00A97AD4" w:rsidRDefault="00A97AD4" w:rsidP="005B1147">
            <w:pPr>
              <w:tabs>
                <w:tab w:val="left" w:pos="1825"/>
              </w:tabs>
              <w:jc w:val="left"/>
              <w:rPr>
                <w:szCs w:val="21"/>
              </w:rPr>
            </w:pPr>
            <w:r>
              <w:rPr>
                <w:sz w:val="24"/>
                <w:szCs w:val="24"/>
              </w:rPr>
              <w:sym w:font="Wingdings 2" w:char="F098"/>
            </w:r>
            <w:r>
              <w:rPr>
                <w:szCs w:val="21"/>
              </w:rPr>
              <w:t>查企业编制了《</w:t>
            </w:r>
            <w:r w:rsidR="00BF6361">
              <w:rPr>
                <w:rFonts w:ascii="宋体" w:hAnsi="宋体" w:hint="eastAsia"/>
              </w:rPr>
              <w:t>环境因素识别与评价控制程序</w:t>
            </w:r>
            <w:r>
              <w:rPr>
                <w:szCs w:val="21"/>
              </w:rPr>
              <w:t>》</w:t>
            </w:r>
            <w:r>
              <w:rPr>
                <w:rFonts w:hint="eastAsia"/>
                <w:szCs w:val="21"/>
              </w:rPr>
              <w:t>《</w:t>
            </w:r>
            <w:r w:rsidR="00BF6361">
              <w:rPr>
                <w:rFonts w:ascii="宋体" w:hAnsi="宋体" w:hint="eastAsia"/>
              </w:rPr>
              <w:t>危险源识别及风险评价控制程序</w:t>
            </w:r>
            <w:r>
              <w:rPr>
                <w:rFonts w:hint="eastAsia"/>
                <w:szCs w:val="21"/>
              </w:rPr>
              <w:t>》</w:t>
            </w:r>
            <w:r>
              <w:rPr>
                <w:szCs w:val="21"/>
              </w:rPr>
              <w:t>，用于识别和控制与各过程相关的环境因素和危险源，并确定重要环境因素，不可接受风险及控制办法。</w:t>
            </w:r>
          </w:p>
          <w:p w:rsidR="00A97AD4" w:rsidRDefault="00A97AD4" w:rsidP="00BF6361">
            <w:pPr>
              <w:tabs>
                <w:tab w:val="left" w:pos="1825"/>
              </w:tabs>
              <w:jc w:val="left"/>
              <w:rPr>
                <w:szCs w:val="21"/>
              </w:rPr>
            </w:pPr>
            <w:r>
              <w:rPr>
                <w:szCs w:val="21"/>
              </w:rPr>
              <w:sym w:font="Wingdings 2" w:char="F098"/>
            </w:r>
            <w:r>
              <w:rPr>
                <w:szCs w:val="21"/>
              </w:rPr>
              <w:t>提供了《</w:t>
            </w:r>
            <w:r w:rsidRPr="008A78D9">
              <w:rPr>
                <w:rFonts w:hint="eastAsia"/>
                <w:szCs w:val="21"/>
              </w:rPr>
              <w:t>环境因素识别评价表</w:t>
            </w:r>
            <w:r>
              <w:rPr>
                <w:szCs w:val="21"/>
              </w:rPr>
              <w:t>》，</w:t>
            </w:r>
            <w:r w:rsidR="00BF6361">
              <w:rPr>
                <w:rFonts w:ascii="宋体" w:hAnsi="宋体" w:hint="eastAsia"/>
                <w:szCs w:val="21"/>
              </w:rPr>
              <w:t>产品部</w:t>
            </w:r>
            <w:r>
              <w:rPr>
                <w:szCs w:val="21"/>
              </w:rPr>
              <w:t>识别出环境因素主要包括：办公过程的电脑使用、水电的能源消耗，办公纸张的浪费、电源线路老化、漏电或其他原因导致火灾的发生、生活废水、生活垃圾的排放、灯管废弃等；</w:t>
            </w:r>
            <w:r w:rsidR="00BF6361">
              <w:rPr>
                <w:szCs w:val="21"/>
              </w:rPr>
              <w:t xml:space="preserve"> </w:t>
            </w:r>
          </w:p>
          <w:p w:rsidR="00A97AD4" w:rsidRDefault="00A97AD4" w:rsidP="005B1147">
            <w:pPr>
              <w:tabs>
                <w:tab w:val="left" w:pos="1825"/>
              </w:tabs>
              <w:jc w:val="left"/>
              <w:rPr>
                <w:szCs w:val="21"/>
              </w:rPr>
            </w:pPr>
            <w:r>
              <w:rPr>
                <w:szCs w:val="21"/>
              </w:rPr>
              <w:t>采用评分</w:t>
            </w:r>
            <w:proofErr w:type="gramStart"/>
            <w:r>
              <w:rPr>
                <w:szCs w:val="21"/>
              </w:rPr>
              <w:t>法评价</w:t>
            </w:r>
            <w:proofErr w:type="gramEnd"/>
            <w:r>
              <w:rPr>
                <w:szCs w:val="21"/>
              </w:rPr>
              <w:t>出重要环境因素并编制了《重要环境因素清单》，识别出重要环境因素：固废排放，火灾。</w:t>
            </w:r>
          </w:p>
          <w:p w:rsidR="00A97AD4" w:rsidRDefault="00A97AD4" w:rsidP="005B1147">
            <w:pPr>
              <w:tabs>
                <w:tab w:val="left" w:pos="1825"/>
              </w:tabs>
              <w:jc w:val="left"/>
              <w:rPr>
                <w:szCs w:val="21"/>
              </w:rPr>
            </w:pPr>
            <w:r>
              <w:rPr>
                <w:szCs w:val="21"/>
              </w:rPr>
              <w:sym w:font="Wingdings 2" w:char="F098"/>
            </w:r>
            <w:r>
              <w:rPr>
                <w:szCs w:val="21"/>
              </w:rPr>
              <w:t>提供《</w:t>
            </w:r>
            <w:r w:rsidRPr="008A78D9">
              <w:rPr>
                <w:rFonts w:hint="eastAsia"/>
                <w:szCs w:val="21"/>
              </w:rPr>
              <w:t>危险源辨识评价表</w:t>
            </w:r>
            <w:r>
              <w:rPr>
                <w:szCs w:val="21"/>
              </w:rPr>
              <w:t>》，</w:t>
            </w:r>
            <w:r w:rsidR="00BF6361">
              <w:rPr>
                <w:rFonts w:ascii="宋体" w:hAnsi="宋体" w:hint="eastAsia"/>
                <w:szCs w:val="21"/>
              </w:rPr>
              <w:t>产品部</w:t>
            </w:r>
            <w:r>
              <w:rPr>
                <w:szCs w:val="21"/>
              </w:rPr>
              <w:t>识别出危险源主要包括</w:t>
            </w:r>
            <w:r w:rsidR="00BF6361">
              <w:rPr>
                <w:rFonts w:hint="eastAsia"/>
                <w:szCs w:val="21"/>
              </w:rPr>
              <w:t>：</w:t>
            </w:r>
            <w:r>
              <w:rPr>
                <w:szCs w:val="21"/>
              </w:rPr>
              <w:t>企业办公地触电危险、电气火灾、驾驶外出的交通风险、办公过程的烫伤、滑倒摔伤、自身防护不到位、防疫物资配备到位、人员交叉感染引起病毒感染等的风险，采用</w:t>
            </w:r>
            <w:r>
              <w:rPr>
                <w:szCs w:val="21"/>
              </w:rPr>
              <w:t>LEC</w:t>
            </w:r>
            <w:r>
              <w:rPr>
                <w:szCs w:val="21"/>
              </w:rPr>
              <w:t>定量评价法评估出不可接受风险，编制了《不可接受风险清单》，不可接受风险为：</w:t>
            </w:r>
            <w:r w:rsidRPr="008A78D9">
              <w:rPr>
                <w:rFonts w:hint="eastAsia"/>
                <w:szCs w:val="21"/>
              </w:rPr>
              <w:t>潜在火灾、爆炸</w:t>
            </w:r>
            <w:r>
              <w:rPr>
                <w:szCs w:val="21"/>
              </w:rPr>
              <w:t>、触电。</w:t>
            </w:r>
          </w:p>
          <w:p w:rsidR="00A97AD4" w:rsidRDefault="00A97AD4" w:rsidP="005B1147">
            <w:pPr>
              <w:spacing w:line="300" w:lineRule="exact"/>
              <w:rPr>
                <w:szCs w:val="21"/>
              </w:rPr>
            </w:pPr>
            <w:r>
              <w:rPr>
                <w:szCs w:val="21"/>
              </w:rPr>
              <w:t>对识别出的重要环境因素和不可接受风险，均制定了相应的管理措施如废弃物管理办法、应急预案、培训、演练、设备操作规程、定期检查等。</w:t>
            </w:r>
          </w:p>
        </w:tc>
        <w:tc>
          <w:tcPr>
            <w:tcW w:w="1585" w:type="dxa"/>
          </w:tcPr>
          <w:p w:rsidR="00A97AD4" w:rsidRDefault="005C06E0" w:rsidP="00D8589B">
            <w:pPr>
              <w:spacing w:line="276" w:lineRule="auto"/>
              <w:rPr>
                <w:rFonts w:ascii="宋体" w:hAnsi="宋体"/>
                <w:szCs w:val="21"/>
              </w:rPr>
            </w:pPr>
            <w:r>
              <w:rPr>
                <w:rFonts w:ascii="宋体" w:hAnsi="宋体" w:hint="eastAsia"/>
                <w:szCs w:val="21"/>
              </w:rPr>
              <w:t>Y</w:t>
            </w:r>
          </w:p>
        </w:tc>
      </w:tr>
      <w:tr w:rsidR="00A97AD4" w:rsidRPr="00196293" w:rsidTr="00D8589B">
        <w:trPr>
          <w:trHeight w:val="516"/>
        </w:trPr>
        <w:tc>
          <w:tcPr>
            <w:tcW w:w="2160" w:type="dxa"/>
            <w:vAlign w:val="center"/>
          </w:tcPr>
          <w:p w:rsidR="00A97AD4" w:rsidRPr="00AD6E00" w:rsidRDefault="00A97AD4" w:rsidP="00D8589B">
            <w:pPr>
              <w:spacing w:line="276" w:lineRule="auto"/>
              <w:rPr>
                <w:rFonts w:ascii="宋体" w:hAnsi="宋体"/>
                <w:szCs w:val="21"/>
              </w:rPr>
            </w:pPr>
            <w:r w:rsidRPr="00AD6E00">
              <w:rPr>
                <w:rFonts w:ascii="宋体" w:hAnsi="宋体" w:hint="eastAsia"/>
                <w:szCs w:val="21"/>
              </w:rPr>
              <w:t>质量目标及其实现的策划</w:t>
            </w:r>
          </w:p>
        </w:tc>
        <w:tc>
          <w:tcPr>
            <w:tcW w:w="960" w:type="dxa"/>
            <w:vAlign w:val="center"/>
          </w:tcPr>
          <w:p w:rsidR="00A97AD4" w:rsidRPr="00AD6E00" w:rsidRDefault="00BF6361" w:rsidP="00D8589B">
            <w:pPr>
              <w:spacing w:line="276" w:lineRule="auto"/>
              <w:rPr>
                <w:rFonts w:ascii="宋体" w:hAnsi="宋体"/>
                <w:szCs w:val="21"/>
              </w:rPr>
            </w:pPr>
            <w:r>
              <w:rPr>
                <w:rFonts w:ascii="宋体" w:hAnsi="宋体" w:hint="eastAsia"/>
                <w:szCs w:val="21"/>
              </w:rPr>
              <w:t>QEO</w:t>
            </w:r>
            <w:r w:rsidR="00A97AD4" w:rsidRPr="00AD6E00">
              <w:rPr>
                <w:rFonts w:ascii="宋体" w:hAnsi="宋体"/>
                <w:szCs w:val="21"/>
              </w:rPr>
              <w:t>6.2</w:t>
            </w:r>
          </w:p>
        </w:tc>
        <w:tc>
          <w:tcPr>
            <w:tcW w:w="10004" w:type="dxa"/>
            <w:vAlign w:val="center"/>
          </w:tcPr>
          <w:p w:rsidR="00A97AD4" w:rsidRPr="00AD6E00" w:rsidRDefault="00A97AD4" w:rsidP="00D8589B">
            <w:pPr>
              <w:adjustRightInd w:val="0"/>
              <w:snapToGrid w:val="0"/>
              <w:spacing w:line="276" w:lineRule="auto"/>
              <w:rPr>
                <w:rFonts w:ascii="宋体" w:hAnsi="宋体"/>
                <w:szCs w:val="21"/>
              </w:rPr>
            </w:pPr>
            <w:r w:rsidRPr="00AD6E00">
              <w:rPr>
                <w:rFonts w:ascii="宋体" w:hAnsi="宋体" w:hint="eastAsia"/>
                <w:szCs w:val="21"/>
              </w:rPr>
              <w:t>部门目标：</w:t>
            </w:r>
          </w:p>
          <w:p w:rsidR="00A97AD4" w:rsidRPr="009726AD" w:rsidRDefault="00A97AD4" w:rsidP="009726AD">
            <w:pPr>
              <w:adjustRightInd w:val="0"/>
              <w:snapToGrid w:val="0"/>
              <w:spacing w:line="276" w:lineRule="auto"/>
              <w:rPr>
                <w:rFonts w:ascii="宋体" w:hAnsi="宋体"/>
                <w:szCs w:val="21"/>
              </w:rPr>
            </w:pPr>
            <w:r w:rsidRPr="009726AD">
              <w:rPr>
                <w:rFonts w:ascii="宋体" w:hAnsi="宋体" w:hint="eastAsia"/>
                <w:szCs w:val="21"/>
              </w:rPr>
              <w:t>内外部文件资料收集完整率及保存完好率≥99%（内外部文件资料收集完整率及保存完好数/内外部文件总数*100%）</w:t>
            </w:r>
          </w:p>
          <w:p w:rsidR="00A97AD4" w:rsidRPr="009726AD" w:rsidRDefault="00A97AD4" w:rsidP="009726AD">
            <w:pPr>
              <w:adjustRightInd w:val="0"/>
              <w:snapToGrid w:val="0"/>
              <w:spacing w:line="276" w:lineRule="auto"/>
              <w:rPr>
                <w:rFonts w:ascii="宋体" w:hAnsi="宋体"/>
                <w:szCs w:val="21"/>
              </w:rPr>
            </w:pPr>
            <w:r w:rsidRPr="009726AD">
              <w:rPr>
                <w:rFonts w:ascii="宋体" w:hAnsi="宋体" w:hint="eastAsia"/>
                <w:szCs w:val="21"/>
              </w:rPr>
              <w:t>档案管理出错率0（档案正确管理数/档案总数*100%）</w:t>
            </w:r>
          </w:p>
          <w:p w:rsidR="00A97AD4" w:rsidRPr="009726AD" w:rsidRDefault="00A97AD4" w:rsidP="009726AD">
            <w:pPr>
              <w:adjustRightInd w:val="0"/>
              <w:snapToGrid w:val="0"/>
              <w:spacing w:line="276" w:lineRule="auto"/>
              <w:rPr>
                <w:rFonts w:ascii="宋体" w:hAnsi="宋体"/>
                <w:szCs w:val="21"/>
              </w:rPr>
            </w:pPr>
            <w:r w:rsidRPr="009726AD">
              <w:rPr>
                <w:rFonts w:ascii="宋体" w:hAnsi="宋体" w:hint="eastAsia"/>
                <w:szCs w:val="21"/>
              </w:rPr>
              <w:t>监视和测量设备定期校验率≥95%（按期进行校验设备数/设备总数*100%）</w:t>
            </w:r>
          </w:p>
          <w:p w:rsidR="00A97AD4" w:rsidRPr="009726AD" w:rsidRDefault="00A97AD4" w:rsidP="009726AD">
            <w:pPr>
              <w:adjustRightInd w:val="0"/>
              <w:snapToGrid w:val="0"/>
              <w:spacing w:line="276" w:lineRule="auto"/>
              <w:rPr>
                <w:rFonts w:ascii="宋体" w:hAnsi="宋体"/>
                <w:szCs w:val="21"/>
              </w:rPr>
            </w:pPr>
            <w:r w:rsidRPr="009726AD">
              <w:rPr>
                <w:rFonts w:ascii="宋体" w:hAnsi="宋体" w:hint="eastAsia"/>
                <w:szCs w:val="21"/>
              </w:rPr>
              <w:t>不合格品评审率100%（不符合评审数/月度不符合总数*100%）</w:t>
            </w:r>
          </w:p>
          <w:p w:rsidR="00A97AD4" w:rsidRPr="009726AD" w:rsidRDefault="00A97AD4" w:rsidP="009726AD">
            <w:pPr>
              <w:adjustRightInd w:val="0"/>
              <w:snapToGrid w:val="0"/>
              <w:spacing w:line="276" w:lineRule="auto"/>
              <w:rPr>
                <w:rFonts w:ascii="宋体" w:hAnsi="宋体"/>
                <w:szCs w:val="21"/>
              </w:rPr>
            </w:pPr>
            <w:r w:rsidRPr="009726AD">
              <w:rPr>
                <w:rFonts w:ascii="宋体" w:hAnsi="宋体" w:hint="eastAsia"/>
                <w:szCs w:val="21"/>
              </w:rPr>
              <w:lastRenderedPageBreak/>
              <w:t>本部门固体废弃物集中处理率达100%（产生固废分类处理、收集数/产生固废总数*100%）</w:t>
            </w:r>
          </w:p>
          <w:p w:rsidR="00A97AD4" w:rsidRPr="009726AD" w:rsidRDefault="00A97AD4" w:rsidP="009726AD">
            <w:pPr>
              <w:adjustRightInd w:val="0"/>
              <w:snapToGrid w:val="0"/>
              <w:spacing w:line="276" w:lineRule="auto"/>
              <w:rPr>
                <w:rFonts w:ascii="宋体" w:hAnsi="宋体"/>
                <w:szCs w:val="21"/>
              </w:rPr>
            </w:pPr>
            <w:r w:rsidRPr="009726AD">
              <w:rPr>
                <w:rFonts w:ascii="宋体" w:hAnsi="宋体" w:hint="eastAsia"/>
                <w:szCs w:val="21"/>
              </w:rPr>
              <w:t>建立供方档案，对供方环保宣传率≥99%（宣传环保供方数/供方总数*100%）</w:t>
            </w:r>
          </w:p>
          <w:p w:rsidR="00A97AD4" w:rsidRPr="009726AD" w:rsidRDefault="00A97AD4" w:rsidP="009726AD">
            <w:pPr>
              <w:adjustRightInd w:val="0"/>
              <w:snapToGrid w:val="0"/>
              <w:spacing w:line="276" w:lineRule="auto"/>
              <w:rPr>
                <w:rFonts w:ascii="宋体" w:hAnsi="宋体"/>
                <w:szCs w:val="21"/>
              </w:rPr>
            </w:pPr>
            <w:r w:rsidRPr="009726AD">
              <w:rPr>
                <w:rFonts w:ascii="宋体" w:hAnsi="宋体" w:hint="eastAsia"/>
                <w:szCs w:val="21"/>
              </w:rPr>
              <w:t>环保账目出错为0（</w:t>
            </w:r>
            <w:proofErr w:type="gramStart"/>
            <w:r w:rsidRPr="009726AD">
              <w:rPr>
                <w:rFonts w:ascii="宋体" w:hAnsi="宋体" w:hint="eastAsia"/>
                <w:szCs w:val="21"/>
              </w:rPr>
              <w:t>错账数</w:t>
            </w:r>
            <w:proofErr w:type="gramEnd"/>
            <w:r w:rsidRPr="009726AD">
              <w:rPr>
                <w:rFonts w:ascii="宋体" w:hAnsi="宋体" w:hint="eastAsia"/>
                <w:szCs w:val="21"/>
              </w:rPr>
              <w:t>/账目总数*100%）</w:t>
            </w:r>
          </w:p>
          <w:p w:rsidR="00A97AD4" w:rsidRPr="009726AD" w:rsidRDefault="00A97AD4" w:rsidP="009726AD">
            <w:pPr>
              <w:adjustRightInd w:val="0"/>
              <w:snapToGrid w:val="0"/>
              <w:spacing w:line="276" w:lineRule="auto"/>
              <w:rPr>
                <w:rFonts w:ascii="宋体" w:hAnsi="宋体"/>
                <w:szCs w:val="21"/>
              </w:rPr>
            </w:pPr>
            <w:r w:rsidRPr="009726AD">
              <w:rPr>
                <w:rFonts w:ascii="宋体" w:hAnsi="宋体" w:hint="eastAsia"/>
                <w:szCs w:val="21"/>
              </w:rPr>
              <w:t>意外伤害事故发生为0（按实际发生统计）</w:t>
            </w:r>
          </w:p>
          <w:p w:rsidR="00A97AD4" w:rsidRPr="009726AD" w:rsidRDefault="00A97AD4" w:rsidP="009726AD">
            <w:pPr>
              <w:adjustRightInd w:val="0"/>
              <w:snapToGrid w:val="0"/>
              <w:spacing w:line="276" w:lineRule="auto"/>
              <w:rPr>
                <w:rFonts w:ascii="宋体" w:hAnsi="宋体"/>
                <w:szCs w:val="21"/>
              </w:rPr>
            </w:pPr>
            <w:r w:rsidRPr="009726AD">
              <w:rPr>
                <w:rFonts w:ascii="宋体" w:hAnsi="宋体" w:hint="eastAsia"/>
                <w:szCs w:val="21"/>
              </w:rPr>
              <w:t>职业健康安全账目出错为0（</w:t>
            </w:r>
            <w:proofErr w:type="gramStart"/>
            <w:r w:rsidRPr="009726AD">
              <w:rPr>
                <w:rFonts w:ascii="宋体" w:hAnsi="宋体" w:hint="eastAsia"/>
                <w:szCs w:val="21"/>
              </w:rPr>
              <w:t>错账数</w:t>
            </w:r>
            <w:proofErr w:type="gramEnd"/>
            <w:r w:rsidRPr="009726AD">
              <w:rPr>
                <w:rFonts w:ascii="宋体" w:hAnsi="宋体" w:hint="eastAsia"/>
                <w:szCs w:val="21"/>
              </w:rPr>
              <w:t>/账目总数*100%）</w:t>
            </w:r>
          </w:p>
          <w:p w:rsidR="00A97AD4" w:rsidRPr="009726AD" w:rsidRDefault="00A97AD4" w:rsidP="009726AD">
            <w:pPr>
              <w:adjustRightInd w:val="0"/>
              <w:snapToGrid w:val="0"/>
              <w:spacing w:line="276" w:lineRule="auto"/>
              <w:rPr>
                <w:rFonts w:ascii="宋体" w:hAnsi="宋体"/>
                <w:szCs w:val="21"/>
              </w:rPr>
            </w:pPr>
            <w:r w:rsidRPr="009726AD">
              <w:rPr>
                <w:rFonts w:ascii="宋体" w:hAnsi="宋体" w:hint="eastAsia"/>
                <w:szCs w:val="21"/>
              </w:rPr>
              <w:t>建立供方档案，对供方及运输</w:t>
            </w:r>
            <w:proofErr w:type="gramStart"/>
            <w:r w:rsidRPr="009726AD">
              <w:rPr>
                <w:rFonts w:ascii="宋体" w:hAnsi="宋体" w:hint="eastAsia"/>
                <w:szCs w:val="21"/>
              </w:rPr>
              <w:t>方职业</w:t>
            </w:r>
            <w:proofErr w:type="gramEnd"/>
            <w:r w:rsidRPr="009726AD">
              <w:rPr>
                <w:rFonts w:ascii="宋体" w:hAnsi="宋体" w:hint="eastAsia"/>
                <w:szCs w:val="21"/>
              </w:rPr>
              <w:t>健康安全宣传率≥99%（宣传环保运输方数/运输方总数*100%）</w:t>
            </w:r>
          </w:p>
          <w:p w:rsidR="00A97AD4" w:rsidRDefault="00A97AD4" w:rsidP="009726AD">
            <w:pPr>
              <w:adjustRightInd w:val="0"/>
              <w:snapToGrid w:val="0"/>
              <w:spacing w:line="276" w:lineRule="auto"/>
              <w:rPr>
                <w:rFonts w:ascii="宋体" w:hAnsi="宋体"/>
                <w:szCs w:val="21"/>
              </w:rPr>
            </w:pPr>
            <w:r w:rsidRPr="009726AD">
              <w:rPr>
                <w:rFonts w:ascii="宋体" w:hAnsi="宋体" w:hint="eastAsia"/>
                <w:szCs w:val="21"/>
              </w:rPr>
              <w:t>火灾事故发生率为0（按实际发生统计）</w:t>
            </w:r>
          </w:p>
          <w:p w:rsidR="00A97AD4" w:rsidRPr="00AD6E00" w:rsidRDefault="00A97AD4" w:rsidP="00D8589B">
            <w:pPr>
              <w:adjustRightInd w:val="0"/>
              <w:snapToGrid w:val="0"/>
              <w:spacing w:line="276" w:lineRule="auto"/>
              <w:rPr>
                <w:rFonts w:ascii="宋体" w:hAnsi="宋体"/>
                <w:szCs w:val="21"/>
              </w:rPr>
            </w:pPr>
            <w:r w:rsidRPr="00AD6E00">
              <w:rPr>
                <w:rFonts w:ascii="宋体" w:hAnsi="宋体" w:hint="eastAsia"/>
                <w:szCs w:val="21"/>
              </w:rPr>
              <w:t>考核周期：</w:t>
            </w:r>
            <w:r>
              <w:rPr>
                <w:rFonts w:ascii="宋体" w:hAnsi="宋体" w:hint="eastAsia"/>
                <w:szCs w:val="21"/>
              </w:rPr>
              <w:t>季度</w:t>
            </w:r>
          </w:p>
          <w:p w:rsidR="00A97AD4" w:rsidRPr="00AD6E00" w:rsidRDefault="00A97AD4" w:rsidP="00D8589B">
            <w:pPr>
              <w:adjustRightInd w:val="0"/>
              <w:snapToGrid w:val="0"/>
              <w:spacing w:line="276" w:lineRule="auto"/>
              <w:rPr>
                <w:rFonts w:ascii="宋体" w:hAnsi="宋体"/>
                <w:szCs w:val="21"/>
              </w:rPr>
            </w:pPr>
            <w:r w:rsidRPr="00AD6E00">
              <w:rPr>
                <w:rFonts w:ascii="宋体" w:hAnsi="宋体" w:hint="eastAsia"/>
                <w:szCs w:val="21"/>
              </w:rPr>
              <w:t>目标完成情况：</w:t>
            </w:r>
            <w:r w:rsidRPr="00AD6E00">
              <w:rPr>
                <w:rFonts w:ascii="宋体" w:hAnsi="宋体"/>
                <w:szCs w:val="21"/>
              </w:rPr>
              <w:t xml:space="preserve"> </w:t>
            </w:r>
            <w:r>
              <w:rPr>
                <w:rFonts w:ascii="宋体" w:hAnsi="宋体" w:hint="eastAsia"/>
                <w:szCs w:val="21"/>
              </w:rPr>
              <w:t>均完成</w:t>
            </w:r>
          </w:p>
          <w:p w:rsidR="00A97AD4" w:rsidRPr="00AD6E00" w:rsidRDefault="00A97AD4" w:rsidP="00D8589B">
            <w:pPr>
              <w:adjustRightInd w:val="0"/>
              <w:snapToGrid w:val="0"/>
              <w:spacing w:line="276" w:lineRule="auto"/>
              <w:rPr>
                <w:rFonts w:ascii="宋体" w:hAnsi="宋体"/>
                <w:szCs w:val="21"/>
              </w:rPr>
            </w:pPr>
            <w:r w:rsidRPr="00AD6E00">
              <w:rPr>
                <w:rFonts w:ascii="宋体" w:hAnsi="宋体" w:hint="eastAsia"/>
                <w:szCs w:val="21"/>
              </w:rPr>
              <w:t>目标沟通方法：上下级沟通，评审后通过</w:t>
            </w:r>
          </w:p>
          <w:p w:rsidR="00A97AD4" w:rsidRPr="00AD6E00" w:rsidRDefault="00A97AD4" w:rsidP="00D8589B">
            <w:pPr>
              <w:adjustRightInd w:val="0"/>
              <w:snapToGrid w:val="0"/>
              <w:spacing w:line="276" w:lineRule="auto"/>
              <w:rPr>
                <w:rFonts w:ascii="宋体" w:hAnsi="宋体"/>
                <w:szCs w:val="21"/>
                <w:highlight w:val="yellow"/>
              </w:rPr>
            </w:pPr>
            <w:r w:rsidRPr="00AD6E00">
              <w:rPr>
                <w:rFonts w:ascii="宋体" w:hAnsi="宋体" w:hint="eastAsia"/>
                <w:szCs w:val="21"/>
              </w:rPr>
              <w:t>更新方式：管理评审</w:t>
            </w:r>
          </w:p>
        </w:tc>
        <w:tc>
          <w:tcPr>
            <w:tcW w:w="1585" w:type="dxa"/>
          </w:tcPr>
          <w:p w:rsidR="00A97AD4" w:rsidRPr="00196293" w:rsidRDefault="00A97AD4" w:rsidP="00D8589B">
            <w:pPr>
              <w:spacing w:line="276" w:lineRule="auto"/>
              <w:rPr>
                <w:rFonts w:ascii="宋体" w:hAnsi="宋体"/>
                <w:szCs w:val="21"/>
              </w:rPr>
            </w:pPr>
            <w:r>
              <w:rPr>
                <w:rFonts w:ascii="宋体" w:hAnsi="宋体" w:hint="eastAsia"/>
                <w:szCs w:val="21"/>
              </w:rPr>
              <w:lastRenderedPageBreak/>
              <w:t>Y</w:t>
            </w:r>
          </w:p>
        </w:tc>
      </w:tr>
      <w:tr w:rsidR="00A97AD4" w:rsidRPr="00196293" w:rsidTr="00D8589B">
        <w:trPr>
          <w:trHeight w:val="516"/>
        </w:trPr>
        <w:tc>
          <w:tcPr>
            <w:tcW w:w="2160" w:type="dxa"/>
            <w:vAlign w:val="center"/>
          </w:tcPr>
          <w:p w:rsidR="00A97AD4" w:rsidRDefault="00A97AD4" w:rsidP="00D8589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基础设施</w:t>
            </w:r>
          </w:p>
        </w:tc>
        <w:tc>
          <w:tcPr>
            <w:tcW w:w="960" w:type="dxa"/>
            <w:vAlign w:val="center"/>
          </w:tcPr>
          <w:p w:rsidR="00A97AD4" w:rsidRDefault="00BF6361" w:rsidP="00D8589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Q</w:t>
            </w:r>
            <w:r w:rsidR="00A97AD4">
              <w:rPr>
                <w:rFonts w:asciiTheme="minorEastAsia" w:eastAsiaTheme="minorEastAsia" w:hAnsiTheme="minorEastAsia" w:hint="eastAsia"/>
                <w:szCs w:val="21"/>
              </w:rPr>
              <w:t>7.1.3</w:t>
            </w:r>
          </w:p>
        </w:tc>
        <w:tc>
          <w:tcPr>
            <w:tcW w:w="10004" w:type="dxa"/>
            <w:vAlign w:val="center"/>
          </w:tcPr>
          <w:p w:rsidR="00A97AD4" w:rsidRDefault="00A97AD4" w:rsidP="00D8589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配备了电脑、打印机、传真、电话等办公设施、配备了无线网络。提供了《</w:t>
            </w:r>
            <w:r w:rsidRPr="009726AD">
              <w:rPr>
                <w:rFonts w:asciiTheme="minorEastAsia" w:eastAsiaTheme="minorEastAsia" w:hAnsiTheme="minorEastAsia" w:hint="eastAsia"/>
                <w:szCs w:val="21"/>
              </w:rPr>
              <w:t>主要服务设施清单</w:t>
            </w:r>
            <w:r>
              <w:rPr>
                <w:rFonts w:asciiTheme="minorEastAsia" w:eastAsiaTheme="minorEastAsia" w:hAnsiTheme="minorEastAsia" w:hint="eastAsia"/>
                <w:szCs w:val="21"/>
              </w:rPr>
              <w:t>》主要有台式电脑、笔记本电脑、打印机、服务器等办公设备，基本能满足服务需要。</w:t>
            </w:r>
          </w:p>
          <w:p w:rsidR="00A97AD4" w:rsidRDefault="00A97AD4" w:rsidP="00D8589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产品部设备的日常维护，主要为局域网维护、灰尘清扫、电脑杀毒和一些设备的耗材更换。电脑等维修保养由使用者自行解决，自己无法解决时由技术人员进行维修，无记录。</w:t>
            </w:r>
          </w:p>
          <w:p w:rsidR="00A97AD4" w:rsidRDefault="00A97AD4" w:rsidP="00D8589B">
            <w:pPr>
              <w:adjustRightInd w:val="0"/>
              <w:snapToGrid w:val="0"/>
              <w:spacing w:line="276" w:lineRule="auto"/>
              <w:rPr>
                <w:rFonts w:asciiTheme="minorEastAsia" w:eastAsiaTheme="minorEastAsia" w:hAnsiTheme="minorEastAsia"/>
                <w:szCs w:val="21"/>
              </w:rPr>
            </w:pPr>
            <w:proofErr w:type="gramStart"/>
            <w:r>
              <w:rPr>
                <w:rFonts w:hint="eastAsia"/>
                <w:szCs w:val="21"/>
              </w:rPr>
              <w:t>有禅道等</w:t>
            </w:r>
            <w:proofErr w:type="gramEnd"/>
            <w:r>
              <w:rPr>
                <w:rFonts w:hint="eastAsia"/>
                <w:szCs w:val="21"/>
              </w:rPr>
              <w:t>办公系统，均为网络即用平台，更新，维护等由平台负责。</w:t>
            </w:r>
          </w:p>
        </w:tc>
        <w:tc>
          <w:tcPr>
            <w:tcW w:w="1585" w:type="dxa"/>
          </w:tcPr>
          <w:p w:rsidR="00A97AD4" w:rsidRDefault="005C06E0" w:rsidP="00D8589B">
            <w:pPr>
              <w:spacing w:line="276" w:lineRule="auto"/>
              <w:rPr>
                <w:rFonts w:ascii="宋体" w:hAnsi="宋体"/>
                <w:szCs w:val="21"/>
              </w:rPr>
            </w:pPr>
            <w:r>
              <w:rPr>
                <w:rFonts w:ascii="宋体" w:hAnsi="宋体" w:hint="eastAsia"/>
                <w:szCs w:val="21"/>
              </w:rPr>
              <w:t>Y</w:t>
            </w:r>
          </w:p>
        </w:tc>
      </w:tr>
      <w:tr w:rsidR="00A97AD4" w:rsidRPr="00196293" w:rsidTr="00D8589B">
        <w:trPr>
          <w:trHeight w:val="516"/>
        </w:trPr>
        <w:tc>
          <w:tcPr>
            <w:tcW w:w="2160" w:type="dxa"/>
            <w:vAlign w:val="center"/>
          </w:tcPr>
          <w:p w:rsidR="00A97AD4" w:rsidRDefault="00A97AD4" w:rsidP="00D8589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过程运行环境</w:t>
            </w:r>
          </w:p>
        </w:tc>
        <w:tc>
          <w:tcPr>
            <w:tcW w:w="960" w:type="dxa"/>
            <w:vAlign w:val="center"/>
          </w:tcPr>
          <w:p w:rsidR="00A97AD4" w:rsidRDefault="00BF6361" w:rsidP="00D8589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Q</w:t>
            </w:r>
            <w:r w:rsidR="00A97AD4">
              <w:rPr>
                <w:rFonts w:asciiTheme="minorEastAsia" w:eastAsiaTheme="minorEastAsia" w:hAnsiTheme="minorEastAsia" w:hint="eastAsia"/>
                <w:szCs w:val="21"/>
              </w:rPr>
              <w:t>7.1.4</w:t>
            </w:r>
          </w:p>
        </w:tc>
        <w:tc>
          <w:tcPr>
            <w:tcW w:w="10004" w:type="dxa"/>
            <w:vAlign w:val="center"/>
          </w:tcPr>
          <w:p w:rsidR="00A97AD4" w:rsidRDefault="00A97AD4" w:rsidP="00D8589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经理对资源的配备比较重视，公司根据经营作业的需要，负责确定并提供作业场所必须的基础设施，创造良好的过程运行环境，包括：配置适用的产品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A97AD4" w:rsidRDefault="00A97AD4" w:rsidP="00D8589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企业有保密制度：员工进公司时即签订保密协议，每人配备电脑，电脑均有密码。在项目启动前会进行人员分工，每个人分工不同，中间无交叉。</w:t>
            </w:r>
          </w:p>
        </w:tc>
        <w:tc>
          <w:tcPr>
            <w:tcW w:w="1585" w:type="dxa"/>
          </w:tcPr>
          <w:p w:rsidR="00A97AD4" w:rsidRDefault="005C06E0" w:rsidP="00D8589B">
            <w:pPr>
              <w:spacing w:line="276" w:lineRule="auto"/>
              <w:rPr>
                <w:rFonts w:ascii="宋体" w:hAnsi="宋体"/>
                <w:szCs w:val="21"/>
              </w:rPr>
            </w:pPr>
            <w:r>
              <w:rPr>
                <w:rFonts w:ascii="宋体" w:hAnsi="宋体" w:hint="eastAsia"/>
                <w:szCs w:val="21"/>
              </w:rPr>
              <w:t>Y</w:t>
            </w:r>
          </w:p>
        </w:tc>
      </w:tr>
      <w:tr w:rsidR="00A97AD4" w:rsidRPr="00196293" w:rsidTr="00D8589B">
        <w:trPr>
          <w:trHeight w:val="516"/>
        </w:trPr>
        <w:tc>
          <w:tcPr>
            <w:tcW w:w="2160" w:type="dxa"/>
            <w:vAlign w:val="center"/>
          </w:tcPr>
          <w:p w:rsidR="00A97AD4" w:rsidRPr="00196293" w:rsidRDefault="00A97AD4" w:rsidP="00D8589B">
            <w:pPr>
              <w:spacing w:line="276" w:lineRule="auto"/>
              <w:rPr>
                <w:rFonts w:ascii="宋体" w:hAnsi="宋体"/>
                <w:szCs w:val="21"/>
              </w:rPr>
            </w:pPr>
            <w:r w:rsidRPr="00196293">
              <w:rPr>
                <w:rFonts w:ascii="宋体" w:hAnsi="宋体" w:hint="eastAsia"/>
                <w:szCs w:val="21"/>
              </w:rPr>
              <w:t>监视测量资源</w:t>
            </w:r>
          </w:p>
        </w:tc>
        <w:tc>
          <w:tcPr>
            <w:tcW w:w="960" w:type="dxa"/>
            <w:vAlign w:val="center"/>
          </w:tcPr>
          <w:p w:rsidR="00A97AD4" w:rsidRPr="00196293" w:rsidRDefault="00BF6361" w:rsidP="00D8589B">
            <w:pPr>
              <w:spacing w:line="276" w:lineRule="auto"/>
              <w:rPr>
                <w:rFonts w:ascii="宋体" w:hAnsi="宋体"/>
                <w:szCs w:val="21"/>
              </w:rPr>
            </w:pPr>
            <w:r>
              <w:rPr>
                <w:rFonts w:ascii="宋体" w:hAnsi="宋体" w:hint="eastAsia"/>
                <w:szCs w:val="21"/>
              </w:rPr>
              <w:t>Q</w:t>
            </w:r>
            <w:r w:rsidR="00A97AD4" w:rsidRPr="00196293">
              <w:rPr>
                <w:rFonts w:ascii="宋体" w:hAnsi="宋体"/>
                <w:szCs w:val="21"/>
              </w:rPr>
              <w:t>7.1.5</w:t>
            </w:r>
          </w:p>
        </w:tc>
        <w:tc>
          <w:tcPr>
            <w:tcW w:w="10004" w:type="dxa"/>
            <w:vAlign w:val="center"/>
          </w:tcPr>
          <w:p w:rsidR="00A97AD4" w:rsidRDefault="00A97AD4" w:rsidP="00D8589B">
            <w:pPr>
              <w:adjustRightInd w:val="0"/>
              <w:snapToGrid w:val="0"/>
              <w:spacing w:line="276" w:lineRule="auto"/>
              <w:rPr>
                <w:rFonts w:ascii="宋体" w:hAnsi="宋体"/>
                <w:szCs w:val="21"/>
              </w:rPr>
            </w:pPr>
            <w:r w:rsidRPr="00196293">
              <w:rPr>
                <w:rFonts w:ascii="宋体" w:hAnsi="宋体" w:hint="eastAsia"/>
                <w:szCs w:val="21"/>
              </w:rPr>
              <w:t>测试工具</w:t>
            </w:r>
            <w:r>
              <w:rPr>
                <w:rFonts w:ascii="宋体" w:hAnsi="宋体" w:hint="eastAsia"/>
                <w:szCs w:val="21"/>
              </w:rPr>
              <w:t>主要为</w:t>
            </w:r>
            <w:r w:rsidRPr="00196293">
              <w:rPr>
                <w:rFonts w:ascii="宋体" w:hAnsi="宋体" w:hint="eastAsia"/>
                <w:szCs w:val="21"/>
              </w:rPr>
              <w:t>测试过程中涉及的</w:t>
            </w:r>
            <w:r>
              <w:rPr>
                <w:rFonts w:ascii="宋体" w:hAnsi="宋体" w:hint="eastAsia"/>
                <w:szCs w:val="21"/>
              </w:rPr>
              <w:t>检测软件。</w:t>
            </w:r>
          </w:p>
          <w:p w:rsidR="00A97AD4" w:rsidRPr="00DA06F5" w:rsidRDefault="00A97AD4" w:rsidP="00D8589B">
            <w:pPr>
              <w:adjustRightInd w:val="0"/>
              <w:snapToGrid w:val="0"/>
              <w:spacing w:line="276" w:lineRule="auto"/>
              <w:rPr>
                <w:rFonts w:ascii="宋体" w:hAnsi="宋体"/>
                <w:szCs w:val="21"/>
              </w:rPr>
            </w:pPr>
            <w:r>
              <w:rPr>
                <w:rFonts w:ascii="宋体" w:hAnsi="宋体" w:hint="eastAsia"/>
                <w:szCs w:val="21"/>
              </w:rPr>
              <w:t>系统杀毒软件：服务器、内网均有防火墙，不进行外网操作。</w:t>
            </w:r>
          </w:p>
          <w:p w:rsidR="00A97AD4" w:rsidRPr="00A02BF0" w:rsidRDefault="00A97AD4" w:rsidP="00D8589B">
            <w:pPr>
              <w:adjustRightInd w:val="0"/>
              <w:snapToGrid w:val="0"/>
              <w:spacing w:line="276" w:lineRule="auto"/>
              <w:rPr>
                <w:rFonts w:ascii="宋体" w:hAnsi="宋体"/>
                <w:szCs w:val="21"/>
              </w:rPr>
            </w:pPr>
            <w:r>
              <w:rPr>
                <w:rFonts w:ascii="宋体" w:hAnsi="宋体" w:hint="eastAsia"/>
                <w:szCs w:val="21"/>
              </w:rPr>
              <w:t>编制监视测量设备</w:t>
            </w:r>
            <w:r w:rsidRPr="00A02BF0">
              <w:rPr>
                <w:rFonts w:ascii="宋体" w:hAnsi="宋体" w:hint="eastAsia"/>
                <w:szCs w:val="21"/>
              </w:rPr>
              <w:t>台账：记录了监视测量设备名称、使用部门。</w:t>
            </w:r>
          </w:p>
          <w:p w:rsidR="00A97AD4" w:rsidRPr="00A02BF0" w:rsidRDefault="00A97AD4" w:rsidP="00D8589B">
            <w:pPr>
              <w:adjustRightInd w:val="0"/>
              <w:snapToGrid w:val="0"/>
              <w:spacing w:line="276" w:lineRule="auto"/>
              <w:rPr>
                <w:rFonts w:ascii="宋体" w:hAnsi="宋体"/>
                <w:szCs w:val="21"/>
              </w:rPr>
            </w:pPr>
            <w:proofErr w:type="gramStart"/>
            <w:r w:rsidRPr="00A02BF0">
              <w:rPr>
                <w:rFonts w:ascii="宋体" w:hAnsi="宋体" w:cs="宋体" w:hint="eastAsia"/>
                <w:kern w:val="0"/>
              </w:rPr>
              <w:t>抽正在</w:t>
            </w:r>
            <w:proofErr w:type="gramEnd"/>
            <w:r w:rsidRPr="00A02BF0">
              <w:rPr>
                <w:rFonts w:ascii="宋体" w:hAnsi="宋体" w:cs="宋体" w:hint="eastAsia"/>
                <w:kern w:val="0"/>
              </w:rPr>
              <w:t>研发项目“</w:t>
            </w:r>
            <w:r w:rsidRPr="009726AD">
              <w:rPr>
                <w:rFonts w:ascii="宋体" w:hAnsi="宋体" w:cs="宋体" w:hint="eastAsia"/>
                <w:kern w:val="0"/>
              </w:rPr>
              <w:t>广西农科院物联网在线监测系统</w:t>
            </w:r>
            <w:r w:rsidRPr="00A02BF0">
              <w:rPr>
                <w:rFonts w:ascii="宋体" w:hAnsi="宋体" w:cs="宋体" w:hint="eastAsia"/>
                <w:kern w:val="0"/>
              </w:rPr>
              <w:t>”</w:t>
            </w:r>
            <w:r w:rsidRPr="00A02BF0">
              <w:rPr>
                <w:rFonts w:ascii="宋体" w:hAnsi="宋体" w:hint="eastAsia"/>
                <w:szCs w:val="21"/>
              </w:rPr>
              <w:t>监视测量软件：</w:t>
            </w:r>
            <w:r>
              <w:rPr>
                <w:rFonts w:hint="eastAsia"/>
              </w:rPr>
              <w:t>Web Performance Test For Visual Studio</w:t>
            </w:r>
            <w:r w:rsidRPr="00A02BF0">
              <w:rPr>
                <w:rFonts w:ascii="宋体" w:hAnsi="宋体" w:hint="eastAsia"/>
                <w:szCs w:val="21"/>
              </w:rPr>
              <w:t>、</w:t>
            </w:r>
            <w:r w:rsidRPr="009726AD">
              <w:rPr>
                <w:rFonts w:ascii="宋体" w:hAnsi="宋体"/>
                <w:szCs w:val="21"/>
              </w:rPr>
              <w:t>Live Unit Testing</w:t>
            </w:r>
            <w:r>
              <w:rPr>
                <w:rFonts w:ascii="宋体" w:hAnsi="宋体" w:hint="eastAsia"/>
                <w:szCs w:val="21"/>
              </w:rPr>
              <w:t>、</w:t>
            </w:r>
            <w:proofErr w:type="spellStart"/>
            <w:r w:rsidRPr="00A02BF0">
              <w:rPr>
                <w:rFonts w:ascii="宋体" w:hAnsi="宋体"/>
                <w:szCs w:val="21"/>
              </w:rPr>
              <w:t>Git</w:t>
            </w:r>
            <w:proofErr w:type="spellEnd"/>
            <w:r w:rsidRPr="00A02BF0">
              <w:rPr>
                <w:rFonts w:ascii="宋体" w:hAnsi="宋体" w:hint="eastAsia"/>
                <w:szCs w:val="21"/>
              </w:rPr>
              <w:t>、</w:t>
            </w:r>
            <w:r w:rsidRPr="00A02BF0">
              <w:rPr>
                <w:rFonts w:ascii="宋体" w:hAnsi="宋体"/>
                <w:szCs w:val="21"/>
              </w:rPr>
              <w:t>MySQL</w:t>
            </w:r>
            <w:r w:rsidRPr="00A02BF0">
              <w:rPr>
                <w:rFonts w:ascii="宋体" w:hAnsi="宋体" w:hint="eastAsia"/>
                <w:szCs w:val="21"/>
              </w:rPr>
              <w:t>、</w:t>
            </w:r>
            <w:proofErr w:type="spellStart"/>
            <w:r w:rsidRPr="00A02BF0">
              <w:rPr>
                <w:rFonts w:ascii="宋体" w:hAnsi="宋体"/>
                <w:szCs w:val="21"/>
              </w:rPr>
              <w:t>ElasticSearch</w:t>
            </w:r>
            <w:proofErr w:type="spellEnd"/>
            <w:r w:rsidRPr="00A02BF0">
              <w:rPr>
                <w:rFonts w:ascii="宋体" w:hAnsi="宋体" w:hint="eastAsia"/>
                <w:szCs w:val="21"/>
              </w:rPr>
              <w:t>等</w:t>
            </w:r>
          </w:p>
          <w:p w:rsidR="00A97AD4" w:rsidRPr="00A02BF0" w:rsidRDefault="00A97AD4" w:rsidP="00D8589B">
            <w:pPr>
              <w:adjustRightInd w:val="0"/>
              <w:snapToGrid w:val="0"/>
              <w:spacing w:line="276" w:lineRule="auto"/>
            </w:pPr>
            <w:r w:rsidRPr="00A02BF0">
              <w:rPr>
                <w:rFonts w:hint="eastAsia"/>
              </w:rPr>
              <w:lastRenderedPageBreak/>
              <w:t>使用前对测试工具进行确认，支持对测试用例的分类和分层管理，测试用例可在线编辑，可支持</w:t>
            </w:r>
            <w:r w:rsidRPr="00A02BF0">
              <w:rPr>
                <w:rFonts w:hint="eastAsia"/>
              </w:rPr>
              <w:t>Excel</w:t>
            </w:r>
            <w:r w:rsidRPr="00A02BF0">
              <w:rPr>
                <w:rFonts w:hint="eastAsia"/>
              </w:rPr>
              <w:t>格式的导入导出，支持与功能需求和测试需求相关联。</w:t>
            </w:r>
          </w:p>
          <w:p w:rsidR="00A97AD4" w:rsidRDefault="00A97AD4" w:rsidP="00D8589B">
            <w:pPr>
              <w:adjustRightInd w:val="0"/>
              <w:snapToGrid w:val="0"/>
              <w:spacing w:line="276" w:lineRule="auto"/>
              <w:rPr>
                <w:rFonts w:ascii="宋体" w:hAnsi="宋体"/>
                <w:szCs w:val="21"/>
              </w:rPr>
            </w:pPr>
            <w:r>
              <w:rPr>
                <w:rFonts w:ascii="宋体" w:hAnsi="宋体" w:hint="eastAsia"/>
                <w:szCs w:val="21"/>
              </w:rPr>
              <w:t>使用前、升级</w:t>
            </w:r>
            <w:proofErr w:type="gramStart"/>
            <w:r>
              <w:rPr>
                <w:rFonts w:ascii="宋体" w:hAnsi="宋体" w:hint="eastAsia"/>
                <w:szCs w:val="21"/>
              </w:rPr>
              <w:t>后软件</w:t>
            </w:r>
            <w:proofErr w:type="gramEnd"/>
            <w:r>
              <w:rPr>
                <w:rFonts w:ascii="宋体" w:hAnsi="宋体" w:hint="eastAsia"/>
                <w:szCs w:val="21"/>
              </w:rPr>
              <w:t>确认</w:t>
            </w:r>
          </w:p>
          <w:p w:rsidR="00A97AD4" w:rsidRPr="00D34877" w:rsidRDefault="00A97AD4" w:rsidP="00D8589B">
            <w:pPr>
              <w:adjustRightInd w:val="0"/>
              <w:snapToGrid w:val="0"/>
              <w:spacing w:line="276" w:lineRule="auto"/>
              <w:rPr>
                <w:rFonts w:ascii="宋体" w:hAnsi="宋体"/>
                <w:color w:val="FF0000"/>
                <w:szCs w:val="21"/>
              </w:rPr>
            </w:pPr>
            <w:proofErr w:type="gramStart"/>
            <w:r>
              <w:rPr>
                <w:rFonts w:ascii="宋体" w:hAnsi="宋体" w:hint="eastAsia"/>
                <w:szCs w:val="21"/>
              </w:rPr>
              <w:t>抽使用</w:t>
            </w:r>
            <w:proofErr w:type="gramEnd"/>
            <w:r>
              <w:rPr>
                <w:rFonts w:ascii="宋体" w:hAnsi="宋体" w:hint="eastAsia"/>
                <w:szCs w:val="21"/>
              </w:rPr>
              <w:t>前、使用后确认记录，符合要求</w:t>
            </w:r>
          </w:p>
          <w:p w:rsidR="00A97AD4" w:rsidRPr="00196293" w:rsidRDefault="00A97AD4" w:rsidP="00D8589B">
            <w:pPr>
              <w:adjustRightInd w:val="0"/>
              <w:snapToGrid w:val="0"/>
              <w:spacing w:line="276" w:lineRule="auto"/>
              <w:rPr>
                <w:rFonts w:ascii="宋体" w:hAnsi="宋体"/>
                <w:szCs w:val="21"/>
              </w:rPr>
            </w:pPr>
            <w:r>
              <w:rPr>
                <w:rFonts w:ascii="宋体" w:hAnsi="宋体"/>
                <w:szCs w:val="21"/>
              </w:rPr>
              <w:t>目前无因测试软件原因造成研发产品不合格</w:t>
            </w:r>
            <w:r>
              <w:rPr>
                <w:rFonts w:ascii="宋体" w:hAnsi="宋体" w:hint="eastAsia"/>
                <w:szCs w:val="21"/>
              </w:rPr>
              <w:t>。</w:t>
            </w:r>
          </w:p>
        </w:tc>
        <w:tc>
          <w:tcPr>
            <w:tcW w:w="1585" w:type="dxa"/>
          </w:tcPr>
          <w:p w:rsidR="00A97AD4" w:rsidRDefault="005C06E0" w:rsidP="00D8589B">
            <w:pPr>
              <w:spacing w:line="276" w:lineRule="auto"/>
              <w:rPr>
                <w:rFonts w:ascii="宋体" w:hAnsi="宋体"/>
                <w:szCs w:val="21"/>
              </w:rPr>
            </w:pPr>
            <w:r>
              <w:rPr>
                <w:rFonts w:ascii="宋体" w:hAnsi="宋体" w:hint="eastAsia"/>
                <w:szCs w:val="21"/>
              </w:rPr>
              <w:lastRenderedPageBreak/>
              <w:t>Y</w:t>
            </w:r>
          </w:p>
        </w:tc>
      </w:tr>
      <w:tr w:rsidR="00A97AD4" w:rsidRPr="00196293" w:rsidTr="00D8589B">
        <w:trPr>
          <w:trHeight w:val="516"/>
        </w:trPr>
        <w:tc>
          <w:tcPr>
            <w:tcW w:w="2160" w:type="dxa"/>
            <w:vAlign w:val="center"/>
          </w:tcPr>
          <w:p w:rsidR="00A97AD4" w:rsidRPr="00196293" w:rsidRDefault="00A97AD4" w:rsidP="00D8589B">
            <w:pPr>
              <w:spacing w:line="276" w:lineRule="auto"/>
              <w:rPr>
                <w:rFonts w:ascii="宋体" w:hAnsi="宋体"/>
                <w:szCs w:val="21"/>
              </w:rPr>
            </w:pPr>
            <w:r w:rsidRPr="00196293">
              <w:rPr>
                <w:rFonts w:ascii="宋体" w:hAnsi="宋体" w:hint="eastAsia"/>
                <w:szCs w:val="21"/>
              </w:rPr>
              <w:lastRenderedPageBreak/>
              <w:t>运行策划和控制</w:t>
            </w:r>
          </w:p>
        </w:tc>
        <w:tc>
          <w:tcPr>
            <w:tcW w:w="960" w:type="dxa"/>
            <w:vAlign w:val="center"/>
          </w:tcPr>
          <w:p w:rsidR="00A97AD4" w:rsidRPr="00196293" w:rsidRDefault="00BF6361" w:rsidP="00D8589B">
            <w:pPr>
              <w:spacing w:line="276" w:lineRule="auto"/>
              <w:rPr>
                <w:rFonts w:ascii="宋体" w:hAnsi="宋体"/>
                <w:szCs w:val="21"/>
              </w:rPr>
            </w:pPr>
            <w:r>
              <w:rPr>
                <w:rFonts w:ascii="宋体" w:hAnsi="宋体" w:hint="eastAsia"/>
                <w:szCs w:val="21"/>
              </w:rPr>
              <w:t>Q</w:t>
            </w:r>
            <w:r w:rsidR="00A97AD4" w:rsidRPr="00196293">
              <w:rPr>
                <w:rFonts w:ascii="宋体" w:hAnsi="宋体" w:hint="eastAsia"/>
                <w:szCs w:val="21"/>
              </w:rPr>
              <w:t>8.1</w:t>
            </w:r>
          </w:p>
        </w:tc>
        <w:tc>
          <w:tcPr>
            <w:tcW w:w="10004" w:type="dxa"/>
            <w:vAlign w:val="center"/>
          </w:tcPr>
          <w:p w:rsidR="00A97AD4" w:rsidRDefault="00A97AD4" w:rsidP="00D8589B">
            <w:pPr>
              <w:adjustRightInd w:val="0"/>
              <w:snapToGrid w:val="0"/>
              <w:spacing w:line="276" w:lineRule="auto"/>
              <w:rPr>
                <w:rFonts w:ascii="宋体" w:hAnsi="宋体"/>
                <w:szCs w:val="21"/>
              </w:rPr>
            </w:pPr>
            <w:r w:rsidRPr="00196293">
              <w:rPr>
                <w:rFonts w:ascii="宋体" w:hAnsi="宋体" w:hint="eastAsia"/>
                <w:szCs w:val="21"/>
              </w:rPr>
              <w:t>公司针对软件开发服务的特点进行了如下策划：</w:t>
            </w:r>
          </w:p>
          <w:p w:rsidR="00A97AD4" w:rsidRPr="00196293" w:rsidRDefault="00A97AD4" w:rsidP="00D8589B">
            <w:pPr>
              <w:adjustRightInd w:val="0"/>
              <w:snapToGrid w:val="0"/>
              <w:spacing w:line="276" w:lineRule="auto"/>
              <w:rPr>
                <w:rFonts w:ascii="宋体" w:hAnsi="宋体"/>
                <w:szCs w:val="21"/>
              </w:rPr>
            </w:pPr>
            <w:r w:rsidRPr="00196293">
              <w:rPr>
                <w:rFonts w:ascii="宋体" w:hAnsi="宋体" w:hint="eastAsia"/>
                <w:szCs w:val="21"/>
              </w:rPr>
              <w:t>一、策划了服务流程：</w:t>
            </w:r>
          </w:p>
          <w:p w:rsidR="00A97AD4" w:rsidRPr="00196293" w:rsidRDefault="00A97AD4" w:rsidP="00D8589B">
            <w:pPr>
              <w:adjustRightInd w:val="0"/>
              <w:snapToGrid w:val="0"/>
              <w:spacing w:line="276" w:lineRule="auto"/>
              <w:rPr>
                <w:rFonts w:ascii="宋体" w:hAnsi="宋体"/>
                <w:szCs w:val="21"/>
              </w:rPr>
            </w:pPr>
            <w:r w:rsidRPr="00196293">
              <w:rPr>
                <w:rFonts w:ascii="宋体" w:hAnsi="宋体" w:hint="eastAsia"/>
                <w:szCs w:val="21"/>
              </w:rPr>
              <w:t>1</w:t>
            </w:r>
            <w:r>
              <w:rPr>
                <w:rFonts w:ascii="宋体" w:hAnsi="宋体" w:hint="eastAsia"/>
                <w:szCs w:val="21"/>
              </w:rPr>
              <w:t>、软件</w:t>
            </w:r>
            <w:r w:rsidRPr="00196293">
              <w:rPr>
                <w:rFonts w:ascii="宋体" w:hAnsi="宋体" w:hint="eastAsia"/>
                <w:szCs w:val="21"/>
              </w:rPr>
              <w:t>开发流程：</w:t>
            </w:r>
            <w:r w:rsidRPr="009726AD">
              <w:rPr>
                <w:rFonts w:ascii="宋体" w:hAnsi="宋体" w:hint="eastAsia"/>
                <w:szCs w:val="21"/>
              </w:rPr>
              <w:t>立项--需求分析--概要设计--详细设计—研发（架构搭建、分工、研发、评审）测试—验收</w:t>
            </w:r>
          </w:p>
          <w:p w:rsidR="00A97AD4" w:rsidRPr="00196293" w:rsidRDefault="00A97AD4" w:rsidP="00D8589B">
            <w:pPr>
              <w:adjustRightInd w:val="0"/>
              <w:snapToGrid w:val="0"/>
              <w:spacing w:line="276" w:lineRule="auto"/>
              <w:rPr>
                <w:rFonts w:ascii="宋体" w:hAnsi="宋体"/>
                <w:szCs w:val="21"/>
              </w:rPr>
            </w:pPr>
            <w:r>
              <w:rPr>
                <w:rFonts w:ascii="宋体" w:hAnsi="宋体" w:hint="eastAsia"/>
                <w:szCs w:val="21"/>
              </w:rPr>
              <w:t>需确认过程：设计开发过程</w:t>
            </w:r>
          </w:p>
          <w:p w:rsidR="00A97AD4" w:rsidRPr="00196293" w:rsidRDefault="00A97AD4" w:rsidP="00D8589B">
            <w:pPr>
              <w:adjustRightInd w:val="0"/>
              <w:snapToGrid w:val="0"/>
              <w:spacing w:line="276" w:lineRule="auto"/>
              <w:rPr>
                <w:rFonts w:ascii="宋体" w:hAnsi="宋体"/>
                <w:szCs w:val="21"/>
              </w:rPr>
            </w:pPr>
            <w:r>
              <w:rPr>
                <w:rFonts w:ascii="宋体" w:hAnsi="宋体" w:hint="eastAsia"/>
                <w:szCs w:val="21"/>
              </w:rPr>
              <w:t>二、确定了相应的质量目标，</w:t>
            </w:r>
            <w:r w:rsidRPr="00196293">
              <w:rPr>
                <w:rFonts w:ascii="宋体" w:hAnsi="宋体" w:hint="eastAsia"/>
                <w:szCs w:val="21"/>
              </w:rPr>
              <w:t>目标基本合理、可测量、可达到。</w:t>
            </w:r>
          </w:p>
          <w:p w:rsidR="00A97AD4" w:rsidRPr="005F18F9" w:rsidRDefault="00A97AD4" w:rsidP="005F18F9">
            <w:pPr>
              <w:adjustRightInd w:val="0"/>
              <w:snapToGrid w:val="0"/>
              <w:spacing w:line="276" w:lineRule="auto"/>
              <w:rPr>
                <w:rFonts w:ascii="宋体" w:hAnsi="宋体"/>
                <w:szCs w:val="21"/>
              </w:rPr>
            </w:pPr>
            <w:r w:rsidRPr="00196293">
              <w:rPr>
                <w:rFonts w:ascii="宋体" w:hAnsi="宋体" w:hint="eastAsia"/>
                <w:szCs w:val="21"/>
              </w:rPr>
              <w:t>三、策划了相关文件：产品实现过程符合</w:t>
            </w:r>
            <w:r w:rsidRPr="005F18F9">
              <w:rPr>
                <w:rFonts w:ascii="宋体" w:hAnsi="宋体" w:hint="eastAsia"/>
                <w:szCs w:val="21"/>
              </w:rPr>
              <w:t>《物联网系统接口要求》（GB/T 35319-2017）《信息技术传感器网络》第502部分（GB/T 30269.502-2017）《信息技术传感器网络》第602部分（GB/T 30269.602-2017）</w:t>
            </w:r>
          </w:p>
          <w:p w:rsidR="00A97AD4" w:rsidRPr="00196293" w:rsidRDefault="00A97AD4" w:rsidP="005F18F9">
            <w:pPr>
              <w:adjustRightInd w:val="0"/>
              <w:snapToGrid w:val="0"/>
              <w:spacing w:line="276" w:lineRule="auto"/>
              <w:rPr>
                <w:rFonts w:ascii="宋体" w:hAnsi="宋体"/>
                <w:szCs w:val="21"/>
              </w:rPr>
            </w:pPr>
            <w:r w:rsidRPr="005F18F9">
              <w:rPr>
                <w:rFonts w:ascii="宋体" w:hAnsi="宋体" w:hint="eastAsia"/>
                <w:szCs w:val="21"/>
              </w:rPr>
              <w:t>《信息技术大数据技术参考模型》（GB/T 35589-2017）《公安物联网系统信息安全等级保护要求》（GB/T 35317-2017）《公安物联网感知终端安全防护技术要求》（GB/T 35318-2017）《安全防范视频监控联网系统信息传输、交换、控制技术要求》国家标准（GB/T28181-2016）</w:t>
            </w:r>
            <w:r w:rsidRPr="00ED6135">
              <w:rPr>
                <w:rFonts w:ascii="宋体" w:hAnsi="宋体" w:hint="eastAsia"/>
                <w:szCs w:val="21"/>
              </w:rPr>
              <w:t>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w:t>
            </w:r>
            <w:r>
              <w:rPr>
                <w:rFonts w:ascii="宋体" w:hAnsi="宋体" w:hint="eastAsia"/>
                <w:szCs w:val="21"/>
              </w:rPr>
              <w:t>；研发管理制度、编码规范、研发测试规范</w:t>
            </w:r>
            <w:r w:rsidRPr="00196293">
              <w:rPr>
                <w:rFonts w:ascii="宋体" w:hAnsi="宋体" w:hint="eastAsia"/>
                <w:szCs w:val="21"/>
              </w:rPr>
              <w:t xml:space="preserve">等作业指导书和《设计开发计划书》等记录。 </w:t>
            </w:r>
          </w:p>
          <w:p w:rsidR="00A97AD4" w:rsidRPr="008E3702" w:rsidRDefault="00A97AD4" w:rsidP="00D8589B">
            <w:pPr>
              <w:adjustRightInd w:val="0"/>
              <w:snapToGrid w:val="0"/>
              <w:spacing w:line="276" w:lineRule="auto"/>
              <w:rPr>
                <w:rFonts w:ascii="宋体" w:hAnsi="宋体"/>
                <w:szCs w:val="21"/>
              </w:rPr>
            </w:pPr>
            <w:r w:rsidRPr="00196293">
              <w:rPr>
                <w:rFonts w:ascii="宋体" w:hAnsi="宋体" w:hint="eastAsia"/>
                <w:szCs w:val="21"/>
              </w:rPr>
              <w:t>四、软件测试项目通</w:t>
            </w:r>
            <w:r w:rsidRPr="008E3702">
              <w:rPr>
                <w:rFonts w:ascii="宋体" w:hAnsi="宋体" w:hint="eastAsia"/>
                <w:szCs w:val="21"/>
              </w:rPr>
              <w:t xml:space="preserve">过测试和验收来对软件产品实现过程进行检测。项目实施过程中由目负责人组织进行测试/检查，项目完成后由客户进行验收，符合要求。 </w:t>
            </w:r>
          </w:p>
          <w:p w:rsidR="00A97AD4" w:rsidRPr="008E3702" w:rsidRDefault="00A97AD4" w:rsidP="00D8589B">
            <w:pPr>
              <w:adjustRightInd w:val="0"/>
              <w:snapToGrid w:val="0"/>
              <w:spacing w:line="276" w:lineRule="auto"/>
              <w:rPr>
                <w:rFonts w:ascii="宋体" w:hAnsi="宋体"/>
                <w:szCs w:val="21"/>
              </w:rPr>
            </w:pPr>
            <w:r w:rsidRPr="008E3702">
              <w:rPr>
                <w:rFonts w:ascii="宋体" w:hAnsi="宋体" w:hint="eastAsia"/>
                <w:szCs w:val="21"/>
              </w:rPr>
              <w:t>五、服务场所：办公面积：</w:t>
            </w:r>
            <w:r>
              <w:rPr>
                <w:rFonts w:ascii="宋体" w:hAnsi="宋体" w:hint="eastAsia"/>
                <w:szCs w:val="21"/>
              </w:rPr>
              <w:t>5</w:t>
            </w:r>
            <w:r w:rsidRPr="008E3702">
              <w:rPr>
                <w:rFonts w:ascii="宋体" w:hAnsi="宋体" w:hint="eastAsia"/>
                <w:szCs w:val="21"/>
              </w:rPr>
              <w:t>0平米，无机房，云存储；软件测试在办公楼内进行，电脑台式机、打印机、传真机等设备设施，基本满足工作需要。资源基本满足。</w:t>
            </w:r>
          </w:p>
          <w:p w:rsidR="00A97AD4" w:rsidRPr="00196293" w:rsidRDefault="00A97AD4" w:rsidP="00D8589B">
            <w:pPr>
              <w:adjustRightInd w:val="0"/>
              <w:snapToGrid w:val="0"/>
              <w:spacing w:line="276" w:lineRule="auto"/>
              <w:rPr>
                <w:rFonts w:ascii="宋体" w:hAnsi="宋体"/>
                <w:szCs w:val="21"/>
              </w:rPr>
            </w:pPr>
            <w:r w:rsidRPr="008E3702">
              <w:rPr>
                <w:rFonts w:ascii="宋体" w:hAnsi="宋体" w:hint="eastAsia"/>
                <w:szCs w:val="21"/>
              </w:rPr>
              <w:t>六、编制有“</w:t>
            </w:r>
            <w:r w:rsidRPr="009726AD">
              <w:rPr>
                <w:rFonts w:ascii="宋体" w:hAnsi="宋体" w:hint="eastAsia"/>
                <w:szCs w:val="21"/>
              </w:rPr>
              <w:t>风险和机遇应对控制程序</w:t>
            </w:r>
            <w:r w:rsidRPr="008E3702">
              <w:rPr>
                <w:rFonts w:ascii="宋体" w:hAnsi="宋体" w:hint="eastAsia"/>
                <w:szCs w:val="21"/>
              </w:rPr>
              <w:t>”，通过识别与评价对公司目标和战略方向相关，影响其</w:t>
            </w:r>
            <w:r w:rsidRPr="00196293">
              <w:rPr>
                <w:rFonts w:ascii="宋体" w:hAnsi="宋体" w:hint="eastAsia"/>
                <w:szCs w:val="21"/>
              </w:rPr>
              <w:t>实现质量管理体系预期结果的各种内外部环境因素，有效应对风险和机遇。</w:t>
            </w:r>
          </w:p>
          <w:p w:rsidR="00A97AD4" w:rsidRPr="00196293" w:rsidRDefault="00A97AD4" w:rsidP="00D8589B">
            <w:pPr>
              <w:adjustRightInd w:val="0"/>
              <w:snapToGrid w:val="0"/>
              <w:spacing w:line="276" w:lineRule="auto"/>
              <w:rPr>
                <w:rFonts w:ascii="宋体" w:hAnsi="宋体"/>
                <w:szCs w:val="21"/>
              </w:rPr>
            </w:pPr>
            <w:r>
              <w:rPr>
                <w:rFonts w:ascii="宋体" w:hAnsi="宋体" w:hint="eastAsia"/>
                <w:szCs w:val="21"/>
              </w:rPr>
              <w:t>七、</w:t>
            </w:r>
            <w:r w:rsidRPr="00196293">
              <w:rPr>
                <w:rFonts w:ascii="宋体" w:hAnsi="宋体" w:hint="eastAsia"/>
                <w:szCs w:val="21"/>
              </w:rPr>
              <w:t>外包过程</w:t>
            </w:r>
            <w:r>
              <w:rPr>
                <w:rFonts w:ascii="宋体" w:hAnsi="宋体" w:hint="eastAsia"/>
                <w:szCs w:val="21"/>
              </w:rPr>
              <w:t>：软件开发过程中无外包过程</w:t>
            </w:r>
            <w:r w:rsidRPr="00196293">
              <w:rPr>
                <w:rFonts w:ascii="宋体" w:hAnsi="宋体" w:hint="eastAsia"/>
                <w:szCs w:val="21"/>
              </w:rPr>
              <w:t>。</w:t>
            </w:r>
          </w:p>
          <w:p w:rsidR="00A97AD4" w:rsidRPr="00196293" w:rsidRDefault="00A97AD4" w:rsidP="00D8589B">
            <w:pPr>
              <w:adjustRightInd w:val="0"/>
              <w:snapToGrid w:val="0"/>
              <w:spacing w:line="276" w:lineRule="auto"/>
              <w:rPr>
                <w:rFonts w:ascii="宋体" w:hAnsi="宋体"/>
                <w:szCs w:val="21"/>
              </w:rPr>
            </w:pPr>
            <w:r w:rsidRPr="00196293">
              <w:rPr>
                <w:rFonts w:ascii="宋体" w:hAnsi="宋体" w:hint="eastAsia"/>
                <w:szCs w:val="21"/>
              </w:rPr>
              <w:lastRenderedPageBreak/>
              <w:t>策划适合组织体系运行需要，未发生更改，策划情况符合标准要求。</w:t>
            </w:r>
          </w:p>
        </w:tc>
        <w:tc>
          <w:tcPr>
            <w:tcW w:w="1585" w:type="dxa"/>
          </w:tcPr>
          <w:p w:rsidR="00A97AD4" w:rsidRPr="00196293" w:rsidRDefault="00A97AD4" w:rsidP="00D8589B">
            <w:pPr>
              <w:spacing w:line="276" w:lineRule="auto"/>
              <w:rPr>
                <w:rFonts w:ascii="宋体" w:hAnsi="宋体"/>
                <w:szCs w:val="21"/>
              </w:rPr>
            </w:pPr>
            <w:r>
              <w:rPr>
                <w:rFonts w:ascii="宋体" w:hAnsi="宋体" w:hint="eastAsia"/>
                <w:szCs w:val="21"/>
              </w:rPr>
              <w:lastRenderedPageBreak/>
              <w:t>Y</w:t>
            </w:r>
          </w:p>
        </w:tc>
      </w:tr>
      <w:tr w:rsidR="00A97AD4" w:rsidRPr="00196293" w:rsidTr="00D8589B">
        <w:trPr>
          <w:trHeight w:val="516"/>
        </w:trPr>
        <w:tc>
          <w:tcPr>
            <w:tcW w:w="2160" w:type="dxa"/>
          </w:tcPr>
          <w:p w:rsidR="00A97AD4" w:rsidRDefault="00A97AD4" w:rsidP="00D8589B">
            <w:pPr>
              <w:tabs>
                <w:tab w:val="left" w:pos="7380"/>
              </w:tabs>
              <w:rPr>
                <w:rFonts w:ascii="宋体" w:hAnsi="宋体" w:cs="Tahoma"/>
                <w:szCs w:val="21"/>
              </w:rPr>
            </w:pPr>
            <w:r>
              <w:rPr>
                <w:rFonts w:ascii="宋体" w:hAnsi="宋体" w:cs="Tahoma" w:hint="eastAsia"/>
                <w:szCs w:val="21"/>
              </w:rPr>
              <w:lastRenderedPageBreak/>
              <w:t>产品和服务的设计和开发</w:t>
            </w:r>
          </w:p>
          <w:p w:rsidR="00A97AD4" w:rsidRDefault="00A97AD4" w:rsidP="00D8589B">
            <w:pPr>
              <w:tabs>
                <w:tab w:val="left" w:pos="7380"/>
              </w:tabs>
              <w:rPr>
                <w:rFonts w:ascii="Tahoma" w:hAnsi="Tahoma" w:cs="Tahoma"/>
                <w:szCs w:val="21"/>
              </w:rPr>
            </w:pPr>
            <w:r>
              <w:rPr>
                <w:rFonts w:ascii="宋体" w:hAnsi="宋体" w:cs="Tahoma" w:hint="eastAsia"/>
                <w:szCs w:val="21"/>
              </w:rPr>
              <w:t>总则</w:t>
            </w:r>
          </w:p>
          <w:p w:rsidR="00A97AD4" w:rsidRDefault="00A97AD4" w:rsidP="00D8589B">
            <w:pPr>
              <w:tabs>
                <w:tab w:val="left" w:pos="7380"/>
              </w:tabs>
              <w:rPr>
                <w:rFonts w:ascii="Tahoma" w:hAnsi="Tahoma" w:cs="Tahoma"/>
                <w:szCs w:val="21"/>
              </w:rPr>
            </w:pPr>
            <w:r>
              <w:rPr>
                <w:rFonts w:ascii="宋体" w:hAnsi="宋体" w:cs="Tahoma" w:hint="eastAsia"/>
                <w:szCs w:val="21"/>
              </w:rPr>
              <w:t>设计和开发策划</w:t>
            </w:r>
          </w:p>
          <w:p w:rsidR="00A97AD4" w:rsidRDefault="00A97AD4" w:rsidP="00D8589B">
            <w:pPr>
              <w:rPr>
                <w:rFonts w:ascii="宋体" w:hAnsi="宋体"/>
                <w:szCs w:val="21"/>
              </w:rPr>
            </w:pPr>
          </w:p>
        </w:tc>
        <w:tc>
          <w:tcPr>
            <w:tcW w:w="960" w:type="dxa"/>
          </w:tcPr>
          <w:p w:rsidR="00A97AD4" w:rsidRDefault="00BF6361" w:rsidP="00D8589B">
            <w:pPr>
              <w:tabs>
                <w:tab w:val="left" w:pos="7380"/>
              </w:tabs>
              <w:rPr>
                <w:rFonts w:ascii="宋体" w:hAnsi="宋体" w:cs="Tahoma"/>
                <w:szCs w:val="21"/>
              </w:rPr>
            </w:pPr>
            <w:r>
              <w:rPr>
                <w:rFonts w:ascii="宋体" w:hAnsi="宋体" w:cs="Tahoma" w:hint="eastAsia"/>
                <w:szCs w:val="21"/>
              </w:rPr>
              <w:t>Q</w:t>
            </w:r>
            <w:r w:rsidR="00A97AD4">
              <w:rPr>
                <w:rFonts w:ascii="宋体" w:hAnsi="宋体" w:cs="Tahoma" w:hint="eastAsia"/>
                <w:szCs w:val="21"/>
              </w:rPr>
              <w:t>8.3,</w:t>
            </w:r>
          </w:p>
          <w:p w:rsidR="00A97AD4" w:rsidRDefault="00BF6361" w:rsidP="00D8589B">
            <w:pPr>
              <w:tabs>
                <w:tab w:val="left" w:pos="7380"/>
              </w:tabs>
              <w:rPr>
                <w:rFonts w:ascii="宋体" w:hAnsi="宋体" w:cs="Tahoma"/>
                <w:szCs w:val="21"/>
              </w:rPr>
            </w:pPr>
            <w:r>
              <w:rPr>
                <w:rFonts w:ascii="宋体" w:hAnsi="宋体" w:cs="Tahoma" w:hint="eastAsia"/>
                <w:szCs w:val="21"/>
              </w:rPr>
              <w:t>Q</w:t>
            </w:r>
            <w:r w:rsidR="00A97AD4">
              <w:rPr>
                <w:rFonts w:ascii="宋体" w:hAnsi="宋体" w:cs="Tahoma" w:hint="eastAsia"/>
                <w:szCs w:val="21"/>
              </w:rPr>
              <w:t>8.3.1,</w:t>
            </w:r>
          </w:p>
          <w:p w:rsidR="00A97AD4" w:rsidRDefault="00BF6361" w:rsidP="00D8589B">
            <w:pPr>
              <w:tabs>
                <w:tab w:val="left" w:pos="7380"/>
              </w:tabs>
              <w:rPr>
                <w:rFonts w:ascii="宋体" w:hAnsi="宋体"/>
                <w:szCs w:val="21"/>
              </w:rPr>
            </w:pPr>
            <w:r>
              <w:rPr>
                <w:rFonts w:ascii="宋体" w:hAnsi="宋体" w:cs="Tahoma" w:hint="eastAsia"/>
                <w:szCs w:val="21"/>
              </w:rPr>
              <w:t>Q</w:t>
            </w:r>
            <w:r w:rsidR="00A97AD4">
              <w:rPr>
                <w:rFonts w:ascii="宋体" w:hAnsi="宋体" w:cs="Tahoma" w:hint="eastAsia"/>
                <w:szCs w:val="21"/>
              </w:rPr>
              <w:t>8.3.2</w:t>
            </w:r>
            <w:r w:rsidR="00A97AD4">
              <w:rPr>
                <w:rFonts w:ascii="宋体" w:hAnsi="宋体" w:hint="eastAsia"/>
                <w:szCs w:val="21"/>
              </w:rPr>
              <w:t xml:space="preserve"> </w:t>
            </w:r>
          </w:p>
        </w:tc>
        <w:tc>
          <w:tcPr>
            <w:tcW w:w="10004" w:type="dxa"/>
          </w:tcPr>
          <w:p w:rsidR="00A97AD4" w:rsidRDefault="00A97AD4" w:rsidP="00D8589B">
            <w:pPr>
              <w:tabs>
                <w:tab w:val="left" w:pos="7380"/>
              </w:tabs>
              <w:rPr>
                <w:rFonts w:ascii="宋体" w:hAnsi="宋体"/>
              </w:rPr>
            </w:pPr>
            <w:r>
              <w:rPr>
                <w:rFonts w:ascii="宋体" w:hAnsi="宋体" w:hint="eastAsia"/>
              </w:rPr>
              <w:t>2022年已完成MWQMS-W微型水质监测站控制系统、ANSP农业面源污染检测系统、</w:t>
            </w:r>
            <w:proofErr w:type="spellStart"/>
            <w:r>
              <w:rPr>
                <w:rFonts w:ascii="宋体" w:hAnsi="宋体" w:hint="eastAsia"/>
              </w:rPr>
              <w:t>DopFlow</w:t>
            </w:r>
            <w:proofErr w:type="spellEnd"/>
            <w:r>
              <w:rPr>
                <w:rFonts w:ascii="宋体" w:hAnsi="宋体" w:hint="eastAsia"/>
              </w:rPr>
              <w:t>多普勒流量计嵌入式软件V1.0、</w:t>
            </w:r>
            <w:proofErr w:type="spellStart"/>
            <w:r>
              <w:rPr>
                <w:rFonts w:ascii="宋体" w:hAnsi="宋体" w:hint="eastAsia"/>
              </w:rPr>
              <w:t>TiDiFlow</w:t>
            </w:r>
            <w:proofErr w:type="spellEnd"/>
            <w:r>
              <w:rPr>
                <w:rFonts w:ascii="宋体" w:hAnsi="宋体" w:hint="eastAsia"/>
              </w:rPr>
              <w:t>时差法流量计嵌入式软件、</w:t>
            </w:r>
            <w:proofErr w:type="spellStart"/>
            <w:r>
              <w:rPr>
                <w:rFonts w:ascii="宋体" w:hAnsi="宋体" w:hint="eastAsia"/>
              </w:rPr>
              <w:t>Ruiyu</w:t>
            </w:r>
            <w:proofErr w:type="spellEnd"/>
            <w:r>
              <w:rPr>
                <w:rFonts w:ascii="宋体" w:hAnsi="宋体" w:hint="eastAsia"/>
              </w:rPr>
              <w:t xml:space="preserve"> </w:t>
            </w:r>
            <w:proofErr w:type="spellStart"/>
            <w:r>
              <w:rPr>
                <w:rFonts w:ascii="宋体" w:hAnsi="宋体" w:hint="eastAsia"/>
              </w:rPr>
              <w:t>InHy</w:t>
            </w:r>
            <w:proofErr w:type="spellEnd"/>
            <w:r>
              <w:rPr>
                <w:rFonts w:ascii="宋体" w:hAnsi="宋体" w:hint="eastAsia"/>
              </w:rPr>
              <w:t>智慧水文在线监测系统等人间开发</w:t>
            </w:r>
          </w:p>
          <w:p w:rsidR="00A97AD4" w:rsidRDefault="00A97AD4" w:rsidP="00D8589B">
            <w:pPr>
              <w:tabs>
                <w:tab w:val="left" w:pos="7380"/>
              </w:tabs>
              <w:rPr>
                <w:rFonts w:ascii="宋体" w:hAnsi="宋体"/>
              </w:rPr>
            </w:pPr>
          </w:p>
          <w:p w:rsidR="00A97AD4" w:rsidRDefault="00A97AD4" w:rsidP="00D8589B">
            <w:pPr>
              <w:tabs>
                <w:tab w:val="left" w:pos="7380"/>
              </w:tabs>
              <w:rPr>
                <w:rFonts w:ascii="宋体" w:hAnsi="宋体"/>
              </w:rPr>
            </w:pPr>
            <w:r>
              <w:rPr>
                <w:rFonts w:ascii="宋体" w:hAnsi="宋体" w:hint="eastAsia"/>
              </w:rPr>
              <w:t>已完成项目：</w:t>
            </w:r>
            <w:proofErr w:type="gramStart"/>
            <w:r w:rsidRPr="005F18F9">
              <w:rPr>
                <w:rFonts w:ascii="宋体" w:hAnsi="宋体" w:hint="eastAsia"/>
              </w:rPr>
              <w:t>南拒马</w:t>
            </w:r>
            <w:proofErr w:type="gramEnd"/>
            <w:r w:rsidRPr="005F18F9">
              <w:rPr>
                <w:rFonts w:ascii="宋体" w:hAnsi="宋体" w:hint="eastAsia"/>
              </w:rPr>
              <w:t>河（容城段）防洪信息管理系统</w:t>
            </w:r>
          </w:p>
          <w:p w:rsidR="00A97AD4" w:rsidRPr="00784431" w:rsidRDefault="00A97AD4" w:rsidP="00D8589B">
            <w:pPr>
              <w:tabs>
                <w:tab w:val="left" w:pos="7380"/>
              </w:tabs>
              <w:rPr>
                <w:rFonts w:ascii="宋体" w:hAnsi="宋体"/>
              </w:rPr>
            </w:pPr>
            <w:r>
              <w:rPr>
                <w:rFonts w:ascii="宋体" w:hAnsi="宋体" w:hint="eastAsia"/>
              </w:rPr>
              <w:t>抽：需求分析书、需求规格书面书、项目开发计划、配置管理计划</w:t>
            </w:r>
          </w:p>
          <w:p w:rsidR="00A97AD4" w:rsidRDefault="00A97AD4" w:rsidP="00D8589B">
            <w:pPr>
              <w:tabs>
                <w:tab w:val="left" w:pos="7380"/>
              </w:tabs>
              <w:rPr>
                <w:rFonts w:ascii="宋体" w:hAnsi="宋体"/>
                <w:szCs w:val="21"/>
              </w:rPr>
            </w:pPr>
            <w:r>
              <w:rPr>
                <w:rFonts w:ascii="宋体" w:hAnsi="宋体" w:hint="eastAsia"/>
              </w:rPr>
              <w:t>软件：</w:t>
            </w:r>
            <w:r w:rsidRPr="005F18F9">
              <w:rPr>
                <w:rFonts w:ascii="宋体" w:hAnsi="宋体" w:hint="eastAsia"/>
              </w:rPr>
              <w:t>防洪信息管理系统</w:t>
            </w:r>
          </w:p>
          <w:p w:rsidR="00A97AD4" w:rsidRPr="005B3404" w:rsidRDefault="00A97AD4" w:rsidP="005B3404">
            <w:bookmarkStart w:id="0" w:name="_Toc18335613"/>
            <w:bookmarkStart w:id="1" w:name="_Toc56155618"/>
            <w:r w:rsidRPr="005B3404">
              <w:rPr>
                <w:rFonts w:hint="eastAsia"/>
              </w:rPr>
              <w:t>总体目标</w:t>
            </w:r>
            <w:bookmarkEnd w:id="0"/>
            <w:bookmarkEnd w:id="1"/>
          </w:p>
          <w:p w:rsidR="00A97AD4" w:rsidRDefault="00A97AD4" w:rsidP="005B3404">
            <w:pPr>
              <w:tabs>
                <w:tab w:val="left" w:pos="7380"/>
              </w:tabs>
              <w:rPr>
                <w:rFonts w:ascii="宋体" w:hAnsi="宋体"/>
              </w:rPr>
            </w:pPr>
            <w:proofErr w:type="gramStart"/>
            <w:r w:rsidRPr="004166B4">
              <w:rPr>
                <w:rFonts w:ascii="宋体" w:hAnsi="宋体" w:hint="eastAsia"/>
              </w:rPr>
              <w:t>南拒马</w:t>
            </w:r>
            <w:proofErr w:type="gramEnd"/>
            <w:r w:rsidRPr="004166B4">
              <w:rPr>
                <w:rFonts w:ascii="宋体" w:hAnsi="宋体" w:hint="eastAsia"/>
              </w:rPr>
              <w:t>河右堤</w:t>
            </w:r>
            <w:proofErr w:type="gramStart"/>
            <w:r w:rsidRPr="004166B4">
              <w:rPr>
                <w:rFonts w:ascii="宋体" w:hAnsi="宋体" w:hint="eastAsia"/>
              </w:rPr>
              <w:t>是雄安新区</w:t>
            </w:r>
            <w:proofErr w:type="gramEnd"/>
            <w:r w:rsidRPr="004166B4">
              <w:rPr>
                <w:rFonts w:ascii="宋体" w:hAnsi="宋体" w:hint="eastAsia"/>
              </w:rPr>
              <w:t>起步区的北部洪水防线，</w:t>
            </w:r>
            <w:proofErr w:type="gramStart"/>
            <w:r w:rsidRPr="004166B4">
              <w:rPr>
                <w:rFonts w:ascii="宋体" w:hAnsi="宋体" w:hint="eastAsia"/>
              </w:rPr>
              <w:t>作为雄安新区</w:t>
            </w:r>
            <w:proofErr w:type="gramEnd"/>
            <w:r w:rsidRPr="004166B4">
              <w:rPr>
                <w:rFonts w:ascii="宋体" w:hAnsi="宋体" w:hint="eastAsia"/>
              </w:rPr>
              <w:t>防洪工程的重要组成部分，其防洪能力及运行的安全可靠性</w:t>
            </w:r>
            <w:proofErr w:type="gramStart"/>
            <w:r w:rsidRPr="004166B4">
              <w:rPr>
                <w:rFonts w:ascii="宋体" w:hAnsi="宋体" w:hint="eastAsia"/>
              </w:rPr>
              <w:t>对雄安新区</w:t>
            </w:r>
            <w:proofErr w:type="gramEnd"/>
            <w:r w:rsidRPr="004166B4">
              <w:rPr>
                <w:rFonts w:ascii="宋体" w:hAnsi="宋体" w:hint="eastAsia"/>
              </w:rPr>
              <w:t>至关重要。防洪信息管理系统立足于项目立足于打造</w:t>
            </w:r>
            <w:proofErr w:type="gramStart"/>
            <w:r w:rsidRPr="004166B4">
              <w:rPr>
                <w:rFonts w:ascii="宋体" w:hAnsi="宋体" w:hint="eastAsia"/>
              </w:rPr>
              <w:t>整个雄安新区</w:t>
            </w:r>
            <w:proofErr w:type="gramEnd"/>
            <w:r w:rsidRPr="004166B4">
              <w:rPr>
                <w:rFonts w:ascii="宋体" w:hAnsi="宋体" w:hint="eastAsia"/>
              </w:rPr>
              <w:t>的防洪信息管理系统，具备水雨情信息查询、气象信息查询、工情险情查询、防汛服务、应急预警等功能，</w:t>
            </w:r>
            <w:proofErr w:type="gramStart"/>
            <w:r w:rsidRPr="004166B4">
              <w:rPr>
                <w:rFonts w:ascii="宋体" w:hAnsi="宋体" w:hint="eastAsia"/>
              </w:rPr>
              <w:t>实现雄安新区</w:t>
            </w:r>
            <w:proofErr w:type="gramEnd"/>
            <w:r w:rsidRPr="004166B4">
              <w:rPr>
                <w:rFonts w:ascii="宋体" w:hAnsi="宋体" w:hint="eastAsia"/>
              </w:rPr>
              <w:t>范围内水</w:t>
            </w:r>
            <w:proofErr w:type="gramStart"/>
            <w:r w:rsidRPr="004166B4">
              <w:rPr>
                <w:rFonts w:ascii="宋体" w:hAnsi="宋体" w:hint="eastAsia"/>
              </w:rPr>
              <w:t>务</w:t>
            </w:r>
            <w:proofErr w:type="gramEnd"/>
            <w:r w:rsidRPr="004166B4">
              <w:rPr>
                <w:rFonts w:ascii="宋体" w:hAnsi="宋体" w:hint="eastAsia"/>
              </w:rPr>
              <w:t>系统公共信息的统一规范管理以及水</w:t>
            </w:r>
            <w:proofErr w:type="gramStart"/>
            <w:r w:rsidRPr="004166B4">
              <w:rPr>
                <w:rFonts w:ascii="宋体" w:hAnsi="宋体" w:hint="eastAsia"/>
              </w:rPr>
              <w:t>务</w:t>
            </w:r>
            <w:proofErr w:type="gramEnd"/>
            <w:r w:rsidRPr="004166B4">
              <w:rPr>
                <w:rFonts w:ascii="宋体" w:hAnsi="宋体" w:hint="eastAsia"/>
              </w:rPr>
              <w:t>信息的大规模集成</w:t>
            </w:r>
          </w:p>
          <w:p w:rsidR="00A97AD4" w:rsidRPr="005B3404" w:rsidRDefault="00A97AD4" w:rsidP="005B3404">
            <w:pPr>
              <w:tabs>
                <w:tab w:val="left" w:pos="7380"/>
              </w:tabs>
              <w:rPr>
                <w:rFonts w:ascii="宋体" w:hAnsi="宋体"/>
              </w:rPr>
            </w:pPr>
            <w:r w:rsidRPr="005B3404">
              <w:rPr>
                <w:rFonts w:ascii="宋体" w:hAnsi="宋体" w:hint="eastAsia"/>
              </w:rPr>
              <w:t>建设内容</w:t>
            </w:r>
          </w:p>
          <w:p w:rsidR="00A97AD4" w:rsidRPr="00AD6E00" w:rsidRDefault="00A97AD4" w:rsidP="005B3404">
            <w:pPr>
              <w:tabs>
                <w:tab w:val="left" w:pos="7380"/>
              </w:tabs>
              <w:rPr>
                <w:rFonts w:ascii="宋体" w:hAnsi="宋体"/>
              </w:rPr>
            </w:pPr>
            <w:r w:rsidRPr="005B3404">
              <w:rPr>
                <w:rFonts w:ascii="宋体" w:hAnsi="宋体" w:hint="eastAsia"/>
              </w:rPr>
              <w:t>防洪信息管理系统要求开发以下功能模块：水雨情信息查询、气象信息查询、工情险情查询、防汛服务、应急预警。水雨情信息查询应能够对水位、流量、雨量等信息进行查询，并设置阈值提供预警功能。气象查询应能够对接入的外部气象数据进行查询，包括卫星云图、雷达图、天气预报等。工情险情查询应能够对工情、险情、灾情等信息进行查询，提供对历史信息进行记录的功能。防汛服务应能够在系统中对防汛相关的业务进行管理。应急预警应能够对洪水事件发生时应急状态下的相关业务提供服务</w:t>
            </w:r>
          </w:p>
          <w:p w:rsidR="00A97AD4" w:rsidRDefault="00A97AD4" w:rsidP="00D8589B">
            <w:pPr>
              <w:tabs>
                <w:tab w:val="left" w:pos="7380"/>
              </w:tabs>
              <w:rPr>
                <w:rFonts w:ascii="宋体" w:hAnsi="宋体"/>
              </w:rPr>
            </w:pPr>
            <w:r>
              <w:rPr>
                <w:rFonts w:ascii="宋体" w:hAnsi="宋体" w:hint="eastAsia"/>
              </w:rPr>
              <w:t>项目阶段划分：项目启动、项目建设咨询、业务需求分析、软件开发、系统测试、试点上线、验收、服务</w:t>
            </w:r>
          </w:p>
          <w:p w:rsidR="00A97AD4" w:rsidRDefault="00A97AD4" w:rsidP="00D8589B">
            <w:pPr>
              <w:tabs>
                <w:tab w:val="left" w:pos="7380"/>
              </w:tabs>
              <w:rPr>
                <w:rFonts w:ascii="宋体" w:hAnsi="宋体"/>
              </w:rPr>
            </w:pPr>
            <w:r>
              <w:rPr>
                <w:rFonts w:ascii="宋体" w:hAnsi="宋体" w:hint="eastAsia"/>
              </w:rPr>
              <w:t>开发人员组成：</w:t>
            </w:r>
            <w:r w:rsidRPr="004E1A65">
              <w:rPr>
                <w:rFonts w:hint="eastAsia"/>
              </w:rPr>
              <w:t>陈勇生</w:t>
            </w:r>
            <w:r>
              <w:rPr>
                <w:rFonts w:hint="eastAsia"/>
              </w:rPr>
              <w:t>、</w:t>
            </w:r>
            <w:r w:rsidRPr="004E1A65">
              <w:rPr>
                <w:rFonts w:hint="eastAsia"/>
              </w:rPr>
              <w:t>高宇</w:t>
            </w:r>
            <w:r>
              <w:rPr>
                <w:rFonts w:hint="eastAsia"/>
              </w:rPr>
              <w:t>、</w:t>
            </w:r>
            <w:r w:rsidRPr="008174CD">
              <w:rPr>
                <w:rFonts w:hint="eastAsia"/>
              </w:rPr>
              <w:t>赵杰</w:t>
            </w:r>
            <w:r>
              <w:rPr>
                <w:rFonts w:ascii="宋体" w:hAnsi="宋体" w:hint="eastAsia"/>
              </w:rPr>
              <w:t>等</w:t>
            </w:r>
          </w:p>
          <w:p w:rsidR="00A97AD4" w:rsidRDefault="00A97AD4" w:rsidP="00D8589B">
            <w:pPr>
              <w:tabs>
                <w:tab w:val="left" w:pos="7380"/>
              </w:tabs>
              <w:rPr>
                <w:rFonts w:ascii="宋体" w:hAnsi="宋体"/>
              </w:rPr>
            </w:pPr>
            <w:r>
              <w:rPr>
                <w:rFonts w:ascii="宋体" w:hAnsi="宋体" w:hint="eastAsia"/>
              </w:rPr>
              <w:t>开发经理：</w:t>
            </w:r>
            <w:r w:rsidRPr="008174CD">
              <w:rPr>
                <w:rFonts w:ascii="宋体" w:hAnsi="宋体" w:hint="eastAsia"/>
              </w:rPr>
              <w:t>崔渭龙</w:t>
            </w:r>
          </w:p>
          <w:p w:rsidR="00A97AD4" w:rsidRDefault="00A97AD4" w:rsidP="00D8589B">
            <w:pPr>
              <w:tabs>
                <w:tab w:val="left" w:pos="7380"/>
              </w:tabs>
              <w:rPr>
                <w:rFonts w:ascii="宋体" w:hAnsi="宋体"/>
              </w:rPr>
            </w:pPr>
            <w:r>
              <w:rPr>
                <w:rFonts w:ascii="宋体" w:hAnsi="宋体" w:hint="eastAsia"/>
              </w:rPr>
              <w:t>测试人员：</w:t>
            </w:r>
            <w:r w:rsidRPr="008174CD">
              <w:rPr>
                <w:rFonts w:ascii="宋体" w:hAnsi="宋体" w:hint="eastAsia"/>
              </w:rPr>
              <w:t>吕善杰</w:t>
            </w:r>
          </w:p>
          <w:p w:rsidR="00A97AD4" w:rsidRDefault="00A97AD4" w:rsidP="00D8589B">
            <w:pPr>
              <w:tabs>
                <w:tab w:val="left" w:pos="7380"/>
              </w:tabs>
              <w:rPr>
                <w:rFonts w:ascii="宋体" w:hAnsi="宋体"/>
              </w:rPr>
            </w:pPr>
            <w:r>
              <w:rPr>
                <w:rFonts w:ascii="宋体" w:hAnsi="宋体" w:hint="eastAsia"/>
              </w:rPr>
              <w:t>开发周期：</w:t>
            </w:r>
            <w:r>
              <w:rPr>
                <w:rFonts w:ascii="宋体" w:hAnsi="宋体"/>
              </w:rPr>
              <w:t xml:space="preserve"> </w:t>
            </w:r>
            <w:r>
              <w:rPr>
                <w:rFonts w:ascii="宋体" w:hAnsi="宋体" w:hint="eastAsia"/>
              </w:rPr>
              <w:t>2022年5月</w:t>
            </w:r>
            <w:r>
              <w:rPr>
                <w:rFonts w:ascii="宋体" w:hAnsi="宋体"/>
              </w:rPr>
              <w:t>—</w:t>
            </w:r>
            <w:r>
              <w:rPr>
                <w:rFonts w:ascii="宋体" w:hAnsi="宋体" w:hint="eastAsia"/>
              </w:rPr>
              <w:t>12月</w:t>
            </w:r>
          </w:p>
          <w:p w:rsidR="00A97AD4" w:rsidRPr="008174CD" w:rsidRDefault="00A97AD4" w:rsidP="008174CD">
            <w:pPr>
              <w:adjustRightInd w:val="0"/>
              <w:snapToGrid w:val="0"/>
              <w:spacing w:line="276" w:lineRule="auto"/>
              <w:rPr>
                <w:rFonts w:ascii="宋体" w:hAnsi="宋体"/>
                <w:szCs w:val="21"/>
              </w:rPr>
            </w:pPr>
            <w:r>
              <w:rPr>
                <w:rFonts w:ascii="宋体" w:hAnsi="宋体" w:hint="eastAsia"/>
              </w:rPr>
              <w:t>执行标准：</w:t>
            </w:r>
            <w:r w:rsidRPr="005F18F9">
              <w:rPr>
                <w:rFonts w:ascii="宋体" w:hAnsi="宋体" w:hint="eastAsia"/>
                <w:szCs w:val="21"/>
              </w:rPr>
              <w:t>《物联网系统接口要求》（GB/T 35319-2017）《信息技术传感器网络》第502部分（GB/T 30269.502-2017）《信息技术传感器网络》第602部分（GB/T 30269.602-2017）《信息技术大数据技术参考模型》（GB/T 35589-2017）《公安物联网系统信息安全等级保护要求》（GB/T 35317-2017）《公安物联网感知终端安全防护技术要求》（GB/T 35318-2017）《安全防范视频监控联网系统信息传输、交换、控制技术要求》国家标准（GB/T28181-2016）</w:t>
            </w:r>
            <w:r w:rsidRPr="00ED6135">
              <w:rPr>
                <w:rFonts w:ascii="宋体" w:hAnsi="宋体" w:hint="eastAsia"/>
                <w:szCs w:val="21"/>
              </w:rPr>
              <w:t>GB/T9385-2008《计算机软件需求规格说明规范》GB/T9386-2008《计算机软件</w:t>
            </w:r>
            <w:r w:rsidRPr="00ED6135">
              <w:rPr>
                <w:rFonts w:ascii="宋体" w:hAnsi="宋体" w:hint="eastAsia"/>
                <w:szCs w:val="21"/>
              </w:rPr>
              <w:lastRenderedPageBreak/>
              <w:t>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w:t>
            </w:r>
            <w:r>
              <w:rPr>
                <w:rFonts w:ascii="宋体" w:hAnsi="宋体" w:hint="eastAsia"/>
                <w:szCs w:val="21"/>
              </w:rPr>
              <w:t>等</w:t>
            </w:r>
          </w:p>
          <w:p w:rsidR="00A97AD4" w:rsidRDefault="00A97AD4" w:rsidP="00D8589B">
            <w:pPr>
              <w:tabs>
                <w:tab w:val="left" w:pos="7380"/>
              </w:tabs>
              <w:rPr>
                <w:rFonts w:ascii="宋体" w:hAnsi="宋体"/>
              </w:rPr>
            </w:pPr>
            <w:r w:rsidRPr="008174CD">
              <w:rPr>
                <w:rFonts w:ascii="宋体" w:hAnsi="宋体" w:hint="eastAsia"/>
              </w:rPr>
              <w:t>服务器数量和配置</w:t>
            </w:r>
            <w:r>
              <w:rPr>
                <w:rFonts w:ascii="宋体" w:hAnsi="宋体" w:hint="eastAsia"/>
              </w:rPr>
              <w:t>：</w:t>
            </w:r>
          </w:p>
          <w:tbl>
            <w:tblPr>
              <w:tblW w:w="0" w:type="auto"/>
              <w:tblInd w:w="106" w:type="dxa"/>
              <w:tblLayout w:type="fixed"/>
              <w:tblCellMar>
                <w:left w:w="0" w:type="dxa"/>
                <w:right w:w="0" w:type="dxa"/>
              </w:tblCellMar>
              <w:tblLook w:val="01E0" w:firstRow="1" w:lastRow="1" w:firstColumn="1" w:lastColumn="1" w:noHBand="0" w:noVBand="0"/>
            </w:tblPr>
            <w:tblGrid>
              <w:gridCol w:w="1423"/>
              <w:gridCol w:w="1424"/>
              <w:gridCol w:w="5677"/>
            </w:tblGrid>
            <w:tr w:rsidR="00A97AD4" w:rsidRPr="00F0546F" w:rsidTr="00C748FD">
              <w:trPr>
                <w:trHeight w:hRule="exact" w:val="322"/>
              </w:trPr>
              <w:tc>
                <w:tcPr>
                  <w:tcW w:w="142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97AD4" w:rsidRPr="00F0546F" w:rsidRDefault="00A97AD4" w:rsidP="00C748FD">
                  <w:pPr>
                    <w:autoSpaceDE w:val="0"/>
                    <w:autoSpaceDN w:val="0"/>
                    <w:adjustRightInd w:val="0"/>
                    <w:jc w:val="center"/>
                    <w:rPr>
                      <w:rFonts w:ascii="宋体" w:hAnsi="宋体" w:cs="Arial Unicode MS"/>
                      <w:lang w:val="x-none" w:eastAsia="x-none" w:bidi="bo-CN"/>
                    </w:rPr>
                  </w:pPr>
                  <w:proofErr w:type="spellStart"/>
                  <w:r w:rsidRPr="00F0546F">
                    <w:rPr>
                      <w:rFonts w:ascii="宋体" w:hAnsi="宋体" w:cs="Arial Unicode MS"/>
                      <w:lang w:val="x-none" w:eastAsia="x-none" w:bidi="bo-CN"/>
                    </w:rPr>
                    <w:t>类型</w:t>
                  </w:r>
                  <w:proofErr w:type="spellEnd"/>
                </w:p>
              </w:tc>
              <w:tc>
                <w:tcPr>
                  <w:tcW w:w="1424" w:type="dxa"/>
                  <w:tcBorders>
                    <w:top w:val="single" w:sz="5" w:space="0" w:color="000000"/>
                    <w:left w:val="single" w:sz="5" w:space="0" w:color="000000"/>
                    <w:bottom w:val="single" w:sz="5" w:space="0" w:color="000000"/>
                    <w:right w:val="single" w:sz="5" w:space="0" w:color="000000"/>
                  </w:tcBorders>
                  <w:shd w:val="clear" w:color="auto" w:fill="auto"/>
                  <w:vAlign w:val="center"/>
                </w:tcPr>
                <w:p w:rsidR="00A97AD4" w:rsidRPr="00F0546F" w:rsidRDefault="00A97AD4" w:rsidP="00C748FD">
                  <w:pPr>
                    <w:autoSpaceDE w:val="0"/>
                    <w:autoSpaceDN w:val="0"/>
                    <w:adjustRightInd w:val="0"/>
                    <w:jc w:val="center"/>
                    <w:rPr>
                      <w:rFonts w:ascii="宋体" w:hAnsi="宋体" w:cs="Arial Unicode MS"/>
                      <w:lang w:val="x-none" w:eastAsia="x-none" w:bidi="bo-CN"/>
                    </w:rPr>
                  </w:pPr>
                  <w:proofErr w:type="spellStart"/>
                  <w:r w:rsidRPr="00F0546F">
                    <w:rPr>
                      <w:rFonts w:ascii="宋体" w:hAnsi="宋体" w:cs="Arial Unicode MS"/>
                      <w:lang w:val="x-none" w:eastAsia="x-none" w:bidi="bo-CN"/>
                    </w:rPr>
                    <w:t>数量</w:t>
                  </w:r>
                  <w:proofErr w:type="spellEnd"/>
                </w:p>
              </w:tc>
              <w:tc>
                <w:tcPr>
                  <w:tcW w:w="567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97AD4" w:rsidRPr="00F0546F" w:rsidRDefault="00A97AD4" w:rsidP="00C748FD">
                  <w:pPr>
                    <w:autoSpaceDE w:val="0"/>
                    <w:autoSpaceDN w:val="0"/>
                    <w:adjustRightInd w:val="0"/>
                    <w:jc w:val="center"/>
                    <w:rPr>
                      <w:rFonts w:ascii="宋体" w:hAnsi="宋体" w:cs="Arial Unicode MS"/>
                      <w:lang w:val="x-none" w:eastAsia="x-none" w:bidi="bo-CN"/>
                    </w:rPr>
                  </w:pPr>
                  <w:proofErr w:type="spellStart"/>
                  <w:r w:rsidRPr="00F0546F">
                    <w:rPr>
                      <w:rFonts w:ascii="宋体" w:hAnsi="宋体" w:cs="Arial Unicode MS"/>
                      <w:lang w:val="x-none" w:eastAsia="x-none" w:bidi="bo-CN"/>
                    </w:rPr>
                    <w:t>配置</w:t>
                  </w:r>
                  <w:proofErr w:type="spellEnd"/>
                </w:p>
              </w:tc>
            </w:tr>
            <w:tr w:rsidR="00A97AD4" w:rsidRPr="00F0546F" w:rsidTr="00C748FD">
              <w:trPr>
                <w:trHeight w:hRule="exact" w:val="1258"/>
              </w:trPr>
              <w:tc>
                <w:tcPr>
                  <w:tcW w:w="142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97AD4" w:rsidRPr="00F0546F" w:rsidRDefault="00A97AD4" w:rsidP="00C748FD">
                  <w:pPr>
                    <w:autoSpaceDE w:val="0"/>
                    <w:autoSpaceDN w:val="0"/>
                    <w:adjustRightInd w:val="0"/>
                    <w:jc w:val="center"/>
                    <w:rPr>
                      <w:rFonts w:ascii="宋体" w:hAnsi="宋体" w:cs="Arial Unicode MS"/>
                      <w:lang w:val="x-none" w:eastAsia="x-none" w:bidi="bo-CN"/>
                    </w:rPr>
                  </w:pPr>
                  <w:proofErr w:type="spellStart"/>
                  <w:r w:rsidRPr="00F0546F">
                    <w:rPr>
                      <w:rFonts w:ascii="宋体" w:hAnsi="宋体" w:cs="Arial Unicode MS"/>
                      <w:lang w:val="x-none" w:eastAsia="x-none" w:bidi="bo-CN"/>
                    </w:rPr>
                    <w:t>用于虚拟的物理服务器</w:t>
                  </w:r>
                  <w:proofErr w:type="spellEnd"/>
                </w:p>
              </w:tc>
              <w:tc>
                <w:tcPr>
                  <w:tcW w:w="1424" w:type="dxa"/>
                  <w:tcBorders>
                    <w:top w:val="single" w:sz="5" w:space="0" w:color="000000"/>
                    <w:left w:val="single" w:sz="5" w:space="0" w:color="000000"/>
                    <w:bottom w:val="single" w:sz="5" w:space="0" w:color="000000"/>
                    <w:right w:val="single" w:sz="5" w:space="0" w:color="000000"/>
                  </w:tcBorders>
                  <w:shd w:val="clear" w:color="auto" w:fill="auto"/>
                  <w:vAlign w:val="center"/>
                </w:tcPr>
                <w:p w:rsidR="00A97AD4" w:rsidRPr="00F0546F" w:rsidRDefault="00A97AD4" w:rsidP="00C748FD">
                  <w:pPr>
                    <w:autoSpaceDE w:val="0"/>
                    <w:autoSpaceDN w:val="0"/>
                    <w:adjustRightInd w:val="0"/>
                    <w:jc w:val="center"/>
                    <w:rPr>
                      <w:rFonts w:ascii="宋体" w:eastAsia="Times New Roman"/>
                      <w:lang w:val="x-none" w:eastAsia="x-none" w:bidi="bo-CN"/>
                    </w:rPr>
                  </w:pPr>
                  <w:r w:rsidRPr="00F0546F">
                    <w:rPr>
                      <w:rFonts w:ascii="宋体" w:hAnsi="宋体" w:cs="Arial Unicode MS"/>
                      <w:lang w:val="x-none" w:eastAsia="x-none" w:bidi="bo-CN"/>
                    </w:rPr>
                    <w:t>5</w:t>
                  </w:r>
                </w:p>
              </w:tc>
              <w:tc>
                <w:tcPr>
                  <w:tcW w:w="567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97AD4" w:rsidRPr="00F0546F" w:rsidRDefault="00A97AD4" w:rsidP="00C748FD">
                  <w:pPr>
                    <w:autoSpaceDE w:val="0"/>
                    <w:autoSpaceDN w:val="0"/>
                    <w:adjustRightInd w:val="0"/>
                    <w:jc w:val="center"/>
                    <w:rPr>
                      <w:rFonts w:ascii="宋体" w:hAnsi="宋体" w:cs="Arial Unicode MS"/>
                      <w:lang w:val="x-none" w:eastAsia="x-none" w:bidi="bo-CN"/>
                    </w:rPr>
                  </w:pPr>
                  <w:r w:rsidRPr="00F0546F">
                    <w:rPr>
                      <w:rFonts w:ascii="宋体" w:hAnsi="宋体" w:cs="Arial Unicode MS"/>
                      <w:lang w:val="x-none" w:eastAsia="x-none" w:bidi="bo-CN"/>
                    </w:rPr>
                    <w:t>处理器：2颗</w:t>
                  </w:r>
                  <w:r w:rsidRPr="00F0546F">
                    <w:rPr>
                      <w:rFonts w:ascii="宋体" w:hAnsi="宋体" w:cs="Arial Unicode MS"/>
                      <w:spacing w:val="-3"/>
                      <w:lang w:val="x-none" w:eastAsia="x-none" w:bidi="bo-CN"/>
                    </w:rPr>
                    <w:t>5115</w:t>
                  </w:r>
                  <w:r w:rsidRPr="00F0546F">
                    <w:rPr>
                      <w:rFonts w:ascii="宋体" w:hAnsi="宋体" w:cs="Arial Unicode MS"/>
                      <w:spacing w:val="-2"/>
                      <w:lang w:val="x-none" w:eastAsia="x-none" w:bidi="bo-CN"/>
                    </w:rPr>
                    <w:t>Xeon-G</w:t>
                  </w:r>
                  <w:r w:rsidRPr="00F0546F">
                    <w:rPr>
                      <w:rFonts w:ascii="宋体" w:hAnsi="宋体" w:cs="Arial Unicode MS"/>
                      <w:lang w:val="x-none" w:eastAsia="x-none" w:bidi="bo-CN"/>
                    </w:rPr>
                    <w:t>CPU</w:t>
                  </w:r>
                  <w:r w:rsidRPr="00F0546F">
                    <w:rPr>
                      <w:rFonts w:ascii="宋体" w:hAnsi="宋体" w:cs="Arial Unicode MS"/>
                      <w:spacing w:val="-2"/>
                      <w:lang w:val="x-none" w:eastAsia="x-none" w:bidi="bo-CN"/>
                    </w:rPr>
                    <w:t>处理器（10</w:t>
                  </w:r>
                  <w:r w:rsidRPr="00F0546F">
                    <w:rPr>
                      <w:rFonts w:ascii="宋体" w:hAnsi="宋体" w:cs="Arial Unicode MS"/>
                      <w:lang w:val="x-none" w:eastAsia="x-none" w:bidi="bo-CN"/>
                    </w:rPr>
                    <w:t>核、2.4Ghz）</w:t>
                  </w:r>
                </w:p>
                <w:p w:rsidR="00A97AD4" w:rsidRPr="00F0546F" w:rsidRDefault="00A97AD4" w:rsidP="00C748FD">
                  <w:pPr>
                    <w:autoSpaceDE w:val="0"/>
                    <w:autoSpaceDN w:val="0"/>
                    <w:adjustRightInd w:val="0"/>
                    <w:jc w:val="center"/>
                    <w:rPr>
                      <w:rFonts w:ascii="宋体" w:hAnsi="宋体" w:cs="Arial Unicode MS"/>
                      <w:lang w:val="x-none" w:eastAsia="x-none" w:bidi="bo-CN"/>
                    </w:rPr>
                  </w:pPr>
                  <w:r w:rsidRPr="00F0546F">
                    <w:rPr>
                      <w:rFonts w:ascii="宋体" w:hAnsi="宋体" w:cs="Arial Unicode MS"/>
                      <w:lang w:val="x-none" w:eastAsia="x-none" w:bidi="bo-CN"/>
                    </w:rPr>
                    <w:t>系统内存：384GB</w:t>
                  </w:r>
                  <w:r w:rsidRPr="00F0546F">
                    <w:rPr>
                      <w:rFonts w:ascii="宋体" w:hAnsi="宋体" w:cs="Arial Unicode MS"/>
                      <w:spacing w:val="-1"/>
                      <w:lang w:val="x-none" w:eastAsia="x-none" w:bidi="bo-CN"/>
                    </w:rPr>
                    <w:t>DDR</w:t>
                  </w:r>
                </w:p>
                <w:p w:rsidR="00A97AD4" w:rsidRPr="00F0546F" w:rsidRDefault="00A97AD4" w:rsidP="00C748FD">
                  <w:pPr>
                    <w:autoSpaceDE w:val="0"/>
                    <w:autoSpaceDN w:val="0"/>
                    <w:adjustRightInd w:val="0"/>
                    <w:jc w:val="center"/>
                    <w:rPr>
                      <w:rFonts w:ascii="宋体" w:hAnsi="宋体" w:cs="Arial Unicode MS"/>
                      <w:lang w:val="x-none" w:eastAsia="x-none" w:bidi="bo-CN"/>
                    </w:rPr>
                  </w:pPr>
                  <w:r w:rsidRPr="00F0546F">
                    <w:rPr>
                      <w:rFonts w:ascii="宋体" w:hAnsi="宋体" w:cs="Arial Unicode MS"/>
                      <w:lang w:val="x-none" w:eastAsia="x-none" w:bidi="bo-CN"/>
                    </w:rPr>
                    <w:t>硬盘：12*1200GB10k</w:t>
                  </w:r>
                  <w:r w:rsidRPr="00F0546F">
                    <w:rPr>
                      <w:rFonts w:ascii="宋体" w:hAnsi="宋体" w:cs="Arial Unicode MS"/>
                      <w:spacing w:val="-2"/>
                      <w:lang w:val="x-none" w:eastAsia="x-none" w:bidi="bo-CN"/>
                    </w:rPr>
                    <w:t>SAS</w:t>
                  </w:r>
                  <w:r w:rsidRPr="00F0546F">
                    <w:rPr>
                      <w:rFonts w:ascii="宋体" w:hAnsi="宋体" w:cs="Arial Unicode MS"/>
                      <w:lang w:val="x-none" w:eastAsia="x-none" w:bidi="bo-CN"/>
                    </w:rPr>
                    <w:t>盘</w:t>
                  </w:r>
                </w:p>
                <w:p w:rsidR="00A97AD4" w:rsidRPr="00F0546F" w:rsidRDefault="00A97AD4" w:rsidP="00C748FD">
                  <w:pPr>
                    <w:autoSpaceDE w:val="0"/>
                    <w:autoSpaceDN w:val="0"/>
                    <w:adjustRightInd w:val="0"/>
                    <w:jc w:val="center"/>
                    <w:rPr>
                      <w:rFonts w:ascii="宋体" w:hAnsi="宋体" w:cs="Arial Unicode MS"/>
                      <w:lang w:val="x-none" w:eastAsia="x-none" w:bidi="bo-CN"/>
                    </w:rPr>
                  </w:pPr>
                  <w:r w:rsidRPr="00F0546F">
                    <w:rPr>
                      <w:rFonts w:ascii="宋体" w:hAnsi="宋体" w:cs="Arial Unicode MS"/>
                      <w:lang w:val="x-none" w:eastAsia="x-none" w:bidi="bo-CN"/>
                    </w:rPr>
                    <w:t>支持</w:t>
                  </w:r>
                  <w:r w:rsidRPr="00F0546F">
                    <w:rPr>
                      <w:rFonts w:eastAsia="Times New Roman"/>
                      <w:lang w:val="x-none" w:eastAsia="x-none" w:bidi="bo-CN"/>
                    </w:rPr>
                    <w:t>RAID</w:t>
                  </w:r>
                  <w:r w:rsidRPr="00F0546F">
                    <w:rPr>
                      <w:rFonts w:ascii="宋体" w:hAnsi="宋体" w:cs="Arial Unicode MS"/>
                      <w:lang w:val="x-none" w:eastAsia="x-none" w:bidi="bo-CN"/>
                    </w:rPr>
                    <w:t>，冗余电源，</w:t>
                  </w:r>
                  <w:r w:rsidRPr="00F0546F">
                    <w:rPr>
                      <w:rFonts w:eastAsia="Times New Roman"/>
                      <w:lang w:val="x-none" w:eastAsia="x-none" w:bidi="bo-CN"/>
                    </w:rPr>
                    <w:t>3</w:t>
                  </w:r>
                  <w:r w:rsidRPr="00F0546F">
                    <w:rPr>
                      <w:rFonts w:ascii="宋体" w:hAnsi="宋体" w:cs="Arial Unicode MS"/>
                      <w:spacing w:val="-1"/>
                      <w:lang w:val="x-none" w:eastAsia="x-none" w:bidi="bo-CN"/>
                    </w:rPr>
                    <w:t>年现场服务</w:t>
                  </w:r>
                </w:p>
              </w:tc>
            </w:tr>
            <w:tr w:rsidR="00A97AD4" w:rsidRPr="00F0546F" w:rsidTr="00C748FD">
              <w:trPr>
                <w:trHeight w:hRule="exact" w:val="1260"/>
              </w:trPr>
              <w:tc>
                <w:tcPr>
                  <w:tcW w:w="1423" w:type="dxa"/>
                  <w:tcBorders>
                    <w:top w:val="single" w:sz="5" w:space="0" w:color="000000"/>
                    <w:left w:val="single" w:sz="5" w:space="0" w:color="000000"/>
                    <w:bottom w:val="single" w:sz="5" w:space="0" w:color="000000"/>
                    <w:right w:val="single" w:sz="5" w:space="0" w:color="000000"/>
                  </w:tcBorders>
                  <w:shd w:val="clear" w:color="auto" w:fill="auto"/>
                  <w:vAlign w:val="center"/>
                </w:tcPr>
                <w:p w:rsidR="00A97AD4" w:rsidRPr="00F0546F" w:rsidRDefault="00A97AD4" w:rsidP="00C748FD">
                  <w:pPr>
                    <w:autoSpaceDE w:val="0"/>
                    <w:autoSpaceDN w:val="0"/>
                    <w:adjustRightInd w:val="0"/>
                    <w:jc w:val="center"/>
                    <w:rPr>
                      <w:rFonts w:ascii="宋体" w:hAnsi="宋体" w:cs="Arial Unicode MS"/>
                      <w:lang w:val="x-none" w:eastAsia="x-none" w:bidi="bo-CN"/>
                    </w:rPr>
                  </w:pPr>
                  <w:proofErr w:type="spellStart"/>
                  <w:r w:rsidRPr="00F0546F">
                    <w:rPr>
                      <w:rFonts w:ascii="宋体" w:hAnsi="宋体" w:cs="Arial Unicode MS"/>
                      <w:lang w:val="x-none" w:eastAsia="x-none" w:bidi="bo-CN"/>
                    </w:rPr>
                    <w:t>备份服务器</w:t>
                  </w:r>
                  <w:proofErr w:type="spellEnd"/>
                </w:p>
              </w:tc>
              <w:tc>
                <w:tcPr>
                  <w:tcW w:w="1424" w:type="dxa"/>
                  <w:tcBorders>
                    <w:top w:val="single" w:sz="5" w:space="0" w:color="000000"/>
                    <w:left w:val="single" w:sz="5" w:space="0" w:color="000000"/>
                    <w:bottom w:val="single" w:sz="5" w:space="0" w:color="000000"/>
                    <w:right w:val="single" w:sz="5" w:space="0" w:color="000000"/>
                  </w:tcBorders>
                  <w:shd w:val="clear" w:color="auto" w:fill="auto"/>
                  <w:vAlign w:val="center"/>
                </w:tcPr>
                <w:p w:rsidR="00A97AD4" w:rsidRPr="00F0546F" w:rsidRDefault="00A97AD4" w:rsidP="00C748FD">
                  <w:pPr>
                    <w:autoSpaceDE w:val="0"/>
                    <w:autoSpaceDN w:val="0"/>
                    <w:adjustRightInd w:val="0"/>
                    <w:jc w:val="center"/>
                    <w:rPr>
                      <w:rFonts w:ascii="宋体" w:eastAsia="Times New Roman"/>
                      <w:lang w:val="x-none" w:eastAsia="x-none" w:bidi="bo-CN"/>
                    </w:rPr>
                  </w:pPr>
                  <w:r w:rsidRPr="00F0546F">
                    <w:rPr>
                      <w:rFonts w:ascii="宋体" w:hAnsi="宋体" w:cs="Arial Unicode MS"/>
                      <w:lang w:val="x-none" w:eastAsia="x-none" w:bidi="bo-CN"/>
                    </w:rPr>
                    <w:t>4</w:t>
                  </w:r>
                </w:p>
              </w:tc>
              <w:tc>
                <w:tcPr>
                  <w:tcW w:w="567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97AD4" w:rsidRPr="00F0546F" w:rsidRDefault="00A97AD4" w:rsidP="00C748FD">
                  <w:pPr>
                    <w:autoSpaceDE w:val="0"/>
                    <w:autoSpaceDN w:val="0"/>
                    <w:adjustRightInd w:val="0"/>
                    <w:jc w:val="center"/>
                    <w:rPr>
                      <w:rFonts w:ascii="宋体" w:hAnsi="宋体" w:cs="Arial Unicode MS"/>
                      <w:lang w:val="x-none" w:eastAsia="x-none" w:bidi="bo-CN"/>
                    </w:rPr>
                  </w:pPr>
                  <w:r w:rsidRPr="00F0546F">
                    <w:rPr>
                      <w:rFonts w:ascii="宋体" w:hAnsi="宋体" w:cs="Arial Unicode MS"/>
                      <w:lang w:val="x-none" w:eastAsia="x-none" w:bidi="bo-CN"/>
                    </w:rPr>
                    <w:t>处理器：1颗XeonE5</w:t>
                  </w:r>
                  <w:r w:rsidRPr="00F0546F">
                    <w:rPr>
                      <w:rFonts w:ascii="宋体" w:hAnsi="宋体" w:cs="Arial Unicode MS"/>
                      <w:spacing w:val="-3"/>
                      <w:lang w:val="x-none" w:eastAsia="x-none" w:bidi="bo-CN"/>
                    </w:rPr>
                    <w:t>4114</w:t>
                  </w:r>
                  <w:r w:rsidRPr="00F0546F">
                    <w:rPr>
                      <w:rFonts w:ascii="宋体" w:hAnsi="宋体" w:cs="Arial Unicode MS"/>
                      <w:lang w:val="x-none" w:eastAsia="x-none" w:bidi="bo-CN"/>
                    </w:rPr>
                    <w:t>处理器（10</w:t>
                  </w:r>
                  <w:r w:rsidRPr="00F0546F">
                    <w:rPr>
                      <w:rFonts w:ascii="宋体" w:hAnsi="宋体" w:cs="Arial Unicode MS"/>
                      <w:spacing w:val="-2"/>
                      <w:lang w:val="x-none" w:eastAsia="x-none" w:bidi="bo-CN"/>
                    </w:rPr>
                    <w:t>核、2.2Ghz）</w:t>
                  </w:r>
                </w:p>
                <w:p w:rsidR="00A97AD4" w:rsidRPr="00F0546F" w:rsidRDefault="00A97AD4" w:rsidP="00C748FD">
                  <w:pPr>
                    <w:autoSpaceDE w:val="0"/>
                    <w:autoSpaceDN w:val="0"/>
                    <w:adjustRightInd w:val="0"/>
                    <w:jc w:val="center"/>
                    <w:rPr>
                      <w:rFonts w:ascii="宋体" w:hAnsi="宋体" w:cs="Arial Unicode MS"/>
                      <w:lang w:val="x-none" w:eastAsia="x-none" w:bidi="bo-CN"/>
                    </w:rPr>
                  </w:pPr>
                  <w:r w:rsidRPr="00F0546F">
                    <w:rPr>
                      <w:rFonts w:ascii="宋体" w:hAnsi="宋体" w:cs="Arial Unicode MS"/>
                      <w:lang w:val="x-none" w:eastAsia="x-none" w:bidi="bo-CN"/>
                    </w:rPr>
                    <w:t>系统内存：64GB</w:t>
                  </w:r>
                  <w:r w:rsidRPr="00F0546F">
                    <w:rPr>
                      <w:rFonts w:ascii="宋体" w:hAnsi="宋体" w:cs="Arial Unicode MS"/>
                      <w:spacing w:val="-2"/>
                      <w:lang w:val="x-none" w:eastAsia="x-none" w:bidi="bo-CN"/>
                    </w:rPr>
                    <w:t>DDR</w:t>
                  </w:r>
                </w:p>
                <w:p w:rsidR="00A97AD4" w:rsidRPr="00F0546F" w:rsidRDefault="00A97AD4" w:rsidP="00C748FD">
                  <w:pPr>
                    <w:autoSpaceDE w:val="0"/>
                    <w:autoSpaceDN w:val="0"/>
                    <w:adjustRightInd w:val="0"/>
                    <w:jc w:val="center"/>
                    <w:rPr>
                      <w:rFonts w:ascii="宋体" w:hAnsi="宋体" w:cs="Arial Unicode MS"/>
                      <w:lang w:val="x-none" w:eastAsia="x-none" w:bidi="bo-CN"/>
                    </w:rPr>
                  </w:pPr>
                  <w:r w:rsidRPr="00F0546F">
                    <w:rPr>
                      <w:rFonts w:ascii="宋体" w:hAnsi="宋体" w:cs="Arial Unicode MS"/>
                      <w:lang w:val="x-none" w:eastAsia="x-none" w:bidi="bo-CN"/>
                    </w:rPr>
                    <w:t>硬盘：12*6T</w:t>
                  </w:r>
                  <w:r w:rsidRPr="00F0546F">
                    <w:rPr>
                      <w:rFonts w:ascii="宋体" w:hAnsi="宋体" w:cs="Arial Unicode MS"/>
                      <w:spacing w:val="-11"/>
                      <w:lang w:val="x-none" w:eastAsia="x-none" w:bidi="bo-CN"/>
                    </w:rPr>
                    <w:t>SATA</w:t>
                  </w:r>
                  <w:r w:rsidRPr="00F0546F">
                    <w:rPr>
                      <w:rFonts w:ascii="宋体" w:hAnsi="宋体" w:cs="Arial Unicode MS"/>
                      <w:lang w:val="x-none" w:eastAsia="x-none" w:bidi="bo-CN"/>
                    </w:rPr>
                    <w:t>盘</w:t>
                  </w:r>
                </w:p>
                <w:p w:rsidR="00A97AD4" w:rsidRPr="00F0546F" w:rsidRDefault="00A97AD4" w:rsidP="00C748FD">
                  <w:pPr>
                    <w:autoSpaceDE w:val="0"/>
                    <w:autoSpaceDN w:val="0"/>
                    <w:adjustRightInd w:val="0"/>
                    <w:jc w:val="center"/>
                    <w:rPr>
                      <w:rFonts w:ascii="宋体" w:hAnsi="宋体" w:cs="Arial Unicode MS"/>
                      <w:lang w:val="x-none" w:eastAsia="x-none" w:bidi="bo-CN"/>
                    </w:rPr>
                  </w:pPr>
                  <w:r w:rsidRPr="00F0546F">
                    <w:rPr>
                      <w:rFonts w:ascii="宋体" w:hAnsi="宋体" w:cs="Arial Unicode MS"/>
                      <w:lang w:val="x-none" w:eastAsia="x-none" w:bidi="bo-CN"/>
                    </w:rPr>
                    <w:t>支持</w:t>
                  </w:r>
                  <w:r w:rsidRPr="00F0546F">
                    <w:rPr>
                      <w:rFonts w:eastAsia="Times New Roman"/>
                      <w:lang w:val="x-none" w:eastAsia="x-none" w:bidi="bo-CN"/>
                    </w:rPr>
                    <w:t>RAID</w:t>
                  </w:r>
                  <w:r w:rsidRPr="00F0546F">
                    <w:rPr>
                      <w:rFonts w:ascii="宋体" w:hAnsi="宋体" w:cs="Arial Unicode MS"/>
                      <w:lang w:val="x-none" w:eastAsia="x-none" w:bidi="bo-CN"/>
                    </w:rPr>
                    <w:t>，冗余电源，</w:t>
                  </w:r>
                  <w:r w:rsidRPr="00F0546F">
                    <w:rPr>
                      <w:rFonts w:eastAsia="Times New Roman"/>
                      <w:lang w:val="x-none" w:eastAsia="x-none" w:bidi="bo-CN"/>
                    </w:rPr>
                    <w:t>3</w:t>
                  </w:r>
                  <w:r w:rsidRPr="00F0546F">
                    <w:rPr>
                      <w:rFonts w:ascii="宋体" w:hAnsi="宋体" w:cs="Arial Unicode MS"/>
                      <w:spacing w:val="-1"/>
                      <w:lang w:val="x-none" w:eastAsia="x-none" w:bidi="bo-CN"/>
                    </w:rPr>
                    <w:t>年现场服务</w:t>
                  </w:r>
                </w:p>
              </w:tc>
            </w:tr>
          </w:tbl>
          <w:p w:rsidR="00A97AD4" w:rsidRPr="00F0546F" w:rsidRDefault="00A97AD4" w:rsidP="008174CD">
            <w:r w:rsidRPr="00F0546F">
              <w:t>物理服务器</w:t>
            </w:r>
          </w:p>
          <w:p w:rsidR="00A97AD4" w:rsidRPr="00F0546F" w:rsidRDefault="00A97AD4" w:rsidP="008174CD">
            <w:pPr>
              <w:rPr>
                <w:rFonts w:cs="Arial Unicode MS"/>
                <w:lang w:val="x-none" w:bidi="bo-CN"/>
              </w:rPr>
            </w:pPr>
            <w:proofErr w:type="spellStart"/>
            <w:r w:rsidRPr="00F0546F">
              <w:rPr>
                <w:rFonts w:cs="Arial Unicode MS"/>
                <w:lang w:val="x-none" w:eastAsia="x-none" w:bidi="bo-CN"/>
              </w:rPr>
              <w:t>物理服务器</w:t>
            </w:r>
            <w:proofErr w:type="spellEnd"/>
            <w:r w:rsidRPr="00F0546F">
              <w:rPr>
                <w:rFonts w:cs="Arial Unicode MS" w:hint="eastAsia"/>
                <w:lang w:val="x-none" w:bidi="bo-CN"/>
              </w:rPr>
              <w:t>：</w:t>
            </w:r>
            <w:r w:rsidRPr="00F0546F">
              <w:rPr>
                <w:rFonts w:cs="Arial Unicode MS"/>
                <w:lang w:val="x-none" w:eastAsia="x-none" w:bidi="bo-CN"/>
              </w:rPr>
              <w:t>浪潮</w:t>
            </w:r>
            <w:r w:rsidRPr="00F0546F">
              <w:rPr>
                <w:rFonts w:cs="Arial Unicode MS"/>
                <w:lang w:val="x-none" w:eastAsia="x-none" w:bidi="bo-CN"/>
              </w:rPr>
              <w:t>NF8460M4</w:t>
            </w:r>
          </w:p>
          <w:p w:rsidR="00A97AD4" w:rsidRPr="00F0546F" w:rsidRDefault="00A97AD4" w:rsidP="008174CD">
            <w:pPr>
              <w:rPr>
                <w:rFonts w:cs="Arial Unicode MS"/>
                <w:lang w:val="x-none" w:bidi="bo-CN"/>
              </w:rPr>
            </w:pPr>
            <w:proofErr w:type="spellStart"/>
            <w:r w:rsidRPr="00F0546F">
              <w:rPr>
                <w:rFonts w:cs="Arial Unicode MS"/>
                <w:lang w:val="x-none" w:eastAsia="x-none" w:bidi="bo-CN"/>
              </w:rPr>
              <w:t>技术参数</w:t>
            </w:r>
            <w:proofErr w:type="spellEnd"/>
            <w:r w:rsidRPr="00F0546F">
              <w:rPr>
                <w:rFonts w:cs="Arial Unicode MS" w:hint="eastAsia"/>
                <w:lang w:val="x-none" w:bidi="bo-CN"/>
              </w:rPr>
              <w:t>：</w:t>
            </w:r>
          </w:p>
          <w:p w:rsidR="00A97AD4" w:rsidRPr="00F0546F" w:rsidRDefault="00A97AD4" w:rsidP="008174CD">
            <w:pPr>
              <w:rPr>
                <w:rFonts w:cs="Arial Unicode MS"/>
                <w:lang w:val="x-none" w:eastAsia="x-none" w:bidi="bo-CN"/>
              </w:rPr>
            </w:pPr>
            <w:r w:rsidRPr="00F0546F">
              <w:rPr>
                <w:rFonts w:cs="Arial Unicode MS" w:hint="eastAsia"/>
                <w:lang w:val="x-none" w:eastAsia="x-none" w:bidi="bo-CN"/>
              </w:rPr>
              <w:t>2.5*25</w:t>
            </w:r>
            <w:r w:rsidRPr="00F0546F">
              <w:rPr>
                <w:rFonts w:cs="Arial Unicode MS" w:hint="eastAsia"/>
                <w:lang w:val="x-none" w:eastAsia="x-none" w:bidi="bo-CN"/>
              </w:rPr>
              <w:t>机箱</w:t>
            </w:r>
            <w:r w:rsidRPr="00F0546F">
              <w:rPr>
                <w:rFonts w:cs="Arial Unicode MS" w:hint="eastAsia"/>
                <w:lang w:val="x-none" w:eastAsia="x-none" w:bidi="bo-CN"/>
              </w:rPr>
              <w:t>_780MM_NF5280M5/SA5212M5*1</w:t>
            </w:r>
          </w:p>
          <w:p w:rsidR="00A97AD4" w:rsidRPr="00F0546F" w:rsidRDefault="00A97AD4" w:rsidP="008174CD">
            <w:pPr>
              <w:rPr>
                <w:rFonts w:cs="Arial Unicode MS"/>
                <w:lang w:val="x-none" w:eastAsia="x-none" w:bidi="bo-CN"/>
              </w:rPr>
            </w:pPr>
            <w:r w:rsidRPr="00F0546F">
              <w:rPr>
                <w:rFonts w:cs="Arial Unicode MS" w:hint="eastAsia"/>
                <w:lang w:val="x-none" w:eastAsia="x-none" w:bidi="bo-CN"/>
              </w:rPr>
              <w:t>主板</w:t>
            </w:r>
            <w:r w:rsidRPr="00F0546F">
              <w:rPr>
                <w:rFonts w:cs="Arial Unicode MS" w:hint="eastAsia"/>
                <w:lang w:val="x-none" w:eastAsia="x-none" w:bidi="bo-CN"/>
              </w:rPr>
              <w:t>_CURRY_LBG2_C622</w:t>
            </w:r>
            <w:r w:rsidRPr="00F0546F">
              <w:rPr>
                <w:rFonts w:cs="Arial Unicode MS" w:hint="eastAsia"/>
                <w:lang w:val="x-none" w:eastAsia="x-none" w:bidi="bo-CN"/>
              </w:rPr>
              <w:t>（可支持双万兆</w:t>
            </w:r>
            <w:r w:rsidRPr="00F0546F">
              <w:rPr>
                <w:rFonts w:cs="Arial Unicode MS" w:hint="eastAsia"/>
                <w:lang w:val="x-none" w:eastAsia="x-none" w:bidi="bo-CN"/>
              </w:rPr>
              <w:t>PHY</w:t>
            </w:r>
            <w:r w:rsidRPr="00F0546F">
              <w:rPr>
                <w:rFonts w:cs="Arial Unicode MS" w:hint="eastAsia"/>
                <w:lang w:val="x-none" w:eastAsia="x-none" w:bidi="bo-CN"/>
              </w:rPr>
              <w:t>卡）</w:t>
            </w:r>
            <w:r w:rsidRPr="00F0546F">
              <w:rPr>
                <w:rFonts w:cs="Arial Unicode MS" w:hint="eastAsia"/>
                <w:lang w:val="x-none" w:eastAsia="x-none" w:bidi="bo-CN"/>
              </w:rPr>
              <w:t>*1</w:t>
            </w:r>
          </w:p>
          <w:p w:rsidR="00A97AD4" w:rsidRPr="00F0546F" w:rsidRDefault="00A97AD4" w:rsidP="008174CD">
            <w:pPr>
              <w:rPr>
                <w:rFonts w:cs="Arial Unicode MS"/>
                <w:lang w:val="x-none" w:eastAsia="x-none" w:bidi="bo-CN"/>
              </w:rPr>
            </w:pPr>
            <w:r w:rsidRPr="00F0546F">
              <w:rPr>
                <w:rFonts w:cs="Arial Unicode MS" w:hint="eastAsia"/>
                <w:lang w:val="x-none" w:eastAsia="x-none" w:bidi="bo-CN"/>
              </w:rPr>
              <w:t>G_CPU_INTEL_GOLD-5115_XEON_2.4GHZ_10C-20T_10.4GT/S_13.75M_TURBO_HT_85W_2400MHZ*2</w:t>
            </w:r>
          </w:p>
          <w:p w:rsidR="00A97AD4" w:rsidRPr="00F0546F" w:rsidRDefault="00A97AD4" w:rsidP="008174CD">
            <w:pPr>
              <w:rPr>
                <w:rFonts w:cs="Arial Unicode MS"/>
                <w:lang w:val="x-none" w:eastAsia="x-none" w:bidi="bo-CN"/>
              </w:rPr>
            </w:pPr>
            <w:r w:rsidRPr="00F0546F">
              <w:rPr>
                <w:rFonts w:cs="Arial Unicode MS" w:hint="eastAsia"/>
                <w:lang w:val="x-none" w:eastAsia="x-none" w:bidi="bo-CN"/>
              </w:rPr>
              <w:t xml:space="preserve">32G RDIMM DDR4 </w:t>
            </w:r>
            <w:proofErr w:type="spellStart"/>
            <w:r w:rsidRPr="00F0546F">
              <w:rPr>
                <w:rFonts w:cs="Arial Unicode MS" w:hint="eastAsia"/>
                <w:lang w:val="x-none" w:eastAsia="x-none" w:bidi="bo-CN"/>
              </w:rPr>
              <w:t>内存</w:t>
            </w:r>
            <w:proofErr w:type="spellEnd"/>
            <w:r w:rsidRPr="00F0546F">
              <w:rPr>
                <w:rFonts w:cs="Arial Unicode MS" w:hint="eastAsia"/>
                <w:lang w:val="x-none" w:eastAsia="x-none" w:bidi="bo-CN"/>
              </w:rPr>
              <w:t>*12</w:t>
            </w:r>
          </w:p>
          <w:p w:rsidR="00A97AD4" w:rsidRPr="00F0546F" w:rsidRDefault="00A97AD4" w:rsidP="008174CD">
            <w:pPr>
              <w:rPr>
                <w:rFonts w:cs="Arial Unicode MS"/>
                <w:lang w:val="x-none" w:eastAsia="x-none" w:bidi="bo-CN"/>
              </w:rPr>
            </w:pPr>
            <w:r w:rsidRPr="00F0546F">
              <w:rPr>
                <w:rFonts w:cs="Arial Unicode MS" w:hint="eastAsia"/>
                <w:lang w:val="x-none" w:eastAsia="x-none" w:bidi="bo-CN"/>
              </w:rPr>
              <w:t xml:space="preserve">1.2T </w:t>
            </w:r>
            <w:proofErr w:type="spellStart"/>
            <w:r w:rsidRPr="00F0546F">
              <w:rPr>
                <w:rFonts w:cs="Arial Unicode MS" w:hint="eastAsia"/>
                <w:lang w:val="x-none" w:eastAsia="x-none" w:bidi="bo-CN"/>
              </w:rPr>
              <w:t>热插拔</w:t>
            </w:r>
            <w:r w:rsidRPr="00F0546F">
              <w:rPr>
                <w:rFonts w:cs="Arial Unicode MS" w:hint="eastAsia"/>
                <w:lang w:val="x-none" w:eastAsia="x-none" w:bidi="bo-CN"/>
              </w:rPr>
              <w:t>SAS</w:t>
            </w:r>
            <w:r w:rsidRPr="00F0546F">
              <w:rPr>
                <w:rFonts w:cs="Arial Unicode MS" w:hint="eastAsia"/>
                <w:lang w:val="x-none" w:eastAsia="x-none" w:bidi="bo-CN"/>
              </w:rPr>
              <w:t>硬盘</w:t>
            </w:r>
            <w:proofErr w:type="spellEnd"/>
            <w:r w:rsidRPr="00F0546F">
              <w:rPr>
                <w:rFonts w:cs="Arial Unicode MS" w:hint="eastAsia"/>
                <w:lang w:val="x-none" w:eastAsia="x-none" w:bidi="bo-CN"/>
              </w:rPr>
              <w:t>(1</w:t>
            </w:r>
            <w:r w:rsidRPr="00F0546F">
              <w:rPr>
                <w:rFonts w:cs="Arial Unicode MS" w:hint="eastAsia"/>
                <w:lang w:val="x-none" w:eastAsia="x-none" w:bidi="bo-CN"/>
              </w:rPr>
              <w:t>万转</w:t>
            </w:r>
            <w:r w:rsidRPr="00F0546F">
              <w:rPr>
                <w:rFonts w:cs="Arial Unicode MS" w:hint="eastAsia"/>
                <w:lang w:val="x-none" w:eastAsia="x-none" w:bidi="bo-CN"/>
              </w:rPr>
              <w:t>) 2.5*12</w:t>
            </w:r>
          </w:p>
          <w:p w:rsidR="00A97AD4" w:rsidRPr="00F0546F" w:rsidRDefault="00A97AD4" w:rsidP="008174CD">
            <w:pPr>
              <w:rPr>
                <w:rFonts w:cs="Arial Unicode MS"/>
                <w:lang w:val="x-none" w:eastAsia="x-none" w:bidi="bo-CN"/>
              </w:rPr>
            </w:pPr>
            <w:r w:rsidRPr="00F0546F">
              <w:rPr>
                <w:rFonts w:cs="Arial Unicode MS" w:hint="eastAsia"/>
                <w:lang w:val="x-none" w:eastAsia="x-none" w:bidi="bo-CN"/>
              </w:rPr>
              <w:t>背板</w:t>
            </w:r>
            <w:r w:rsidRPr="00F0546F">
              <w:rPr>
                <w:rFonts w:cs="Arial Unicode MS" w:hint="eastAsia"/>
                <w:lang w:val="x-none" w:eastAsia="x-none" w:bidi="bo-CN"/>
              </w:rPr>
              <w:t>_NF5280M5_2.5X25_SLOT2*1</w:t>
            </w:r>
          </w:p>
          <w:p w:rsidR="00A97AD4" w:rsidRPr="00F0546F" w:rsidRDefault="00A97AD4" w:rsidP="008174CD">
            <w:pPr>
              <w:rPr>
                <w:rFonts w:cs="Arial Unicode MS"/>
                <w:lang w:val="x-none" w:eastAsia="x-none" w:bidi="bo-CN"/>
              </w:rPr>
            </w:pPr>
            <w:proofErr w:type="spellStart"/>
            <w:r w:rsidRPr="00F0546F">
              <w:rPr>
                <w:rFonts w:cs="Arial Unicode MS" w:hint="eastAsia"/>
                <w:lang w:val="x-none" w:eastAsia="x-none" w:bidi="bo-CN"/>
              </w:rPr>
              <w:t>八通道</w:t>
            </w:r>
            <w:proofErr w:type="spellEnd"/>
            <w:r w:rsidRPr="00F0546F">
              <w:rPr>
                <w:rFonts w:cs="Arial Unicode MS" w:hint="eastAsia"/>
                <w:lang w:val="x-none" w:eastAsia="x-none" w:bidi="bo-CN"/>
              </w:rPr>
              <w:t xml:space="preserve"> SAS </w:t>
            </w:r>
            <w:r w:rsidRPr="00F0546F">
              <w:rPr>
                <w:rFonts w:cs="Arial Unicode MS" w:hint="eastAsia"/>
                <w:lang w:val="x-none" w:eastAsia="x-none" w:bidi="bo-CN"/>
              </w:rPr>
              <w:t>高性能</w:t>
            </w:r>
            <w:r w:rsidRPr="00F0546F">
              <w:rPr>
                <w:rFonts w:cs="Arial Unicode MS" w:hint="eastAsia"/>
                <w:lang w:val="x-none" w:eastAsia="x-none" w:bidi="bo-CN"/>
              </w:rPr>
              <w:t>RAID-9361</w:t>
            </w:r>
            <w:r w:rsidRPr="00F0546F">
              <w:rPr>
                <w:rFonts w:cs="Arial Unicode MS" w:hint="eastAsia"/>
                <w:lang w:val="x-none" w:eastAsia="x-none" w:bidi="bo-CN"/>
              </w:rPr>
              <w:t>（</w:t>
            </w:r>
            <w:r w:rsidRPr="00F0546F">
              <w:rPr>
                <w:rFonts w:cs="Arial Unicode MS" w:hint="eastAsia"/>
                <w:lang w:val="x-none" w:eastAsia="x-none" w:bidi="bo-CN"/>
              </w:rPr>
              <w:t>1G</w:t>
            </w:r>
            <w:r w:rsidRPr="00F0546F">
              <w:rPr>
                <w:rFonts w:cs="Arial Unicode MS" w:hint="eastAsia"/>
                <w:lang w:val="x-none" w:eastAsia="x-none" w:bidi="bo-CN"/>
              </w:rPr>
              <w:t>缓存</w:t>
            </w:r>
            <w:r w:rsidRPr="00F0546F">
              <w:rPr>
                <w:rFonts w:cs="Arial Unicode MS" w:hint="eastAsia"/>
                <w:lang w:val="x-none" w:eastAsia="x-none" w:bidi="bo-CN"/>
              </w:rPr>
              <w:t>)*1</w:t>
            </w:r>
          </w:p>
          <w:p w:rsidR="00A97AD4" w:rsidRPr="00F0546F" w:rsidRDefault="00A97AD4" w:rsidP="008174CD">
            <w:pPr>
              <w:rPr>
                <w:rFonts w:cs="Arial Unicode MS"/>
                <w:lang w:val="x-none" w:eastAsia="x-none" w:bidi="bo-CN"/>
              </w:rPr>
            </w:pPr>
            <w:r w:rsidRPr="00F0546F">
              <w:rPr>
                <w:rFonts w:cs="Arial Unicode MS" w:hint="eastAsia"/>
                <w:lang w:val="x-none" w:eastAsia="x-none" w:bidi="bo-CN"/>
              </w:rPr>
              <w:t>四口千兆网卡（</w:t>
            </w:r>
            <w:r w:rsidRPr="00F0546F">
              <w:rPr>
                <w:rFonts w:cs="Arial Unicode MS" w:hint="eastAsia"/>
                <w:lang w:val="x-none" w:eastAsia="x-none" w:bidi="bo-CN"/>
              </w:rPr>
              <w:t>RJ45</w:t>
            </w:r>
            <w:r w:rsidRPr="00F0546F">
              <w:rPr>
                <w:rFonts w:cs="Arial Unicode MS" w:hint="eastAsia"/>
                <w:lang w:val="x-none" w:eastAsia="x-none" w:bidi="bo-CN"/>
              </w:rPr>
              <w:t>接口）</w:t>
            </w:r>
            <w:r w:rsidRPr="00F0546F">
              <w:rPr>
                <w:rFonts w:cs="Arial Unicode MS" w:hint="eastAsia"/>
                <w:lang w:val="x-none" w:eastAsia="x-none" w:bidi="bo-CN"/>
              </w:rPr>
              <w:t>*1</w:t>
            </w:r>
          </w:p>
          <w:p w:rsidR="00A97AD4" w:rsidRPr="00F0546F" w:rsidRDefault="00A97AD4" w:rsidP="008174CD">
            <w:pPr>
              <w:rPr>
                <w:rFonts w:cs="Arial Unicode MS"/>
                <w:lang w:val="x-none" w:eastAsia="x-none" w:bidi="bo-CN"/>
              </w:rPr>
            </w:pPr>
            <w:r w:rsidRPr="00F0546F">
              <w:rPr>
                <w:rFonts w:cs="Arial Unicode MS" w:hint="eastAsia"/>
                <w:lang w:val="x-none" w:eastAsia="x-none" w:bidi="bo-CN"/>
              </w:rPr>
              <w:t>NF5280M5_PCIE</w:t>
            </w:r>
            <w:r w:rsidRPr="00F0546F">
              <w:rPr>
                <w:rFonts w:cs="Arial Unicode MS" w:hint="eastAsia"/>
                <w:lang w:val="x-none" w:eastAsia="x-none" w:bidi="bo-CN"/>
              </w:rPr>
              <w:t>转接卡</w:t>
            </w:r>
            <w:r w:rsidRPr="00F0546F">
              <w:rPr>
                <w:rFonts w:cs="Arial Unicode MS" w:hint="eastAsia"/>
                <w:lang w:val="x-none" w:eastAsia="x-none" w:bidi="bo-CN"/>
              </w:rPr>
              <w:t>_X8*3*1</w:t>
            </w:r>
          </w:p>
          <w:p w:rsidR="00A97AD4" w:rsidRPr="00F0546F" w:rsidRDefault="00A97AD4" w:rsidP="008174CD">
            <w:pPr>
              <w:rPr>
                <w:rFonts w:cs="Arial Unicode MS"/>
                <w:lang w:val="x-none" w:eastAsia="x-none" w:bidi="bo-CN"/>
              </w:rPr>
            </w:pPr>
            <w:r w:rsidRPr="00F0546F">
              <w:rPr>
                <w:rFonts w:cs="Arial Unicode MS" w:hint="eastAsia"/>
                <w:lang w:val="x-none" w:eastAsia="x-none" w:bidi="bo-CN"/>
              </w:rPr>
              <w:t>800W</w:t>
            </w:r>
            <w:r w:rsidRPr="00F0546F">
              <w:rPr>
                <w:rFonts w:cs="Arial Unicode MS" w:hint="eastAsia"/>
                <w:lang w:val="x-none" w:eastAsia="x-none" w:bidi="bo-CN"/>
              </w:rPr>
              <w:t>白金电源</w:t>
            </w:r>
            <w:r w:rsidRPr="00F0546F">
              <w:rPr>
                <w:rFonts w:cs="Arial Unicode MS" w:hint="eastAsia"/>
                <w:lang w:val="x-none" w:eastAsia="x-none" w:bidi="bo-CN"/>
              </w:rPr>
              <w:t>PURLY*2</w:t>
            </w:r>
          </w:p>
          <w:p w:rsidR="00A97AD4" w:rsidRPr="00F0546F" w:rsidRDefault="00A97AD4" w:rsidP="008174CD">
            <w:pPr>
              <w:rPr>
                <w:rFonts w:cs="Arial Unicode MS"/>
                <w:lang w:val="x-none" w:eastAsia="x-none" w:bidi="bo-CN"/>
              </w:rPr>
            </w:pPr>
            <w:r w:rsidRPr="00F0546F">
              <w:rPr>
                <w:rFonts w:cs="Arial Unicode MS" w:hint="eastAsia"/>
                <w:lang w:val="x-none" w:eastAsia="x-none" w:bidi="bo-CN"/>
              </w:rPr>
              <w:t>TF CARD MICRO SD 8G*1</w:t>
            </w:r>
          </w:p>
          <w:p w:rsidR="00A97AD4" w:rsidRPr="008174CD" w:rsidRDefault="00A97AD4" w:rsidP="008174CD">
            <w:pPr>
              <w:tabs>
                <w:tab w:val="left" w:pos="7380"/>
              </w:tabs>
              <w:rPr>
                <w:rFonts w:ascii="宋体" w:hAnsi="宋体"/>
              </w:rPr>
            </w:pPr>
            <w:r w:rsidRPr="008174CD">
              <w:rPr>
                <w:rFonts w:ascii="宋体" w:hAnsi="宋体" w:hint="eastAsia"/>
              </w:rPr>
              <w:lastRenderedPageBreak/>
              <w:t>虚拟化软件</w:t>
            </w:r>
          </w:p>
          <w:p w:rsidR="00A97AD4" w:rsidRPr="008174CD" w:rsidRDefault="00A97AD4" w:rsidP="008174CD">
            <w:pPr>
              <w:tabs>
                <w:tab w:val="left" w:pos="7380"/>
              </w:tabs>
              <w:rPr>
                <w:rFonts w:ascii="宋体" w:hAnsi="宋体"/>
              </w:rPr>
            </w:pPr>
            <w:r w:rsidRPr="008174CD">
              <w:rPr>
                <w:rFonts w:ascii="宋体" w:hAnsi="宋体" w:hint="eastAsia"/>
              </w:rPr>
              <w:t>虚拟化软件：浪潮</w:t>
            </w:r>
            <w:proofErr w:type="spellStart"/>
            <w:r w:rsidRPr="008174CD">
              <w:rPr>
                <w:rFonts w:ascii="宋体" w:hAnsi="宋体" w:hint="eastAsia"/>
              </w:rPr>
              <w:t>InCloud</w:t>
            </w:r>
            <w:proofErr w:type="spellEnd"/>
            <w:r w:rsidRPr="008174CD">
              <w:rPr>
                <w:rFonts w:ascii="宋体" w:hAnsi="宋体" w:hint="eastAsia"/>
              </w:rPr>
              <w:t xml:space="preserve"> Sphere 5.5</w:t>
            </w:r>
          </w:p>
          <w:p w:rsidR="00A97AD4" w:rsidRPr="008174CD" w:rsidRDefault="00A97AD4" w:rsidP="008174CD">
            <w:pPr>
              <w:tabs>
                <w:tab w:val="left" w:pos="7380"/>
              </w:tabs>
              <w:rPr>
                <w:rFonts w:ascii="宋体" w:hAnsi="宋体"/>
              </w:rPr>
            </w:pPr>
            <w:r w:rsidRPr="008174CD">
              <w:rPr>
                <w:rFonts w:ascii="宋体" w:hAnsi="宋体" w:hint="eastAsia"/>
              </w:rPr>
              <w:t>技术参数：</w:t>
            </w:r>
          </w:p>
          <w:p w:rsidR="00A97AD4" w:rsidRPr="008174CD" w:rsidRDefault="00A97AD4" w:rsidP="008174CD">
            <w:pPr>
              <w:tabs>
                <w:tab w:val="left" w:pos="7380"/>
              </w:tabs>
              <w:rPr>
                <w:rFonts w:ascii="宋体" w:hAnsi="宋体"/>
              </w:rPr>
            </w:pPr>
            <w:proofErr w:type="spellStart"/>
            <w:r w:rsidRPr="008174CD">
              <w:rPr>
                <w:rFonts w:ascii="宋体" w:hAnsi="宋体" w:hint="eastAsia"/>
              </w:rPr>
              <w:t>InCloud</w:t>
            </w:r>
            <w:proofErr w:type="spellEnd"/>
            <w:r w:rsidRPr="008174CD">
              <w:rPr>
                <w:rFonts w:ascii="宋体" w:hAnsi="宋体" w:hint="eastAsia"/>
              </w:rPr>
              <w:t xml:space="preserve"> Sphere企业版软件CPU授权，</w:t>
            </w:r>
          </w:p>
          <w:p w:rsidR="00A97AD4" w:rsidRPr="008174CD" w:rsidRDefault="00A97AD4" w:rsidP="008174CD">
            <w:pPr>
              <w:tabs>
                <w:tab w:val="left" w:pos="7380"/>
              </w:tabs>
              <w:rPr>
                <w:rFonts w:ascii="宋体" w:hAnsi="宋体"/>
              </w:rPr>
            </w:pPr>
            <w:r w:rsidRPr="008174CD">
              <w:rPr>
                <w:rFonts w:ascii="宋体" w:hAnsi="宋体" w:hint="eastAsia"/>
              </w:rPr>
              <w:t>以每物理CPU为1个授权，授权已包含对虚拟机全生命周期管理、集群高级功能等的使用权限。同时包含了对管理软件</w:t>
            </w:r>
            <w:proofErr w:type="spellStart"/>
            <w:r w:rsidRPr="008174CD">
              <w:rPr>
                <w:rFonts w:ascii="宋体" w:hAnsi="宋体" w:hint="eastAsia"/>
              </w:rPr>
              <w:t>iCenter</w:t>
            </w:r>
            <w:proofErr w:type="spellEnd"/>
            <w:r w:rsidRPr="008174CD">
              <w:rPr>
                <w:rFonts w:ascii="宋体" w:hAnsi="宋体" w:hint="eastAsia"/>
              </w:rPr>
              <w:t>的授权。</w:t>
            </w:r>
          </w:p>
          <w:p w:rsidR="00A97AD4" w:rsidRPr="008174CD" w:rsidRDefault="00A97AD4" w:rsidP="008174CD">
            <w:pPr>
              <w:tabs>
                <w:tab w:val="left" w:pos="7380"/>
              </w:tabs>
              <w:rPr>
                <w:rFonts w:ascii="宋体" w:hAnsi="宋体"/>
              </w:rPr>
            </w:pPr>
            <w:proofErr w:type="spellStart"/>
            <w:r w:rsidRPr="008174CD">
              <w:rPr>
                <w:rFonts w:ascii="宋体" w:hAnsi="宋体" w:hint="eastAsia"/>
              </w:rPr>
              <w:t>InCloud</w:t>
            </w:r>
            <w:proofErr w:type="spellEnd"/>
            <w:r w:rsidRPr="008174CD">
              <w:rPr>
                <w:rFonts w:ascii="宋体" w:hAnsi="宋体" w:hint="eastAsia"/>
              </w:rPr>
              <w:t xml:space="preserve"> Sphere企业版软件管理中心授权，</w:t>
            </w:r>
          </w:p>
          <w:p w:rsidR="00A97AD4" w:rsidRPr="008174CD" w:rsidRDefault="00A97AD4" w:rsidP="008174CD">
            <w:pPr>
              <w:tabs>
                <w:tab w:val="left" w:pos="7380"/>
              </w:tabs>
              <w:rPr>
                <w:rFonts w:ascii="宋体" w:hAnsi="宋体"/>
              </w:rPr>
            </w:pPr>
            <w:r w:rsidRPr="008174CD">
              <w:rPr>
                <w:rFonts w:ascii="宋体" w:hAnsi="宋体" w:hint="eastAsia"/>
              </w:rPr>
              <w:t>每一套系统1个授权，无管理数量限制，但需配合</w:t>
            </w:r>
            <w:proofErr w:type="spellStart"/>
            <w:r w:rsidRPr="008174CD">
              <w:rPr>
                <w:rFonts w:ascii="宋体" w:hAnsi="宋体" w:hint="eastAsia"/>
              </w:rPr>
              <w:t>iNode</w:t>
            </w:r>
            <w:proofErr w:type="spellEnd"/>
            <w:r w:rsidRPr="008174CD">
              <w:rPr>
                <w:rFonts w:ascii="宋体" w:hAnsi="宋体" w:hint="eastAsia"/>
              </w:rPr>
              <w:t>许可授权配合使用。首次购买</w:t>
            </w:r>
            <w:proofErr w:type="spellStart"/>
            <w:r w:rsidRPr="008174CD">
              <w:rPr>
                <w:rFonts w:ascii="宋体" w:hAnsi="宋体" w:hint="eastAsia"/>
              </w:rPr>
              <w:t>InCloud</w:t>
            </w:r>
            <w:proofErr w:type="spellEnd"/>
            <w:r w:rsidRPr="008174CD">
              <w:rPr>
                <w:rFonts w:ascii="宋体" w:hAnsi="宋体" w:hint="eastAsia"/>
              </w:rPr>
              <w:t xml:space="preserve"> Sphere服务器虚拟化系统必须购买</w:t>
            </w:r>
            <w:proofErr w:type="spellStart"/>
            <w:r w:rsidRPr="008174CD">
              <w:rPr>
                <w:rFonts w:ascii="宋体" w:hAnsi="宋体" w:hint="eastAsia"/>
              </w:rPr>
              <w:t>iCenter</w:t>
            </w:r>
            <w:proofErr w:type="spellEnd"/>
            <w:r w:rsidRPr="008174CD">
              <w:rPr>
                <w:rFonts w:ascii="宋体" w:hAnsi="宋体" w:hint="eastAsia"/>
              </w:rPr>
              <w:t>管理软件。</w:t>
            </w:r>
          </w:p>
          <w:p w:rsidR="00A97AD4" w:rsidRPr="008174CD" w:rsidRDefault="00A97AD4" w:rsidP="008174CD">
            <w:pPr>
              <w:tabs>
                <w:tab w:val="left" w:pos="7380"/>
              </w:tabs>
              <w:rPr>
                <w:rFonts w:ascii="宋体" w:hAnsi="宋体"/>
              </w:rPr>
            </w:pPr>
            <w:r w:rsidRPr="008174CD">
              <w:rPr>
                <w:rFonts w:ascii="宋体" w:hAnsi="宋体" w:hint="eastAsia"/>
              </w:rPr>
              <w:t>备份服务器</w:t>
            </w:r>
          </w:p>
          <w:p w:rsidR="00A97AD4" w:rsidRPr="008174CD" w:rsidRDefault="00A97AD4" w:rsidP="008174CD">
            <w:pPr>
              <w:tabs>
                <w:tab w:val="left" w:pos="7380"/>
              </w:tabs>
              <w:rPr>
                <w:rFonts w:ascii="宋体" w:hAnsi="宋体"/>
              </w:rPr>
            </w:pPr>
            <w:r w:rsidRPr="008174CD">
              <w:rPr>
                <w:rFonts w:ascii="宋体" w:hAnsi="宋体" w:hint="eastAsia"/>
              </w:rPr>
              <w:t>物理服务器：浪潮NF8460M4</w:t>
            </w:r>
          </w:p>
          <w:p w:rsidR="00A97AD4" w:rsidRPr="008174CD" w:rsidRDefault="00A97AD4" w:rsidP="008174CD">
            <w:pPr>
              <w:tabs>
                <w:tab w:val="left" w:pos="7380"/>
              </w:tabs>
              <w:rPr>
                <w:rFonts w:ascii="宋体" w:hAnsi="宋体"/>
              </w:rPr>
            </w:pPr>
            <w:r w:rsidRPr="008174CD">
              <w:rPr>
                <w:rFonts w:ascii="宋体" w:hAnsi="宋体" w:hint="eastAsia"/>
              </w:rPr>
              <w:t>技术参数：</w:t>
            </w:r>
          </w:p>
          <w:p w:rsidR="00A97AD4" w:rsidRPr="008174CD" w:rsidRDefault="00A97AD4" w:rsidP="008174CD">
            <w:pPr>
              <w:tabs>
                <w:tab w:val="left" w:pos="7380"/>
              </w:tabs>
              <w:rPr>
                <w:rFonts w:ascii="宋体" w:hAnsi="宋体"/>
              </w:rPr>
            </w:pPr>
            <w:r w:rsidRPr="008174CD">
              <w:rPr>
                <w:rFonts w:ascii="宋体" w:hAnsi="宋体" w:hint="eastAsia"/>
              </w:rPr>
              <w:t>3.5*12机箱_780MM_NF5280M5/SA5212M5*1</w:t>
            </w:r>
          </w:p>
          <w:p w:rsidR="00A97AD4" w:rsidRPr="008174CD" w:rsidRDefault="00A97AD4" w:rsidP="008174CD">
            <w:pPr>
              <w:tabs>
                <w:tab w:val="left" w:pos="7380"/>
              </w:tabs>
              <w:rPr>
                <w:rFonts w:ascii="宋体" w:hAnsi="宋体"/>
              </w:rPr>
            </w:pPr>
            <w:r w:rsidRPr="008174CD">
              <w:rPr>
                <w:rFonts w:ascii="宋体" w:hAnsi="宋体" w:hint="eastAsia"/>
              </w:rPr>
              <w:t>主板_CURRY_LBG2_C622（可支持双万兆PHY卡）*1</w:t>
            </w:r>
          </w:p>
          <w:p w:rsidR="00A97AD4" w:rsidRPr="008174CD" w:rsidRDefault="00A97AD4" w:rsidP="008174CD">
            <w:pPr>
              <w:tabs>
                <w:tab w:val="left" w:pos="7380"/>
              </w:tabs>
              <w:rPr>
                <w:rFonts w:ascii="宋体" w:hAnsi="宋体"/>
              </w:rPr>
            </w:pPr>
            <w:r w:rsidRPr="008174CD">
              <w:rPr>
                <w:rFonts w:ascii="宋体" w:hAnsi="宋体"/>
              </w:rPr>
              <w:t>G_CPU_INTEL_SILVER-4114_XEON_2.2GHZ_10C-20T_9.6GT/S_13.75M_TURBO_HT_85W_2400MHZ*1</w:t>
            </w:r>
          </w:p>
          <w:p w:rsidR="00A97AD4" w:rsidRDefault="00A97AD4" w:rsidP="008174CD">
            <w:pPr>
              <w:tabs>
                <w:tab w:val="left" w:pos="7380"/>
              </w:tabs>
              <w:rPr>
                <w:rFonts w:ascii="宋体" w:hAnsi="宋体"/>
              </w:rPr>
            </w:pPr>
            <w:r w:rsidRPr="008174CD">
              <w:rPr>
                <w:rFonts w:ascii="宋体" w:hAnsi="宋体" w:hint="eastAsia"/>
              </w:rPr>
              <w:t>32G RDIMM DDR4 内存*2</w:t>
            </w:r>
          </w:p>
          <w:p w:rsidR="00A97AD4" w:rsidRDefault="00A97AD4" w:rsidP="00D8589B">
            <w:pPr>
              <w:tabs>
                <w:tab w:val="left" w:pos="7380"/>
              </w:tabs>
              <w:rPr>
                <w:rFonts w:ascii="宋体" w:hAnsi="宋体"/>
              </w:rPr>
            </w:pPr>
            <w:r>
              <w:rPr>
                <w:rFonts w:ascii="宋体" w:hAnsi="宋体" w:hint="eastAsia"/>
              </w:rPr>
              <w:t>。。。。。</w:t>
            </w:r>
          </w:p>
          <w:p w:rsidR="00A97AD4" w:rsidRPr="00162241" w:rsidRDefault="00A97AD4" w:rsidP="00D8589B">
            <w:pPr>
              <w:tabs>
                <w:tab w:val="left" w:pos="7380"/>
              </w:tabs>
              <w:rPr>
                <w:rFonts w:ascii="宋体" w:hAnsi="宋体"/>
              </w:rPr>
            </w:pPr>
            <w:r w:rsidRPr="00162241">
              <w:rPr>
                <w:rFonts w:ascii="宋体" w:hAnsi="宋体" w:hint="eastAsia"/>
              </w:rPr>
              <w:t>接口的内容与管理：项目启动、项目建设咨询、业务需求分析、软件开发、系统测试、试点上线、验收、服务按要求交付、未发生异常时间。</w:t>
            </w:r>
          </w:p>
          <w:p w:rsidR="00A97AD4" w:rsidRPr="00162241" w:rsidRDefault="00A97AD4" w:rsidP="00D8589B">
            <w:pPr>
              <w:tabs>
                <w:tab w:val="left" w:pos="7380"/>
              </w:tabs>
              <w:rPr>
                <w:rFonts w:ascii="宋体" w:hAnsi="宋体"/>
              </w:rPr>
            </w:pPr>
            <w:r w:rsidRPr="00162241">
              <w:rPr>
                <w:rFonts w:ascii="宋体" w:hAnsi="宋体" w:hint="eastAsia"/>
              </w:rPr>
              <w:t>..    ..    ..</w:t>
            </w:r>
          </w:p>
          <w:p w:rsidR="00A97AD4" w:rsidRDefault="00A97AD4" w:rsidP="00D8589B">
            <w:pPr>
              <w:tabs>
                <w:tab w:val="left" w:pos="7380"/>
              </w:tabs>
              <w:rPr>
                <w:rFonts w:ascii="宋体" w:hAnsi="宋体"/>
              </w:rPr>
            </w:pPr>
            <w:r>
              <w:rPr>
                <w:rFonts w:ascii="宋体" w:hAnsi="宋体" w:hint="eastAsia"/>
              </w:rPr>
              <w:t>审批：</w:t>
            </w:r>
            <w:r w:rsidRPr="008174CD">
              <w:rPr>
                <w:rFonts w:ascii="宋体" w:hAnsi="宋体" w:hint="eastAsia"/>
              </w:rPr>
              <w:t>崔渭龙</w:t>
            </w:r>
            <w:r>
              <w:rPr>
                <w:rFonts w:ascii="宋体" w:hAnsi="宋体" w:hint="eastAsia"/>
              </w:rPr>
              <w:t xml:space="preserve">2022年5月5日        </w:t>
            </w:r>
          </w:p>
          <w:p w:rsidR="00A97AD4" w:rsidRDefault="00A97AD4" w:rsidP="00D8589B">
            <w:pPr>
              <w:tabs>
                <w:tab w:val="left" w:pos="7380"/>
              </w:tabs>
              <w:rPr>
                <w:rFonts w:ascii="宋体" w:hAnsi="宋体"/>
              </w:rPr>
            </w:pPr>
            <w:r>
              <w:rPr>
                <w:rFonts w:ascii="宋体" w:hAnsi="宋体" w:hint="eastAsia"/>
              </w:rPr>
              <w:t>项目开发计划中对设计和开发过程进行了阶段划分，规定了评审、验证、确认活动安排和对开发人员培训计划，软件交付计划等内容，规定了各部门间接口和职责。</w:t>
            </w:r>
          </w:p>
        </w:tc>
        <w:tc>
          <w:tcPr>
            <w:tcW w:w="1585" w:type="dxa"/>
          </w:tcPr>
          <w:p w:rsidR="00A97AD4" w:rsidRPr="00196293" w:rsidRDefault="005C06E0" w:rsidP="00D8589B">
            <w:pPr>
              <w:spacing w:line="276" w:lineRule="auto"/>
              <w:rPr>
                <w:rFonts w:ascii="宋体" w:hAnsi="宋体"/>
                <w:szCs w:val="21"/>
              </w:rPr>
            </w:pPr>
            <w:r>
              <w:rPr>
                <w:rFonts w:ascii="宋体" w:hAnsi="宋体" w:hint="eastAsia"/>
                <w:szCs w:val="21"/>
              </w:rPr>
              <w:lastRenderedPageBreak/>
              <w:t>Y</w:t>
            </w:r>
          </w:p>
        </w:tc>
      </w:tr>
      <w:tr w:rsidR="00A97AD4" w:rsidRPr="00196293" w:rsidTr="00D8589B">
        <w:trPr>
          <w:trHeight w:val="516"/>
        </w:trPr>
        <w:tc>
          <w:tcPr>
            <w:tcW w:w="2160" w:type="dxa"/>
          </w:tcPr>
          <w:p w:rsidR="00A97AD4" w:rsidRDefault="00A97AD4" w:rsidP="00D8589B">
            <w:pPr>
              <w:rPr>
                <w:rFonts w:ascii="宋体" w:hAnsi="宋体"/>
                <w:szCs w:val="21"/>
              </w:rPr>
            </w:pPr>
            <w:r>
              <w:rPr>
                <w:rFonts w:hint="eastAsia"/>
              </w:rPr>
              <w:lastRenderedPageBreak/>
              <w:t>设计和开发输入</w:t>
            </w:r>
          </w:p>
        </w:tc>
        <w:tc>
          <w:tcPr>
            <w:tcW w:w="960" w:type="dxa"/>
          </w:tcPr>
          <w:p w:rsidR="00A97AD4" w:rsidRDefault="00BF6361" w:rsidP="00D8589B">
            <w:pPr>
              <w:tabs>
                <w:tab w:val="left" w:pos="7380"/>
              </w:tabs>
            </w:pPr>
            <w:r>
              <w:rPr>
                <w:rFonts w:ascii="宋体" w:hAnsi="宋体" w:hint="eastAsia"/>
              </w:rPr>
              <w:t>Q</w:t>
            </w:r>
            <w:r w:rsidR="00A97AD4">
              <w:rPr>
                <w:rFonts w:ascii="宋体" w:hAnsi="宋体" w:hint="eastAsia"/>
              </w:rPr>
              <w:t>8.3.3</w:t>
            </w:r>
            <w:r w:rsidR="00A97AD4">
              <w:t xml:space="preserve"> </w:t>
            </w:r>
          </w:p>
          <w:p w:rsidR="00A97AD4" w:rsidRDefault="00A97AD4" w:rsidP="00D8589B">
            <w:pPr>
              <w:tabs>
                <w:tab w:val="left" w:pos="7380"/>
              </w:tabs>
              <w:jc w:val="left"/>
              <w:rPr>
                <w:rFonts w:ascii="宋体" w:hAnsi="宋体"/>
                <w:szCs w:val="21"/>
              </w:rPr>
            </w:pPr>
          </w:p>
        </w:tc>
        <w:tc>
          <w:tcPr>
            <w:tcW w:w="10004" w:type="dxa"/>
          </w:tcPr>
          <w:p w:rsidR="00A97AD4" w:rsidRPr="006949F1" w:rsidRDefault="00A97AD4" w:rsidP="00D8589B">
            <w:pPr>
              <w:tabs>
                <w:tab w:val="left" w:pos="7380"/>
              </w:tabs>
              <w:rPr>
                <w:rFonts w:ascii="宋体" w:hAnsi="宋体"/>
                <w:szCs w:val="21"/>
              </w:rPr>
            </w:pPr>
            <w:r w:rsidRPr="006949F1">
              <w:rPr>
                <w:rFonts w:ascii="宋体" w:hAnsi="宋体" w:hint="eastAsia"/>
                <w:szCs w:val="21"/>
              </w:rPr>
              <w:t>查《设计开发评审表》</w:t>
            </w:r>
          </w:p>
          <w:p w:rsidR="00A97AD4" w:rsidRPr="006949F1" w:rsidRDefault="00A97AD4" w:rsidP="00D8589B">
            <w:pPr>
              <w:tabs>
                <w:tab w:val="left" w:pos="7380"/>
              </w:tabs>
              <w:rPr>
                <w:rFonts w:ascii="宋体" w:hAnsi="宋体"/>
                <w:szCs w:val="21"/>
              </w:rPr>
            </w:pPr>
            <w:r w:rsidRPr="006949F1">
              <w:rPr>
                <w:rFonts w:ascii="宋体" w:hAnsi="宋体" w:hint="eastAsia"/>
                <w:szCs w:val="21"/>
              </w:rPr>
              <w:t>评审主题：设计输入评审</w:t>
            </w:r>
          </w:p>
          <w:p w:rsidR="00A97AD4" w:rsidRPr="006949F1" w:rsidRDefault="00A97AD4" w:rsidP="00D8589B">
            <w:pPr>
              <w:tabs>
                <w:tab w:val="left" w:pos="7380"/>
              </w:tabs>
              <w:rPr>
                <w:rFonts w:ascii="宋体" w:hAnsi="宋体"/>
                <w:szCs w:val="21"/>
              </w:rPr>
            </w:pPr>
            <w:r w:rsidRPr="006949F1">
              <w:rPr>
                <w:rFonts w:ascii="宋体" w:hAnsi="宋体" w:hint="eastAsia"/>
                <w:szCs w:val="21"/>
              </w:rPr>
              <w:t>评审内容：</w:t>
            </w:r>
          </w:p>
          <w:p w:rsidR="00A97AD4" w:rsidRPr="006949F1" w:rsidRDefault="00A97AD4" w:rsidP="00D8589B">
            <w:pPr>
              <w:tabs>
                <w:tab w:val="left" w:pos="7380"/>
              </w:tabs>
              <w:rPr>
                <w:rFonts w:ascii="宋体" w:hAnsi="宋体"/>
                <w:szCs w:val="21"/>
              </w:rPr>
            </w:pPr>
            <w:r w:rsidRPr="006949F1">
              <w:rPr>
                <w:rFonts w:ascii="宋体" w:hAnsi="宋体" w:hint="eastAsia"/>
                <w:szCs w:val="21"/>
              </w:rPr>
              <w:t>1法规、标准符合性；2类似设计信息可借鉴性；3设计开发输入信息表述是否清晰</w:t>
            </w:r>
          </w:p>
          <w:p w:rsidR="00A97AD4" w:rsidRPr="006949F1" w:rsidRDefault="00A97AD4" w:rsidP="00D8589B">
            <w:pPr>
              <w:tabs>
                <w:tab w:val="left" w:pos="7380"/>
              </w:tabs>
              <w:rPr>
                <w:rFonts w:ascii="宋体" w:hAnsi="宋体"/>
                <w:szCs w:val="21"/>
              </w:rPr>
            </w:pPr>
            <w:r w:rsidRPr="006949F1">
              <w:rPr>
                <w:rFonts w:ascii="宋体" w:hAnsi="宋体" w:hint="eastAsia"/>
                <w:szCs w:val="21"/>
              </w:rPr>
              <w:t xml:space="preserve">评审结论：通过  </w:t>
            </w:r>
          </w:p>
          <w:p w:rsidR="00A97AD4" w:rsidRDefault="00A97AD4" w:rsidP="001F1247">
            <w:pPr>
              <w:tabs>
                <w:tab w:val="left" w:pos="7380"/>
              </w:tabs>
              <w:rPr>
                <w:rFonts w:ascii="宋体" w:hAnsi="宋体"/>
                <w:szCs w:val="21"/>
              </w:rPr>
            </w:pPr>
            <w:r w:rsidRPr="006949F1">
              <w:rPr>
                <w:rFonts w:ascii="宋体" w:hAnsi="宋体" w:hint="eastAsia"/>
                <w:szCs w:val="21"/>
              </w:rPr>
              <w:lastRenderedPageBreak/>
              <w:t>评审人员：</w:t>
            </w:r>
            <w:r w:rsidRPr="004E1A65">
              <w:rPr>
                <w:rFonts w:hint="eastAsia"/>
              </w:rPr>
              <w:t>高宇</w:t>
            </w:r>
            <w:r>
              <w:rPr>
                <w:rFonts w:hint="eastAsia"/>
              </w:rPr>
              <w:t>、</w:t>
            </w:r>
            <w:r w:rsidRPr="008174CD">
              <w:rPr>
                <w:rFonts w:hint="eastAsia"/>
              </w:rPr>
              <w:t>赵杰</w:t>
            </w:r>
            <w:r>
              <w:rPr>
                <w:rFonts w:ascii="宋体" w:hAnsi="宋体" w:hint="eastAsia"/>
                <w:szCs w:val="21"/>
              </w:rPr>
              <w:t>等</w:t>
            </w:r>
            <w:r w:rsidRPr="006949F1">
              <w:rPr>
                <w:rFonts w:ascii="宋体" w:hAnsi="宋体" w:hint="eastAsia"/>
                <w:szCs w:val="21"/>
              </w:rPr>
              <w:t xml:space="preserve">   日期：202</w:t>
            </w:r>
            <w:r>
              <w:rPr>
                <w:rFonts w:ascii="宋体" w:hAnsi="宋体" w:hint="eastAsia"/>
                <w:szCs w:val="21"/>
              </w:rPr>
              <w:t>2</w:t>
            </w:r>
            <w:r w:rsidRPr="006949F1">
              <w:rPr>
                <w:rFonts w:ascii="宋体" w:hAnsi="宋体" w:hint="eastAsia"/>
                <w:szCs w:val="21"/>
              </w:rPr>
              <w:t>年</w:t>
            </w:r>
            <w:r>
              <w:rPr>
                <w:rFonts w:ascii="宋体" w:hAnsi="宋体" w:hint="eastAsia"/>
                <w:szCs w:val="21"/>
              </w:rPr>
              <w:t>5</w:t>
            </w:r>
            <w:r w:rsidRPr="006949F1">
              <w:rPr>
                <w:rFonts w:ascii="宋体" w:hAnsi="宋体" w:hint="eastAsia"/>
                <w:szCs w:val="21"/>
              </w:rPr>
              <w:t>月</w:t>
            </w:r>
            <w:r>
              <w:rPr>
                <w:rFonts w:ascii="宋体" w:hAnsi="宋体" w:hint="eastAsia"/>
                <w:szCs w:val="21"/>
              </w:rPr>
              <w:t>10</w:t>
            </w:r>
            <w:r w:rsidRPr="006949F1">
              <w:rPr>
                <w:rFonts w:ascii="宋体" w:hAnsi="宋体" w:hint="eastAsia"/>
                <w:szCs w:val="21"/>
              </w:rPr>
              <w:t>日</w:t>
            </w:r>
          </w:p>
        </w:tc>
        <w:tc>
          <w:tcPr>
            <w:tcW w:w="1585" w:type="dxa"/>
          </w:tcPr>
          <w:p w:rsidR="00A97AD4" w:rsidRPr="00196293" w:rsidRDefault="005C06E0" w:rsidP="00D8589B">
            <w:pPr>
              <w:spacing w:line="276" w:lineRule="auto"/>
              <w:rPr>
                <w:rFonts w:ascii="宋体" w:hAnsi="宋体"/>
                <w:szCs w:val="21"/>
              </w:rPr>
            </w:pPr>
            <w:r>
              <w:rPr>
                <w:rFonts w:ascii="宋体" w:hAnsi="宋体" w:hint="eastAsia"/>
                <w:szCs w:val="21"/>
              </w:rPr>
              <w:lastRenderedPageBreak/>
              <w:t>Y</w:t>
            </w:r>
          </w:p>
        </w:tc>
      </w:tr>
      <w:tr w:rsidR="00A97AD4" w:rsidRPr="00196293" w:rsidTr="00D8589B">
        <w:trPr>
          <w:trHeight w:val="516"/>
        </w:trPr>
        <w:tc>
          <w:tcPr>
            <w:tcW w:w="2160" w:type="dxa"/>
          </w:tcPr>
          <w:p w:rsidR="00A97AD4" w:rsidRDefault="00A97AD4" w:rsidP="00D8589B">
            <w:pPr>
              <w:rPr>
                <w:rFonts w:ascii="宋体" w:hAnsi="宋体"/>
                <w:szCs w:val="21"/>
              </w:rPr>
            </w:pPr>
            <w:r>
              <w:rPr>
                <w:rFonts w:hint="eastAsia"/>
              </w:rPr>
              <w:lastRenderedPageBreak/>
              <w:t>设计和开发控制</w:t>
            </w:r>
          </w:p>
        </w:tc>
        <w:tc>
          <w:tcPr>
            <w:tcW w:w="960" w:type="dxa"/>
          </w:tcPr>
          <w:p w:rsidR="00A97AD4" w:rsidRDefault="00BF6361" w:rsidP="00D8589B">
            <w:pPr>
              <w:tabs>
                <w:tab w:val="left" w:pos="7380"/>
              </w:tabs>
            </w:pPr>
            <w:r>
              <w:rPr>
                <w:rFonts w:ascii="宋体" w:hAnsi="宋体" w:hint="eastAsia"/>
              </w:rPr>
              <w:t>Q</w:t>
            </w:r>
            <w:r w:rsidR="00A97AD4">
              <w:rPr>
                <w:rFonts w:ascii="宋体" w:hAnsi="宋体" w:hint="eastAsia"/>
              </w:rPr>
              <w:t>8.3.4</w:t>
            </w:r>
            <w:r w:rsidR="00A97AD4">
              <w:t xml:space="preserve"> </w:t>
            </w:r>
          </w:p>
          <w:p w:rsidR="00A97AD4" w:rsidRDefault="00A97AD4" w:rsidP="00D8589B">
            <w:pPr>
              <w:tabs>
                <w:tab w:val="left" w:pos="7380"/>
              </w:tabs>
              <w:jc w:val="left"/>
              <w:rPr>
                <w:rFonts w:ascii="宋体" w:hAnsi="宋体"/>
                <w:szCs w:val="21"/>
              </w:rPr>
            </w:pPr>
          </w:p>
        </w:tc>
        <w:tc>
          <w:tcPr>
            <w:tcW w:w="10004" w:type="dxa"/>
          </w:tcPr>
          <w:p w:rsidR="00A97AD4" w:rsidRDefault="00A97AD4" w:rsidP="00D8589B">
            <w:pPr>
              <w:tabs>
                <w:tab w:val="left" w:pos="7380"/>
              </w:tabs>
              <w:rPr>
                <w:rFonts w:ascii="宋体" w:hAnsi="宋体"/>
                <w:szCs w:val="21"/>
              </w:rPr>
            </w:pPr>
            <w:r>
              <w:rPr>
                <w:rFonts w:ascii="宋体" w:hAnsi="宋体" w:hint="eastAsia"/>
                <w:szCs w:val="21"/>
              </w:rPr>
              <w:t>查《设计开发评审表》</w:t>
            </w:r>
          </w:p>
          <w:p w:rsidR="00A97AD4" w:rsidRDefault="00A97AD4" w:rsidP="00D8589B">
            <w:pPr>
              <w:tabs>
                <w:tab w:val="left" w:pos="7380"/>
              </w:tabs>
              <w:rPr>
                <w:rFonts w:ascii="宋体" w:hAnsi="宋体"/>
                <w:szCs w:val="21"/>
              </w:rPr>
            </w:pPr>
            <w:r>
              <w:rPr>
                <w:rFonts w:ascii="宋体" w:hAnsi="宋体" w:hint="eastAsia"/>
                <w:szCs w:val="21"/>
              </w:rPr>
              <w:t>项目名称：</w:t>
            </w:r>
            <w:proofErr w:type="gramStart"/>
            <w:r w:rsidRPr="005F18F9">
              <w:rPr>
                <w:rFonts w:ascii="宋体" w:hAnsi="宋体" w:hint="eastAsia"/>
              </w:rPr>
              <w:t>南拒马</w:t>
            </w:r>
            <w:proofErr w:type="gramEnd"/>
            <w:r w:rsidRPr="005F18F9">
              <w:rPr>
                <w:rFonts w:ascii="宋体" w:hAnsi="宋体" w:hint="eastAsia"/>
              </w:rPr>
              <w:t>河（容城段）防洪信息管理系统</w:t>
            </w:r>
            <w:r>
              <w:rPr>
                <w:rFonts w:ascii="宋体" w:hAnsi="宋体" w:hint="eastAsia"/>
                <w:szCs w:val="21"/>
              </w:rPr>
              <w:t xml:space="preserve">  </w:t>
            </w:r>
          </w:p>
          <w:p w:rsidR="00A97AD4" w:rsidRDefault="00A97AD4" w:rsidP="00D8589B">
            <w:pPr>
              <w:tabs>
                <w:tab w:val="left" w:pos="7380"/>
              </w:tabs>
              <w:rPr>
                <w:rFonts w:ascii="宋体" w:hAnsi="宋体"/>
                <w:szCs w:val="21"/>
              </w:rPr>
            </w:pPr>
            <w:r>
              <w:rPr>
                <w:rFonts w:ascii="宋体" w:hAnsi="宋体" w:hint="eastAsia"/>
                <w:szCs w:val="21"/>
              </w:rPr>
              <w:t>需求分析评审：参与人：</w:t>
            </w:r>
            <w:r w:rsidRPr="004E1A65">
              <w:rPr>
                <w:rFonts w:hint="eastAsia"/>
              </w:rPr>
              <w:t>高宇</w:t>
            </w:r>
            <w:r>
              <w:rPr>
                <w:rFonts w:hint="eastAsia"/>
              </w:rPr>
              <w:t>、</w:t>
            </w:r>
            <w:r w:rsidRPr="008174CD">
              <w:rPr>
                <w:rFonts w:hint="eastAsia"/>
              </w:rPr>
              <w:t>赵杰</w:t>
            </w:r>
          </w:p>
          <w:p w:rsidR="00A97AD4" w:rsidRDefault="00A97AD4" w:rsidP="00D8589B">
            <w:pPr>
              <w:tabs>
                <w:tab w:val="left" w:pos="7380"/>
              </w:tabs>
              <w:rPr>
                <w:rFonts w:ascii="宋体" w:hAnsi="宋体"/>
                <w:szCs w:val="21"/>
              </w:rPr>
            </w:pPr>
            <w:r>
              <w:rPr>
                <w:rFonts w:ascii="宋体" w:hAnsi="宋体" w:hint="eastAsia"/>
                <w:szCs w:val="21"/>
              </w:rPr>
              <w:t xml:space="preserve">评审内容：顾客要求是否一致、可实施性、法律法规是否符合、软件功能更新可行性、经济可行性等 </w:t>
            </w:r>
          </w:p>
          <w:p w:rsidR="00A97AD4" w:rsidRPr="00D47111" w:rsidRDefault="00A97AD4" w:rsidP="00D8589B">
            <w:pPr>
              <w:tabs>
                <w:tab w:val="left" w:pos="7380"/>
              </w:tabs>
              <w:rPr>
                <w:rFonts w:ascii="宋体" w:hAnsi="宋体"/>
                <w:szCs w:val="21"/>
              </w:rPr>
            </w:pPr>
            <w:r w:rsidRPr="00D47111">
              <w:rPr>
                <w:rFonts w:ascii="宋体" w:hAnsi="宋体" w:hint="eastAsia"/>
                <w:szCs w:val="21"/>
              </w:rPr>
              <w:t>评审结论：通过</w:t>
            </w:r>
            <w:r>
              <w:rPr>
                <w:rFonts w:ascii="宋体" w:hAnsi="宋体" w:hint="eastAsia"/>
                <w:szCs w:val="21"/>
              </w:rPr>
              <w:t>2022年5月3日</w:t>
            </w:r>
          </w:p>
          <w:p w:rsidR="00A97AD4" w:rsidRDefault="00A97AD4" w:rsidP="00D8589B">
            <w:pPr>
              <w:tabs>
                <w:tab w:val="left" w:pos="7380"/>
              </w:tabs>
              <w:rPr>
                <w:rFonts w:ascii="宋体" w:hAnsi="宋体"/>
                <w:szCs w:val="21"/>
              </w:rPr>
            </w:pPr>
          </w:p>
          <w:p w:rsidR="00A97AD4" w:rsidRDefault="00A97AD4" w:rsidP="00D8589B">
            <w:pPr>
              <w:tabs>
                <w:tab w:val="left" w:pos="7380"/>
              </w:tabs>
              <w:rPr>
                <w:rFonts w:ascii="宋体" w:hAnsi="宋体"/>
                <w:szCs w:val="21"/>
              </w:rPr>
            </w:pPr>
            <w:r>
              <w:rPr>
                <w:rFonts w:ascii="宋体" w:hAnsi="宋体" w:hint="eastAsia"/>
                <w:szCs w:val="21"/>
              </w:rPr>
              <w:t>输出评审：合同、标准符合性；性能可行性；功能可行性；结构合理性；可检验性；环境影响；安全性等</w:t>
            </w:r>
          </w:p>
          <w:p w:rsidR="00A97AD4" w:rsidRDefault="00A97AD4" w:rsidP="00D8589B">
            <w:pPr>
              <w:tabs>
                <w:tab w:val="left" w:pos="7380"/>
              </w:tabs>
              <w:rPr>
                <w:rFonts w:ascii="宋体" w:hAnsi="宋体"/>
                <w:szCs w:val="21"/>
              </w:rPr>
            </w:pPr>
            <w:r>
              <w:rPr>
                <w:rFonts w:ascii="宋体" w:hAnsi="宋体" w:hint="eastAsia"/>
                <w:szCs w:val="21"/>
              </w:rPr>
              <w:t>评审问题：无</w:t>
            </w:r>
          </w:p>
          <w:p w:rsidR="00A97AD4" w:rsidRDefault="00A97AD4" w:rsidP="00D8589B">
            <w:pPr>
              <w:tabs>
                <w:tab w:val="left" w:pos="7380"/>
              </w:tabs>
              <w:rPr>
                <w:rFonts w:ascii="宋体" w:hAnsi="宋体"/>
                <w:szCs w:val="21"/>
              </w:rPr>
            </w:pPr>
            <w:r>
              <w:rPr>
                <w:rFonts w:ascii="宋体" w:hAnsi="宋体" w:hint="eastAsia"/>
                <w:szCs w:val="21"/>
              </w:rPr>
              <w:t>结论：公司已成功开发类似产品，并进行了试运行，客户反馈良好。。。。。。。。。</w:t>
            </w:r>
          </w:p>
          <w:p w:rsidR="00A97AD4" w:rsidRDefault="00A97AD4" w:rsidP="00D8589B">
            <w:pPr>
              <w:tabs>
                <w:tab w:val="left" w:pos="7380"/>
              </w:tabs>
              <w:rPr>
                <w:rFonts w:ascii="宋体" w:hAnsi="宋体"/>
                <w:szCs w:val="21"/>
              </w:rPr>
            </w:pPr>
            <w:r>
              <w:rPr>
                <w:rFonts w:ascii="宋体" w:hAnsi="宋体" w:hint="eastAsia"/>
                <w:szCs w:val="21"/>
              </w:rPr>
              <w:t>批准人：</w:t>
            </w:r>
            <w:r w:rsidRPr="008174CD">
              <w:rPr>
                <w:rFonts w:ascii="宋体" w:hAnsi="宋体" w:hint="eastAsia"/>
              </w:rPr>
              <w:t>崔渭龙</w:t>
            </w:r>
            <w:r>
              <w:rPr>
                <w:rFonts w:ascii="宋体" w:hAnsi="宋体" w:hint="eastAsia"/>
                <w:szCs w:val="21"/>
              </w:rPr>
              <w:t>2022年5月20日</w:t>
            </w:r>
          </w:p>
          <w:p w:rsidR="00A97AD4" w:rsidRDefault="00A97AD4" w:rsidP="00D8589B"/>
          <w:p w:rsidR="00A97AD4" w:rsidRPr="00234817" w:rsidRDefault="00A97AD4" w:rsidP="00D8589B">
            <w:pPr>
              <w:rPr>
                <w:szCs w:val="21"/>
              </w:rPr>
            </w:pPr>
            <w:r w:rsidRPr="00234817">
              <w:rPr>
                <w:rFonts w:hint="eastAsia"/>
                <w:szCs w:val="21"/>
              </w:rPr>
              <w:t>验证</w:t>
            </w:r>
            <w:r w:rsidRPr="00234817">
              <w:rPr>
                <w:rFonts w:hint="eastAsia"/>
                <w:szCs w:val="21"/>
              </w:rPr>
              <w:t>/</w:t>
            </w:r>
            <w:r w:rsidRPr="00234817">
              <w:rPr>
                <w:rFonts w:hint="eastAsia"/>
                <w:szCs w:val="21"/>
              </w:rPr>
              <w:t>确认：：</w:t>
            </w:r>
          </w:p>
          <w:p w:rsidR="00A97AD4" w:rsidRPr="00234817" w:rsidRDefault="00A97AD4" w:rsidP="00D8589B">
            <w:pPr>
              <w:rPr>
                <w:szCs w:val="21"/>
              </w:rPr>
            </w:pPr>
            <w:r w:rsidRPr="00234817">
              <w:rPr>
                <w:rFonts w:hint="eastAsia"/>
                <w:szCs w:val="21"/>
              </w:rPr>
              <w:t>项目名称：</w:t>
            </w:r>
            <w:proofErr w:type="gramStart"/>
            <w:r w:rsidRPr="005F18F9">
              <w:rPr>
                <w:rFonts w:ascii="宋体" w:hAnsi="宋体" w:hint="eastAsia"/>
              </w:rPr>
              <w:t>南拒马</w:t>
            </w:r>
            <w:proofErr w:type="gramEnd"/>
            <w:r w:rsidRPr="005F18F9">
              <w:rPr>
                <w:rFonts w:ascii="宋体" w:hAnsi="宋体" w:hint="eastAsia"/>
              </w:rPr>
              <w:t>河（容城段）防洪信息管理系统</w:t>
            </w:r>
            <w:r w:rsidRPr="00234817">
              <w:rPr>
                <w:rFonts w:hint="eastAsia"/>
                <w:szCs w:val="21"/>
              </w:rPr>
              <w:t xml:space="preserve">  </w:t>
            </w:r>
            <w:r w:rsidRPr="00234817">
              <w:rPr>
                <w:rFonts w:hint="eastAsia"/>
                <w:szCs w:val="21"/>
              </w:rPr>
              <w:t>项目经理：</w:t>
            </w:r>
            <w:r w:rsidRPr="008174CD">
              <w:rPr>
                <w:rFonts w:ascii="宋体" w:hAnsi="宋体" w:hint="eastAsia"/>
              </w:rPr>
              <w:t>崔渭龙</w:t>
            </w:r>
            <w:r w:rsidRPr="00234817">
              <w:rPr>
                <w:rFonts w:hint="eastAsia"/>
                <w:szCs w:val="21"/>
              </w:rPr>
              <w:t xml:space="preserve">   </w:t>
            </w:r>
            <w:r w:rsidRPr="00234817">
              <w:rPr>
                <w:rFonts w:hint="eastAsia"/>
                <w:szCs w:val="21"/>
              </w:rPr>
              <w:t>验收人员：</w:t>
            </w:r>
            <w:r w:rsidRPr="008174CD">
              <w:rPr>
                <w:rFonts w:ascii="宋体" w:hAnsi="宋体" w:hint="eastAsia"/>
              </w:rPr>
              <w:t>崔渭龙</w:t>
            </w:r>
            <w:r w:rsidRPr="00234817">
              <w:rPr>
                <w:rFonts w:hint="eastAsia"/>
                <w:szCs w:val="21"/>
              </w:rPr>
              <w:t>及客户代表</w:t>
            </w:r>
          </w:p>
          <w:p w:rsidR="00A97AD4" w:rsidRPr="00234817" w:rsidRDefault="00A97AD4" w:rsidP="00D8589B">
            <w:pPr>
              <w:rPr>
                <w:szCs w:val="21"/>
              </w:rPr>
            </w:pPr>
            <w:r w:rsidRPr="00234817">
              <w:rPr>
                <w:rFonts w:hint="eastAsia"/>
                <w:szCs w:val="21"/>
              </w:rPr>
              <w:t>项目验收内容：</w:t>
            </w:r>
          </w:p>
          <w:p w:rsidR="00A97AD4" w:rsidRPr="00234817" w:rsidRDefault="00A97AD4" w:rsidP="00D8589B">
            <w:pPr>
              <w:rPr>
                <w:szCs w:val="21"/>
              </w:rPr>
            </w:pPr>
            <w:r>
              <w:rPr>
                <w:noProof/>
              </w:rPr>
              <w:lastRenderedPageBreak/>
              <w:t xml:space="preserve"> </w:t>
            </w:r>
            <w:r>
              <w:rPr>
                <w:noProof/>
              </w:rPr>
              <w:drawing>
                <wp:inline distT="0" distB="0" distL="0" distR="0" wp14:anchorId="53E22C09" wp14:editId="26C027C5">
                  <wp:extent cx="2756042" cy="3918151"/>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56042" cy="3918151"/>
                          </a:xfrm>
                          <a:prstGeom prst="rect">
                            <a:avLst/>
                          </a:prstGeom>
                        </pic:spPr>
                      </pic:pic>
                    </a:graphicData>
                  </a:graphic>
                </wp:inline>
              </w:drawing>
            </w:r>
          </w:p>
          <w:p w:rsidR="00A97AD4" w:rsidRPr="000E484E" w:rsidRDefault="00A97AD4" w:rsidP="00D8589B">
            <w:pPr>
              <w:rPr>
                <w:szCs w:val="21"/>
              </w:rPr>
            </w:pPr>
          </w:p>
        </w:tc>
        <w:tc>
          <w:tcPr>
            <w:tcW w:w="1585" w:type="dxa"/>
          </w:tcPr>
          <w:p w:rsidR="00A97AD4" w:rsidRPr="00196293" w:rsidRDefault="00A97AD4" w:rsidP="00D8589B">
            <w:pPr>
              <w:spacing w:line="276" w:lineRule="auto"/>
              <w:rPr>
                <w:rFonts w:ascii="宋体" w:hAnsi="宋体"/>
                <w:szCs w:val="21"/>
              </w:rPr>
            </w:pPr>
            <w:r>
              <w:rPr>
                <w:rFonts w:ascii="宋体" w:hAnsi="宋体" w:hint="eastAsia"/>
                <w:szCs w:val="21"/>
              </w:rPr>
              <w:lastRenderedPageBreak/>
              <w:t>Y</w:t>
            </w:r>
          </w:p>
        </w:tc>
      </w:tr>
      <w:tr w:rsidR="00A97AD4" w:rsidRPr="00196293" w:rsidTr="00D8589B">
        <w:trPr>
          <w:trHeight w:val="516"/>
        </w:trPr>
        <w:tc>
          <w:tcPr>
            <w:tcW w:w="2160" w:type="dxa"/>
          </w:tcPr>
          <w:p w:rsidR="00A97AD4" w:rsidRDefault="00A97AD4" w:rsidP="00D8589B">
            <w:pPr>
              <w:rPr>
                <w:rFonts w:ascii="宋体" w:hAnsi="宋体"/>
                <w:szCs w:val="21"/>
              </w:rPr>
            </w:pPr>
            <w:r>
              <w:rPr>
                <w:rFonts w:hint="eastAsia"/>
              </w:rPr>
              <w:lastRenderedPageBreak/>
              <w:t>设计和开发输出</w:t>
            </w:r>
          </w:p>
        </w:tc>
        <w:tc>
          <w:tcPr>
            <w:tcW w:w="960" w:type="dxa"/>
          </w:tcPr>
          <w:p w:rsidR="00A97AD4" w:rsidRDefault="00BF6361" w:rsidP="00D8589B">
            <w:pPr>
              <w:tabs>
                <w:tab w:val="left" w:pos="7380"/>
              </w:tabs>
            </w:pPr>
            <w:r>
              <w:rPr>
                <w:rFonts w:ascii="宋体" w:hAnsi="宋体" w:hint="eastAsia"/>
              </w:rPr>
              <w:t>Q</w:t>
            </w:r>
            <w:r w:rsidR="00A97AD4">
              <w:rPr>
                <w:rFonts w:ascii="宋体" w:hAnsi="宋体" w:hint="eastAsia"/>
              </w:rPr>
              <w:t>8.3.5</w:t>
            </w:r>
            <w:r w:rsidR="00A97AD4">
              <w:t xml:space="preserve"> </w:t>
            </w:r>
          </w:p>
          <w:p w:rsidR="00A97AD4" w:rsidRDefault="00A97AD4" w:rsidP="00D8589B">
            <w:pPr>
              <w:tabs>
                <w:tab w:val="left" w:pos="7380"/>
              </w:tabs>
              <w:jc w:val="left"/>
              <w:rPr>
                <w:rFonts w:ascii="宋体" w:hAnsi="宋体"/>
                <w:szCs w:val="21"/>
              </w:rPr>
            </w:pPr>
          </w:p>
        </w:tc>
        <w:tc>
          <w:tcPr>
            <w:tcW w:w="10004" w:type="dxa"/>
          </w:tcPr>
          <w:p w:rsidR="00A97AD4" w:rsidRPr="00C5436C" w:rsidRDefault="00A97AD4" w:rsidP="00D8589B">
            <w:pPr>
              <w:rPr>
                <w:szCs w:val="21"/>
              </w:rPr>
            </w:pPr>
            <w:r>
              <w:rPr>
                <w:rFonts w:hint="eastAsia"/>
                <w:szCs w:val="21"/>
              </w:rPr>
              <w:t>输出内容有：</w:t>
            </w:r>
          </w:p>
          <w:p w:rsidR="00A97AD4" w:rsidRPr="00C5436C" w:rsidRDefault="00A97AD4" w:rsidP="00D8589B">
            <w:pPr>
              <w:rPr>
                <w:szCs w:val="21"/>
              </w:rPr>
            </w:pPr>
            <w:r w:rsidRPr="00C5436C">
              <w:rPr>
                <w:szCs w:val="21"/>
              </w:rPr>
              <w:t>开发设计文档</w:t>
            </w:r>
            <w:r w:rsidRPr="00C5436C">
              <w:rPr>
                <w:rFonts w:hint="eastAsia"/>
                <w:szCs w:val="21"/>
              </w:rPr>
              <w:t>：需求分析、</w:t>
            </w:r>
            <w:r w:rsidRPr="00C5436C">
              <w:rPr>
                <w:szCs w:val="21"/>
              </w:rPr>
              <w:t>数据库</w:t>
            </w:r>
            <w:r w:rsidRPr="00C5436C">
              <w:rPr>
                <w:rFonts w:hint="eastAsia"/>
                <w:szCs w:val="21"/>
              </w:rPr>
              <w:t>、</w:t>
            </w:r>
            <w:r w:rsidRPr="00C5436C">
              <w:rPr>
                <w:szCs w:val="21"/>
              </w:rPr>
              <w:t>代码</w:t>
            </w:r>
            <w:r w:rsidRPr="00C5436C">
              <w:rPr>
                <w:rFonts w:hint="eastAsia"/>
                <w:szCs w:val="21"/>
              </w:rPr>
              <w:t>、</w:t>
            </w:r>
            <w:r w:rsidRPr="00C5436C">
              <w:rPr>
                <w:szCs w:val="21"/>
              </w:rPr>
              <w:t>脚本</w:t>
            </w:r>
            <w:r w:rsidRPr="00C5436C">
              <w:rPr>
                <w:rFonts w:hint="eastAsia"/>
                <w:szCs w:val="21"/>
              </w:rPr>
              <w:t>、测试报告、用户手册、操作使用手册等</w:t>
            </w:r>
          </w:p>
          <w:p w:rsidR="00A97AD4" w:rsidRPr="00C5436C" w:rsidRDefault="00A97AD4" w:rsidP="00D8589B">
            <w:pPr>
              <w:rPr>
                <w:color w:val="FF0000"/>
                <w:szCs w:val="21"/>
              </w:rPr>
            </w:pPr>
            <w:r w:rsidRPr="00C5436C">
              <w:rPr>
                <w:rFonts w:hint="eastAsia"/>
                <w:szCs w:val="21"/>
              </w:rPr>
              <w:t>输出内容较清晰完整，保存较好。</w:t>
            </w:r>
          </w:p>
        </w:tc>
        <w:tc>
          <w:tcPr>
            <w:tcW w:w="1585" w:type="dxa"/>
          </w:tcPr>
          <w:p w:rsidR="00A97AD4" w:rsidRPr="00196293" w:rsidRDefault="00A97AD4" w:rsidP="00D8589B">
            <w:pPr>
              <w:spacing w:line="276" w:lineRule="auto"/>
              <w:rPr>
                <w:rFonts w:ascii="宋体" w:hAnsi="宋体"/>
                <w:szCs w:val="21"/>
              </w:rPr>
            </w:pPr>
            <w:r>
              <w:rPr>
                <w:rFonts w:ascii="宋体" w:hAnsi="宋体" w:hint="eastAsia"/>
                <w:szCs w:val="21"/>
              </w:rPr>
              <w:t>Y</w:t>
            </w:r>
          </w:p>
        </w:tc>
      </w:tr>
      <w:tr w:rsidR="00A97AD4" w:rsidRPr="00196293" w:rsidTr="00D8589B">
        <w:trPr>
          <w:trHeight w:val="516"/>
        </w:trPr>
        <w:tc>
          <w:tcPr>
            <w:tcW w:w="2160" w:type="dxa"/>
          </w:tcPr>
          <w:p w:rsidR="00A97AD4" w:rsidRDefault="00A97AD4" w:rsidP="00D8589B">
            <w:pPr>
              <w:rPr>
                <w:rFonts w:ascii="宋体" w:hAnsi="宋体"/>
                <w:szCs w:val="21"/>
              </w:rPr>
            </w:pPr>
            <w:r>
              <w:rPr>
                <w:rFonts w:hint="eastAsia"/>
              </w:rPr>
              <w:t>设计和开发更改</w:t>
            </w:r>
          </w:p>
        </w:tc>
        <w:tc>
          <w:tcPr>
            <w:tcW w:w="960" w:type="dxa"/>
          </w:tcPr>
          <w:p w:rsidR="00A97AD4" w:rsidRDefault="00BF6361" w:rsidP="00D8589B">
            <w:pPr>
              <w:tabs>
                <w:tab w:val="left" w:pos="7380"/>
              </w:tabs>
            </w:pPr>
            <w:r>
              <w:rPr>
                <w:rFonts w:ascii="宋体" w:hAnsi="宋体" w:hint="eastAsia"/>
              </w:rPr>
              <w:t>Q</w:t>
            </w:r>
            <w:r w:rsidR="00A97AD4">
              <w:rPr>
                <w:rFonts w:ascii="宋体" w:hAnsi="宋体" w:hint="eastAsia"/>
              </w:rPr>
              <w:t>8.3.6</w:t>
            </w:r>
            <w:r w:rsidR="00A97AD4">
              <w:t xml:space="preserve"> </w:t>
            </w:r>
          </w:p>
        </w:tc>
        <w:tc>
          <w:tcPr>
            <w:tcW w:w="10004" w:type="dxa"/>
          </w:tcPr>
          <w:p w:rsidR="00A97AD4" w:rsidRPr="00715D52" w:rsidRDefault="00A97AD4" w:rsidP="00D8589B">
            <w:pPr>
              <w:tabs>
                <w:tab w:val="left" w:pos="7380"/>
              </w:tabs>
              <w:jc w:val="left"/>
            </w:pPr>
            <w:r>
              <w:rPr>
                <w:rFonts w:hint="eastAsia"/>
              </w:rPr>
              <w:t>识别</w:t>
            </w:r>
            <w:r w:rsidRPr="00715D52">
              <w:t>需求</w:t>
            </w:r>
            <w:r w:rsidRPr="00715D52">
              <w:rPr>
                <w:rFonts w:hint="eastAsia"/>
              </w:rPr>
              <w:t>、</w:t>
            </w:r>
            <w:r w:rsidRPr="00715D52">
              <w:t>进度</w:t>
            </w:r>
            <w:r w:rsidRPr="00715D52">
              <w:rPr>
                <w:rFonts w:hint="eastAsia"/>
              </w:rPr>
              <w:t>、</w:t>
            </w:r>
            <w:r w:rsidRPr="00715D52">
              <w:t>功能</w:t>
            </w:r>
            <w:r w:rsidRPr="00715D52">
              <w:rPr>
                <w:rFonts w:hint="eastAsia"/>
              </w:rPr>
              <w:t>、</w:t>
            </w:r>
            <w:r w:rsidRPr="00715D52">
              <w:t>评审不通过</w:t>
            </w:r>
            <w:r>
              <w:rPr>
                <w:rFonts w:hint="eastAsia"/>
              </w:rPr>
              <w:t>时需进行变更申请：</w:t>
            </w:r>
          </w:p>
          <w:p w:rsidR="00A97AD4" w:rsidRPr="00715D52" w:rsidRDefault="00A97AD4" w:rsidP="00D8589B">
            <w:pPr>
              <w:tabs>
                <w:tab w:val="left" w:pos="7380"/>
              </w:tabs>
              <w:jc w:val="left"/>
            </w:pPr>
            <w:proofErr w:type="gramStart"/>
            <w:r>
              <w:rPr>
                <w:rFonts w:hint="eastAsia"/>
              </w:rPr>
              <w:t>抽设计</w:t>
            </w:r>
            <w:proofErr w:type="gramEnd"/>
            <w:r>
              <w:rPr>
                <w:rFonts w:hint="eastAsia"/>
              </w:rPr>
              <w:t>更改申请单；项目名称：</w:t>
            </w:r>
            <w:proofErr w:type="gramStart"/>
            <w:r w:rsidRPr="005F18F9">
              <w:rPr>
                <w:rFonts w:ascii="宋体" w:hAnsi="宋体" w:hint="eastAsia"/>
              </w:rPr>
              <w:t>南拒马</w:t>
            </w:r>
            <w:proofErr w:type="gramEnd"/>
            <w:r w:rsidRPr="005F18F9">
              <w:rPr>
                <w:rFonts w:ascii="宋体" w:hAnsi="宋体" w:hint="eastAsia"/>
              </w:rPr>
              <w:t>河（容城段）防洪信息管理系统</w:t>
            </w:r>
            <w:r>
              <w:rPr>
                <w:rFonts w:hint="eastAsia"/>
              </w:rPr>
              <w:t xml:space="preserve">    </w:t>
            </w:r>
            <w:r>
              <w:rPr>
                <w:rFonts w:hint="eastAsia"/>
              </w:rPr>
              <w:t>申请部门：产品部</w:t>
            </w:r>
            <w:r>
              <w:rPr>
                <w:rFonts w:hint="eastAsia"/>
              </w:rPr>
              <w:t xml:space="preserve">    </w:t>
            </w:r>
            <w:r>
              <w:rPr>
                <w:rFonts w:hint="eastAsia"/>
              </w:rPr>
              <w:t>申请人：</w:t>
            </w:r>
            <w:r w:rsidRPr="008174CD">
              <w:rPr>
                <w:rFonts w:hint="eastAsia"/>
              </w:rPr>
              <w:t>赵杰</w:t>
            </w:r>
            <w:r>
              <w:rPr>
                <w:rFonts w:hint="eastAsia"/>
              </w:rPr>
              <w:t>2022</w:t>
            </w:r>
            <w:r>
              <w:rPr>
                <w:rFonts w:hint="eastAsia"/>
              </w:rPr>
              <w:t>年</w:t>
            </w:r>
            <w:r>
              <w:rPr>
                <w:rFonts w:hint="eastAsia"/>
              </w:rPr>
              <w:t>6</w:t>
            </w:r>
            <w:r>
              <w:rPr>
                <w:rFonts w:hint="eastAsia"/>
              </w:rPr>
              <w:t>月</w:t>
            </w:r>
            <w:r>
              <w:rPr>
                <w:rFonts w:hint="eastAsia"/>
              </w:rPr>
              <w:t>6</w:t>
            </w:r>
            <w:r>
              <w:rPr>
                <w:rFonts w:hint="eastAsia"/>
              </w:rPr>
              <w:t>日</w:t>
            </w:r>
          </w:p>
          <w:p w:rsidR="00A97AD4" w:rsidRDefault="00A97AD4" w:rsidP="00D8589B">
            <w:pPr>
              <w:tabs>
                <w:tab w:val="left" w:pos="7380"/>
              </w:tabs>
              <w:jc w:val="left"/>
            </w:pPr>
            <w:r>
              <w:rPr>
                <w:rFonts w:hint="eastAsia"/>
              </w:rPr>
              <w:t>变更原因：客户要求优化登录界面</w:t>
            </w:r>
          </w:p>
          <w:p w:rsidR="00A97AD4" w:rsidRDefault="00A97AD4" w:rsidP="00D8589B">
            <w:pPr>
              <w:tabs>
                <w:tab w:val="left" w:pos="7380"/>
              </w:tabs>
              <w:jc w:val="left"/>
            </w:pPr>
            <w:r>
              <w:rPr>
                <w:rFonts w:hint="eastAsia"/>
              </w:rPr>
              <w:lastRenderedPageBreak/>
              <w:t>评审内容：更改方式经与客户沟通同意变更。</w:t>
            </w:r>
          </w:p>
          <w:p w:rsidR="00A97AD4" w:rsidRDefault="00A97AD4" w:rsidP="00D8589B">
            <w:pPr>
              <w:tabs>
                <w:tab w:val="left" w:pos="7380"/>
              </w:tabs>
              <w:jc w:val="left"/>
            </w:pPr>
            <w:r>
              <w:rPr>
                <w:rFonts w:hint="eastAsia"/>
              </w:rPr>
              <w:t>参与评审人：</w:t>
            </w:r>
            <w:r w:rsidRPr="008174CD">
              <w:rPr>
                <w:rFonts w:hint="eastAsia"/>
              </w:rPr>
              <w:t>赵杰</w:t>
            </w:r>
            <w:r>
              <w:rPr>
                <w:rFonts w:hint="eastAsia"/>
              </w:rPr>
              <w:t>等</w:t>
            </w:r>
            <w:r>
              <w:rPr>
                <w:rFonts w:hint="eastAsia"/>
              </w:rPr>
              <w:t xml:space="preserve">   </w:t>
            </w:r>
            <w:r>
              <w:rPr>
                <w:rFonts w:hint="eastAsia"/>
              </w:rPr>
              <w:t>批准：</w:t>
            </w:r>
            <w:r w:rsidRPr="008174CD">
              <w:rPr>
                <w:rFonts w:ascii="宋体" w:hAnsi="宋体" w:hint="eastAsia"/>
              </w:rPr>
              <w:t>崔渭龙</w:t>
            </w:r>
            <w:r>
              <w:rPr>
                <w:rFonts w:hint="eastAsia"/>
              </w:rPr>
              <w:t>2022</w:t>
            </w:r>
            <w:r>
              <w:rPr>
                <w:rFonts w:hint="eastAsia"/>
              </w:rPr>
              <w:t>年</w:t>
            </w:r>
            <w:r>
              <w:rPr>
                <w:rFonts w:hint="eastAsia"/>
              </w:rPr>
              <w:t>6</w:t>
            </w:r>
            <w:r>
              <w:rPr>
                <w:rFonts w:hint="eastAsia"/>
              </w:rPr>
              <w:t>月</w:t>
            </w:r>
            <w:r>
              <w:rPr>
                <w:rFonts w:hint="eastAsia"/>
              </w:rPr>
              <w:t>6</w:t>
            </w:r>
            <w:r>
              <w:rPr>
                <w:rFonts w:hint="eastAsia"/>
              </w:rPr>
              <w:t>日</w:t>
            </w:r>
          </w:p>
          <w:p w:rsidR="00A97AD4" w:rsidRPr="00E75FED" w:rsidRDefault="00A97AD4" w:rsidP="00D8589B">
            <w:r>
              <w:rPr>
                <w:rFonts w:hint="eastAsia"/>
              </w:rPr>
              <w:t>按策划要求进行了评审，变更。</w:t>
            </w:r>
          </w:p>
        </w:tc>
        <w:tc>
          <w:tcPr>
            <w:tcW w:w="1585" w:type="dxa"/>
          </w:tcPr>
          <w:p w:rsidR="00A97AD4" w:rsidRPr="00196293" w:rsidRDefault="00A97AD4" w:rsidP="00D8589B">
            <w:pPr>
              <w:spacing w:line="276" w:lineRule="auto"/>
              <w:rPr>
                <w:rFonts w:ascii="宋体" w:hAnsi="宋体"/>
                <w:szCs w:val="21"/>
              </w:rPr>
            </w:pPr>
            <w:r>
              <w:rPr>
                <w:rFonts w:ascii="宋体" w:hAnsi="宋体" w:hint="eastAsia"/>
                <w:szCs w:val="21"/>
              </w:rPr>
              <w:lastRenderedPageBreak/>
              <w:t>Y</w:t>
            </w:r>
          </w:p>
        </w:tc>
      </w:tr>
      <w:tr w:rsidR="00A97AD4" w:rsidRPr="00196293" w:rsidTr="00D8589B">
        <w:trPr>
          <w:trHeight w:val="516"/>
        </w:trPr>
        <w:tc>
          <w:tcPr>
            <w:tcW w:w="2160" w:type="dxa"/>
          </w:tcPr>
          <w:p w:rsidR="00A97AD4" w:rsidRDefault="00A97AD4" w:rsidP="00D8589B">
            <w:pPr>
              <w:rPr>
                <w:rFonts w:ascii="宋体" w:hAnsi="宋体"/>
              </w:rPr>
            </w:pPr>
            <w:r>
              <w:rPr>
                <w:rFonts w:ascii="宋体" w:hAnsi="宋体" w:hint="eastAsia"/>
              </w:rPr>
              <w:lastRenderedPageBreak/>
              <w:t>生产和服务提供的控制</w:t>
            </w:r>
          </w:p>
          <w:p w:rsidR="00A97AD4" w:rsidRDefault="00A97AD4" w:rsidP="00D8589B">
            <w:pPr>
              <w:rPr>
                <w:rFonts w:ascii="宋体" w:hAnsi="宋体"/>
                <w:szCs w:val="21"/>
              </w:rPr>
            </w:pPr>
            <w:r>
              <w:rPr>
                <w:rFonts w:ascii="宋体" w:hAnsi="宋体" w:hint="eastAsia"/>
              </w:rPr>
              <w:t>放行控制</w:t>
            </w:r>
          </w:p>
        </w:tc>
        <w:tc>
          <w:tcPr>
            <w:tcW w:w="960" w:type="dxa"/>
          </w:tcPr>
          <w:p w:rsidR="00A97AD4" w:rsidRDefault="00BF6361" w:rsidP="00D8589B">
            <w:pPr>
              <w:tabs>
                <w:tab w:val="left" w:pos="7380"/>
              </w:tabs>
              <w:rPr>
                <w:rFonts w:ascii="宋体" w:hAnsi="宋体"/>
              </w:rPr>
            </w:pPr>
            <w:r>
              <w:rPr>
                <w:rFonts w:ascii="宋体" w:hAnsi="宋体" w:hint="eastAsia"/>
              </w:rPr>
              <w:t>Q</w:t>
            </w:r>
            <w:r w:rsidR="00A97AD4">
              <w:rPr>
                <w:rFonts w:ascii="宋体" w:hAnsi="宋体" w:hint="eastAsia"/>
              </w:rPr>
              <w:t xml:space="preserve">8.5.1 </w:t>
            </w:r>
          </w:p>
          <w:p w:rsidR="00A97AD4" w:rsidRDefault="00BF6361" w:rsidP="00D8589B">
            <w:pPr>
              <w:tabs>
                <w:tab w:val="left" w:pos="7380"/>
              </w:tabs>
              <w:jc w:val="left"/>
              <w:rPr>
                <w:rFonts w:ascii="宋体" w:hAnsi="宋体"/>
              </w:rPr>
            </w:pPr>
            <w:r>
              <w:rPr>
                <w:rFonts w:ascii="宋体" w:hAnsi="宋体" w:hint="eastAsia"/>
              </w:rPr>
              <w:t>Q</w:t>
            </w:r>
            <w:r w:rsidR="00A97AD4">
              <w:rPr>
                <w:rFonts w:ascii="宋体" w:hAnsi="宋体" w:hint="eastAsia"/>
              </w:rPr>
              <w:t>8.6</w:t>
            </w:r>
          </w:p>
        </w:tc>
        <w:tc>
          <w:tcPr>
            <w:tcW w:w="10004" w:type="dxa"/>
          </w:tcPr>
          <w:p w:rsidR="00A97AD4" w:rsidRDefault="00A97AD4" w:rsidP="00D8589B">
            <w:pPr>
              <w:tabs>
                <w:tab w:val="left" w:pos="7380"/>
              </w:tabs>
              <w:rPr>
                <w:rFonts w:ascii="宋体" w:hAnsi="宋体"/>
                <w:szCs w:val="21"/>
              </w:rPr>
            </w:pPr>
            <w:r>
              <w:rPr>
                <w:rFonts w:ascii="宋体" w:hAnsi="宋体" w:hint="eastAsia"/>
              </w:rPr>
              <w:t>a）获得的文件化信息</w:t>
            </w:r>
          </w:p>
          <w:p w:rsidR="00A97AD4" w:rsidRDefault="00A97AD4" w:rsidP="00D8589B">
            <w:pPr>
              <w:rPr>
                <w:rFonts w:ascii="宋体" w:hAnsi="宋体"/>
              </w:rPr>
            </w:pPr>
            <w:r>
              <w:rPr>
                <w:rFonts w:ascii="宋体" w:hAnsi="宋体" w:hint="eastAsia"/>
              </w:rPr>
              <w:t>1）编制了质量《管理手册》《设计开发控制程序》《研发规范》中8.5.1明确了控制的过程、活动、要求以及控制的职责和方法。编制了《详细设计说明文件》</w:t>
            </w:r>
            <w:r>
              <w:rPr>
                <w:rFonts w:hint="eastAsia"/>
                <w:szCs w:val="21"/>
              </w:rPr>
              <w:t>《</w:t>
            </w:r>
            <w:r>
              <w:rPr>
                <w:rFonts w:ascii="宋体" w:hAnsi="宋体" w:hint="eastAsia"/>
              </w:rPr>
              <w:t>测试计划</w:t>
            </w:r>
            <w:r>
              <w:rPr>
                <w:rFonts w:hint="eastAsia"/>
                <w:szCs w:val="21"/>
              </w:rPr>
              <w:t>》</w:t>
            </w:r>
            <w:r>
              <w:rPr>
                <w:rFonts w:ascii="宋体" w:hAnsi="宋体" w:hint="eastAsia"/>
              </w:rPr>
              <w:t>等作业文件，</w:t>
            </w:r>
            <w:r>
              <w:rPr>
                <w:rFonts w:hint="eastAsia"/>
                <w:szCs w:val="21"/>
              </w:rPr>
              <w:t>能够软件开发过程起指导作用</w:t>
            </w:r>
            <w:r>
              <w:rPr>
                <w:rFonts w:ascii="宋体" w:hAnsi="宋体" w:hint="eastAsia"/>
              </w:rPr>
              <w:t>。</w:t>
            </w:r>
          </w:p>
          <w:p w:rsidR="00A97AD4" w:rsidRPr="00F92854" w:rsidRDefault="00A97AD4" w:rsidP="00D8589B">
            <w:pPr>
              <w:rPr>
                <w:rFonts w:ascii="宋体" w:hAnsi="宋体"/>
              </w:rPr>
            </w:pPr>
            <w:r>
              <w:rPr>
                <w:rFonts w:ascii="宋体" w:hAnsi="宋体" w:hint="eastAsia"/>
              </w:rPr>
              <w:t>提供《配置管理计划》：对人员职责、软硬件资源、配置项和基线计划、配置</w:t>
            </w:r>
            <w:proofErr w:type="gramStart"/>
            <w:r>
              <w:rPr>
                <w:rFonts w:ascii="宋体" w:hAnsi="宋体" w:hint="eastAsia"/>
              </w:rPr>
              <w:t>库结构</w:t>
            </w:r>
            <w:proofErr w:type="gramEnd"/>
            <w:r>
              <w:rPr>
                <w:rFonts w:ascii="宋体" w:hAnsi="宋体" w:hint="eastAsia"/>
              </w:rPr>
              <w:t>及权限设置、备份计划等进行了规定。</w:t>
            </w:r>
          </w:p>
          <w:p w:rsidR="00A97AD4" w:rsidRPr="00E75FED" w:rsidRDefault="00A97AD4" w:rsidP="00D8589B">
            <w:pPr>
              <w:rPr>
                <w:rFonts w:ascii="宋体" w:hAnsi="宋体"/>
              </w:rPr>
            </w:pPr>
            <w:r>
              <w:rPr>
                <w:rFonts w:ascii="宋体" w:hAnsi="宋体" w:hint="eastAsia"/>
              </w:rPr>
              <w:t>2）公司的软件开发是依据需求进行。同时符合</w:t>
            </w:r>
            <w:r>
              <w:rPr>
                <w:rFonts w:ascii="宋体" w:hAnsi="宋体" w:hint="eastAsia"/>
                <w:szCs w:val="21"/>
              </w:rPr>
              <w:t>相关法律法规要求：</w:t>
            </w:r>
            <w:r w:rsidRPr="00E75FED">
              <w:rPr>
                <w:rFonts w:ascii="宋体" w:hAnsi="宋体"/>
              </w:rPr>
              <w:t xml:space="preserve"> </w:t>
            </w:r>
          </w:p>
          <w:p w:rsidR="00A97AD4" w:rsidRDefault="00A97AD4" w:rsidP="00D8589B">
            <w:pPr>
              <w:rPr>
                <w:rFonts w:ascii="宋体" w:hAnsi="宋体"/>
              </w:rPr>
            </w:pPr>
            <w:r>
              <w:rPr>
                <w:rFonts w:ascii="宋体" w:hAnsi="宋体" w:hint="eastAsia"/>
              </w:rPr>
              <w:t>3）策划了《软件测试规范》等作业指导书和《软件设计说明书》等记录。</w:t>
            </w:r>
          </w:p>
          <w:p w:rsidR="00A97AD4" w:rsidRDefault="00A97AD4" w:rsidP="00D8589B">
            <w:pPr>
              <w:rPr>
                <w:rFonts w:ascii="宋体" w:hAnsi="宋体" w:cs="宋体"/>
                <w:kern w:val="0"/>
                <w:szCs w:val="21"/>
              </w:rPr>
            </w:pPr>
            <w:r>
              <w:rPr>
                <w:rFonts w:ascii="宋体" w:hAnsi="宋体" w:cs="宋体" w:hint="eastAsia"/>
                <w:kern w:val="0"/>
                <w:szCs w:val="21"/>
              </w:rPr>
              <w:t>b）获得和使用监视和测量资源：</w:t>
            </w:r>
          </w:p>
          <w:p w:rsidR="00A97AD4" w:rsidRDefault="00A97AD4" w:rsidP="00D8589B">
            <w:r w:rsidRPr="00F9721C">
              <w:rPr>
                <w:rFonts w:ascii="宋体" w:hAnsi="宋体"/>
              </w:rPr>
              <w:t>现场查看员工能正确使用</w:t>
            </w:r>
            <w:r>
              <w:t>测试软件，</w:t>
            </w:r>
            <w:r>
              <w:rPr>
                <w:rFonts w:hint="eastAsia"/>
              </w:rPr>
              <w:t>Web Performance Test For Visual Studio</w:t>
            </w:r>
            <w:r>
              <w:rPr>
                <w:rFonts w:hint="eastAsia"/>
              </w:rPr>
              <w:t>、</w:t>
            </w:r>
            <w:r>
              <w:rPr>
                <w:rFonts w:hint="eastAsia"/>
              </w:rPr>
              <w:t>Live Unit Testing</w:t>
            </w:r>
            <w:r>
              <w:rPr>
                <w:rFonts w:hint="eastAsia"/>
              </w:rPr>
              <w:t>、禅道</w:t>
            </w:r>
            <w:r w:rsidRPr="00F92854">
              <w:rPr>
                <w:rFonts w:hint="eastAsia"/>
              </w:rPr>
              <w:t>、</w:t>
            </w:r>
            <w:proofErr w:type="spellStart"/>
            <w:r w:rsidRPr="00F92854">
              <w:rPr>
                <w:rFonts w:hint="eastAsia"/>
              </w:rPr>
              <w:t>Git</w:t>
            </w:r>
            <w:proofErr w:type="spellEnd"/>
            <w:r w:rsidRPr="00F92854">
              <w:rPr>
                <w:rFonts w:hint="eastAsia"/>
              </w:rPr>
              <w:t>、</w:t>
            </w:r>
            <w:r w:rsidRPr="00F92854">
              <w:rPr>
                <w:rFonts w:hint="eastAsia"/>
              </w:rPr>
              <w:t>MySQL</w:t>
            </w:r>
            <w:r w:rsidRPr="00F92854">
              <w:rPr>
                <w:rFonts w:hint="eastAsia"/>
              </w:rPr>
              <w:t>、</w:t>
            </w:r>
            <w:r>
              <w:t>《测试用例》能够满足测试需要。</w:t>
            </w:r>
          </w:p>
          <w:p w:rsidR="00A97AD4" w:rsidRPr="009A7124" w:rsidRDefault="00A97AD4" w:rsidP="00D8589B">
            <w:pPr>
              <w:rPr>
                <w:rFonts w:ascii="宋体" w:hAnsi="宋体" w:cs="宋体"/>
                <w:kern w:val="0"/>
                <w:szCs w:val="21"/>
              </w:rPr>
            </w:pPr>
            <w:r>
              <w:rPr>
                <w:rFonts w:ascii="宋体" w:hAnsi="宋体" w:cs="宋体" w:hint="eastAsia"/>
                <w:kern w:val="0"/>
                <w:szCs w:val="21"/>
              </w:rPr>
              <w:t>c） 实施监视和测量</w:t>
            </w:r>
          </w:p>
          <w:p w:rsidR="00A97AD4" w:rsidRDefault="00A97AD4" w:rsidP="00D8589B">
            <w:pPr>
              <w:tabs>
                <w:tab w:val="left" w:pos="7380"/>
              </w:tabs>
              <w:rPr>
                <w:rFonts w:ascii="宋体" w:hAnsi="宋体" w:cs="宋体"/>
                <w:kern w:val="0"/>
              </w:rPr>
            </w:pPr>
            <w:r>
              <w:rPr>
                <w:rFonts w:ascii="宋体" w:hAnsi="宋体" w:cs="宋体" w:hint="eastAsia"/>
                <w:kern w:val="0"/>
              </w:rPr>
              <w:t>服务器情况：</w:t>
            </w:r>
            <w:r>
              <w:rPr>
                <w:rFonts w:ascii="宋体" w:hAnsi="宋体" w:cs="宋体"/>
                <w:kern w:val="0"/>
              </w:rPr>
              <w:t xml:space="preserve"> </w:t>
            </w:r>
          </w:p>
          <w:p w:rsidR="00A97AD4" w:rsidRPr="006823E6" w:rsidRDefault="00A97AD4" w:rsidP="00D8589B">
            <w:pPr>
              <w:tabs>
                <w:tab w:val="left" w:pos="7380"/>
              </w:tabs>
              <w:rPr>
                <w:rFonts w:ascii="宋体" w:hAnsi="宋体" w:cs="宋体"/>
                <w:kern w:val="0"/>
              </w:rPr>
            </w:pPr>
            <w:r>
              <w:rPr>
                <w:rFonts w:ascii="宋体" w:hAnsi="宋体" w:cs="宋体" w:hint="eastAsia"/>
                <w:kern w:val="0"/>
              </w:rPr>
              <w:t>云</w:t>
            </w:r>
            <w:r w:rsidRPr="006823E6">
              <w:rPr>
                <w:rFonts w:ascii="宋体" w:hAnsi="宋体" w:cs="宋体" w:hint="eastAsia"/>
                <w:kern w:val="0"/>
              </w:rPr>
              <w:t>存储：16核32G，每天备份，数据库即时备份。</w:t>
            </w:r>
          </w:p>
          <w:p w:rsidR="00A97AD4" w:rsidRPr="006823E6" w:rsidRDefault="00A97AD4" w:rsidP="00D8589B">
            <w:pPr>
              <w:tabs>
                <w:tab w:val="left" w:pos="7380"/>
              </w:tabs>
              <w:rPr>
                <w:rFonts w:ascii="宋体" w:hAnsi="宋体" w:cs="宋体"/>
                <w:kern w:val="0"/>
              </w:rPr>
            </w:pPr>
            <w:r w:rsidRPr="006823E6">
              <w:rPr>
                <w:rFonts w:ascii="宋体" w:hAnsi="宋体" w:cs="宋体" w:hint="eastAsia"/>
                <w:kern w:val="0"/>
              </w:rPr>
              <w:t xml:space="preserve"> </w:t>
            </w:r>
          </w:p>
          <w:p w:rsidR="00A97AD4" w:rsidRPr="006823E6" w:rsidRDefault="00A97AD4" w:rsidP="00D8589B">
            <w:pPr>
              <w:tabs>
                <w:tab w:val="left" w:pos="7380"/>
              </w:tabs>
              <w:rPr>
                <w:rFonts w:ascii="宋体" w:hAnsi="宋体" w:cs="宋体"/>
                <w:kern w:val="0"/>
              </w:rPr>
            </w:pPr>
            <w:r w:rsidRPr="006823E6">
              <w:rPr>
                <w:rFonts w:ascii="宋体" w:hAnsi="宋体" w:cs="宋体" w:hint="eastAsia"/>
                <w:kern w:val="0"/>
              </w:rPr>
              <w:t>正在开发软件：</w:t>
            </w:r>
            <w:r w:rsidRPr="008A583E">
              <w:rPr>
                <w:rFonts w:ascii="宋体" w:hAnsi="宋体" w:cs="宋体" w:hint="eastAsia"/>
                <w:kern w:val="0"/>
              </w:rPr>
              <w:t>广西农科院物联网在线监测系统</w:t>
            </w:r>
          </w:p>
          <w:p w:rsidR="00A97AD4" w:rsidRDefault="00A97AD4" w:rsidP="00D8589B">
            <w:pPr>
              <w:tabs>
                <w:tab w:val="left" w:pos="7380"/>
              </w:tabs>
              <w:rPr>
                <w:rFonts w:ascii="宋体" w:hAnsi="宋体" w:cs="宋体"/>
                <w:kern w:val="0"/>
              </w:rPr>
            </w:pPr>
            <w:r w:rsidRPr="00234817">
              <w:rPr>
                <w:rFonts w:ascii="宋体" w:hAnsi="宋体" w:cs="宋体" w:hint="eastAsia"/>
                <w:kern w:val="0"/>
              </w:rPr>
              <w:t>开发语言</w:t>
            </w:r>
            <w:r>
              <w:rPr>
                <w:rFonts w:ascii="宋体" w:hAnsi="宋体" w:cs="宋体" w:hint="eastAsia"/>
                <w:kern w:val="0"/>
              </w:rPr>
              <w:t>：</w:t>
            </w:r>
            <w:r w:rsidRPr="00234817">
              <w:rPr>
                <w:rFonts w:ascii="宋体" w:hAnsi="宋体" w:cs="宋体" w:hint="eastAsia"/>
                <w:kern w:val="0"/>
              </w:rPr>
              <w:t>Java、</w:t>
            </w:r>
            <w:proofErr w:type="spellStart"/>
            <w:r w:rsidRPr="00234817">
              <w:rPr>
                <w:rFonts w:ascii="宋体" w:hAnsi="宋体" w:cs="宋体" w:hint="eastAsia"/>
                <w:kern w:val="0"/>
              </w:rPr>
              <w:t>php</w:t>
            </w:r>
            <w:proofErr w:type="spellEnd"/>
            <w:r w:rsidRPr="00234817">
              <w:rPr>
                <w:rFonts w:ascii="宋体" w:hAnsi="宋体" w:cs="宋体" w:hint="eastAsia"/>
                <w:kern w:val="0"/>
              </w:rPr>
              <w:t>、</w:t>
            </w:r>
            <w:proofErr w:type="spellStart"/>
            <w:r>
              <w:rPr>
                <w:rFonts w:ascii="宋体" w:hAnsi="宋体" w:cs="宋体" w:hint="eastAsia"/>
                <w:kern w:val="0"/>
              </w:rPr>
              <w:t>c++</w:t>
            </w:r>
            <w:proofErr w:type="spellEnd"/>
            <w:r>
              <w:rPr>
                <w:rFonts w:ascii="宋体" w:hAnsi="宋体" w:cs="宋体" w:hint="eastAsia"/>
                <w:kern w:val="0"/>
              </w:rPr>
              <w:t xml:space="preserve"> 等</w:t>
            </w:r>
          </w:p>
          <w:p w:rsidR="00A97AD4" w:rsidRDefault="00A97AD4" w:rsidP="008A583E">
            <w:pPr>
              <w:tabs>
                <w:tab w:val="left" w:pos="7380"/>
              </w:tabs>
              <w:rPr>
                <w:rFonts w:ascii="宋体" w:hAnsi="宋体" w:cs="宋体"/>
                <w:kern w:val="0"/>
              </w:rPr>
            </w:pPr>
            <w:r w:rsidRPr="00234817">
              <w:rPr>
                <w:rFonts w:ascii="宋体" w:hAnsi="宋体" w:cs="宋体" w:hint="eastAsia"/>
                <w:kern w:val="0"/>
              </w:rPr>
              <w:t>软件功能</w:t>
            </w:r>
            <w:r>
              <w:rPr>
                <w:rFonts w:ascii="宋体" w:hAnsi="宋体" w:cs="宋体" w:hint="eastAsia"/>
                <w:kern w:val="0"/>
              </w:rPr>
              <w:t>：</w:t>
            </w:r>
            <w:r w:rsidRPr="008A583E">
              <w:rPr>
                <w:rFonts w:ascii="宋体" w:hAnsi="宋体" w:cs="宋体" w:hint="eastAsia"/>
                <w:kern w:val="0"/>
              </w:rPr>
              <w:t>远程在线监测系统，具有科学性和可靠性，利用传感器收集数据，并经过现场证实上传照片或视频：具有先进性，通过远程在线监测软件将采集到的数据进行科学的处理，就可以及时发现问题，尽早处理。其主要功能为系统登录、历史数据、当前状态、警报处理。系统登录功能保证用户使用的安全性。历史数据中保存着传感器实时监测的数据，并可以进行查询操作</w:t>
            </w:r>
            <w:r>
              <w:rPr>
                <w:rFonts w:ascii="宋体" w:hAnsi="宋体" w:cs="宋体" w:hint="eastAsia"/>
                <w:kern w:val="0"/>
              </w:rPr>
              <w:t>。。。。。</w:t>
            </w:r>
          </w:p>
          <w:p w:rsidR="00A97AD4" w:rsidRPr="008A583E" w:rsidRDefault="00A97AD4" w:rsidP="008A583E">
            <w:pPr>
              <w:tabs>
                <w:tab w:val="left" w:pos="7380"/>
              </w:tabs>
              <w:rPr>
                <w:rFonts w:ascii="宋体" w:hAnsi="宋体" w:cs="宋体"/>
                <w:kern w:val="0"/>
              </w:rPr>
            </w:pPr>
            <w:r w:rsidRPr="00234817">
              <w:rPr>
                <w:rFonts w:ascii="宋体" w:hAnsi="宋体" w:cs="宋体" w:hint="eastAsia"/>
                <w:kern w:val="0"/>
              </w:rPr>
              <w:t>开发环境：</w:t>
            </w:r>
            <w:r w:rsidRPr="008A583E">
              <w:rPr>
                <w:rFonts w:ascii="宋体" w:hAnsi="宋体" w:cs="宋体" w:hint="eastAsia"/>
                <w:kern w:val="0"/>
              </w:rPr>
              <w:t>八通道 SAS 高性能RAID-9361（1G缓存)*1</w:t>
            </w:r>
          </w:p>
          <w:p w:rsidR="00A97AD4" w:rsidRPr="008A583E" w:rsidRDefault="00A97AD4" w:rsidP="008A583E">
            <w:pPr>
              <w:tabs>
                <w:tab w:val="left" w:pos="7380"/>
              </w:tabs>
              <w:rPr>
                <w:rFonts w:ascii="宋体" w:hAnsi="宋体" w:cs="宋体"/>
                <w:kern w:val="0"/>
              </w:rPr>
            </w:pPr>
            <w:r w:rsidRPr="008A583E">
              <w:rPr>
                <w:rFonts w:ascii="宋体" w:hAnsi="宋体" w:cs="宋体" w:hint="eastAsia"/>
                <w:kern w:val="0"/>
              </w:rPr>
              <w:t>四口千兆网卡（RJ45接口）*1</w:t>
            </w:r>
          </w:p>
          <w:p w:rsidR="00A97AD4" w:rsidRPr="008A583E" w:rsidRDefault="00A97AD4" w:rsidP="008A583E">
            <w:pPr>
              <w:tabs>
                <w:tab w:val="left" w:pos="7380"/>
              </w:tabs>
              <w:rPr>
                <w:rFonts w:ascii="宋体" w:hAnsi="宋体" w:cs="宋体"/>
                <w:kern w:val="0"/>
              </w:rPr>
            </w:pPr>
            <w:r w:rsidRPr="008A583E">
              <w:rPr>
                <w:rFonts w:ascii="宋体" w:hAnsi="宋体" w:cs="宋体" w:hint="eastAsia"/>
                <w:kern w:val="0"/>
              </w:rPr>
              <w:t>NF5280M5_PCIE</w:t>
            </w:r>
            <w:proofErr w:type="gramStart"/>
            <w:r w:rsidRPr="008A583E">
              <w:rPr>
                <w:rFonts w:ascii="宋体" w:hAnsi="宋体" w:cs="宋体" w:hint="eastAsia"/>
                <w:kern w:val="0"/>
              </w:rPr>
              <w:t>转接卡</w:t>
            </w:r>
            <w:proofErr w:type="gramEnd"/>
            <w:r w:rsidRPr="008A583E">
              <w:rPr>
                <w:rFonts w:ascii="宋体" w:hAnsi="宋体" w:cs="宋体" w:hint="eastAsia"/>
                <w:kern w:val="0"/>
              </w:rPr>
              <w:t>_X8*3*1</w:t>
            </w:r>
          </w:p>
          <w:p w:rsidR="00A97AD4" w:rsidRPr="008A583E" w:rsidRDefault="00A97AD4" w:rsidP="008A583E">
            <w:pPr>
              <w:tabs>
                <w:tab w:val="left" w:pos="7380"/>
              </w:tabs>
              <w:rPr>
                <w:rFonts w:ascii="宋体" w:hAnsi="宋体" w:cs="宋体"/>
                <w:kern w:val="0"/>
              </w:rPr>
            </w:pPr>
            <w:r w:rsidRPr="008A583E">
              <w:rPr>
                <w:rFonts w:ascii="宋体" w:hAnsi="宋体" w:cs="宋体" w:hint="eastAsia"/>
                <w:kern w:val="0"/>
              </w:rPr>
              <w:t>800W白金电源PURLY*2</w:t>
            </w:r>
          </w:p>
          <w:p w:rsidR="00A97AD4" w:rsidRPr="008A583E" w:rsidRDefault="00A97AD4" w:rsidP="008A583E">
            <w:pPr>
              <w:tabs>
                <w:tab w:val="left" w:pos="7380"/>
              </w:tabs>
              <w:rPr>
                <w:rFonts w:ascii="宋体" w:hAnsi="宋体" w:cs="宋体"/>
                <w:kern w:val="0"/>
              </w:rPr>
            </w:pPr>
            <w:r w:rsidRPr="008A583E">
              <w:rPr>
                <w:rFonts w:ascii="宋体" w:hAnsi="宋体" w:cs="宋体"/>
                <w:kern w:val="0"/>
              </w:rPr>
              <w:lastRenderedPageBreak/>
              <w:t>TF CARD MICRO SD 8G*1</w:t>
            </w:r>
          </w:p>
          <w:p w:rsidR="00A97AD4" w:rsidRPr="008A583E" w:rsidRDefault="00A97AD4" w:rsidP="008A583E">
            <w:pPr>
              <w:tabs>
                <w:tab w:val="left" w:pos="7380"/>
              </w:tabs>
              <w:rPr>
                <w:rFonts w:ascii="宋体" w:hAnsi="宋体" w:cs="宋体"/>
                <w:kern w:val="0"/>
              </w:rPr>
            </w:pPr>
            <w:r w:rsidRPr="008A583E">
              <w:rPr>
                <w:rFonts w:ascii="宋体" w:hAnsi="宋体" w:cs="宋体" w:hint="eastAsia"/>
                <w:kern w:val="0"/>
              </w:rPr>
              <w:t>虚拟化软件</w:t>
            </w:r>
          </w:p>
          <w:p w:rsidR="00A97AD4" w:rsidRDefault="00A97AD4" w:rsidP="008A583E">
            <w:pPr>
              <w:tabs>
                <w:tab w:val="left" w:pos="7380"/>
              </w:tabs>
              <w:rPr>
                <w:rFonts w:ascii="宋体" w:hAnsi="宋体" w:cs="宋体"/>
                <w:kern w:val="0"/>
              </w:rPr>
            </w:pPr>
            <w:r w:rsidRPr="008A583E">
              <w:rPr>
                <w:rFonts w:ascii="宋体" w:hAnsi="宋体" w:cs="宋体" w:hint="eastAsia"/>
                <w:kern w:val="0"/>
              </w:rPr>
              <w:t>虚拟化软件：浪潮</w:t>
            </w:r>
            <w:proofErr w:type="spellStart"/>
            <w:r w:rsidRPr="008A583E">
              <w:rPr>
                <w:rFonts w:ascii="宋体" w:hAnsi="宋体" w:cs="宋体" w:hint="eastAsia"/>
                <w:kern w:val="0"/>
              </w:rPr>
              <w:t>InCloud</w:t>
            </w:r>
            <w:proofErr w:type="spellEnd"/>
            <w:r w:rsidRPr="008A583E">
              <w:rPr>
                <w:rFonts w:ascii="宋体" w:hAnsi="宋体" w:cs="宋体" w:hint="eastAsia"/>
                <w:kern w:val="0"/>
              </w:rPr>
              <w:t xml:space="preserve"> Sphere 5.5</w:t>
            </w:r>
            <w:r>
              <w:rPr>
                <w:rFonts w:ascii="宋体" w:hAnsi="宋体" w:cs="宋体" w:hint="eastAsia"/>
                <w:kern w:val="0"/>
              </w:rPr>
              <w:t>。。。。。</w:t>
            </w:r>
          </w:p>
          <w:p w:rsidR="00A97AD4" w:rsidRDefault="00A97AD4" w:rsidP="00D8589B">
            <w:pPr>
              <w:tabs>
                <w:tab w:val="left" w:pos="7380"/>
              </w:tabs>
              <w:rPr>
                <w:rFonts w:ascii="宋体" w:hAnsi="宋体" w:cs="宋体"/>
                <w:kern w:val="0"/>
              </w:rPr>
            </w:pPr>
            <w:r w:rsidRPr="00234817">
              <w:rPr>
                <w:rFonts w:ascii="宋体" w:hAnsi="宋体" w:cs="宋体" w:hint="eastAsia"/>
                <w:kern w:val="0"/>
              </w:rPr>
              <w:t xml:space="preserve">项目下达时间：2022.8.1   </w:t>
            </w:r>
          </w:p>
          <w:p w:rsidR="00A97AD4" w:rsidRDefault="00A97AD4" w:rsidP="00D8589B">
            <w:pPr>
              <w:tabs>
                <w:tab w:val="left" w:pos="7380"/>
              </w:tabs>
              <w:rPr>
                <w:rFonts w:ascii="宋体" w:hAnsi="宋体" w:cs="宋体"/>
                <w:kern w:val="0"/>
              </w:rPr>
            </w:pPr>
            <w:r w:rsidRPr="00234817">
              <w:rPr>
                <w:rFonts w:ascii="宋体" w:hAnsi="宋体" w:cs="宋体" w:hint="eastAsia"/>
                <w:kern w:val="0"/>
              </w:rPr>
              <w:t>人员计划安排：Web工程师 2人、项目经理 1人、UI/UE设计师 2人、系统</w:t>
            </w:r>
            <w:proofErr w:type="gramStart"/>
            <w:r w:rsidRPr="00234817">
              <w:rPr>
                <w:rFonts w:ascii="宋体" w:hAnsi="宋体" w:cs="宋体" w:hint="eastAsia"/>
                <w:kern w:val="0"/>
              </w:rPr>
              <w:t>架构师</w:t>
            </w:r>
            <w:proofErr w:type="gramEnd"/>
            <w:r w:rsidRPr="00234817">
              <w:rPr>
                <w:rFonts w:ascii="宋体" w:hAnsi="宋体" w:cs="宋体" w:hint="eastAsia"/>
                <w:kern w:val="0"/>
              </w:rPr>
              <w:t xml:space="preserve"> 1人、后端开发工程师1人 共计</w:t>
            </w:r>
            <w:r>
              <w:rPr>
                <w:rFonts w:ascii="宋体" w:hAnsi="宋体" w:cs="宋体" w:hint="eastAsia"/>
                <w:kern w:val="0"/>
              </w:rPr>
              <w:t>3</w:t>
            </w:r>
            <w:r w:rsidRPr="00234817">
              <w:rPr>
                <w:rFonts w:ascii="宋体" w:hAnsi="宋体" w:cs="宋体" w:hint="eastAsia"/>
                <w:kern w:val="0"/>
              </w:rPr>
              <w:t>人。</w:t>
            </w:r>
          </w:p>
          <w:p w:rsidR="00A97AD4" w:rsidRPr="008A583E" w:rsidRDefault="00A97AD4" w:rsidP="00D8589B">
            <w:pPr>
              <w:tabs>
                <w:tab w:val="left" w:pos="7380"/>
              </w:tabs>
              <w:rPr>
                <w:rFonts w:ascii="宋体" w:hAnsi="宋体" w:cs="宋体"/>
                <w:kern w:val="0"/>
              </w:rPr>
            </w:pPr>
          </w:p>
          <w:p w:rsidR="00A97AD4" w:rsidRDefault="00A97AD4" w:rsidP="00D8589B">
            <w:pPr>
              <w:tabs>
                <w:tab w:val="left" w:pos="7380"/>
              </w:tabs>
              <w:rPr>
                <w:rFonts w:ascii="宋体" w:hAnsi="宋体" w:cs="宋体"/>
                <w:kern w:val="0"/>
              </w:rPr>
            </w:pPr>
            <w:r>
              <w:rPr>
                <w:rFonts w:ascii="宋体" w:hAnsi="宋体" w:cs="宋体" w:hint="eastAsia"/>
                <w:kern w:val="0"/>
              </w:rPr>
              <w:t>数据库有预留空间，防止后期数据存储。</w:t>
            </w:r>
          </w:p>
          <w:p w:rsidR="00A97AD4" w:rsidRPr="00C3443D" w:rsidRDefault="00A97AD4" w:rsidP="00D8589B">
            <w:pPr>
              <w:tabs>
                <w:tab w:val="left" w:pos="7380"/>
              </w:tabs>
              <w:rPr>
                <w:rFonts w:ascii="宋体" w:hAnsi="宋体" w:cs="宋体"/>
                <w:kern w:val="0"/>
              </w:rPr>
            </w:pPr>
          </w:p>
          <w:p w:rsidR="00A97AD4" w:rsidRDefault="00A97AD4" w:rsidP="00D8589B">
            <w:pPr>
              <w:tabs>
                <w:tab w:val="left" w:pos="7380"/>
              </w:tabs>
              <w:rPr>
                <w:rFonts w:ascii="宋体" w:hAnsi="宋体" w:cs="宋体"/>
                <w:kern w:val="0"/>
              </w:rPr>
            </w:pPr>
            <w:r>
              <w:rPr>
                <w:rFonts w:ascii="宋体" w:hAnsi="宋体" w:cs="宋体" w:hint="eastAsia"/>
                <w:kern w:val="0"/>
              </w:rPr>
              <w:t>配置管理计划，抽配置项：开发计划，与配置管理计划一致，符合要求。</w:t>
            </w:r>
          </w:p>
          <w:p w:rsidR="00A97AD4" w:rsidRDefault="00A97AD4" w:rsidP="00D8589B">
            <w:pPr>
              <w:tabs>
                <w:tab w:val="left" w:pos="7380"/>
              </w:tabs>
              <w:rPr>
                <w:rFonts w:ascii="宋体" w:hAnsi="宋体" w:cs="宋体"/>
                <w:kern w:val="0"/>
              </w:rPr>
            </w:pPr>
          </w:p>
          <w:p w:rsidR="00A97AD4" w:rsidRDefault="00A97AD4" w:rsidP="00D8589B">
            <w:pPr>
              <w:tabs>
                <w:tab w:val="left" w:pos="7380"/>
              </w:tabs>
              <w:rPr>
                <w:rFonts w:ascii="宋体" w:hAnsi="宋体" w:cs="宋体"/>
                <w:noProof/>
                <w:kern w:val="0"/>
              </w:rPr>
            </w:pPr>
            <w:r>
              <w:rPr>
                <w:rFonts w:ascii="宋体" w:hAnsi="宋体" w:cs="宋体" w:hint="eastAsia"/>
                <w:kern w:val="0"/>
              </w:rPr>
              <w:t>代</w:t>
            </w:r>
            <w:r w:rsidRPr="008E3702">
              <w:rPr>
                <w:rFonts w:ascii="宋体" w:hAnsi="宋体" w:cs="宋体" w:hint="eastAsia"/>
                <w:kern w:val="0"/>
              </w:rPr>
              <w:t>码走查/bug管理（回归测试）</w:t>
            </w:r>
            <w:r w:rsidRPr="008E3702">
              <w:rPr>
                <w:rFonts w:ascii="宋体" w:hAnsi="宋体" w:cs="宋体" w:hint="eastAsia"/>
                <w:noProof/>
                <w:kern w:val="0"/>
              </w:rPr>
              <w:t>，符合要求。</w:t>
            </w:r>
          </w:p>
          <w:p w:rsidR="00A97AD4" w:rsidRDefault="00A97AD4" w:rsidP="00D8589B">
            <w:pPr>
              <w:tabs>
                <w:tab w:val="left" w:pos="7380"/>
              </w:tabs>
              <w:rPr>
                <w:rFonts w:ascii="宋体" w:hAnsi="宋体" w:cs="宋体"/>
                <w:noProof/>
                <w:kern w:val="0"/>
              </w:rPr>
            </w:pPr>
          </w:p>
          <w:p w:rsidR="00A97AD4" w:rsidRDefault="00A97AD4" w:rsidP="00D8589B">
            <w:proofErr w:type="gramStart"/>
            <w:r>
              <w:t>import</w:t>
            </w:r>
            <w:proofErr w:type="gramEnd"/>
            <w:r>
              <w:t xml:space="preserve"> Loader, { </w:t>
            </w:r>
            <w:proofErr w:type="spellStart"/>
            <w:r>
              <w:t>LoaderUrl</w:t>
            </w:r>
            <w:proofErr w:type="spellEnd"/>
            <w:r>
              <w:t xml:space="preserve"> } from "../../</w:t>
            </w:r>
            <w:proofErr w:type="spellStart"/>
            <w:r>
              <w:t>utils</w:t>
            </w:r>
            <w:proofErr w:type="spellEnd"/>
            <w:r>
              <w:t>/load/Loader";</w:t>
            </w:r>
          </w:p>
          <w:p w:rsidR="00A97AD4" w:rsidRDefault="00A97AD4" w:rsidP="00D8589B">
            <w:proofErr w:type="gramStart"/>
            <w:r>
              <w:t>import</w:t>
            </w:r>
            <w:proofErr w:type="gramEnd"/>
            <w:r>
              <w:t xml:space="preserve"> </w:t>
            </w:r>
            <w:proofErr w:type="spellStart"/>
            <w:r>
              <w:t>InitHX</w:t>
            </w:r>
            <w:proofErr w:type="spellEnd"/>
            <w:r>
              <w:t xml:space="preserve">, { HX_URL, UID, app, SERVERTIME, </w:t>
            </w:r>
            <w:proofErr w:type="spellStart"/>
            <w:r>
              <w:t>UserDefault</w:t>
            </w:r>
            <w:proofErr w:type="spellEnd"/>
            <w:r>
              <w:t>, AUTH_KEY} from "../common/</w:t>
            </w:r>
            <w:proofErr w:type="spellStart"/>
            <w:r>
              <w:t>InitHX</w:t>
            </w:r>
            <w:proofErr w:type="spellEnd"/>
            <w:r>
              <w:t>";</w:t>
            </w:r>
          </w:p>
          <w:p w:rsidR="00A97AD4" w:rsidRDefault="00A97AD4" w:rsidP="00D8589B">
            <w:proofErr w:type="gramStart"/>
            <w:r>
              <w:t>import</w:t>
            </w:r>
            <w:proofErr w:type="gramEnd"/>
            <w:r>
              <w:t xml:space="preserve"> </w:t>
            </w:r>
            <w:proofErr w:type="spellStart"/>
            <w:r>
              <w:t>RpcCode</w:t>
            </w:r>
            <w:proofErr w:type="spellEnd"/>
            <w:r>
              <w:t xml:space="preserve">, { </w:t>
            </w:r>
            <w:proofErr w:type="spellStart"/>
            <w:r>
              <w:t>RpcCodeName</w:t>
            </w:r>
            <w:proofErr w:type="spellEnd"/>
            <w:r>
              <w:t xml:space="preserve"> } from "../common/</w:t>
            </w:r>
            <w:proofErr w:type="spellStart"/>
            <w:r>
              <w:t>RpcCode</w:t>
            </w:r>
            <w:proofErr w:type="spellEnd"/>
            <w:r>
              <w:t>";</w:t>
            </w:r>
          </w:p>
          <w:p w:rsidR="00A97AD4" w:rsidRDefault="00A97AD4" w:rsidP="00D8589B">
            <w:proofErr w:type="gramStart"/>
            <w:r>
              <w:t>import</w:t>
            </w:r>
            <w:proofErr w:type="gramEnd"/>
            <w:r>
              <w:t xml:space="preserve"> { Functions } from "../common/Functions";</w:t>
            </w:r>
          </w:p>
          <w:p w:rsidR="00A97AD4" w:rsidRDefault="00A97AD4" w:rsidP="00D8589B">
            <w:r>
              <w:t xml:space="preserve">import </w:t>
            </w:r>
            <w:proofErr w:type="spellStart"/>
            <w:r>
              <w:t>RegisterScene</w:t>
            </w:r>
            <w:proofErr w:type="spellEnd"/>
            <w:r>
              <w:t xml:space="preserve"> from "./</w:t>
            </w:r>
            <w:proofErr w:type="spellStart"/>
            <w:r>
              <w:t>RegisterScene</w:t>
            </w:r>
            <w:proofErr w:type="spellEnd"/>
            <w:r>
              <w:t>";</w:t>
            </w:r>
          </w:p>
          <w:p w:rsidR="00A97AD4" w:rsidRDefault="00A97AD4" w:rsidP="00D8589B">
            <w:proofErr w:type="gramStart"/>
            <w:r>
              <w:t>import</w:t>
            </w:r>
            <w:proofErr w:type="gramEnd"/>
            <w:r>
              <w:t xml:space="preserve"> </w:t>
            </w:r>
            <w:proofErr w:type="spellStart"/>
            <w:r>
              <w:t>LoaderControll</w:t>
            </w:r>
            <w:proofErr w:type="spellEnd"/>
            <w:r>
              <w:t xml:space="preserve"> from "../../</w:t>
            </w:r>
            <w:proofErr w:type="spellStart"/>
            <w:r>
              <w:t>utils</w:t>
            </w:r>
            <w:proofErr w:type="spellEnd"/>
            <w:r>
              <w:t>/load/</w:t>
            </w:r>
            <w:proofErr w:type="spellStart"/>
            <w:r>
              <w:t>LoaderControll</w:t>
            </w:r>
            <w:proofErr w:type="spellEnd"/>
            <w:r>
              <w:t>";</w:t>
            </w:r>
          </w:p>
          <w:p w:rsidR="00A97AD4" w:rsidRDefault="00A97AD4" w:rsidP="00D8589B">
            <w:proofErr w:type="gramStart"/>
            <w:r>
              <w:t>import</w:t>
            </w:r>
            <w:proofErr w:type="gramEnd"/>
            <w:r>
              <w:t xml:space="preserve"> { </w:t>
            </w:r>
            <w:proofErr w:type="spellStart"/>
            <w:r>
              <w:t>socketLib</w:t>
            </w:r>
            <w:proofErr w:type="spellEnd"/>
            <w:r>
              <w:t xml:space="preserve"> } from "../../http/</w:t>
            </w:r>
            <w:proofErr w:type="spellStart"/>
            <w:r>
              <w:t>SocketGameClient</w:t>
            </w:r>
            <w:proofErr w:type="spellEnd"/>
            <w:r>
              <w:t>";</w:t>
            </w:r>
          </w:p>
          <w:p w:rsidR="00A97AD4" w:rsidRDefault="00A97AD4" w:rsidP="00D8589B">
            <w:proofErr w:type="gramStart"/>
            <w:r>
              <w:t>import</w:t>
            </w:r>
            <w:proofErr w:type="gramEnd"/>
            <w:r>
              <w:t xml:space="preserve"> </w:t>
            </w:r>
            <w:proofErr w:type="spellStart"/>
            <w:r>
              <w:t>SocketModel</w:t>
            </w:r>
            <w:proofErr w:type="spellEnd"/>
            <w:r>
              <w:t xml:space="preserve"> from "../models/</w:t>
            </w:r>
            <w:proofErr w:type="spellStart"/>
            <w:r>
              <w:t>SocketModel</w:t>
            </w:r>
            <w:proofErr w:type="spellEnd"/>
            <w:r>
              <w:t>";</w:t>
            </w:r>
          </w:p>
          <w:p w:rsidR="00A97AD4" w:rsidRDefault="00A97AD4" w:rsidP="00D8589B"/>
          <w:p w:rsidR="00A97AD4" w:rsidRDefault="00A97AD4" w:rsidP="00D8589B">
            <w:proofErr w:type="spellStart"/>
            <w:r>
              <w:t>const</w:t>
            </w:r>
            <w:proofErr w:type="spellEnd"/>
            <w:r>
              <w:t xml:space="preserve"> {</w:t>
            </w:r>
            <w:proofErr w:type="spellStart"/>
            <w:r>
              <w:t>ccclass</w:t>
            </w:r>
            <w:proofErr w:type="spellEnd"/>
            <w:r>
              <w:t xml:space="preserve">, property} = </w:t>
            </w:r>
            <w:proofErr w:type="spellStart"/>
            <w:r>
              <w:t>cc._decorator</w:t>
            </w:r>
            <w:proofErr w:type="spellEnd"/>
            <w:r>
              <w:t>;</w:t>
            </w:r>
          </w:p>
          <w:p w:rsidR="00A97AD4" w:rsidRPr="007E4A0F" w:rsidRDefault="00A97AD4" w:rsidP="00D8589B">
            <w:pPr>
              <w:tabs>
                <w:tab w:val="left" w:pos="7380"/>
              </w:tabs>
              <w:rPr>
                <w:rFonts w:ascii="宋体" w:hAnsi="宋体" w:cs="宋体"/>
                <w:kern w:val="0"/>
              </w:rPr>
            </w:pPr>
            <w:r>
              <w:rPr>
                <w:rFonts w:ascii="宋体" w:hAnsi="宋体" w:cs="宋体" w:hint="eastAsia"/>
                <w:kern w:val="0"/>
              </w:rPr>
              <w:t>。。。。。。</w:t>
            </w:r>
          </w:p>
          <w:p w:rsidR="00A97AD4" w:rsidRPr="008E3702" w:rsidRDefault="00A97AD4" w:rsidP="00D8589B">
            <w:pPr>
              <w:tabs>
                <w:tab w:val="left" w:pos="7380"/>
              </w:tabs>
              <w:rPr>
                <w:rFonts w:ascii="宋体" w:hAnsi="宋体" w:cs="宋体"/>
                <w:kern w:val="0"/>
              </w:rPr>
            </w:pPr>
            <w:r w:rsidRPr="008E3702">
              <w:rPr>
                <w:rFonts w:ascii="宋体" w:hAnsi="宋体" w:cs="宋体"/>
                <w:kern w:val="0"/>
              </w:rPr>
              <w:t>查看代码</w:t>
            </w:r>
            <w:r w:rsidRPr="008E3702">
              <w:rPr>
                <w:rFonts w:ascii="宋体" w:hAnsi="宋体" w:cs="宋体" w:hint="eastAsia"/>
                <w:kern w:val="0"/>
              </w:rPr>
              <w:t>，</w:t>
            </w:r>
            <w:r w:rsidRPr="008E3702">
              <w:rPr>
                <w:rFonts w:ascii="宋体" w:hAnsi="宋体" w:cs="宋体"/>
                <w:kern w:val="0"/>
              </w:rPr>
              <w:t>编写规范</w:t>
            </w:r>
            <w:r w:rsidRPr="008E3702">
              <w:rPr>
                <w:rFonts w:ascii="宋体" w:hAnsi="宋体" w:cs="宋体" w:hint="eastAsia"/>
                <w:kern w:val="0"/>
              </w:rPr>
              <w:t>，</w:t>
            </w:r>
            <w:r w:rsidRPr="008E3702">
              <w:rPr>
                <w:rFonts w:ascii="宋体" w:hAnsi="宋体" w:cs="宋体"/>
                <w:kern w:val="0"/>
              </w:rPr>
              <w:t>符合要求</w:t>
            </w:r>
          </w:p>
          <w:p w:rsidR="00A97AD4" w:rsidRDefault="00A97AD4" w:rsidP="00D8589B">
            <w:pPr>
              <w:tabs>
                <w:tab w:val="left" w:pos="7380"/>
              </w:tabs>
              <w:rPr>
                <w:rFonts w:ascii="宋体" w:hAnsi="宋体" w:cs="宋体"/>
                <w:kern w:val="0"/>
              </w:rPr>
            </w:pPr>
          </w:p>
          <w:p w:rsidR="00A97AD4" w:rsidRDefault="00A97AD4" w:rsidP="00D8589B">
            <w:pPr>
              <w:tabs>
                <w:tab w:val="left" w:pos="7380"/>
              </w:tabs>
              <w:rPr>
                <w:rFonts w:ascii="宋体" w:hAnsi="宋体" w:cs="宋体"/>
                <w:kern w:val="0"/>
              </w:rPr>
            </w:pPr>
            <w:r>
              <w:rPr>
                <w:rFonts w:ascii="宋体" w:hAnsi="宋体" w:cs="宋体" w:hint="eastAsia"/>
                <w:kern w:val="0"/>
              </w:rPr>
              <w:t>测试现场：</w:t>
            </w:r>
          </w:p>
          <w:p w:rsidR="00A97AD4" w:rsidRDefault="00A97AD4" w:rsidP="00D8589B">
            <w:pPr>
              <w:tabs>
                <w:tab w:val="left" w:pos="7380"/>
              </w:tabs>
              <w:rPr>
                <w:rFonts w:ascii="宋体" w:hAnsi="宋体" w:cs="宋体"/>
                <w:kern w:val="0"/>
              </w:rPr>
            </w:pPr>
            <w:r>
              <w:rPr>
                <w:rFonts w:ascii="宋体" w:hAnsi="宋体" w:cs="宋体"/>
                <w:kern w:val="0"/>
              </w:rPr>
              <w:t>B</w:t>
            </w:r>
            <w:r>
              <w:rPr>
                <w:rFonts w:ascii="宋体" w:hAnsi="宋体" w:cs="宋体" w:hint="eastAsia"/>
                <w:kern w:val="0"/>
              </w:rPr>
              <w:t>ug处理：现场导出BUG列表，写明了所属产品、模块、项目、需求、任务、GBU标题、关键词、严重程度、</w:t>
            </w:r>
            <w:r>
              <w:rPr>
                <w:rFonts w:ascii="宋体" w:hAnsi="宋体" w:cs="宋体" w:hint="eastAsia"/>
                <w:kern w:val="0"/>
              </w:rPr>
              <w:lastRenderedPageBreak/>
              <w:t>优先级、bug类型、操作系统、浏览器、步骤重现、bug状态、激活次数、是否确认、任务指派、解决人等内容。</w:t>
            </w:r>
          </w:p>
          <w:p w:rsidR="00A97AD4" w:rsidRDefault="00A97AD4" w:rsidP="00D8589B">
            <w:pPr>
              <w:tabs>
                <w:tab w:val="left" w:pos="7380"/>
              </w:tabs>
              <w:rPr>
                <w:rFonts w:ascii="宋体" w:hAnsi="宋体" w:cs="宋体"/>
                <w:kern w:val="0"/>
              </w:rPr>
            </w:pPr>
            <w:r>
              <w:rPr>
                <w:rFonts w:ascii="宋体" w:hAnsi="宋体" w:cs="宋体" w:hint="eastAsia"/>
                <w:kern w:val="0"/>
              </w:rPr>
              <w:t>BUG管理受控</w:t>
            </w:r>
          </w:p>
          <w:p w:rsidR="00A97AD4" w:rsidRPr="00674B95" w:rsidRDefault="00A97AD4" w:rsidP="00D8589B">
            <w:pPr>
              <w:tabs>
                <w:tab w:val="left" w:pos="7380"/>
              </w:tabs>
              <w:rPr>
                <w:rFonts w:ascii="宋体" w:hAnsi="宋体" w:cs="宋体"/>
                <w:kern w:val="0"/>
              </w:rPr>
            </w:pPr>
          </w:p>
          <w:p w:rsidR="00A97AD4" w:rsidRDefault="00A97AD4" w:rsidP="00D8589B">
            <w:pPr>
              <w:tabs>
                <w:tab w:val="left" w:pos="7380"/>
              </w:tabs>
              <w:rPr>
                <w:rFonts w:ascii="宋体" w:hAnsi="宋体" w:cs="宋体"/>
                <w:kern w:val="0"/>
              </w:rPr>
            </w:pPr>
            <w:r>
              <w:rPr>
                <w:rFonts w:ascii="宋体" w:hAnsi="宋体" w:cs="宋体" w:hint="eastAsia"/>
                <w:kern w:val="0"/>
              </w:rPr>
              <w:t>抽</w:t>
            </w:r>
            <w:r w:rsidRPr="008174CD">
              <w:rPr>
                <w:rFonts w:ascii="宋体" w:hAnsi="宋体" w:hint="eastAsia"/>
              </w:rPr>
              <w:t>吕善杰</w:t>
            </w:r>
            <w:r>
              <w:rPr>
                <w:rFonts w:ascii="宋体" w:hAnsi="宋体" w:cs="宋体" w:hint="eastAsia"/>
                <w:kern w:val="0"/>
              </w:rPr>
              <w:t>（测试人员）能力评价表：</w:t>
            </w:r>
          </w:p>
          <w:p w:rsidR="00A97AD4" w:rsidRDefault="00A97AD4" w:rsidP="00D8589B">
            <w:pPr>
              <w:tabs>
                <w:tab w:val="left" w:pos="7380"/>
              </w:tabs>
              <w:rPr>
                <w:rFonts w:ascii="宋体" w:hAnsi="宋体" w:cs="宋体"/>
                <w:kern w:val="0"/>
              </w:rPr>
            </w:pPr>
            <w:r>
              <w:rPr>
                <w:rFonts w:ascii="宋体" w:hAnsi="宋体" w:cs="宋体" w:hint="eastAsia"/>
                <w:kern w:val="0"/>
              </w:rPr>
              <w:t>评价项目：教育程度、工作经验、岗位技能、专业培训、工作态度、团队意识等。</w:t>
            </w:r>
          </w:p>
          <w:p w:rsidR="00A97AD4" w:rsidRDefault="00A97AD4" w:rsidP="00D8589B">
            <w:pPr>
              <w:tabs>
                <w:tab w:val="left" w:pos="7380"/>
              </w:tabs>
              <w:rPr>
                <w:rFonts w:ascii="宋体" w:hAnsi="宋体" w:cs="宋体"/>
                <w:kern w:val="0"/>
              </w:rPr>
            </w:pPr>
            <w:r>
              <w:rPr>
                <w:rFonts w:ascii="宋体" w:hAnsi="宋体" w:cs="宋体" w:hint="eastAsia"/>
                <w:kern w:val="0"/>
              </w:rPr>
              <w:t>评价结论：胜任岗位需要</w:t>
            </w:r>
          </w:p>
          <w:p w:rsidR="00A97AD4" w:rsidRDefault="00A97AD4" w:rsidP="00D8589B">
            <w:pPr>
              <w:tabs>
                <w:tab w:val="left" w:pos="7380"/>
              </w:tabs>
              <w:rPr>
                <w:rFonts w:ascii="宋体" w:hAnsi="宋体" w:cs="宋体"/>
                <w:kern w:val="0"/>
              </w:rPr>
            </w:pPr>
            <w:r>
              <w:rPr>
                <w:rFonts w:ascii="宋体" w:hAnsi="宋体" w:cs="宋体" w:hint="eastAsia"/>
                <w:kern w:val="0"/>
              </w:rPr>
              <w:t>评价人：</w:t>
            </w:r>
            <w:r w:rsidRPr="008174CD">
              <w:rPr>
                <w:rFonts w:hint="eastAsia"/>
              </w:rPr>
              <w:t>赵杰</w:t>
            </w:r>
          </w:p>
          <w:p w:rsidR="00A97AD4" w:rsidRDefault="00A97AD4" w:rsidP="00D8589B">
            <w:pPr>
              <w:tabs>
                <w:tab w:val="left" w:pos="7380"/>
              </w:tabs>
              <w:rPr>
                <w:rFonts w:ascii="宋体" w:hAnsi="宋体" w:cs="宋体"/>
                <w:kern w:val="0"/>
              </w:rPr>
            </w:pPr>
            <w:r>
              <w:rPr>
                <w:rFonts w:ascii="宋体" w:hAnsi="宋体" w:cs="宋体" w:hint="eastAsia"/>
                <w:kern w:val="0"/>
              </w:rPr>
              <w:t>批准人：</w:t>
            </w:r>
            <w:r w:rsidRPr="00BD6C36">
              <w:rPr>
                <w:rFonts w:ascii="宋体" w:hAnsi="宋体" w:cs="宋体" w:hint="eastAsia"/>
                <w:kern w:val="0"/>
              </w:rPr>
              <w:t>崔渭龙</w:t>
            </w:r>
            <w:r>
              <w:rPr>
                <w:rFonts w:ascii="宋体" w:hAnsi="宋体" w:cs="宋体" w:hint="eastAsia"/>
                <w:kern w:val="0"/>
              </w:rPr>
              <w:t>2023年1月3日</w:t>
            </w:r>
          </w:p>
          <w:p w:rsidR="00A97AD4" w:rsidRDefault="00A97AD4" w:rsidP="00D8589B">
            <w:pPr>
              <w:tabs>
                <w:tab w:val="left" w:pos="7380"/>
              </w:tabs>
              <w:rPr>
                <w:rFonts w:ascii="宋体" w:hAnsi="宋体" w:cs="宋体"/>
                <w:kern w:val="0"/>
              </w:rPr>
            </w:pPr>
          </w:p>
          <w:p w:rsidR="00A97AD4" w:rsidRDefault="00A97AD4" w:rsidP="00D8589B">
            <w:pPr>
              <w:tabs>
                <w:tab w:val="left" w:pos="7380"/>
              </w:tabs>
              <w:rPr>
                <w:rFonts w:ascii="宋体" w:hAnsi="宋体" w:cs="宋体"/>
                <w:kern w:val="0"/>
              </w:rPr>
            </w:pPr>
            <w:r>
              <w:rPr>
                <w:rFonts w:ascii="宋体" w:hAnsi="宋体" w:cs="宋体" w:hint="eastAsia"/>
                <w:kern w:val="0"/>
              </w:rPr>
              <w:t>人员均签订了保密协议，不得泄漏公司技术机密。</w:t>
            </w:r>
          </w:p>
          <w:p w:rsidR="00A97AD4" w:rsidRDefault="00A97AD4" w:rsidP="00D8589B">
            <w:pPr>
              <w:tabs>
                <w:tab w:val="left" w:pos="7380"/>
              </w:tabs>
              <w:rPr>
                <w:rFonts w:ascii="宋体" w:hAnsi="宋体" w:cs="宋体"/>
                <w:kern w:val="0"/>
              </w:rPr>
            </w:pPr>
          </w:p>
          <w:p w:rsidR="00A97AD4" w:rsidRPr="00DC3ED6" w:rsidRDefault="00A97AD4" w:rsidP="00D8589B">
            <w:r>
              <w:rPr>
                <w:rFonts w:hint="eastAsia"/>
              </w:rPr>
              <w:t>抽立项报告、开发计划、需求规格说明书</w:t>
            </w:r>
            <w:r>
              <w:rPr>
                <w:rFonts w:hint="eastAsia"/>
              </w:rPr>
              <w:t>/</w:t>
            </w:r>
            <w:r>
              <w:rPr>
                <w:rFonts w:hint="eastAsia"/>
              </w:rPr>
              <w:t>概要设计</w:t>
            </w:r>
            <w:r>
              <w:rPr>
                <w:rFonts w:hint="eastAsia"/>
              </w:rPr>
              <w:t>/</w:t>
            </w:r>
            <w:r>
              <w:rPr>
                <w:rFonts w:hint="eastAsia"/>
              </w:rPr>
              <w:t>详细设计</w:t>
            </w:r>
            <w:r>
              <w:rPr>
                <w:rFonts w:hint="eastAsia"/>
              </w:rPr>
              <w:t>/</w:t>
            </w:r>
            <w:r>
              <w:rPr>
                <w:rFonts w:hint="eastAsia"/>
              </w:rPr>
              <w:t>用户手册等，均保存完好，符合要求。</w:t>
            </w:r>
          </w:p>
          <w:p w:rsidR="00A97AD4" w:rsidRDefault="00A97AD4" w:rsidP="00D8589B">
            <w:pPr>
              <w:tabs>
                <w:tab w:val="left" w:pos="7380"/>
              </w:tabs>
              <w:rPr>
                <w:rFonts w:ascii="宋体" w:hAnsi="宋体"/>
                <w:b/>
                <w:szCs w:val="21"/>
              </w:rPr>
            </w:pPr>
            <w:r>
              <w:rPr>
                <w:rFonts w:ascii="宋体" w:hAnsi="宋体" w:cs="宋体" w:hint="eastAsia"/>
                <w:kern w:val="0"/>
              </w:rPr>
              <w:t>d)使用适宜的基础设施，保持适宜的环境</w:t>
            </w:r>
          </w:p>
          <w:p w:rsidR="00A97AD4" w:rsidRDefault="00A97AD4" w:rsidP="00D8589B">
            <w:r>
              <w:rPr>
                <w:rFonts w:ascii="宋体" w:hAnsi="宋体" w:hint="eastAsia"/>
              </w:rPr>
              <w:t>设备有电脑、服务器、打印机、传真机、扫描仪等</w:t>
            </w:r>
            <w:r>
              <w:rPr>
                <w:rFonts w:hint="eastAsia"/>
              </w:rPr>
              <w:t>，</w:t>
            </w:r>
            <w:r>
              <w:rPr>
                <w:rFonts w:ascii="宋体" w:hAnsi="宋体" w:hint="eastAsia"/>
              </w:rPr>
              <w:t>设备维护主要是灰尘清扫、数据备份等，有专人负责，基本可满足日常办公需要。</w:t>
            </w:r>
          </w:p>
          <w:p w:rsidR="00A97AD4" w:rsidRDefault="00A97AD4" w:rsidP="00D8589B">
            <w:pPr>
              <w:tabs>
                <w:tab w:val="left" w:pos="7380"/>
              </w:tabs>
              <w:rPr>
                <w:rFonts w:ascii="宋体" w:hAnsi="宋体"/>
              </w:rPr>
            </w:pPr>
            <w:r>
              <w:rPr>
                <w:rFonts w:ascii="宋体" w:hAnsi="宋体" w:hint="eastAsia"/>
              </w:rPr>
              <w:t>e)配备胜任的人员，包括所要求的资格</w:t>
            </w:r>
          </w:p>
          <w:p w:rsidR="00A97AD4" w:rsidRDefault="00A97AD4" w:rsidP="00D8589B">
            <w:pPr>
              <w:tabs>
                <w:tab w:val="left" w:pos="7380"/>
              </w:tabs>
              <w:rPr>
                <w:rFonts w:ascii="宋体" w:hAnsi="宋体"/>
                <w:szCs w:val="21"/>
              </w:rPr>
            </w:pPr>
            <w:r>
              <w:rPr>
                <w:rFonts w:ascii="宋体" w:hAnsi="宋体" w:hint="eastAsia"/>
                <w:szCs w:val="21"/>
              </w:rPr>
              <w:t>提供了岗位职责与任职要求。对员工岗位、学历、教育及培训经历、技能、经验方面进行了评价。</w:t>
            </w:r>
          </w:p>
          <w:p w:rsidR="00A97AD4" w:rsidRPr="00856229" w:rsidRDefault="00A97AD4" w:rsidP="00D8589B">
            <w:pPr>
              <w:rPr>
                <w:rFonts w:ascii="宋体" w:hAnsi="宋体"/>
              </w:rPr>
            </w:pPr>
            <w:r>
              <w:rPr>
                <w:rFonts w:hint="eastAsia"/>
                <w:szCs w:val="21"/>
              </w:rPr>
              <w:t>抽</w:t>
            </w:r>
            <w:r>
              <w:rPr>
                <w:rFonts w:ascii="宋体" w:hAnsi="宋体" w:hint="eastAsia"/>
              </w:rPr>
              <w:t>测试人员能力评价，符合</w:t>
            </w:r>
            <w:r w:rsidRPr="00856229">
              <w:rPr>
                <w:rFonts w:ascii="宋体" w:hAnsi="宋体" w:hint="eastAsia"/>
              </w:rPr>
              <w:t>要求</w:t>
            </w:r>
          </w:p>
          <w:p w:rsidR="00A97AD4" w:rsidRPr="00856229" w:rsidRDefault="00A97AD4" w:rsidP="00D8589B">
            <w:pPr>
              <w:rPr>
                <w:rFonts w:ascii="宋体" w:hAnsi="宋体"/>
              </w:rPr>
            </w:pPr>
            <w:r w:rsidRPr="00856229">
              <w:rPr>
                <w:rFonts w:ascii="宋体" w:hAnsi="宋体" w:hint="eastAsia"/>
              </w:rPr>
              <w:t>f) 需确认过程</w:t>
            </w:r>
          </w:p>
          <w:p w:rsidR="00A97AD4" w:rsidRPr="00234817" w:rsidRDefault="00A97AD4" w:rsidP="00D8589B">
            <w:pPr>
              <w:rPr>
                <w:rFonts w:ascii="宋体" w:hAnsi="宋体"/>
              </w:rPr>
            </w:pPr>
            <w:r>
              <w:rPr>
                <w:rFonts w:ascii="宋体" w:hAnsi="宋体" w:hint="eastAsia"/>
              </w:rPr>
              <w:t>企业识别需确认</w:t>
            </w:r>
            <w:r w:rsidRPr="00234817">
              <w:rPr>
                <w:rFonts w:ascii="宋体" w:hAnsi="宋体" w:hint="eastAsia"/>
              </w:rPr>
              <w:t>过程为：</w:t>
            </w:r>
            <w:r>
              <w:rPr>
                <w:rFonts w:ascii="宋体" w:hAnsi="宋体" w:hint="eastAsia"/>
              </w:rPr>
              <w:t>设计开发过程</w:t>
            </w:r>
            <w:r w:rsidRPr="00234817">
              <w:rPr>
                <w:rFonts w:ascii="宋体" w:hAnsi="宋体" w:hint="eastAsia"/>
              </w:rPr>
              <w:t>。</w:t>
            </w:r>
          </w:p>
          <w:p w:rsidR="00A97AD4" w:rsidRPr="00BD6C36" w:rsidRDefault="00A97AD4" w:rsidP="00D8589B">
            <w:pPr>
              <w:rPr>
                <w:rFonts w:ascii="宋体" w:hAnsi="宋体"/>
              </w:rPr>
            </w:pPr>
            <w:r w:rsidRPr="00234817">
              <w:rPr>
                <w:rFonts w:ascii="宋体" w:hAnsi="宋体" w:hint="eastAsia"/>
              </w:rPr>
              <w:t>抽202</w:t>
            </w:r>
            <w:r>
              <w:rPr>
                <w:rFonts w:ascii="宋体" w:hAnsi="宋体" w:hint="eastAsia"/>
              </w:rPr>
              <w:t>3</w:t>
            </w:r>
            <w:r w:rsidRPr="00234817">
              <w:rPr>
                <w:rFonts w:ascii="宋体" w:hAnsi="宋体" w:hint="eastAsia"/>
              </w:rPr>
              <w:t>年</w:t>
            </w:r>
            <w:r>
              <w:rPr>
                <w:rFonts w:ascii="宋体" w:hAnsi="宋体" w:hint="eastAsia"/>
              </w:rPr>
              <w:t>1</w:t>
            </w:r>
            <w:r w:rsidRPr="00234817">
              <w:rPr>
                <w:rFonts w:ascii="宋体" w:hAnsi="宋体" w:hint="eastAsia"/>
              </w:rPr>
              <w:t>月</w:t>
            </w:r>
            <w:r w:rsidRPr="00BD6C36">
              <w:rPr>
                <w:rFonts w:ascii="宋体" w:hAnsi="宋体" w:hint="eastAsia"/>
              </w:rPr>
              <w:t>3对设计开发确认记录：对人员、设备、作业指导书、工作环境等进行了确认，均符合要求。</w:t>
            </w:r>
          </w:p>
          <w:p w:rsidR="00A97AD4" w:rsidRPr="00BD6C36" w:rsidRDefault="00A97AD4" w:rsidP="00D8589B">
            <w:pPr>
              <w:rPr>
                <w:rFonts w:ascii="宋体" w:hAnsi="宋体"/>
              </w:rPr>
            </w:pPr>
            <w:r w:rsidRPr="00BD6C36">
              <w:rPr>
                <w:rFonts w:ascii="宋体" w:hAnsi="宋体" w:hint="eastAsia"/>
              </w:rPr>
              <w:t>结论:公司能确保设计开发过程进行</w:t>
            </w:r>
            <w:r>
              <w:rPr>
                <w:rFonts w:ascii="宋体" w:hAnsi="宋体" w:hint="eastAsia"/>
              </w:rPr>
              <w:t>。</w:t>
            </w:r>
          </w:p>
          <w:p w:rsidR="00A97AD4" w:rsidRPr="00BD6C36" w:rsidRDefault="00A97AD4" w:rsidP="00D8589B">
            <w:pPr>
              <w:rPr>
                <w:rFonts w:ascii="宋体" w:hAnsi="宋体"/>
              </w:rPr>
            </w:pPr>
            <w:r w:rsidRPr="00BD6C36">
              <w:rPr>
                <w:rFonts w:ascii="宋体" w:hAnsi="宋体" w:hint="eastAsia"/>
              </w:rPr>
              <w:t>确认人：吕善杰等</w:t>
            </w:r>
          </w:p>
          <w:p w:rsidR="00A97AD4" w:rsidRPr="00234817" w:rsidRDefault="00A97AD4" w:rsidP="00D8589B">
            <w:pPr>
              <w:jc w:val="left"/>
              <w:rPr>
                <w:rFonts w:ascii="宋体" w:hAnsi="宋体" w:cs="宋体"/>
                <w:kern w:val="0"/>
                <w:szCs w:val="21"/>
              </w:rPr>
            </w:pPr>
            <w:r w:rsidRPr="00234817">
              <w:rPr>
                <w:rFonts w:ascii="宋体" w:hAnsi="宋体" w:cs="宋体" w:hint="eastAsia"/>
                <w:kern w:val="0"/>
                <w:szCs w:val="21"/>
              </w:rPr>
              <w:t>g)采取措施，防止人为错误：</w:t>
            </w:r>
          </w:p>
          <w:p w:rsidR="00A97AD4" w:rsidRPr="00856229" w:rsidRDefault="00A97AD4" w:rsidP="00D8589B">
            <w:pPr>
              <w:tabs>
                <w:tab w:val="left" w:pos="7380"/>
              </w:tabs>
              <w:rPr>
                <w:rFonts w:ascii="宋体" w:hAnsi="宋体"/>
                <w:szCs w:val="21"/>
              </w:rPr>
            </w:pPr>
            <w:r w:rsidRPr="00856229">
              <w:rPr>
                <w:rFonts w:ascii="宋体" w:hAnsi="宋体" w:hint="eastAsia"/>
                <w:szCs w:val="21"/>
              </w:rPr>
              <w:t>通过以下几个方面防止人为错误，并制定措施</w:t>
            </w:r>
          </w:p>
          <w:p w:rsidR="00A97AD4" w:rsidRDefault="00A97AD4" w:rsidP="00D8589B">
            <w:pPr>
              <w:ind w:firstLineChars="150" w:firstLine="315"/>
              <w:jc w:val="left"/>
              <w:rPr>
                <w:rFonts w:ascii="宋体" w:hAnsi="宋体"/>
                <w:szCs w:val="21"/>
              </w:rPr>
            </w:pPr>
            <w:r>
              <w:rPr>
                <w:rFonts w:ascii="宋体" w:hAnsi="宋体" w:hint="eastAsia"/>
                <w:szCs w:val="21"/>
              </w:rPr>
              <w:t>由于员工经验不足、培训不够导致的人为错误，采取上岗前培训、转岗培训等措施，防止人为错误发生；由于工作方法不同而造成的人为错误，采取制定标准化操作程序等措施，防止人为错误发生；由于员工精神</w:t>
            </w:r>
            <w:r>
              <w:rPr>
                <w:rFonts w:ascii="宋体" w:hAnsi="宋体" w:hint="eastAsia"/>
                <w:szCs w:val="21"/>
              </w:rPr>
              <w:lastRenderedPageBreak/>
              <w:t>状态、情绪而造成的人为错误，采取定期休假、上级主管心理辅导等措施，防止人为错误发生。</w:t>
            </w:r>
          </w:p>
          <w:p w:rsidR="00A97AD4" w:rsidRDefault="00A97AD4" w:rsidP="00D8589B">
            <w:pPr>
              <w:rPr>
                <w:rFonts w:ascii="宋体" w:hAnsi="宋体" w:cs="宋体"/>
                <w:kern w:val="0"/>
                <w:szCs w:val="21"/>
              </w:rPr>
            </w:pPr>
            <w:r>
              <w:rPr>
                <w:rFonts w:ascii="宋体" w:hAnsi="宋体" w:cs="宋体" w:hint="eastAsia"/>
                <w:kern w:val="0"/>
                <w:szCs w:val="21"/>
              </w:rPr>
              <w:t>h）实施放行、交付和交付后的活动</w:t>
            </w:r>
          </w:p>
          <w:p w:rsidR="00A97AD4" w:rsidRDefault="00A97AD4" w:rsidP="00D8589B">
            <w:pPr>
              <w:tabs>
                <w:tab w:val="left" w:pos="7380"/>
              </w:tabs>
              <w:rPr>
                <w:rFonts w:ascii="宋体" w:hAnsi="宋体" w:cs="宋体"/>
                <w:kern w:val="0"/>
              </w:rPr>
            </w:pPr>
            <w:r>
              <w:rPr>
                <w:rFonts w:ascii="宋体" w:hAnsi="宋体" w:cs="宋体" w:hint="eastAsia"/>
                <w:kern w:val="0"/>
              </w:rPr>
              <w:t>软件发布（发送通知到应用市场，提示更新下载软件）</w:t>
            </w:r>
          </w:p>
          <w:p w:rsidR="00A97AD4" w:rsidRDefault="00A97AD4" w:rsidP="00D8589B">
            <w:pPr>
              <w:tabs>
                <w:tab w:val="left" w:pos="7380"/>
              </w:tabs>
              <w:rPr>
                <w:rFonts w:ascii="宋体" w:hAnsi="宋体" w:cs="宋体"/>
                <w:kern w:val="0"/>
              </w:rPr>
            </w:pPr>
            <w:r>
              <w:rPr>
                <w:rFonts w:ascii="宋体" w:hAnsi="宋体" w:cs="宋体" w:hint="eastAsia"/>
                <w:kern w:val="0"/>
              </w:rPr>
              <w:t>安装部署云端：浏览器直接访问</w:t>
            </w:r>
          </w:p>
          <w:p w:rsidR="00A97AD4" w:rsidRDefault="00A97AD4" w:rsidP="00D8589B">
            <w:pPr>
              <w:tabs>
                <w:tab w:val="left" w:pos="7380"/>
              </w:tabs>
              <w:rPr>
                <w:rFonts w:ascii="宋体" w:hAnsi="宋体"/>
                <w:szCs w:val="21"/>
              </w:rPr>
            </w:pPr>
            <w:r w:rsidRPr="00ED430A">
              <w:rPr>
                <w:rFonts w:ascii="宋体" w:hAnsi="宋体" w:hint="eastAsia"/>
                <w:szCs w:val="21"/>
              </w:rPr>
              <w:t>交付后的活动主要是按照签订的售后服务协议书或公司的服务承诺实施售后服务，主要有电话技术支持、远程指导、使用培训等。通过电话、网络等方式与客户交流沟通，了解顾客意见及建议。并将获得信息及时反馈到相关部门进行处理。</w:t>
            </w:r>
          </w:p>
          <w:p w:rsidR="00A97AD4" w:rsidRDefault="00A97AD4" w:rsidP="00D8589B">
            <w:pPr>
              <w:tabs>
                <w:tab w:val="left" w:pos="7380"/>
              </w:tabs>
              <w:rPr>
                <w:rFonts w:ascii="宋体" w:hAnsi="宋体"/>
                <w:szCs w:val="21"/>
              </w:rPr>
            </w:pPr>
            <w:r>
              <w:rPr>
                <w:rFonts w:ascii="宋体" w:hAnsi="宋体" w:hint="eastAsia"/>
                <w:szCs w:val="21"/>
              </w:rPr>
              <w:t>上线后对客户进行远程操作培训，现场提供操作手册。</w:t>
            </w:r>
          </w:p>
          <w:p w:rsidR="00A97AD4" w:rsidRDefault="00A97AD4" w:rsidP="00D8589B">
            <w:pPr>
              <w:rPr>
                <w:rFonts w:ascii="宋体" w:hAnsi="宋体"/>
                <w:szCs w:val="21"/>
              </w:rPr>
            </w:pPr>
            <w:r>
              <w:rPr>
                <w:rFonts w:ascii="宋体" w:hAnsi="宋体" w:hint="eastAsia"/>
                <w:szCs w:val="21"/>
              </w:rPr>
              <w:t>定期备份</w:t>
            </w:r>
          </w:p>
          <w:p w:rsidR="00A97AD4" w:rsidRDefault="00A97AD4" w:rsidP="00D8589B">
            <w:pPr>
              <w:rPr>
                <w:rFonts w:ascii="宋体" w:hAnsi="宋体"/>
                <w:szCs w:val="21"/>
              </w:rPr>
            </w:pPr>
            <w:r>
              <w:rPr>
                <w:rFonts w:ascii="宋体" w:hAnsi="宋体"/>
                <w:szCs w:val="21"/>
              </w:rPr>
              <w:t>设计开发过程受控</w:t>
            </w:r>
          </w:p>
        </w:tc>
        <w:tc>
          <w:tcPr>
            <w:tcW w:w="1585" w:type="dxa"/>
          </w:tcPr>
          <w:p w:rsidR="00A97AD4" w:rsidRPr="00196293" w:rsidRDefault="00A97AD4" w:rsidP="00D8589B">
            <w:pPr>
              <w:spacing w:line="276" w:lineRule="auto"/>
              <w:rPr>
                <w:rFonts w:ascii="宋体" w:hAnsi="宋体"/>
                <w:szCs w:val="21"/>
              </w:rPr>
            </w:pPr>
            <w:r>
              <w:rPr>
                <w:rFonts w:ascii="宋体" w:hAnsi="宋体" w:hint="eastAsia"/>
                <w:szCs w:val="21"/>
              </w:rPr>
              <w:lastRenderedPageBreak/>
              <w:t>Y</w:t>
            </w:r>
          </w:p>
        </w:tc>
      </w:tr>
      <w:tr w:rsidR="00A97AD4" w:rsidRPr="00196293" w:rsidTr="00D8589B">
        <w:trPr>
          <w:trHeight w:val="516"/>
        </w:trPr>
        <w:tc>
          <w:tcPr>
            <w:tcW w:w="2160" w:type="dxa"/>
          </w:tcPr>
          <w:p w:rsidR="00A97AD4" w:rsidRDefault="00A97AD4" w:rsidP="00D8589B">
            <w:pPr>
              <w:rPr>
                <w:rFonts w:ascii="宋体" w:hAnsi="宋体"/>
                <w:szCs w:val="21"/>
              </w:rPr>
            </w:pPr>
            <w:r>
              <w:rPr>
                <w:rFonts w:ascii="宋体" w:hAnsi="宋体" w:hint="eastAsia"/>
                <w:szCs w:val="21"/>
              </w:rPr>
              <w:lastRenderedPageBreak/>
              <w:t>标识和</w:t>
            </w:r>
            <w:proofErr w:type="gramStart"/>
            <w:r>
              <w:rPr>
                <w:rFonts w:ascii="宋体" w:hAnsi="宋体" w:hint="eastAsia"/>
                <w:szCs w:val="21"/>
              </w:rPr>
              <w:t>可</w:t>
            </w:r>
            <w:proofErr w:type="gramEnd"/>
            <w:r>
              <w:rPr>
                <w:rFonts w:ascii="宋体" w:hAnsi="宋体" w:hint="eastAsia"/>
                <w:szCs w:val="21"/>
              </w:rPr>
              <w:t>追溯性</w:t>
            </w:r>
          </w:p>
        </w:tc>
        <w:tc>
          <w:tcPr>
            <w:tcW w:w="960" w:type="dxa"/>
          </w:tcPr>
          <w:p w:rsidR="00A97AD4" w:rsidRDefault="00BF6361" w:rsidP="00D8589B">
            <w:pPr>
              <w:tabs>
                <w:tab w:val="left" w:pos="7380"/>
              </w:tabs>
              <w:rPr>
                <w:rFonts w:ascii="宋体" w:hAnsi="宋体"/>
                <w:szCs w:val="21"/>
              </w:rPr>
            </w:pPr>
            <w:r>
              <w:rPr>
                <w:rFonts w:ascii="宋体" w:hAnsi="宋体" w:hint="eastAsia"/>
                <w:szCs w:val="21"/>
              </w:rPr>
              <w:t>Q</w:t>
            </w:r>
            <w:r w:rsidR="00A97AD4">
              <w:rPr>
                <w:rFonts w:ascii="宋体" w:hAnsi="宋体" w:hint="eastAsia"/>
                <w:szCs w:val="21"/>
              </w:rPr>
              <w:t xml:space="preserve">8.5.2 </w:t>
            </w:r>
          </w:p>
          <w:p w:rsidR="00A97AD4" w:rsidRDefault="00A97AD4" w:rsidP="00D8589B">
            <w:pPr>
              <w:tabs>
                <w:tab w:val="left" w:pos="7380"/>
              </w:tabs>
              <w:jc w:val="left"/>
              <w:rPr>
                <w:rFonts w:ascii="宋体" w:hAnsi="宋体"/>
              </w:rPr>
            </w:pPr>
          </w:p>
        </w:tc>
        <w:tc>
          <w:tcPr>
            <w:tcW w:w="10004" w:type="dxa"/>
          </w:tcPr>
          <w:p w:rsidR="00A97AD4" w:rsidRPr="00DA33E5" w:rsidRDefault="00A97AD4" w:rsidP="00D8589B">
            <w:pPr>
              <w:rPr>
                <w:szCs w:val="21"/>
              </w:rPr>
            </w:pPr>
            <w:r w:rsidRPr="00DA33E5">
              <w:rPr>
                <w:rFonts w:hint="eastAsia"/>
                <w:szCs w:val="21"/>
              </w:rPr>
              <w:t>标识：状态标识：进行中</w:t>
            </w:r>
            <w:r w:rsidRPr="00DA33E5">
              <w:rPr>
                <w:szCs w:val="21"/>
              </w:rPr>
              <w:t>/</w:t>
            </w:r>
            <w:r w:rsidRPr="00DA33E5">
              <w:rPr>
                <w:rFonts w:hint="eastAsia"/>
                <w:szCs w:val="21"/>
              </w:rPr>
              <w:t>完成</w:t>
            </w:r>
            <w:r w:rsidRPr="00DA33E5">
              <w:rPr>
                <w:rFonts w:hint="eastAsia"/>
                <w:szCs w:val="21"/>
              </w:rPr>
              <w:t>/</w:t>
            </w:r>
            <w:r w:rsidRPr="00DA33E5">
              <w:rPr>
                <w:rFonts w:hint="eastAsia"/>
                <w:szCs w:val="21"/>
              </w:rPr>
              <w:t>未开始</w:t>
            </w:r>
            <w:r w:rsidRPr="00DA33E5">
              <w:rPr>
                <w:szCs w:val="21"/>
              </w:rPr>
              <w:t xml:space="preserve">   </w:t>
            </w:r>
            <w:r>
              <w:rPr>
                <w:szCs w:val="21"/>
              </w:rPr>
              <w:t>测试</w:t>
            </w:r>
            <w:r>
              <w:rPr>
                <w:rFonts w:hint="eastAsia"/>
                <w:szCs w:val="21"/>
              </w:rPr>
              <w:t>：</w:t>
            </w:r>
            <w:r>
              <w:rPr>
                <w:szCs w:val="21"/>
              </w:rPr>
              <w:t>未确认</w:t>
            </w:r>
            <w:r>
              <w:rPr>
                <w:rFonts w:hint="eastAsia"/>
                <w:szCs w:val="21"/>
              </w:rPr>
              <w:t>、</w:t>
            </w:r>
            <w:r>
              <w:rPr>
                <w:szCs w:val="21"/>
              </w:rPr>
              <w:t>未解决</w:t>
            </w:r>
            <w:r>
              <w:rPr>
                <w:rFonts w:hint="eastAsia"/>
                <w:szCs w:val="21"/>
              </w:rPr>
              <w:t>、</w:t>
            </w:r>
            <w:r>
              <w:rPr>
                <w:szCs w:val="21"/>
              </w:rPr>
              <w:t>已解决</w:t>
            </w:r>
            <w:r>
              <w:rPr>
                <w:rFonts w:hint="eastAsia"/>
                <w:szCs w:val="21"/>
              </w:rPr>
              <w:t>、</w:t>
            </w:r>
            <w:r>
              <w:rPr>
                <w:szCs w:val="21"/>
              </w:rPr>
              <w:t>未指派等</w:t>
            </w:r>
          </w:p>
          <w:p w:rsidR="00A97AD4" w:rsidRPr="003554AB" w:rsidRDefault="00A97AD4" w:rsidP="00D8589B">
            <w:pPr>
              <w:rPr>
                <w:szCs w:val="21"/>
              </w:rPr>
            </w:pPr>
            <w:r w:rsidRPr="00DA33E5">
              <w:rPr>
                <w:szCs w:val="21"/>
              </w:rPr>
              <w:t>软件</w:t>
            </w:r>
            <w:r w:rsidRPr="00DA33E5">
              <w:rPr>
                <w:rFonts w:hint="eastAsia"/>
                <w:szCs w:val="21"/>
              </w:rPr>
              <w:t>产品标识：公司名称、用例</w:t>
            </w:r>
            <w:r w:rsidRPr="003554AB">
              <w:rPr>
                <w:rFonts w:hint="eastAsia"/>
                <w:szCs w:val="21"/>
              </w:rPr>
              <w:t>名称、版本号等。</w:t>
            </w:r>
          </w:p>
          <w:p w:rsidR="00A97AD4" w:rsidRPr="003554AB" w:rsidRDefault="00A97AD4" w:rsidP="00D8589B">
            <w:pPr>
              <w:rPr>
                <w:szCs w:val="21"/>
              </w:rPr>
            </w:pPr>
            <w:r w:rsidRPr="003554AB">
              <w:rPr>
                <w:rFonts w:hint="eastAsia"/>
                <w:szCs w:val="21"/>
              </w:rPr>
              <w:t>标识满足策划要求。</w:t>
            </w:r>
          </w:p>
          <w:p w:rsidR="00A97AD4" w:rsidRPr="003554AB" w:rsidRDefault="00A97AD4" w:rsidP="00D8589B">
            <w:pPr>
              <w:rPr>
                <w:szCs w:val="21"/>
              </w:rPr>
            </w:pPr>
            <w:proofErr w:type="spellStart"/>
            <w:r w:rsidRPr="003554AB">
              <w:rPr>
                <w:rFonts w:hint="eastAsia"/>
                <w:szCs w:val="21"/>
              </w:rPr>
              <w:t>Git</w:t>
            </w:r>
            <w:proofErr w:type="spellEnd"/>
            <w:r w:rsidRPr="003554AB">
              <w:rPr>
                <w:rFonts w:hint="eastAsia"/>
                <w:szCs w:val="21"/>
              </w:rPr>
              <w:t>版本控制研发过程中标识</w:t>
            </w:r>
          </w:p>
          <w:p w:rsidR="00A97AD4" w:rsidRPr="005A6BDC" w:rsidRDefault="00A97AD4" w:rsidP="00D8589B">
            <w:pPr>
              <w:rPr>
                <w:rFonts w:ascii="宋体" w:hAnsi="宋体"/>
              </w:rPr>
            </w:pPr>
            <w:r w:rsidRPr="005A6BDC">
              <w:rPr>
                <w:rFonts w:ascii="宋体" w:hAnsi="宋体" w:hint="eastAsia"/>
                <w:szCs w:val="21"/>
              </w:rPr>
              <w:t>可追溯性：</w:t>
            </w:r>
            <w:r>
              <w:rPr>
                <w:rFonts w:ascii="宋体" w:hAnsi="宋体" w:hint="eastAsia"/>
              </w:rPr>
              <w:t>测试</w:t>
            </w:r>
            <w:r w:rsidRPr="005A6BDC">
              <w:rPr>
                <w:rFonts w:ascii="宋体" w:hAnsi="宋体" w:hint="eastAsia"/>
              </w:rPr>
              <w:t>报告→开发记录→设计说明书→合同</w:t>
            </w:r>
          </w:p>
          <w:p w:rsidR="00A97AD4" w:rsidRPr="005A6BDC" w:rsidRDefault="00A97AD4" w:rsidP="00D8589B">
            <w:pPr>
              <w:rPr>
                <w:szCs w:val="21"/>
              </w:rPr>
            </w:pPr>
            <w:r w:rsidRPr="005A6BDC">
              <w:rPr>
                <w:rFonts w:ascii="宋体" w:hAnsi="宋体" w:hint="eastAsia"/>
              </w:rPr>
              <w:t>可满足追溯要求。</w:t>
            </w:r>
          </w:p>
          <w:p w:rsidR="00A97AD4" w:rsidRDefault="00A97AD4" w:rsidP="00D8589B">
            <w:pPr>
              <w:rPr>
                <w:szCs w:val="21"/>
              </w:rPr>
            </w:pPr>
            <w:r>
              <w:rPr>
                <w:rFonts w:hint="eastAsia"/>
                <w:szCs w:val="21"/>
              </w:rPr>
              <w:t>抽查成品标识：软件开发完成成果云存储；测试的均存在自己机房；</w:t>
            </w:r>
            <w:r>
              <w:rPr>
                <w:szCs w:val="21"/>
              </w:rPr>
              <w:t xml:space="preserve"> </w:t>
            </w:r>
          </w:p>
        </w:tc>
        <w:tc>
          <w:tcPr>
            <w:tcW w:w="1585" w:type="dxa"/>
          </w:tcPr>
          <w:p w:rsidR="00A97AD4" w:rsidRPr="00196293" w:rsidRDefault="005C06E0" w:rsidP="00D8589B">
            <w:pPr>
              <w:spacing w:line="276" w:lineRule="auto"/>
              <w:rPr>
                <w:rFonts w:ascii="宋体" w:hAnsi="宋体"/>
                <w:szCs w:val="21"/>
              </w:rPr>
            </w:pPr>
            <w:r>
              <w:rPr>
                <w:rFonts w:ascii="宋体" w:hAnsi="宋体" w:hint="eastAsia"/>
                <w:szCs w:val="21"/>
              </w:rPr>
              <w:t>Y</w:t>
            </w:r>
          </w:p>
        </w:tc>
      </w:tr>
      <w:tr w:rsidR="00A97AD4" w:rsidRPr="00196293" w:rsidTr="00D8589B">
        <w:trPr>
          <w:trHeight w:val="516"/>
        </w:trPr>
        <w:tc>
          <w:tcPr>
            <w:tcW w:w="2160" w:type="dxa"/>
          </w:tcPr>
          <w:p w:rsidR="00A97AD4" w:rsidRDefault="00A97AD4" w:rsidP="00D8589B">
            <w:pPr>
              <w:rPr>
                <w:rFonts w:ascii="宋体" w:hAnsi="宋体"/>
                <w:szCs w:val="21"/>
              </w:rPr>
            </w:pPr>
            <w:r>
              <w:rPr>
                <w:rFonts w:hint="eastAsia"/>
                <w:szCs w:val="21"/>
              </w:rPr>
              <w:t>顾客或外部供方财产管理</w:t>
            </w:r>
          </w:p>
        </w:tc>
        <w:tc>
          <w:tcPr>
            <w:tcW w:w="960" w:type="dxa"/>
          </w:tcPr>
          <w:p w:rsidR="00A97AD4" w:rsidRDefault="00BF6361" w:rsidP="00D8589B">
            <w:pPr>
              <w:tabs>
                <w:tab w:val="left" w:pos="7380"/>
              </w:tabs>
              <w:rPr>
                <w:szCs w:val="21"/>
              </w:rPr>
            </w:pPr>
            <w:r>
              <w:rPr>
                <w:rFonts w:ascii="宋体" w:hAnsi="宋体" w:hint="eastAsia"/>
                <w:szCs w:val="21"/>
              </w:rPr>
              <w:t>Q</w:t>
            </w:r>
            <w:r w:rsidR="00A97AD4">
              <w:rPr>
                <w:rFonts w:ascii="宋体" w:hAnsi="宋体" w:hint="eastAsia"/>
                <w:szCs w:val="21"/>
              </w:rPr>
              <w:t>8.5.3</w:t>
            </w:r>
            <w:r w:rsidR="00A97AD4">
              <w:rPr>
                <w:szCs w:val="21"/>
              </w:rPr>
              <w:t xml:space="preserve"> </w:t>
            </w:r>
          </w:p>
        </w:tc>
        <w:tc>
          <w:tcPr>
            <w:tcW w:w="10004" w:type="dxa"/>
          </w:tcPr>
          <w:p w:rsidR="00A97AD4" w:rsidRDefault="00A97AD4" w:rsidP="00D8589B">
            <w:pPr>
              <w:tabs>
                <w:tab w:val="left" w:pos="7380"/>
              </w:tabs>
              <w:jc w:val="left"/>
            </w:pPr>
            <w:r w:rsidRPr="003A3F27">
              <w:rPr>
                <w:rFonts w:hint="eastAsia"/>
              </w:rPr>
              <w:t>顾客或外部供方财产主要是</w:t>
            </w:r>
            <w:r>
              <w:rPr>
                <w:rFonts w:hint="eastAsia"/>
              </w:rPr>
              <w:t>客户数据、产品信息、客户要求、资料</w:t>
            </w:r>
            <w:r w:rsidRPr="003A3F27">
              <w:rPr>
                <w:rFonts w:hint="eastAsia"/>
              </w:rPr>
              <w:t>等，如有丢失、损坏或不适用的情况发生，应由使用部门及时记录在《顾客问题财产记录表》中，与顾客协商解决。自体系运行以来尚无顾客财产问题记录。</w:t>
            </w:r>
          </w:p>
          <w:p w:rsidR="00A97AD4" w:rsidRDefault="00A97AD4" w:rsidP="00D8589B">
            <w:pPr>
              <w:tabs>
                <w:tab w:val="left" w:pos="7380"/>
              </w:tabs>
              <w:jc w:val="left"/>
              <w:rPr>
                <w:rFonts w:ascii="宋体" w:hAnsi="宋体"/>
              </w:rPr>
            </w:pPr>
            <w:r w:rsidRPr="00DA5015">
              <w:rPr>
                <w:rFonts w:ascii="宋体" w:hAnsi="宋体" w:hint="eastAsia"/>
              </w:rPr>
              <w:t>对</w:t>
            </w:r>
            <w:r>
              <w:rPr>
                <w:rFonts w:ascii="宋体" w:hAnsi="宋体" w:hint="eastAsia"/>
              </w:rPr>
              <w:t>客户</w:t>
            </w:r>
            <w:r w:rsidRPr="00DA5015">
              <w:rPr>
                <w:rFonts w:ascii="宋体" w:hAnsi="宋体" w:hint="eastAsia"/>
              </w:rPr>
              <w:t>系统的应急和软件的保护（安全性）：应用市</w:t>
            </w:r>
            <w:r>
              <w:rPr>
                <w:rFonts w:ascii="宋体" w:hAnsi="宋体" w:hint="eastAsia"/>
              </w:rPr>
              <w:t>场对产品有要求，不符合要求不予上架。</w:t>
            </w:r>
          </w:p>
        </w:tc>
        <w:tc>
          <w:tcPr>
            <w:tcW w:w="1585" w:type="dxa"/>
          </w:tcPr>
          <w:p w:rsidR="00A97AD4" w:rsidRPr="00196293" w:rsidRDefault="005C06E0" w:rsidP="00D8589B">
            <w:pPr>
              <w:spacing w:line="276" w:lineRule="auto"/>
              <w:rPr>
                <w:rFonts w:ascii="宋体" w:hAnsi="宋体"/>
                <w:szCs w:val="21"/>
              </w:rPr>
            </w:pPr>
            <w:r>
              <w:rPr>
                <w:rFonts w:ascii="宋体" w:hAnsi="宋体" w:hint="eastAsia"/>
                <w:szCs w:val="21"/>
              </w:rPr>
              <w:t>Y</w:t>
            </w:r>
          </w:p>
        </w:tc>
      </w:tr>
      <w:tr w:rsidR="00A97AD4" w:rsidRPr="00196293" w:rsidTr="00D8589B">
        <w:trPr>
          <w:trHeight w:val="516"/>
        </w:trPr>
        <w:tc>
          <w:tcPr>
            <w:tcW w:w="2160" w:type="dxa"/>
          </w:tcPr>
          <w:p w:rsidR="00A97AD4" w:rsidRDefault="00A97AD4" w:rsidP="00D8589B">
            <w:pPr>
              <w:rPr>
                <w:rFonts w:ascii="宋体" w:hAnsi="宋体"/>
                <w:szCs w:val="21"/>
              </w:rPr>
            </w:pPr>
            <w:r>
              <w:rPr>
                <w:rFonts w:hint="eastAsia"/>
                <w:szCs w:val="21"/>
              </w:rPr>
              <w:t>产品防护</w:t>
            </w:r>
          </w:p>
        </w:tc>
        <w:tc>
          <w:tcPr>
            <w:tcW w:w="960" w:type="dxa"/>
          </w:tcPr>
          <w:p w:rsidR="00A97AD4" w:rsidRDefault="00BF6361" w:rsidP="00D8589B">
            <w:pPr>
              <w:rPr>
                <w:szCs w:val="21"/>
              </w:rPr>
            </w:pPr>
            <w:r>
              <w:rPr>
                <w:rFonts w:ascii="宋体" w:hAnsi="宋体" w:hint="eastAsia"/>
                <w:szCs w:val="21"/>
              </w:rPr>
              <w:t>Q</w:t>
            </w:r>
            <w:r w:rsidR="00A97AD4">
              <w:rPr>
                <w:rFonts w:ascii="宋体" w:hAnsi="宋体" w:hint="eastAsia"/>
                <w:szCs w:val="21"/>
              </w:rPr>
              <w:t>8.5.4</w:t>
            </w:r>
            <w:r w:rsidR="00A97AD4">
              <w:rPr>
                <w:szCs w:val="21"/>
              </w:rPr>
              <w:t xml:space="preserve"> </w:t>
            </w:r>
          </w:p>
          <w:p w:rsidR="00A97AD4" w:rsidRDefault="00A97AD4" w:rsidP="00D8589B">
            <w:pPr>
              <w:tabs>
                <w:tab w:val="left" w:pos="7380"/>
              </w:tabs>
              <w:jc w:val="left"/>
              <w:rPr>
                <w:rFonts w:ascii="宋体" w:hAnsi="宋体"/>
              </w:rPr>
            </w:pPr>
          </w:p>
        </w:tc>
        <w:tc>
          <w:tcPr>
            <w:tcW w:w="10004" w:type="dxa"/>
          </w:tcPr>
          <w:p w:rsidR="00A97AD4" w:rsidRDefault="00A97AD4" w:rsidP="00D8589B">
            <w:pPr>
              <w:rPr>
                <w:szCs w:val="21"/>
              </w:rPr>
            </w:pPr>
            <w:r>
              <w:rPr>
                <w:rFonts w:hint="eastAsia"/>
                <w:szCs w:val="21"/>
              </w:rPr>
              <w:t>定期对用例及脚本进行阶段备份，内部局域网进行定期杀毒，测试用例及脚本进行加密管理。专人主管《数据代码库》，以此实现安全防护的目的。</w:t>
            </w:r>
          </w:p>
          <w:p w:rsidR="00A97AD4" w:rsidRPr="00DA5015" w:rsidRDefault="00A97AD4" w:rsidP="00D8589B">
            <w:pPr>
              <w:rPr>
                <w:szCs w:val="21"/>
              </w:rPr>
            </w:pPr>
            <w:r>
              <w:rPr>
                <w:rFonts w:hint="eastAsia"/>
                <w:szCs w:val="21"/>
              </w:rPr>
              <w:t>加</w:t>
            </w:r>
            <w:r w:rsidRPr="00DA5015">
              <w:rPr>
                <w:rFonts w:hint="eastAsia"/>
                <w:szCs w:val="21"/>
              </w:rPr>
              <w:t>密传输，云盾、云监控等进行防护软件产品安全。</w:t>
            </w:r>
          </w:p>
          <w:p w:rsidR="00A97AD4" w:rsidRPr="00656783" w:rsidRDefault="00A97AD4" w:rsidP="00D8589B">
            <w:pPr>
              <w:tabs>
                <w:tab w:val="left" w:pos="7380"/>
              </w:tabs>
              <w:jc w:val="left"/>
              <w:rPr>
                <w:color w:val="FF0000"/>
                <w:szCs w:val="21"/>
              </w:rPr>
            </w:pPr>
            <w:r w:rsidRPr="00DA5015">
              <w:rPr>
                <w:szCs w:val="21"/>
              </w:rPr>
              <w:t>数据库即时备份</w:t>
            </w:r>
            <w:r w:rsidRPr="00DA5015">
              <w:rPr>
                <w:rFonts w:hint="eastAsia"/>
                <w:szCs w:val="21"/>
              </w:rPr>
              <w:t>，</w:t>
            </w:r>
            <w:r w:rsidRPr="00DA5015">
              <w:rPr>
                <w:szCs w:val="21"/>
              </w:rPr>
              <w:t>每天整机备份</w:t>
            </w:r>
            <w:r w:rsidRPr="00DA5015">
              <w:rPr>
                <w:rFonts w:hint="eastAsia"/>
                <w:szCs w:val="21"/>
              </w:rPr>
              <w:t>。</w:t>
            </w:r>
          </w:p>
        </w:tc>
        <w:tc>
          <w:tcPr>
            <w:tcW w:w="1585" w:type="dxa"/>
          </w:tcPr>
          <w:p w:rsidR="00A97AD4" w:rsidRPr="00196293" w:rsidRDefault="005C06E0" w:rsidP="00D8589B">
            <w:pPr>
              <w:spacing w:line="276" w:lineRule="auto"/>
              <w:rPr>
                <w:rFonts w:ascii="宋体" w:hAnsi="宋体"/>
                <w:szCs w:val="21"/>
              </w:rPr>
            </w:pPr>
            <w:r>
              <w:rPr>
                <w:rFonts w:ascii="宋体" w:hAnsi="宋体" w:hint="eastAsia"/>
                <w:szCs w:val="21"/>
              </w:rPr>
              <w:t>Y</w:t>
            </w:r>
          </w:p>
        </w:tc>
      </w:tr>
      <w:tr w:rsidR="00A97AD4" w:rsidRPr="00196293" w:rsidTr="00D8589B">
        <w:trPr>
          <w:trHeight w:val="516"/>
        </w:trPr>
        <w:tc>
          <w:tcPr>
            <w:tcW w:w="2160" w:type="dxa"/>
          </w:tcPr>
          <w:p w:rsidR="00A97AD4" w:rsidRDefault="00A97AD4" w:rsidP="00D8589B">
            <w:pPr>
              <w:rPr>
                <w:rFonts w:ascii="宋体" w:hAnsi="宋体"/>
                <w:szCs w:val="21"/>
              </w:rPr>
            </w:pPr>
            <w:r>
              <w:rPr>
                <w:rFonts w:ascii="宋体" w:hAnsi="宋体" w:hint="eastAsia"/>
                <w:szCs w:val="21"/>
              </w:rPr>
              <w:t>交付后的活动</w:t>
            </w:r>
          </w:p>
        </w:tc>
        <w:tc>
          <w:tcPr>
            <w:tcW w:w="960" w:type="dxa"/>
          </w:tcPr>
          <w:p w:rsidR="00A97AD4" w:rsidRDefault="00BF6361" w:rsidP="00D8589B">
            <w:pPr>
              <w:tabs>
                <w:tab w:val="left" w:pos="7380"/>
              </w:tabs>
              <w:jc w:val="left"/>
              <w:rPr>
                <w:rFonts w:ascii="宋体" w:hAnsi="宋体"/>
              </w:rPr>
            </w:pPr>
            <w:r>
              <w:rPr>
                <w:rFonts w:ascii="宋体" w:hAnsi="宋体" w:hint="eastAsia"/>
                <w:szCs w:val="21"/>
              </w:rPr>
              <w:t>Q</w:t>
            </w:r>
            <w:r w:rsidR="00A97AD4">
              <w:rPr>
                <w:rFonts w:ascii="宋体" w:hAnsi="宋体" w:hint="eastAsia"/>
                <w:szCs w:val="21"/>
              </w:rPr>
              <w:t>8.5.5</w:t>
            </w:r>
            <w:r w:rsidR="00A97AD4">
              <w:rPr>
                <w:rFonts w:ascii="宋体" w:hAnsi="宋体" w:hint="eastAsia"/>
              </w:rPr>
              <w:t xml:space="preserve"> </w:t>
            </w:r>
          </w:p>
        </w:tc>
        <w:tc>
          <w:tcPr>
            <w:tcW w:w="10004" w:type="dxa"/>
          </w:tcPr>
          <w:p w:rsidR="00A97AD4" w:rsidRDefault="00A97AD4" w:rsidP="00D8589B">
            <w:pPr>
              <w:tabs>
                <w:tab w:val="left" w:pos="7380"/>
              </w:tabs>
            </w:pPr>
            <w:r>
              <w:rPr>
                <w:rFonts w:hint="eastAsia"/>
              </w:rPr>
              <w:t>交付后的活动：软件开发服务交付后的活动主要是售后服务，项目交付后，按照签订的售后服务协议书实施售后服务，公司做出了售后服务承诺，明确有电话技术支持、技术热线、投诉电话等内容。通过电话、网络等方式与客户交流沟通，了解顾客意见及建议。并将获得信息及时反馈到相关部门进行处理。自上次审核以</w:t>
            </w:r>
            <w:r>
              <w:rPr>
                <w:rFonts w:hint="eastAsia"/>
              </w:rPr>
              <w:lastRenderedPageBreak/>
              <w:t>来尚未发生软件测试服务导致的客户反馈及投诉情况。</w:t>
            </w:r>
          </w:p>
          <w:p w:rsidR="00A97AD4" w:rsidRDefault="00A97AD4" w:rsidP="00D8589B">
            <w:pPr>
              <w:tabs>
                <w:tab w:val="left" w:pos="7380"/>
              </w:tabs>
            </w:pPr>
            <w:r>
              <w:rPr>
                <w:rFonts w:hint="eastAsia"/>
              </w:rPr>
              <w:t>客户使用、系统维护、应急情况处理培训：每天对服务器指标进行监控；发现问题即时解决。</w:t>
            </w:r>
          </w:p>
          <w:p w:rsidR="00A97AD4" w:rsidRPr="000D4C2F" w:rsidRDefault="00A97AD4" w:rsidP="00D8589B">
            <w:pPr>
              <w:tabs>
                <w:tab w:val="left" w:pos="7380"/>
              </w:tabs>
            </w:pPr>
            <w:r>
              <w:t>出现异常情况</w:t>
            </w:r>
            <w:r>
              <w:rPr>
                <w:rFonts w:hint="eastAsia"/>
              </w:rPr>
              <w:t>：</w:t>
            </w:r>
            <w:r>
              <w:t>看后台情况</w:t>
            </w:r>
            <w:r>
              <w:rPr>
                <w:rFonts w:hint="eastAsia"/>
              </w:rPr>
              <w:t>，</w:t>
            </w:r>
            <w:r>
              <w:t>将数据进行分析进行处理</w:t>
            </w:r>
            <w:r>
              <w:rPr>
                <w:rFonts w:hint="eastAsia"/>
              </w:rPr>
              <w:t>。</w:t>
            </w:r>
          </w:p>
        </w:tc>
        <w:tc>
          <w:tcPr>
            <w:tcW w:w="1585" w:type="dxa"/>
          </w:tcPr>
          <w:p w:rsidR="00A97AD4" w:rsidRPr="00196293" w:rsidRDefault="005C06E0" w:rsidP="00D8589B">
            <w:pPr>
              <w:spacing w:line="276" w:lineRule="auto"/>
              <w:rPr>
                <w:rFonts w:ascii="宋体" w:hAnsi="宋体"/>
                <w:szCs w:val="21"/>
              </w:rPr>
            </w:pPr>
            <w:r>
              <w:rPr>
                <w:rFonts w:ascii="宋体" w:hAnsi="宋体" w:hint="eastAsia"/>
                <w:szCs w:val="21"/>
              </w:rPr>
              <w:lastRenderedPageBreak/>
              <w:t>Y</w:t>
            </w:r>
          </w:p>
        </w:tc>
      </w:tr>
      <w:tr w:rsidR="00A97AD4" w:rsidRPr="00196293" w:rsidTr="00D8589B">
        <w:trPr>
          <w:trHeight w:val="516"/>
        </w:trPr>
        <w:tc>
          <w:tcPr>
            <w:tcW w:w="2160" w:type="dxa"/>
            <w:vAlign w:val="center"/>
          </w:tcPr>
          <w:p w:rsidR="00A97AD4" w:rsidRPr="00196293" w:rsidRDefault="00A97AD4" w:rsidP="00D8589B">
            <w:pPr>
              <w:spacing w:line="276" w:lineRule="auto"/>
              <w:rPr>
                <w:rFonts w:ascii="宋体" w:hAnsi="宋体"/>
                <w:szCs w:val="21"/>
              </w:rPr>
            </w:pPr>
            <w:r w:rsidRPr="00196293">
              <w:rPr>
                <w:rFonts w:ascii="宋体" w:hAnsi="宋体" w:hint="eastAsia"/>
                <w:szCs w:val="21"/>
              </w:rPr>
              <w:lastRenderedPageBreak/>
              <w:t>更改控制</w:t>
            </w:r>
          </w:p>
        </w:tc>
        <w:tc>
          <w:tcPr>
            <w:tcW w:w="960" w:type="dxa"/>
            <w:vAlign w:val="center"/>
          </w:tcPr>
          <w:p w:rsidR="00A97AD4" w:rsidRPr="00196293" w:rsidRDefault="00BF6361" w:rsidP="00D8589B">
            <w:pPr>
              <w:spacing w:line="276" w:lineRule="auto"/>
              <w:rPr>
                <w:rFonts w:ascii="宋体" w:hAnsi="宋体"/>
                <w:szCs w:val="21"/>
              </w:rPr>
            </w:pPr>
            <w:r>
              <w:rPr>
                <w:rFonts w:ascii="宋体" w:hAnsi="宋体" w:hint="eastAsia"/>
                <w:szCs w:val="21"/>
              </w:rPr>
              <w:t>Q</w:t>
            </w:r>
            <w:r w:rsidR="00A97AD4" w:rsidRPr="00196293">
              <w:rPr>
                <w:rFonts w:ascii="宋体" w:hAnsi="宋体" w:hint="eastAsia"/>
                <w:szCs w:val="21"/>
              </w:rPr>
              <w:t>8.5.6</w:t>
            </w:r>
          </w:p>
        </w:tc>
        <w:tc>
          <w:tcPr>
            <w:tcW w:w="10004" w:type="dxa"/>
            <w:vAlign w:val="center"/>
          </w:tcPr>
          <w:p w:rsidR="00A97AD4" w:rsidRPr="00196293" w:rsidRDefault="00A97AD4" w:rsidP="00D8589B">
            <w:pPr>
              <w:adjustRightInd w:val="0"/>
              <w:snapToGrid w:val="0"/>
              <w:spacing w:line="276" w:lineRule="auto"/>
              <w:rPr>
                <w:rFonts w:ascii="宋体" w:hAnsi="宋体"/>
                <w:szCs w:val="21"/>
              </w:rPr>
            </w:pPr>
            <w:r>
              <w:rPr>
                <w:rFonts w:ascii="宋体" w:hAnsi="宋体" w:hint="eastAsia"/>
                <w:szCs w:val="21"/>
              </w:rPr>
              <w:t>策划方案中规定了设计更改时的流程及规范，变更发起人需将信息传达到相关</w:t>
            </w:r>
            <w:r w:rsidRPr="00A02BF0">
              <w:rPr>
                <w:rFonts w:ascii="宋体" w:hAnsi="宋体" w:hint="eastAsia"/>
                <w:szCs w:val="21"/>
              </w:rPr>
              <w:t>人员，更改控制具体见8.3.6</w:t>
            </w:r>
          </w:p>
        </w:tc>
        <w:tc>
          <w:tcPr>
            <w:tcW w:w="1585" w:type="dxa"/>
          </w:tcPr>
          <w:p w:rsidR="00A97AD4" w:rsidRPr="00196293" w:rsidRDefault="005C06E0" w:rsidP="00D8589B">
            <w:pPr>
              <w:spacing w:line="276" w:lineRule="auto"/>
              <w:rPr>
                <w:rFonts w:ascii="宋体" w:hAnsi="宋体"/>
                <w:szCs w:val="21"/>
              </w:rPr>
            </w:pPr>
            <w:r>
              <w:rPr>
                <w:rFonts w:ascii="宋体" w:hAnsi="宋体" w:hint="eastAsia"/>
                <w:szCs w:val="21"/>
              </w:rPr>
              <w:t>Y</w:t>
            </w:r>
          </w:p>
        </w:tc>
      </w:tr>
      <w:tr w:rsidR="00A97AD4" w:rsidRPr="00196293" w:rsidTr="00D8589B">
        <w:trPr>
          <w:trHeight w:val="516"/>
        </w:trPr>
        <w:tc>
          <w:tcPr>
            <w:tcW w:w="2160" w:type="dxa"/>
            <w:vAlign w:val="center"/>
          </w:tcPr>
          <w:p w:rsidR="00A97AD4" w:rsidRPr="00196293" w:rsidRDefault="00A97AD4" w:rsidP="00D8589B">
            <w:pPr>
              <w:spacing w:line="276" w:lineRule="auto"/>
              <w:rPr>
                <w:rFonts w:ascii="宋体" w:hAnsi="宋体"/>
                <w:szCs w:val="21"/>
              </w:rPr>
            </w:pPr>
            <w:r w:rsidRPr="00196293">
              <w:rPr>
                <w:rFonts w:ascii="宋体" w:hAnsi="宋体" w:hint="eastAsia"/>
                <w:szCs w:val="21"/>
              </w:rPr>
              <w:t>产品和服务的放行</w:t>
            </w:r>
          </w:p>
        </w:tc>
        <w:tc>
          <w:tcPr>
            <w:tcW w:w="960" w:type="dxa"/>
            <w:vAlign w:val="center"/>
          </w:tcPr>
          <w:p w:rsidR="00A97AD4" w:rsidRPr="00196293" w:rsidRDefault="00BF6361" w:rsidP="00D8589B">
            <w:pPr>
              <w:spacing w:line="276" w:lineRule="auto"/>
              <w:rPr>
                <w:rFonts w:ascii="宋体" w:hAnsi="宋体"/>
                <w:szCs w:val="21"/>
              </w:rPr>
            </w:pPr>
            <w:r>
              <w:rPr>
                <w:rFonts w:ascii="宋体" w:hAnsi="宋体" w:hint="eastAsia"/>
                <w:szCs w:val="21"/>
              </w:rPr>
              <w:t>Q</w:t>
            </w:r>
            <w:r w:rsidR="00A97AD4" w:rsidRPr="00196293">
              <w:rPr>
                <w:rFonts w:ascii="宋体" w:hAnsi="宋体" w:hint="eastAsia"/>
                <w:szCs w:val="21"/>
              </w:rPr>
              <w:t>8.6</w:t>
            </w:r>
          </w:p>
        </w:tc>
        <w:tc>
          <w:tcPr>
            <w:tcW w:w="10004" w:type="dxa"/>
            <w:vAlign w:val="center"/>
          </w:tcPr>
          <w:p w:rsidR="00A97AD4" w:rsidRDefault="00A97AD4" w:rsidP="00D8589B">
            <w:r w:rsidRPr="00196293">
              <w:rPr>
                <w:rFonts w:hint="eastAsia"/>
              </w:rPr>
              <w:t>公司按照</w:t>
            </w:r>
            <w:r w:rsidRPr="0088127D">
              <w:rPr>
                <w:rFonts w:hint="eastAsia"/>
              </w:rPr>
              <w:t>《设计开发控制程序》</w:t>
            </w:r>
            <w:r>
              <w:rPr>
                <w:rFonts w:hint="eastAsia"/>
              </w:rPr>
              <w:t>《测试规范》《研发规范》</w:t>
            </w:r>
            <w:r w:rsidRPr="00196293">
              <w:rPr>
                <w:rFonts w:hint="eastAsia"/>
              </w:rPr>
              <w:t>要求控制研发过程。软件开发主要通过软件测试和用户试用方式进行监视和测量</w:t>
            </w:r>
          </w:p>
          <w:p w:rsidR="00A97AD4" w:rsidRPr="00DA5015" w:rsidRDefault="00A97AD4" w:rsidP="00D8589B">
            <w:r w:rsidRPr="00DA5015">
              <w:rPr>
                <w:rFonts w:hint="eastAsia"/>
              </w:rPr>
              <w:t>云服务（配置要求等）</w:t>
            </w:r>
          </w:p>
          <w:p w:rsidR="00A97AD4" w:rsidRDefault="00A97AD4" w:rsidP="00D8589B">
            <w:r>
              <w:rPr>
                <w:rFonts w:hint="eastAsia"/>
              </w:rPr>
              <w:t>目前使用正常，有问题随时处理。</w:t>
            </w:r>
          </w:p>
          <w:p w:rsidR="00A97AD4" w:rsidRDefault="00A97AD4" w:rsidP="00D8589B"/>
          <w:p w:rsidR="00A97AD4" w:rsidRDefault="00A97AD4" w:rsidP="006567AA">
            <w:r>
              <w:rPr>
                <w:rFonts w:hint="eastAsia"/>
              </w:rPr>
              <w:t>抽需求规格说明书</w:t>
            </w:r>
            <w:r>
              <w:rPr>
                <w:rFonts w:hint="eastAsia"/>
              </w:rPr>
              <w:t>/</w:t>
            </w:r>
            <w:r>
              <w:rPr>
                <w:rFonts w:hint="eastAsia"/>
              </w:rPr>
              <w:t>概要设计</w:t>
            </w:r>
            <w:r>
              <w:rPr>
                <w:rFonts w:hint="eastAsia"/>
              </w:rPr>
              <w:t>/</w:t>
            </w:r>
            <w:r>
              <w:rPr>
                <w:rFonts w:hint="eastAsia"/>
              </w:rPr>
              <w:t>详细设计</w:t>
            </w:r>
            <w:r>
              <w:rPr>
                <w:rFonts w:hint="eastAsia"/>
              </w:rPr>
              <w:t>/</w:t>
            </w:r>
            <w:r>
              <w:rPr>
                <w:rFonts w:hint="eastAsia"/>
              </w:rPr>
              <w:t>数据库设计说明书</w:t>
            </w:r>
            <w:r>
              <w:rPr>
                <w:rFonts w:hint="eastAsia"/>
              </w:rPr>
              <w:t>/</w:t>
            </w:r>
            <w:r>
              <w:rPr>
                <w:rFonts w:hint="eastAsia"/>
              </w:rPr>
              <w:t>用户手册等，均保存完好，符合要求。</w:t>
            </w:r>
          </w:p>
          <w:p w:rsidR="00A97AD4" w:rsidRPr="006567AA" w:rsidRDefault="00A97AD4" w:rsidP="00D8589B"/>
          <w:p w:rsidR="00A97AD4" w:rsidRDefault="00A97AD4" w:rsidP="006567AA">
            <w:r>
              <w:rPr>
                <w:rFonts w:hint="eastAsia"/>
              </w:rPr>
              <w:t>抽</w:t>
            </w:r>
            <w:r w:rsidRPr="00DA5015">
              <w:rPr>
                <w:rFonts w:hint="eastAsia"/>
              </w:rPr>
              <w:t>测试计划：</w:t>
            </w:r>
          </w:p>
          <w:tbl>
            <w:tblPr>
              <w:tblW w:w="7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980"/>
              <w:gridCol w:w="4764"/>
            </w:tblGrid>
            <w:tr w:rsidR="00A97AD4" w:rsidRPr="006567AA" w:rsidTr="006567AA">
              <w:tc>
                <w:tcPr>
                  <w:tcW w:w="1188" w:type="dxa"/>
                </w:tcPr>
                <w:p w:rsidR="00A97AD4" w:rsidRPr="006567AA" w:rsidRDefault="00A97AD4" w:rsidP="00C748FD">
                  <w:pPr>
                    <w:pStyle w:val="a7"/>
                    <w:ind w:firstLine="0"/>
                    <w:rPr>
                      <w:b/>
                      <w:bCs/>
                    </w:rPr>
                  </w:pPr>
                  <w:r w:rsidRPr="006567AA">
                    <w:rPr>
                      <w:rFonts w:hint="eastAsia"/>
                      <w:b/>
                      <w:bCs/>
                    </w:rPr>
                    <w:t>角色</w:t>
                  </w:r>
                </w:p>
              </w:tc>
              <w:tc>
                <w:tcPr>
                  <w:tcW w:w="1980" w:type="dxa"/>
                </w:tcPr>
                <w:p w:rsidR="00A97AD4" w:rsidRPr="006567AA" w:rsidRDefault="00A97AD4" w:rsidP="00C748FD">
                  <w:pPr>
                    <w:pStyle w:val="a7"/>
                    <w:ind w:firstLine="0"/>
                    <w:rPr>
                      <w:b/>
                      <w:bCs/>
                    </w:rPr>
                  </w:pPr>
                  <w:r w:rsidRPr="006567AA">
                    <w:rPr>
                      <w:rFonts w:hint="eastAsia"/>
                      <w:b/>
                      <w:bCs/>
                    </w:rPr>
                    <w:t>姓名</w:t>
                  </w:r>
                </w:p>
              </w:tc>
              <w:tc>
                <w:tcPr>
                  <w:tcW w:w="4764" w:type="dxa"/>
                </w:tcPr>
                <w:p w:rsidR="00A97AD4" w:rsidRPr="006567AA" w:rsidRDefault="00A97AD4" w:rsidP="00C748FD">
                  <w:pPr>
                    <w:pStyle w:val="a7"/>
                    <w:ind w:firstLine="0"/>
                    <w:rPr>
                      <w:b/>
                      <w:bCs/>
                    </w:rPr>
                  </w:pPr>
                  <w:r w:rsidRPr="006567AA">
                    <w:rPr>
                      <w:rFonts w:hint="eastAsia"/>
                      <w:b/>
                      <w:bCs/>
                    </w:rPr>
                    <w:t>职责</w:t>
                  </w:r>
                </w:p>
              </w:tc>
            </w:tr>
            <w:tr w:rsidR="00A97AD4" w:rsidRPr="006567AA" w:rsidTr="006567AA">
              <w:tc>
                <w:tcPr>
                  <w:tcW w:w="1188" w:type="dxa"/>
                </w:tcPr>
                <w:p w:rsidR="00A97AD4" w:rsidRPr="006567AA" w:rsidRDefault="00A97AD4" w:rsidP="00C748FD">
                  <w:pPr>
                    <w:pStyle w:val="a7"/>
                    <w:ind w:firstLine="0"/>
                  </w:pPr>
                  <w:r w:rsidRPr="006567AA">
                    <w:rPr>
                      <w:rFonts w:hint="eastAsia"/>
                    </w:rPr>
                    <w:t>测试组长</w:t>
                  </w:r>
                </w:p>
              </w:tc>
              <w:tc>
                <w:tcPr>
                  <w:tcW w:w="1980" w:type="dxa"/>
                </w:tcPr>
                <w:p w:rsidR="00A97AD4" w:rsidRPr="006567AA" w:rsidRDefault="00A97AD4" w:rsidP="00C748FD">
                  <w:pPr>
                    <w:pStyle w:val="a7"/>
                    <w:ind w:firstLine="0"/>
                  </w:pPr>
                  <w:r w:rsidRPr="006567AA">
                    <w:rPr>
                      <w:rFonts w:hint="eastAsia"/>
                    </w:rPr>
                    <w:t>陈勇生</w:t>
                  </w:r>
                </w:p>
              </w:tc>
              <w:tc>
                <w:tcPr>
                  <w:tcW w:w="4764" w:type="dxa"/>
                </w:tcPr>
                <w:p w:rsidR="00A97AD4" w:rsidRPr="006567AA" w:rsidRDefault="00A97AD4" w:rsidP="00C748FD">
                  <w:pPr>
                    <w:pStyle w:val="a7"/>
                    <w:ind w:firstLine="0"/>
                  </w:pPr>
                  <w:r w:rsidRPr="006567AA">
                    <w:rPr>
                      <w:rFonts w:hint="eastAsia"/>
                    </w:rPr>
                    <w:t>组织测试策划，编制测试计划</w:t>
                  </w:r>
                </w:p>
                <w:p w:rsidR="00A97AD4" w:rsidRPr="006567AA" w:rsidRDefault="00A97AD4" w:rsidP="00C748FD">
                  <w:pPr>
                    <w:pStyle w:val="a7"/>
                    <w:ind w:firstLine="0"/>
                  </w:pPr>
                  <w:r w:rsidRPr="006567AA">
                    <w:rPr>
                      <w:rFonts w:hint="eastAsia"/>
                    </w:rPr>
                    <w:t>组织测试案例的编制</w:t>
                  </w:r>
                </w:p>
                <w:p w:rsidR="00A97AD4" w:rsidRPr="006567AA" w:rsidRDefault="00A97AD4" w:rsidP="00C748FD">
                  <w:pPr>
                    <w:pStyle w:val="a7"/>
                    <w:ind w:firstLine="0"/>
                  </w:pPr>
                  <w:r w:rsidRPr="006567AA">
                    <w:rPr>
                      <w:rFonts w:hint="eastAsia"/>
                    </w:rPr>
                    <w:t>提供技术指导，评估测试工作</w:t>
                  </w:r>
                </w:p>
                <w:p w:rsidR="00A97AD4" w:rsidRPr="006567AA" w:rsidRDefault="00A97AD4" w:rsidP="00C748FD">
                  <w:pPr>
                    <w:pStyle w:val="a7"/>
                    <w:ind w:firstLine="0"/>
                  </w:pPr>
                  <w:r w:rsidRPr="006567AA">
                    <w:rPr>
                      <w:rFonts w:hint="eastAsia"/>
                    </w:rPr>
                    <w:t>汇报测试工作</w:t>
                  </w:r>
                </w:p>
              </w:tc>
            </w:tr>
            <w:tr w:rsidR="00A97AD4" w:rsidRPr="006567AA" w:rsidTr="006567AA">
              <w:tc>
                <w:tcPr>
                  <w:tcW w:w="1188" w:type="dxa"/>
                </w:tcPr>
                <w:p w:rsidR="00A97AD4" w:rsidRPr="006567AA" w:rsidRDefault="00A97AD4" w:rsidP="00C748FD">
                  <w:pPr>
                    <w:pStyle w:val="a7"/>
                    <w:ind w:firstLine="0"/>
                  </w:pPr>
                  <w:r w:rsidRPr="006567AA">
                    <w:rPr>
                      <w:rFonts w:hint="eastAsia"/>
                    </w:rPr>
                    <w:t>测试人员</w:t>
                  </w:r>
                </w:p>
              </w:tc>
              <w:tc>
                <w:tcPr>
                  <w:tcW w:w="1980" w:type="dxa"/>
                </w:tcPr>
                <w:p w:rsidR="00A97AD4" w:rsidRPr="006567AA" w:rsidRDefault="00A97AD4" w:rsidP="00C748FD">
                  <w:pPr>
                    <w:pStyle w:val="a7"/>
                    <w:ind w:firstLine="0"/>
                  </w:pPr>
                  <w:r w:rsidRPr="006567AA">
                    <w:rPr>
                      <w:rFonts w:hint="eastAsia"/>
                    </w:rPr>
                    <w:t>高宇</w:t>
                  </w:r>
                </w:p>
              </w:tc>
              <w:tc>
                <w:tcPr>
                  <w:tcW w:w="4764" w:type="dxa"/>
                </w:tcPr>
                <w:p w:rsidR="00A97AD4" w:rsidRPr="006567AA" w:rsidRDefault="00A97AD4" w:rsidP="00C748FD">
                  <w:pPr>
                    <w:pStyle w:val="a7"/>
                    <w:ind w:firstLine="0"/>
                  </w:pPr>
                  <w:r w:rsidRPr="006567AA">
                    <w:rPr>
                      <w:rFonts w:hint="eastAsia"/>
                    </w:rPr>
                    <w:t>对系统功能进行测试</w:t>
                  </w:r>
                </w:p>
              </w:tc>
            </w:tr>
            <w:tr w:rsidR="00A97AD4" w:rsidRPr="006567AA" w:rsidTr="006567AA">
              <w:tc>
                <w:tcPr>
                  <w:tcW w:w="1188" w:type="dxa"/>
                </w:tcPr>
                <w:p w:rsidR="00A97AD4" w:rsidRPr="006567AA" w:rsidRDefault="00A97AD4" w:rsidP="00C748FD">
                  <w:pPr>
                    <w:pStyle w:val="a7"/>
                    <w:ind w:firstLine="0"/>
                  </w:pPr>
                  <w:r w:rsidRPr="006567AA">
                    <w:rPr>
                      <w:rFonts w:hint="eastAsia"/>
                    </w:rPr>
                    <w:t>测试人员</w:t>
                  </w:r>
                </w:p>
              </w:tc>
              <w:tc>
                <w:tcPr>
                  <w:tcW w:w="1980" w:type="dxa"/>
                </w:tcPr>
                <w:p w:rsidR="00A97AD4" w:rsidRPr="006567AA" w:rsidRDefault="00A97AD4" w:rsidP="00C748FD">
                  <w:pPr>
                    <w:pStyle w:val="a7"/>
                    <w:ind w:firstLine="0"/>
                  </w:pPr>
                  <w:r w:rsidRPr="006567AA">
                    <w:rPr>
                      <w:rFonts w:hint="eastAsia"/>
                    </w:rPr>
                    <w:t>赵杰</w:t>
                  </w:r>
                </w:p>
              </w:tc>
              <w:tc>
                <w:tcPr>
                  <w:tcW w:w="4764" w:type="dxa"/>
                </w:tcPr>
                <w:p w:rsidR="00A97AD4" w:rsidRPr="006567AA" w:rsidRDefault="00A97AD4" w:rsidP="00C748FD">
                  <w:pPr>
                    <w:pStyle w:val="a7"/>
                    <w:ind w:firstLine="0"/>
                  </w:pPr>
                  <w:r w:rsidRPr="006567AA">
                    <w:rPr>
                      <w:rFonts w:hint="eastAsia"/>
                    </w:rPr>
                    <w:t>对系统性能及安全性进行测试</w:t>
                  </w:r>
                </w:p>
              </w:tc>
            </w:tr>
          </w:tbl>
          <w:p w:rsidR="00A97AD4" w:rsidRPr="006567AA" w:rsidRDefault="00A97AD4" w:rsidP="006567AA"/>
          <w:p w:rsidR="00A97AD4" w:rsidRDefault="00A97AD4" w:rsidP="006567AA">
            <w:r>
              <w:rPr>
                <w:rFonts w:hint="eastAsia"/>
              </w:rPr>
              <w:t>测试环境</w:t>
            </w:r>
          </w:p>
          <w:p w:rsidR="00A97AD4" w:rsidRDefault="00A97AD4" w:rsidP="006567AA">
            <w:r>
              <w:rPr>
                <w:rFonts w:hint="eastAsia"/>
              </w:rPr>
              <w:t>（</w:t>
            </w:r>
            <w:r>
              <w:rPr>
                <w:rFonts w:hint="eastAsia"/>
              </w:rPr>
              <w:t>1</w:t>
            </w:r>
            <w:r>
              <w:rPr>
                <w:rFonts w:hint="eastAsia"/>
              </w:rPr>
              <w:t>）软件环境</w:t>
            </w:r>
          </w:p>
          <w:p w:rsidR="00A97AD4" w:rsidRDefault="00A97AD4" w:rsidP="006567AA">
            <w:r>
              <w:rPr>
                <w:rFonts w:hint="eastAsia"/>
              </w:rPr>
              <w:t>服务端操作系统</w:t>
            </w:r>
            <w:r>
              <w:rPr>
                <w:rFonts w:hint="eastAsia"/>
              </w:rPr>
              <w:t xml:space="preserve">: CentOS Linux release 7.6.1810 (Core) </w:t>
            </w:r>
          </w:p>
          <w:p w:rsidR="00A97AD4" w:rsidRDefault="00A97AD4" w:rsidP="006567AA">
            <w:r>
              <w:rPr>
                <w:rFonts w:hint="eastAsia"/>
              </w:rPr>
              <w:t>服务端数据库</w:t>
            </w:r>
            <w:r>
              <w:rPr>
                <w:rFonts w:hint="eastAsia"/>
              </w:rPr>
              <w:t>: MySQL5.7.29</w:t>
            </w:r>
          </w:p>
          <w:p w:rsidR="00A97AD4" w:rsidRDefault="00A97AD4" w:rsidP="006567AA">
            <w:r>
              <w:rPr>
                <w:rFonts w:hint="eastAsia"/>
              </w:rPr>
              <w:t>服务端</w:t>
            </w:r>
            <w:r>
              <w:rPr>
                <w:rFonts w:hint="eastAsia"/>
              </w:rPr>
              <w:t>Web</w:t>
            </w:r>
            <w:r>
              <w:rPr>
                <w:rFonts w:hint="eastAsia"/>
              </w:rPr>
              <w:t>服务</w:t>
            </w:r>
            <w:r>
              <w:rPr>
                <w:rFonts w:hint="eastAsia"/>
              </w:rPr>
              <w:t>: Nginx1.16.1</w:t>
            </w:r>
          </w:p>
          <w:p w:rsidR="00A97AD4" w:rsidRDefault="00A97AD4" w:rsidP="006567AA">
            <w:r>
              <w:rPr>
                <w:rFonts w:hint="eastAsia"/>
              </w:rPr>
              <w:t>客户端浏览器</w:t>
            </w:r>
            <w:r>
              <w:rPr>
                <w:rFonts w:hint="eastAsia"/>
              </w:rPr>
              <w:t>: ie10+</w:t>
            </w:r>
            <w:r>
              <w:rPr>
                <w:rFonts w:hint="eastAsia"/>
              </w:rPr>
              <w:t>、</w:t>
            </w:r>
            <w:proofErr w:type="spellStart"/>
            <w:r>
              <w:rPr>
                <w:rFonts w:hint="eastAsia"/>
              </w:rPr>
              <w:t>firefox</w:t>
            </w:r>
            <w:proofErr w:type="spellEnd"/>
            <w:r>
              <w:rPr>
                <w:rFonts w:hint="eastAsia"/>
              </w:rPr>
              <w:t>、</w:t>
            </w:r>
            <w:r>
              <w:rPr>
                <w:rFonts w:hint="eastAsia"/>
              </w:rPr>
              <w:t>chrome</w:t>
            </w:r>
            <w:r>
              <w:rPr>
                <w:rFonts w:hint="eastAsia"/>
              </w:rPr>
              <w:t>等主流现代浏览器（</w:t>
            </w:r>
            <w:r>
              <w:rPr>
                <w:rFonts w:hint="eastAsia"/>
              </w:rPr>
              <w:t>360</w:t>
            </w:r>
            <w:proofErr w:type="gramStart"/>
            <w:r>
              <w:rPr>
                <w:rFonts w:hint="eastAsia"/>
              </w:rPr>
              <w:t>极</w:t>
            </w:r>
            <w:proofErr w:type="gramEnd"/>
            <w:r>
              <w:rPr>
                <w:rFonts w:hint="eastAsia"/>
              </w:rPr>
              <w:t>速浏览器等多核浏览器，使用</w:t>
            </w:r>
            <w:proofErr w:type="gramStart"/>
            <w:r>
              <w:rPr>
                <w:rFonts w:hint="eastAsia"/>
              </w:rPr>
              <w:t>极</w:t>
            </w:r>
            <w:proofErr w:type="gramEnd"/>
            <w:r>
              <w:rPr>
                <w:rFonts w:hint="eastAsia"/>
              </w:rPr>
              <w:t>速浏览模式）</w:t>
            </w:r>
          </w:p>
          <w:p w:rsidR="00A97AD4" w:rsidRDefault="00A97AD4" w:rsidP="006567AA">
            <w:r>
              <w:rPr>
                <w:rFonts w:hint="eastAsia"/>
              </w:rPr>
              <w:lastRenderedPageBreak/>
              <w:t>Java</w:t>
            </w:r>
            <w:r>
              <w:rPr>
                <w:rFonts w:hint="eastAsia"/>
              </w:rPr>
              <w:t>开发</w:t>
            </w:r>
            <w:proofErr w:type="spellStart"/>
            <w:r>
              <w:rPr>
                <w:rFonts w:hint="eastAsia"/>
              </w:rPr>
              <w:t>IDE:IntelliJ</w:t>
            </w:r>
            <w:proofErr w:type="spellEnd"/>
            <w:r>
              <w:rPr>
                <w:rFonts w:hint="eastAsia"/>
              </w:rPr>
              <w:t xml:space="preserve"> IDEA</w:t>
            </w:r>
          </w:p>
          <w:p w:rsidR="00A97AD4" w:rsidRDefault="00A97AD4" w:rsidP="006567AA">
            <w:r>
              <w:rPr>
                <w:rFonts w:hint="eastAsia"/>
              </w:rPr>
              <w:t>Java</w:t>
            </w:r>
            <w:r>
              <w:rPr>
                <w:rFonts w:hint="eastAsia"/>
              </w:rPr>
              <w:t>版本管理工具</w:t>
            </w:r>
            <w:r>
              <w:rPr>
                <w:rFonts w:hint="eastAsia"/>
              </w:rPr>
              <w:t>: SVN</w:t>
            </w:r>
          </w:p>
          <w:p w:rsidR="00A97AD4" w:rsidRDefault="00A97AD4" w:rsidP="006567AA">
            <w:r>
              <w:rPr>
                <w:rFonts w:hint="eastAsia"/>
              </w:rPr>
              <w:t>（</w:t>
            </w:r>
            <w:r>
              <w:rPr>
                <w:rFonts w:hint="eastAsia"/>
              </w:rPr>
              <w:t>2</w:t>
            </w:r>
            <w:r>
              <w:rPr>
                <w:rFonts w:hint="eastAsia"/>
              </w:rPr>
              <w:t>）硬件环境</w:t>
            </w:r>
          </w:p>
          <w:p w:rsidR="00A97AD4" w:rsidRDefault="00A97AD4" w:rsidP="006567AA">
            <w:r>
              <w:rPr>
                <w:rFonts w:hint="eastAsia"/>
              </w:rPr>
              <w:t>web</w:t>
            </w:r>
            <w:r>
              <w:rPr>
                <w:rFonts w:hint="eastAsia"/>
              </w:rPr>
              <w:t>服务器</w:t>
            </w:r>
          </w:p>
          <w:p w:rsidR="00A97AD4" w:rsidRDefault="00A97AD4" w:rsidP="006567AA">
            <w:r>
              <w:rPr>
                <w:rFonts w:hint="eastAsia"/>
              </w:rPr>
              <w:t>IP</w:t>
            </w:r>
            <w:r>
              <w:rPr>
                <w:rFonts w:hint="eastAsia"/>
              </w:rPr>
              <w:t>：</w:t>
            </w:r>
            <w:r>
              <w:rPr>
                <w:rFonts w:hint="eastAsia"/>
              </w:rPr>
              <w:t xml:space="preserve">192.168.111.150 </w:t>
            </w:r>
          </w:p>
          <w:p w:rsidR="00A97AD4" w:rsidRDefault="00A97AD4" w:rsidP="006567AA">
            <w:r>
              <w:rPr>
                <w:rFonts w:hint="eastAsia"/>
              </w:rPr>
              <w:t>服务器配置</w:t>
            </w:r>
          </w:p>
          <w:p w:rsidR="00A97AD4" w:rsidRDefault="00A97AD4" w:rsidP="006567AA">
            <w:r>
              <w:rPr>
                <w:rFonts w:hint="eastAsia"/>
              </w:rPr>
              <w:t>处理器：</w:t>
            </w:r>
            <w:r>
              <w:rPr>
                <w:rFonts w:hint="eastAsia"/>
              </w:rPr>
              <w:t>2</w:t>
            </w:r>
            <w:r>
              <w:rPr>
                <w:rFonts w:hint="eastAsia"/>
              </w:rPr>
              <w:t>颗</w:t>
            </w:r>
            <w:r>
              <w:rPr>
                <w:rFonts w:hint="eastAsia"/>
              </w:rPr>
              <w:t>5115Xeon-Gcpu</w:t>
            </w:r>
            <w:r>
              <w:rPr>
                <w:rFonts w:hint="eastAsia"/>
              </w:rPr>
              <w:t>处理器（</w:t>
            </w:r>
            <w:r>
              <w:rPr>
                <w:rFonts w:hint="eastAsia"/>
              </w:rPr>
              <w:t>10</w:t>
            </w:r>
            <w:r>
              <w:rPr>
                <w:rFonts w:hint="eastAsia"/>
              </w:rPr>
              <w:t>核、</w:t>
            </w:r>
            <w:r>
              <w:rPr>
                <w:rFonts w:hint="eastAsia"/>
              </w:rPr>
              <w:t>2.4Hz</w:t>
            </w:r>
            <w:r>
              <w:rPr>
                <w:rFonts w:hint="eastAsia"/>
              </w:rPr>
              <w:t>）</w:t>
            </w:r>
          </w:p>
          <w:p w:rsidR="00A97AD4" w:rsidRDefault="00A97AD4" w:rsidP="006567AA">
            <w:r>
              <w:rPr>
                <w:rFonts w:hint="eastAsia"/>
              </w:rPr>
              <w:t>系统内存：</w:t>
            </w:r>
            <w:r>
              <w:rPr>
                <w:rFonts w:hint="eastAsia"/>
              </w:rPr>
              <w:t>384GBDDR</w:t>
            </w:r>
          </w:p>
          <w:p w:rsidR="00A97AD4" w:rsidRDefault="00A97AD4" w:rsidP="006567AA">
            <w:r>
              <w:rPr>
                <w:rFonts w:hint="eastAsia"/>
              </w:rPr>
              <w:t>硬盘：</w:t>
            </w:r>
            <w:r>
              <w:rPr>
                <w:rFonts w:hint="eastAsia"/>
              </w:rPr>
              <w:t>12*120GB10kSAS</w:t>
            </w:r>
            <w:r>
              <w:rPr>
                <w:rFonts w:hint="eastAsia"/>
              </w:rPr>
              <w:t>盘</w:t>
            </w:r>
          </w:p>
          <w:p w:rsidR="00A97AD4" w:rsidRDefault="00A97AD4" w:rsidP="006567AA">
            <w:r>
              <w:rPr>
                <w:rFonts w:hint="eastAsia"/>
              </w:rPr>
              <w:t>支持</w:t>
            </w:r>
            <w:r>
              <w:rPr>
                <w:rFonts w:hint="eastAsia"/>
              </w:rPr>
              <w:t>RAID</w:t>
            </w:r>
            <w:r>
              <w:rPr>
                <w:rFonts w:hint="eastAsia"/>
              </w:rPr>
              <w:t>，冗余电源</w:t>
            </w:r>
          </w:p>
          <w:p w:rsidR="00A97AD4" w:rsidRDefault="00A97AD4" w:rsidP="006567AA">
            <w:r>
              <w:rPr>
                <w:rFonts w:hint="eastAsia"/>
              </w:rPr>
              <w:t>数据库服务器</w:t>
            </w:r>
          </w:p>
          <w:p w:rsidR="00A97AD4" w:rsidRDefault="00A97AD4" w:rsidP="006567AA">
            <w:r>
              <w:rPr>
                <w:rFonts w:hint="eastAsia"/>
              </w:rPr>
              <w:t>IP</w:t>
            </w:r>
            <w:r>
              <w:rPr>
                <w:rFonts w:hint="eastAsia"/>
              </w:rPr>
              <w:t>：</w:t>
            </w:r>
            <w:r>
              <w:rPr>
                <w:rFonts w:hint="eastAsia"/>
              </w:rPr>
              <w:t>192.168.111.152</w:t>
            </w:r>
          </w:p>
          <w:p w:rsidR="00A97AD4" w:rsidRDefault="00A97AD4" w:rsidP="006567AA">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843"/>
            </w:tblGrid>
            <w:tr w:rsidR="00A97AD4" w:rsidTr="00C748FD">
              <w:tc>
                <w:tcPr>
                  <w:tcW w:w="2842" w:type="dxa"/>
                </w:tcPr>
                <w:p w:rsidR="00A97AD4" w:rsidRDefault="00A97AD4" w:rsidP="00C748FD">
                  <w:r>
                    <w:rPr>
                      <w:rFonts w:hint="eastAsia"/>
                    </w:rPr>
                    <w:t>工具名称</w:t>
                  </w:r>
                </w:p>
              </w:tc>
              <w:tc>
                <w:tcPr>
                  <w:tcW w:w="2843" w:type="dxa"/>
                </w:tcPr>
                <w:p w:rsidR="00A97AD4" w:rsidRDefault="00A97AD4" w:rsidP="00C748FD">
                  <w:r>
                    <w:rPr>
                      <w:rFonts w:hint="eastAsia"/>
                    </w:rPr>
                    <w:t>版本</w:t>
                  </w:r>
                </w:p>
              </w:tc>
            </w:tr>
            <w:tr w:rsidR="00A97AD4" w:rsidTr="00C748FD">
              <w:tc>
                <w:tcPr>
                  <w:tcW w:w="2842" w:type="dxa"/>
                </w:tcPr>
                <w:p w:rsidR="00A97AD4" w:rsidRDefault="00A97AD4" w:rsidP="00C748FD">
                  <w:r w:rsidRPr="00B42DBD">
                    <w:t>Cactus</w:t>
                  </w:r>
                </w:p>
              </w:tc>
              <w:tc>
                <w:tcPr>
                  <w:tcW w:w="2843" w:type="dxa"/>
                </w:tcPr>
                <w:p w:rsidR="00A97AD4" w:rsidRDefault="00A97AD4" w:rsidP="00C748FD">
                  <w:r>
                    <w:rPr>
                      <w:rFonts w:hint="eastAsia"/>
                    </w:rPr>
                    <w:t>1</w:t>
                  </w:r>
                  <w:r>
                    <w:t>.8.1</w:t>
                  </w:r>
                </w:p>
              </w:tc>
            </w:tr>
            <w:tr w:rsidR="00A97AD4" w:rsidTr="00C748FD">
              <w:tc>
                <w:tcPr>
                  <w:tcW w:w="2842" w:type="dxa"/>
                </w:tcPr>
                <w:p w:rsidR="00A97AD4" w:rsidRPr="00B42DBD" w:rsidRDefault="00A97AD4" w:rsidP="00C748FD">
                  <w:proofErr w:type="spellStart"/>
                  <w:r w:rsidRPr="00B42DBD">
                    <w:t>vsCode</w:t>
                  </w:r>
                  <w:proofErr w:type="spellEnd"/>
                </w:p>
              </w:tc>
              <w:tc>
                <w:tcPr>
                  <w:tcW w:w="2843" w:type="dxa"/>
                </w:tcPr>
                <w:p w:rsidR="00A97AD4" w:rsidRDefault="00A97AD4" w:rsidP="00C748FD">
                  <w:r>
                    <w:rPr>
                      <w:rFonts w:hint="eastAsia"/>
                    </w:rPr>
                    <w:t>1</w:t>
                  </w:r>
                  <w:r>
                    <w:t>.45.0</w:t>
                  </w:r>
                </w:p>
              </w:tc>
            </w:tr>
          </w:tbl>
          <w:p w:rsidR="00A97AD4" w:rsidRDefault="00A97AD4" w:rsidP="006567AA"/>
          <w:p w:rsidR="00A97AD4" w:rsidRDefault="00A97AD4" w:rsidP="006567AA">
            <w:bookmarkStart w:id="2" w:name="_Toc41047697"/>
            <w:r>
              <w:rPr>
                <w:rFonts w:hint="eastAsia"/>
              </w:rPr>
              <w:t>测试需求</w:t>
            </w:r>
            <w:bookmarkEnd w:id="2"/>
          </w:p>
          <w:tbl>
            <w:tblPr>
              <w:tblW w:w="5000" w:type="pct"/>
              <w:tblLayout w:type="fixed"/>
              <w:tblLook w:val="04A0" w:firstRow="1" w:lastRow="0" w:firstColumn="1" w:lastColumn="0" w:noHBand="0" w:noVBand="1"/>
            </w:tblPr>
            <w:tblGrid>
              <w:gridCol w:w="1326"/>
              <w:gridCol w:w="1326"/>
              <w:gridCol w:w="4308"/>
              <w:gridCol w:w="2818"/>
            </w:tblGrid>
            <w:tr w:rsidR="00A97AD4" w:rsidRPr="002262B7" w:rsidTr="00C748FD">
              <w:trPr>
                <w:trHeight w:val="280"/>
              </w:trPr>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b/>
                      <w:bCs/>
                      <w:color w:val="000000"/>
                      <w:kern w:val="0"/>
                      <w:sz w:val="22"/>
                      <w:szCs w:val="22"/>
                    </w:rPr>
                  </w:pPr>
                  <w:r w:rsidRPr="002262B7">
                    <w:rPr>
                      <w:rFonts w:ascii="宋体" w:hAnsi="宋体" w:cs="宋体" w:hint="eastAsia"/>
                      <w:b/>
                      <w:bCs/>
                      <w:color w:val="000000"/>
                      <w:kern w:val="0"/>
                      <w:sz w:val="22"/>
                      <w:szCs w:val="22"/>
                    </w:rPr>
                    <w:t>子系统</w:t>
                  </w:r>
                </w:p>
              </w:tc>
              <w:tc>
                <w:tcPr>
                  <w:tcW w:w="678" w:type="pct"/>
                  <w:tcBorders>
                    <w:top w:val="single" w:sz="4" w:space="0" w:color="auto"/>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b/>
                      <w:bCs/>
                      <w:color w:val="000000"/>
                      <w:kern w:val="0"/>
                      <w:sz w:val="22"/>
                      <w:szCs w:val="22"/>
                    </w:rPr>
                  </w:pPr>
                  <w:r w:rsidRPr="002262B7">
                    <w:rPr>
                      <w:rFonts w:ascii="宋体" w:hAnsi="宋体" w:cs="宋体" w:hint="eastAsia"/>
                      <w:b/>
                      <w:bCs/>
                      <w:color w:val="000000"/>
                      <w:kern w:val="0"/>
                      <w:sz w:val="22"/>
                      <w:szCs w:val="22"/>
                    </w:rPr>
                    <w:t>模块</w:t>
                  </w:r>
                </w:p>
              </w:tc>
              <w:tc>
                <w:tcPr>
                  <w:tcW w:w="2203" w:type="pct"/>
                  <w:tcBorders>
                    <w:top w:val="single" w:sz="4" w:space="0" w:color="auto"/>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b/>
                      <w:bCs/>
                      <w:color w:val="000000"/>
                      <w:kern w:val="0"/>
                      <w:sz w:val="22"/>
                      <w:szCs w:val="22"/>
                    </w:rPr>
                  </w:pPr>
                  <w:r w:rsidRPr="002262B7">
                    <w:rPr>
                      <w:rFonts w:ascii="宋体" w:hAnsi="宋体" w:cs="宋体" w:hint="eastAsia"/>
                      <w:b/>
                      <w:bCs/>
                      <w:color w:val="000000"/>
                      <w:kern w:val="0"/>
                      <w:sz w:val="22"/>
                      <w:szCs w:val="22"/>
                    </w:rPr>
                    <w:t>功能</w:t>
                  </w:r>
                </w:p>
              </w:tc>
              <w:tc>
                <w:tcPr>
                  <w:tcW w:w="1441" w:type="pct"/>
                  <w:tcBorders>
                    <w:top w:val="single" w:sz="4" w:space="0" w:color="auto"/>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b/>
                      <w:bCs/>
                      <w:color w:val="000000"/>
                      <w:kern w:val="0"/>
                      <w:sz w:val="22"/>
                      <w:szCs w:val="22"/>
                    </w:rPr>
                  </w:pPr>
                  <w:r w:rsidRPr="002262B7">
                    <w:rPr>
                      <w:rFonts w:ascii="宋体" w:hAnsi="宋体" w:cs="宋体" w:hint="eastAsia"/>
                      <w:b/>
                      <w:bCs/>
                      <w:color w:val="000000"/>
                      <w:kern w:val="0"/>
                      <w:sz w:val="22"/>
                      <w:szCs w:val="22"/>
                    </w:rPr>
                    <w:t>子功能</w:t>
                  </w:r>
                </w:p>
              </w:tc>
            </w:tr>
            <w:tr w:rsidR="00A97AD4" w:rsidRPr="002262B7" w:rsidTr="00C748FD">
              <w:trPr>
                <w:trHeight w:val="280"/>
              </w:trPr>
              <w:tc>
                <w:tcPr>
                  <w:tcW w:w="678" w:type="pct"/>
                  <w:vMerge w:val="restart"/>
                  <w:tcBorders>
                    <w:top w:val="nil"/>
                    <w:left w:val="single" w:sz="4" w:space="0" w:color="auto"/>
                    <w:bottom w:val="single" w:sz="4" w:space="0" w:color="auto"/>
                    <w:right w:val="single" w:sz="4" w:space="0" w:color="auto"/>
                  </w:tcBorders>
                  <w:shd w:val="clear" w:color="auto" w:fill="auto"/>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防洪信息管理系统</w:t>
                  </w:r>
                </w:p>
              </w:tc>
              <w:tc>
                <w:tcPr>
                  <w:tcW w:w="67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综合监视</w:t>
                  </w:r>
                </w:p>
              </w:tc>
              <w:tc>
                <w:tcPr>
                  <w:tcW w:w="220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地图展示</w:t>
                  </w: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气象信息</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预警信息</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上游预报信息</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视频监控</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物资统计</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闸门监控</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val="restart"/>
                  <w:tcBorders>
                    <w:top w:val="nil"/>
                    <w:left w:val="single" w:sz="4" w:space="0" w:color="auto"/>
                    <w:bottom w:val="single" w:sz="4" w:space="0" w:color="auto"/>
                    <w:right w:val="single" w:sz="4" w:space="0" w:color="auto"/>
                  </w:tcBorders>
                  <w:shd w:val="clear" w:color="auto" w:fill="auto"/>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雨水情及气象信息查询</w:t>
                  </w:r>
                </w:p>
              </w:tc>
              <w:tc>
                <w:tcPr>
                  <w:tcW w:w="220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地图展示</w:t>
                  </w: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雨情信息</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水情信息</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预报信息</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预警信息</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水位流量过程</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雨情信息</w:t>
                  </w: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雨情信息查询</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水情信息</w:t>
                  </w: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水情信息查询</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气象信息</w:t>
                  </w: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proofErr w:type="gramStart"/>
                  <w:r w:rsidRPr="002262B7">
                    <w:rPr>
                      <w:rFonts w:ascii="宋体" w:hAnsi="宋体" w:cs="宋体" w:hint="eastAsia"/>
                      <w:color w:val="000000"/>
                      <w:kern w:val="0"/>
                      <w:sz w:val="22"/>
                      <w:szCs w:val="22"/>
                    </w:rPr>
                    <w:t>详</w:t>
                  </w:r>
                  <w:proofErr w:type="gramEnd"/>
                  <w:r w:rsidRPr="002262B7">
                    <w:rPr>
                      <w:rFonts w:ascii="宋体" w:hAnsi="宋体" w:cs="宋体" w:hint="eastAsia"/>
                      <w:color w:val="000000"/>
                      <w:kern w:val="0"/>
                      <w:sz w:val="22"/>
                      <w:szCs w:val="22"/>
                    </w:rPr>
                    <w:t>见地图展示</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河流信息</w:t>
                  </w: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河流信息管理</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特征值及阈值管理</w:t>
                  </w: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特征值管理</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阈值管理</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val="restart"/>
                  <w:tcBorders>
                    <w:top w:val="nil"/>
                    <w:left w:val="single" w:sz="4" w:space="0" w:color="auto"/>
                    <w:bottom w:val="single" w:sz="4" w:space="0" w:color="auto"/>
                    <w:right w:val="single" w:sz="4" w:space="0" w:color="auto"/>
                  </w:tcBorders>
                  <w:shd w:val="clear" w:color="auto" w:fill="auto"/>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工情险情查询</w:t>
                  </w:r>
                </w:p>
              </w:tc>
              <w:tc>
                <w:tcPr>
                  <w:tcW w:w="220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地图展示</w:t>
                  </w: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堤防监测</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闸门监测</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险情信息</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val="restart"/>
                  <w:tcBorders>
                    <w:top w:val="nil"/>
                    <w:left w:val="single" w:sz="4" w:space="0" w:color="auto"/>
                    <w:bottom w:val="single" w:sz="4" w:space="0" w:color="auto"/>
                    <w:right w:val="single" w:sz="4" w:space="0" w:color="auto"/>
                  </w:tcBorders>
                  <w:shd w:val="clear" w:color="auto" w:fill="auto"/>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统计分析（数据展示&amp;数据分析&amp;工程查询功能合并）</w:t>
                  </w: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堤防监测</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闸门监测</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历史险情</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历史灾情</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受灾人口</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淹没历时</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应急预警</w:t>
                  </w:r>
                </w:p>
              </w:tc>
              <w:tc>
                <w:tcPr>
                  <w:tcW w:w="220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地图展示</w:t>
                  </w: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洪水模拟</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灾情统计</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会商</w:t>
                  </w:r>
                  <w:proofErr w:type="gramStart"/>
                  <w:r w:rsidRPr="002262B7">
                    <w:rPr>
                      <w:rFonts w:ascii="宋体" w:hAnsi="宋体" w:cs="宋体" w:hint="eastAsia"/>
                      <w:color w:val="000000"/>
                      <w:kern w:val="0"/>
                      <w:sz w:val="22"/>
                      <w:szCs w:val="22"/>
                    </w:rPr>
                    <w:t>研</w:t>
                  </w:r>
                  <w:proofErr w:type="gramEnd"/>
                  <w:r w:rsidRPr="002262B7">
                    <w:rPr>
                      <w:rFonts w:ascii="宋体" w:hAnsi="宋体" w:cs="宋体" w:hint="eastAsia"/>
                      <w:color w:val="000000"/>
                      <w:kern w:val="0"/>
                      <w:sz w:val="22"/>
                      <w:szCs w:val="22"/>
                    </w:rPr>
                    <w:t>判</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实时预警</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应急值守</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应急调度</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历史洪水</w:t>
                  </w: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历史洪水管理</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灾情上报</w:t>
                  </w: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灾情上报管理</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会商</w:t>
                  </w:r>
                  <w:proofErr w:type="gramStart"/>
                  <w:r w:rsidRPr="002262B7">
                    <w:rPr>
                      <w:rFonts w:ascii="宋体" w:hAnsi="宋体" w:cs="宋体" w:hint="eastAsia"/>
                      <w:color w:val="000000"/>
                      <w:kern w:val="0"/>
                      <w:sz w:val="22"/>
                      <w:szCs w:val="22"/>
                    </w:rPr>
                    <w:t>研</w:t>
                  </w:r>
                  <w:proofErr w:type="gramEnd"/>
                  <w:r w:rsidRPr="002262B7">
                    <w:rPr>
                      <w:rFonts w:ascii="宋体" w:hAnsi="宋体" w:cs="宋体" w:hint="eastAsia"/>
                      <w:color w:val="000000"/>
                      <w:kern w:val="0"/>
                      <w:sz w:val="22"/>
                      <w:szCs w:val="22"/>
                    </w:rPr>
                    <w:t>判</w:t>
                  </w: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会商会议管理</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实时预警</w:t>
                  </w: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预警信息管理</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应急调度</w:t>
                  </w: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调度规则管理</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调度计划管理</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调度方案管理</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调度指令执行</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调度统计管理</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应急值守</w:t>
                  </w: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应急值守管理</w:t>
                  </w:r>
                </w:p>
              </w:tc>
            </w:tr>
            <w:tr w:rsidR="00A97AD4" w:rsidRPr="002262B7" w:rsidTr="00C748FD">
              <w:trPr>
                <w:trHeight w:val="280"/>
              </w:trPr>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678" w:type="pct"/>
                  <w:vMerge/>
                  <w:tcBorders>
                    <w:top w:val="nil"/>
                    <w:left w:val="single" w:sz="4" w:space="0" w:color="auto"/>
                    <w:bottom w:val="single" w:sz="4" w:space="0" w:color="auto"/>
                    <w:right w:val="single" w:sz="4" w:space="0" w:color="auto"/>
                  </w:tcBorders>
                  <w:vAlign w:val="center"/>
                  <w:hideMark/>
                </w:tcPr>
                <w:p w:rsidR="00A97AD4" w:rsidRPr="002262B7" w:rsidRDefault="00A97AD4" w:rsidP="00C748FD">
                  <w:pPr>
                    <w:widowControl/>
                    <w:jc w:val="left"/>
                    <w:rPr>
                      <w:rFonts w:ascii="宋体" w:hAnsi="宋体" w:cs="宋体"/>
                      <w:color w:val="000000"/>
                      <w:kern w:val="0"/>
                      <w:sz w:val="22"/>
                      <w:szCs w:val="22"/>
                    </w:rPr>
                  </w:pPr>
                </w:p>
              </w:tc>
              <w:tc>
                <w:tcPr>
                  <w:tcW w:w="2203"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洪水模拟&amp;动态演进&amp;淹没分析</w:t>
                  </w:r>
                </w:p>
              </w:tc>
              <w:tc>
                <w:tcPr>
                  <w:tcW w:w="1441" w:type="pct"/>
                  <w:tcBorders>
                    <w:top w:val="nil"/>
                    <w:left w:val="nil"/>
                    <w:bottom w:val="single" w:sz="4" w:space="0" w:color="auto"/>
                    <w:right w:val="single" w:sz="4" w:space="0" w:color="auto"/>
                  </w:tcBorders>
                  <w:shd w:val="clear" w:color="auto" w:fill="auto"/>
                  <w:noWrap/>
                  <w:vAlign w:val="center"/>
                  <w:hideMark/>
                </w:tcPr>
                <w:p w:rsidR="00A97AD4" w:rsidRPr="002262B7" w:rsidRDefault="00A97AD4" w:rsidP="00C748FD">
                  <w:pPr>
                    <w:widowControl/>
                    <w:jc w:val="center"/>
                    <w:rPr>
                      <w:rFonts w:ascii="宋体" w:hAnsi="宋体" w:cs="宋体"/>
                      <w:color w:val="000000"/>
                      <w:kern w:val="0"/>
                      <w:sz w:val="22"/>
                      <w:szCs w:val="22"/>
                    </w:rPr>
                  </w:pPr>
                  <w:r w:rsidRPr="002262B7">
                    <w:rPr>
                      <w:rFonts w:ascii="宋体" w:hAnsi="宋体" w:cs="宋体" w:hint="eastAsia"/>
                      <w:color w:val="000000"/>
                      <w:kern w:val="0"/>
                      <w:sz w:val="22"/>
                      <w:szCs w:val="22"/>
                    </w:rPr>
                    <w:t>洪水模拟管理</w:t>
                  </w:r>
                </w:p>
              </w:tc>
            </w:tr>
          </w:tbl>
          <w:p w:rsidR="00A97AD4" w:rsidRDefault="00A97AD4" w:rsidP="006567AA">
            <w:r>
              <w:rPr>
                <w:rFonts w:hint="eastAsia"/>
              </w:rPr>
              <w:t>。。。。。。</w:t>
            </w:r>
          </w:p>
          <w:p w:rsidR="00A97AD4" w:rsidRDefault="00A97AD4" w:rsidP="006567AA">
            <w:r>
              <w:rPr>
                <w:rFonts w:hint="eastAsia"/>
              </w:rPr>
              <w:t>抽测试用例：</w:t>
            </w:r>
          </w:p>
          <w:p w:rsidR="00A97AD4" w:rsidRDefault="00A97AD4" w:rsidP="006567AA">
            <w:r>
              <w:rPr>
                <w:noProof/>
              </w:rPr>
              <w:drawing>
                <wp:inline distT="0" distB="0" distL="0" distR="0" wp14:anchorId="34C27A86" wp14:editId="23E324DF">
                  <wp:extent cx="5486400" cy="25463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2546350"/>
                          </a:xfrm>
                          <a:prstGeom prst="rect">
                            <a:avLst/>
                          </a:prstGeom>
                        </pic:spPr>
                      </pic:pic>
                    </a:graphicData>
                  </a:graphic>
                </wp:inline>
              </w:drawing>
            </w:r>
          </w:p>
          <w:p w:rsidR="00A97AD4" w:rsidRDefault="00A97AD4" w:rsidP="006567AA"/>
          <w:p w:rsidR="00A97AD4" w:rsidRDefault="00A97AD4" w:rsidP="006567AA">
            <w:r>
              <w:rPr>
                <w:rFonts w:hint="eastAsia"/>
              </w:rPr>
              <w:t>测试报告：</w:t>
            </w:r>
          </w:p>
          <w:p w:rsidR="00A97AD4" w:rsidRDefault="00A97AD4" w:rsidP="006567AA">
            <w:r>
              <w:rPr>
                <w:rFonts w:hint="eastAsia"/>
              </w:rPr>
              <w:t>测试结果统计：</w:t>
            </w:r>
          </w:p>
          <w:p w:rsidR="00A97AD4" w:rsidRDefault="00A97AD4" w:rsidP="006567AA">
            <w:r>
              <w:rPr>
                <w:rFonts w:hint="eastAsia"/>
              </w:rPr>
              <w:t>测试用例执行通过率：〈</w:t>
            </w:r>
            <w:r>
              <w:rPr>
                <w:rFonts w:hint="eastAsia"/>
              </w:rPr>
              <w:t>99%</w:t>
            </w:r>
            <w:r>
              <w:rPr>
                <w:rFonts w:hint="eastAsia"/>
              </w:rPr>
              <w:t>〉</w:t>
            </w:r>
          </w:p>
          <w:p w:rsidR="00A97AD4" w:rsidRDefault="00A97AD4" w:rsidP="006567AA">
            <w:r>
              <w:rPr>
                <w:rFonts w:hint="eastAsia"/>
              </w:rPr>
              <w:t>测试用例需求覆盖率：〈</w:t>
            </w:r>
            <w:r>
              <w:rPr>
                <w:rFonts w:hint="eastAsia"/>
              </w:rPr>
              <w:t>100%</w:t>
            </w:r>
            <w:r>
              <w:rPr>
                <w:rFonts w:hint="eastAsia"/>
              </w:rPr>
              <w:t>〉</w:t>
            </w:r>
          </w:p>
          <w:p w:rsidR="00A97AD4" w:rsidRDefault="00A97AD4" w:rsidP="006567AA">
            <w:proofErr w:type="gramStart"/>
            <w:r>
              <w:rPr>
                <w:rFonts w:hint="eastAsia"/>
              </w:rPr>
              <w:t>测试共</w:t>
            </w:r>
            <w:proofErr w:type="gramEnd"/>
            <w:r>
              <w:rPr>
                <w:rFonts w:hint="eastAsia"/>
              </w:rPr>
              <w:t>发现缺陷数量：〈</w:t>
            </w:r>
            <w:r>
              <w:rPr>
                <w:rFonts w:hint="eastAsia"/>
              </w:rPr>
              <w:t>3</w:t>
            </w:r>
            <w:r>
              <w:rPr>
                <w:rFonts w:hint="eastAsia"/>
              </w:rPr>
              <w:t>〉</w:t>
            </w:r>
          </w:p>
          <w:p w:rsidR="00A97AD4" w:rsidRDefault="00A97AD4" w:rsidP="006567AA">
            <w:r>
              <w:rPr>
                <w:rFonts w:hint="eastAsia"/>
              </w:rPr>
              <w:lastRenderedPageBreak/>
              <w:t>遗留缺陷和建议</w:t>
            </w:r>
          </w:p>
          <w:p w:rsidR="00A97AD4" w:rsidRDefault="00A97AD4" w:rsidP="006567AA">
            <w:r>
              <w:rPr>
                <w:rFonts w:hint="eastAsia"/>
              </w:rPr>
              <w:t>1</w:t>
            </w:r>
            <w:r>
              <w:rPr>
                <w:rFonts w:hint="eastAsia"/>
              </w:rPr>
              <w:t>、数据导出时数据字典转换</w:t>
            </w:r>
          </w:p>
          <w:p w:rsidR="00A97AD4" w:rsidRDefault="00A97AD4" w:rsidP="006567AA">
            <w:r>
              <w:rPr>
                <w:rFonts w:hint="eastAsia"/>
              </w:rPr>
              <w:t>将导出</w:t>
            </w:r>
            <w:r>
              <w:rPr>
                <w:rFonts w:hint="eastAsia"/>
              </w:rPr>
              <w:t>excel</w:t>
            </w:r>
            <w:r>
              <w:rPr>
                <w:rFonts w:hint="eastAsia"/>
              </w:rPr>
              <w:t>文件中的数据字典值映射为标签。</w:t>
            </w:r>
          </w:p>
          <w:p w:rsidR="00A97AD4" w:rsidRDefault="00A97AD4" w:rsidP="006567AA">
            <w:r>
              <w:rPr>
                <w:rFonts w:hint="eastAsia"/>
              </w:rPr>
              <w:t>2</w:t>
            </w:r>
            <w:r>
              <w:rPr>
                <w:rFonts w:hint="eastAsia"/>
              </w:rPr>
              <w:t>、表单输入内容的校验</w:t>
            </w:r>
          </w:p>
          <w:p w:rsidR="00A97AD4" w:rsidRDefault="00A97AD4" w:rsidP="006567AA">
            <w:r>
              <w:rPr>
                <w:rFonts w:hint="eastAsia"/>
              </w:rPr>
              <w:t>对输入表单中的数据（信息类型、信息长度、小数位数、有效范围等）进行有效性验证，确保输入表单数据的合法性。</w:t>
            </w:r>
          </w:p>
          <w:p w:rsidR="00A97AD4" w:rsidRDefault="00A97AD4" w:rsidP="006567AA">
            <w:r>
              <w:rPr>
                <w:rFonts w:hint="eastAsia"/>
              </w:rPr>
              <w:t>建议测试结论：满足测试结束准则，通过测试。</w:t>
            </w:r>
          </w:p>
          <w:p w:rsidR="00A97AD4" w:rsidRDefault="00A97AD4" w:rsidP="006567AA"/>
          <w:p w:rsidR="00A97AD4" w:rsidRDefault="00A97AD4" w:rsidP="006567AA">
            <w:r>
              <w:rPr>
                <w:rFonts w:hint="eastAsia"/>
              </w:rPr>
              <w:t>验收报告：</w:t>
            </w:r>
          </w:p>
          <w:p w:rsidR="00A97AD4" w:rsidRDefault="00A97AD4" w:rsidP="006567AA">
            <w:r>
              <w:rPr>
                <w:noProof/>
              </w:rPr>
              <w:drawing>
                <wp:inline distT="0" distB="0" distL="0" distR="0" wp14:anchorId="5C0A4FB5" wp14:editId="12A0C4A6">
                  <wp:extent cx="2730500" cy="3079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30640" cy="3079908"/>
                          </a:xfrm>
                          <a:prstGeom prst="rect">
                            <a:avLst/>
                          </a:prstGeom>
                        </pic:spPr>
                      </pic:pic>
                    </a:graphicData>
                  </a:graphic>
                </wp:inline>
              </w:drawing>
            </w:r>
          </w:p>
          <w:p w:rsidR="00A97AD4" w:rsidRDefault="00A97AD4" w:rsidP="006567AA"/>
          <w:p w:rsidR="00A97AD4" w:rsidRPr="009A447A" w:rsidRDefault="00A97AD4" w:rsidP="00D8589B">
            <w:r>
              <w:rPr>
                <w:rFonts w:hint="eastAsia"/>
              </w:rPr>
              <w:t>放行受控</w:t>
            </w:r>
          </w:p>
        </w:tc>
        <w:tc>
          <w:tcPr>
            <w:tcW w:w="1585" w:type="dxa"/>
          </w:tcPr>
          <w:p w:rsidR="00A97AD4" w:rsidRPr="00196293" w:rsidRDefault="005C06E0" w:rsidP="00D8589B">
            <w:pPr>
              <w:spacing w:line="276" w:lineRule="auto"/>
              <w:rPr>
                <w:rFonts w:ascii="宋体" w:hAnsi="宋体"/>
                <w:szCs w:val="21"/>
              </w:rPr>
            </w:pPr>
            <w:r>
              <w:rPr>
                <w:rFonts w:ascii="宋体" w:hAnsi="宋体" w:hint="eastAsia"/>
                <w:szCs w:val="21"/>
              </w:rPr>
              <w:lastRenderedPageBreak/>
              <w:t>Y</w:t>
            </w:r>
          </w:p>
        </w:tc>
      </w:tr>
      <w:tr w:rsidR="00A97AD4" w:rsidRPr="00196293" w:rsidTr="00D8589B">
        <w:trPr>
          <w:trHeight w:val="516"/>
        </w:trPr>
        <w:tc>
          <w:tcPr>
            <w:tcW w:w="2160" w:type="dxa"/>
            <w:vAlign w:val="center"/>
          </w:tcPr>
          <w:p w:rsidR="00A97AD4" w:rsidRPr="00196293" w:rsidRDefault="00A97AD4" w:rsidP="00D8589B">
            <w:pPr>
              <w:spacing w:line="276" w:lineRule="auto"/>
              <w:rPr>
                <w:rFonts w:ascii="宋体" w:hAnsi="宋体"/>
                <w:szCs w:val="21"/>
              </w:rPr>
            </w:pPr>
            <w:r w:rsidRPr="00196293">
              <w:rPr>
                <w:rFonts w:ascii="宋体" w:hAnsi="宋体" w:hint="eastAsia"/>
                <w:szCs w:val="21"/>
              </w:rPr>
              <w:lastRenderedPageBreak/>
              <w:t>不合格输出的控制</w:t>
            </w:r>
          </w:p>
          <w:p w:rsidR="00A97AD4" w:rsidRPr="00196293" w:rsidRDefault="00A97AD4" w:rsidP="00D8589B">
            <w:pPr>
              <w:spacing w:line="276" w:lineRule="auto"/>
              <w:rPr>
                <w:rFonts w:ascii="宋体" w:hAnsi="宋体"/>
                <w:szCs w:val="21"/>
              </w:rPr>
            </w:pPr>
            <w:r w:rsidRPr="00196293">
              <w:rPr>
                <w:rFonts w:ascii="宋体" w:hAnsi="宋体" w:hint="eastAsia"/>
                <w:szCs w:val="21"/>
              </w:rPr>
              <w:lastRenderedPageBreak/>
              <w:t>不合格和纠正措施</w:t>
            </w:r>
          </w:p>
        </w:tc>
        <w:tc>
          <w:tcPr>
            <w:tcW w:w="960" w:type="dxa"/>
            <w:vAlign w:val="center"/>
          </w:tcPr>
          <w:p w:rsidR="00A97AD4" w:rsidRPr="00196293" w:rsidRDefault="00BF6361" w:rsidP="00D8589B">
            <w:pPr>
              <w:spacing w:line="276" w:lineRule="auto"/>
              <w:rPr>
                <w:rFonts w:ascii="宋体" w:hAnsi="宋体"/>
                <w:szCs w:val="21"/>
              </w:rPr>
            </w:pPr>
            <w:r>
              <w:rPr>
                <w:rFonts w:ascii="宋体" w:hAnsi="宋体" w:hint="eastAsia"/>
                <w:szCs w:val="21"/>
              </w:rPr>
              <w:lastRenderedPageBreak/>
              <w:t>Q</w:t>
            </w:r>
            <w:r w:rsidR="00A97AD4" w:rsidRPr="00196293">
              <w:rPr>
                <w:rFonts w:ascii="宋体" w:hAnsi="宋体"/>
                <w:szCs w:val="21"/>
              </w:rPr>
              <w:t>8.7</w:t>
            </w:r>
          </w:p>
          <w:p w:rsidR="00A97AD4" w:rsidRPr="00196293" w:rsidRDefault="00BF6361" w:rsidP="00D8589B">
            <w:pPr>
              <w:spacing w:line="276" w:lineRule="auto"/>
              <w:rPr>
                <w:rFonts w:ascii="宋体" w:hAnsi="宋体"/>
                <w:szCs w:val="21"/>
              </w:rPr>
            </w:pPr>
            <w:r>
              <w:rPr>
                <w:rFonts w:ascii="宋体" w:hAnsi="宋体" w:hint="eastAsia"/>
                <w:szCs w:val="21"/>
              </w:rPr>
              <w:lastRenderedPageBreak/>
              <w:t>Q</w:t>
            </w:r>
            <w:r w:rsidR="00A97AD4" w:rsidRPr="00196293">
              <w:rPr>
                <w:rFonts w:ascii="宋体" w:hAnsi="宋体"/>
                <w:szCs w:val="21"/>
              </w:rPr>
              <w:t>10.2</w:t>
            </w:r>
          </w:p>
        </w:tc>
        <w:tc>
          <w:tcPr>
            <w:tcW w:w="10004" w:type="dxa"/>
            <w:vAlign w:val="center"/>
          </w:tcPr>
          <w:p w:rsidR="00A97AD4" w:rsidRPr="00196293" w:rsidRDefault="00A97AD4" w:rsidP="00D8589B">
            <w:pPr>
              <w:adjustRightInd w:val="0"/>
              <w:snapToGrid w:val="0"/>
              <w:spacing w:line="276" w:lineRule="auto"/>
              <w:rPr>
                <w:rFonts w:ascii="宋体" w:hAnsi="宋体"/>
                <w:szCs w:val="21"/>
              </w:rPr>
            </w:pPr>
            <w:r w:rsidRPr="00196293">
              <w:rPr>
                <w:rFonts w:ascii="宋体" w:hAnsi="宋体" w:hint="eastAsia"/>
                <w:szCs w:val="21"/>
              </w:rPr>
              <w:lastRenderedPageBreak/>
              <w:t>查有《不合格输出控制程序》，对不合格输出进行识别和控制，防止不合格输出的非预期使用或交付。</w:t>
            </w:r>
          </w:p>
          <w:p w:rsidR="00A97AD4" w:rsidRDefault="00A97AD4" w:rsidP="00D8589B">
            <w:pPr>
              <w:adjustRightInd w:val="0"/>
              <w:snapToGrid w:val="0"/>
              <w:spacing w:line="276" w:lineRule="auto"/>
              <w:rPr>
                <w:rFonts w:ascii="宋体" w:hAnsi="宋体"/>
                <w:szCs w:val="21"/>
              </w:rPr>
            </w:pPr>
            <w:r w:rsidRPr="00196293">
              <w:rPr>
                <w:rFonts w:ascii="宋体" w:hAnsi="宋体" w:hint="eastAsia"/>
                <w:szCs w:val="21"/>
              </w:rPr>
              <w:lastRenderedPageBreak/>
              <w:t>询问部门负责人称目前没有不合格的非预期使用情况。未发生投诉所引起的不合格。</w:t>
            </w:r>
          </w:p>
          <w:p w:rsidR="00A97AD4" w:rsidRPr="00196293" w:rsidRDefault="00A97AD4" w:rsidP="00D8589B">
            <w:pPr>
              <w:adjustRightInd w:val="0"/>
              <w:snapToGrid w:val="0"/>
              <w:spacing w:line="276" w:lineRule="auto"/>
              <w:rPr>
                <w:rFonts w:ascii="宋体" w:hAnsi="宋体"/>
                <w:szCs w:val="21"/>
              </w:rPr>
            </w:pPr>
            <w:proofErr w:type="gramStart"/>
            <w:r>
              <w:rPr>
                <w:rFonts w:ascii="宋体" w:hAnsi="宋体" w:hint="eastAsia"/>
                <w:szCs w:val="21"/>
              </w:rPr>
              <w:t>抽主要</w:t>
            </w:r>
            <w:proofErr w:type="gramEnd"/>
            <w:r>
              <w:rPr>
                <w:rFonts w:ascii="宋体" w:hAnsi="宋体" w:hint="eastAsia"/>
                <w:szCs w:val="21"/>
              </w:rPr>
              <w:t>是BUG，按照BUG管理流程进行处理，符合要求。</w:t>
            </w:r>
          </w:p>
          <w:p w:rsidR="00A97AD4" w:rsidRPr="00196293" w:rsidRDefault="00A97AD4" w:rsidP="00D8589B">
            <w:pPr>
              <w:adjustRightInd w:val="0"/>
              <w:snapToGrid w:val="0"/>
              <w:spacing w:line="276" w:lineRule="auto"/>
              <w:rPr>
                <w:rFonts w:ascii="宋体" w:hAnsi="宋体"/>
                <w:szCs w:val="21"/>
              </w:rPr>
            </w:pPr>
            <w:r w:rsidRPr="00196293">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tc>
        <w:tc>
          <w:tcPr>
            <w:tcW w:w="1585" w:type="dxa"/>
          </w:tcPr>
          <w:p w:rsidR="00A97AD4" w:rsidRPr="00196293" w:rsidRDefault="005C06E0" w:rsidP="00D8589B">
            <w:pPr>
              <w:spacing w:line="276" w:lineRule="auto"/>
              <w:rPr>
                <w:rFonts w:ascii="宋体" w:hAnsi="宋体"/>
                <w:szCs w:val="21"/>
              </w:rPr>
            </w:pPr>
            <w:r>
              <w:rPr>
                <w:rFonts w:ascii="宋体" w:hAnsi="宋体" w:hint="eastAsia"/>
                <w:szCs w:val="21"/>
              </w:rPr>
              <w:lastRenderedPageBreak/>
              <w:t>Y</w:t>
            </w:r>
          </w:p>
        </w:tc>
      </w:tr>
      <w:tr w:rsidR="00BF6361" w:rsidRPr="00196293" w:rsidTr="00D8589B">
        <w:trPr>
          <w:trHeight w:val="516"/>
        </w:trPr>
        <w:tc>
          <w:tcPr>
            <w:tcW w:w="2160" w:type="dxa"/>
            <w:vAlign w:val="center"/>
          </w:tcPr>
          <w:p w:rsidR="00BF6361" w:rsidRDefault="00BF6361" w:rsidP="005B1147">
            <w:pPr>
              <w:rPr>
                <w:szCs w:val="21"/>
              </w:rPr>
            </w:pPr>
            <w:r>
              <w:rPr>
                <w:szCs w:val="21"/>
              </w:rPr>
              <w:lastRenderedPageBreak/>
              <w:t>运行控制</w:t>
            </w:r>
          </w:p>
        </w:tc>
        <w:tc>
          <w:tcPr>
            <w:tcW w:w="960" w:type="dxa"/>
            <w:vAlign w:val="center"/>
          </w:tcPr>
          <w:p w:rsidR="00BF6361" w:rsidRDefault="00BF6361" w:rsidP="005B1147">
            <w:pPr>
              <w:rPr>
                <w:szCs w:val="21"/>
              </w:rPr>
            </w:pPr>
            <w:r>
              <w:rPr>
                <w:szCs w:val="21"/>
              </w:rPr>
              <w:t>EO8.1</w:t>
            </w:r>
          </w:p>
        </w:tc>
        <w:tc>
          <w:tcPr>
            <w:tcW w:w="10004" w:type="dxa"/>
            <w:vAlign w:val="center"/>
          </w:tcPr>
          <w:p w:rsidR="00BF6361" w:rsidRDefault="00BF6361" w:rsidP="005B1147">
            <w:pPr>
              <w:tabs>
                <w:tab w:val="left" w:pos="1825"/>
              </w:tabs>
              <w:jc w:val="left"/>
              <w:rPr>
                <w:szCs w:val="21"/>
              </w:rPr>
            </w:pPr>
            <w:r>
              <w:rPr>
                <w:szCs w:val="21"/>
              </w:rPr>
              <w:t>●</w:t>
            </w:r>
            <w:r>
              <w:rPr>
                <w:rFonts w:ascii="宋体" w:hAnsi="宋体" w:hint="eastAsia"/>
                <w:szCs w:val="21"/>
              </w:rPr>
              <w:t>企业编制了</w:t>
            </w:r>
            <w:r>
              <w:rPr>
                <w:szCs w:val="21"/>
              </w:rPr>
              <w:t>《</w:t>
            </w:r>
            <w:r>
              <w:rPr>
                <w:rFonts w:ascii="宋体" w:hAnsi="宋体" w:hint="eastAsia"/>
              </w:rPr>
              <w:t>环境和职业健康安全运行控制程序</w:t>
            </w:r>
            <w:r>
              <w:rPr>
                <w:szCs w:val="21"/>
              </w:rPr>
              <w:t>》《</w:t>
            </w:r>
            <w:r>
              <w:rPr>
                <w:rFonts w:ascii="宋体" w:hAnsi="宋体" w:hint="eastAsia"/>
              </w:rPr>
              <w:t>相关方管理控制程序</w:t>
            </w:r>
            <w:r>
              <w:rPr>
                <w:szCs w:val="21"/>
              </w:rPr>
              <w:t>》《消防管理制度》《环境管理制度》《</w:t>
            </w:r>
            <w:r w:rsidRPr="008A78D9">
              <w:rPr>
                <w:rFonts w:hint="eastAsia"/>
                <w:szCs w:val="21"/>
              </w:rPr>
              <w:t>综合</w:t>
            </w:r>
            <w:r>
              <w:rPr>
                <w:rFonts w:hint="eastAsia"/>
                <w:szCs w:val="21"/>
              </w:rPr>
              <w:t>部</w:t>
            </w:r>
            <w:r w:rsidRPr="008A78D9">
              <w:rPr>
                <w:rFonts w:hint="eastAsia"/>
                <w:szCs w:val="21"/>
              </w:rPr>
              <w:t>管理制度</w:t>
            </w:r>
            <w:r>
              <w:rPr>
                <w:szCs w:val="21"/>
              </w:rPr>
              <w:t>》《废弃物处置管理办法》《相关方管理制度》《</w:t>
            </w:r>
            <w:r w:rsidRPr="008A78D9">
              <w:rPr>
                <w:rFonts w:hint="eastAsia"/>
                <w:szCs w:val="21"/>
              </w:rPr>
              <w:t>节水、节电管理办法</w:t>
            </w:r>
            <w:r>
              <w:rPr>
                <w:szCs w:val="21"/>
              </w:rPr>
              <w:t>》等管理制度</w:t>
            </w:r>
          </w:p>
          <w:p w:rsidR="00BF6361" w:rsidRDefault="00BF6361" w:rsidP="005B1147">
            <w:pPr>
              <w:tabs>
                <w:tab w:val="left" w:pos="1825"/>
              </w:tabs>
              <w:jc w:val="left"/>
              <w:rPr>
                <w:szCs w:val="21"/>
              </w:rPr>
            </w:pPr>
            <w:r>
              <w:rPr>
                <w:szCs w:val="21"/>
              </w:rPr>
              <w:t>1.</w:t>
            </w:r>
            <w:r>
              <w:rPr>
                <w:szCs w:val="21"/>
              </w:rPr>
              <w:t>办公过程水、电资源的使用执行《</w:t>
            </w:r>
            <w:r w:rsidRPr="00023D97">
              <w:rPr>
                <w:rFonts w:hint="eastAsia"/>
                <w:szCs w:val="21"/>
              </w:rPr>
              <w:t>节水、节电管理办法</w:t>
            </w:r>
            <w:r>
              <w:rPr>
                <w:szCs w:val="21"/>
              </w:rPr>
              <w:t>》，注意节约用电，做到人走灯灭，电脑长时间不用时关机，下班前要关闭电源。</w:t>
            </w:r>
          </w:p>
          <w:p w:rsidR="00BF6361" w:rsidRDefault="00BF6361" w:rsidP="005B1147">
            <w:pPr>
              <w:tabs>
                <w:tab w:val="left" w:pos="1825"/>
              </w:tabs>
              <w:jc w:val="left"/>
              <w:rPr>
                <w:szCs w:val="21"/>
              </w:rPr>
            </w:pPr>
            <w:r>
              <w:rPr>
                <w:szCs w:val="21"/>
              </w:rPr>
              <w:t>2.</w:t>
            </w:r>
            <w:r>
              <w:rPr>
                <w:szCs w:val="21"/>
              </w:rPr>
              <w:t>办公过程产生的固废，执行《废弃物处置管理办法》，按要求放到指定地点，</w:t>
            </w:r>
            <w:proofErr w:type="gramStart"/>
            <w:r>
              <w:rPr>
                <w:szCs w:val="21"/>
              </w:rPr>
              <w:t>查看无混放</w:t>
            </w:r>
            <w:proofErr w:type="gramEnd"/>
            <w:r>
              <w:rPr>
                <w:szCs w:val="21"/>
              </w:rPr>
              <w:t>现象；废弃的防疫物资设置了废弃口罩专用垃圾桶进行统一丢弃处理。办公用品按要求由办公室负责发放，作好记录；</w:t>
            </w:r>
          </w:p>
          <w:p w:rsidR="00BF6361" w:rsidRDefault="00BF6361" w:rsidP="005B1147">
            <w:pPr>
              <w:tabs>
                <w:tab w:val="left" w:pos="1825"/>
              </w:tabs>
              <w:jc w:val="left"/>
              <w:rPr>
                <w:szCs w:val="21"/>
              </w:rPr>
            </w:pPr>
            <w:r>
              <w:rPr>
                <w:szCs w:val="21"/>
              </w:rPr>
              <w:t>3.</w:t>
            </w:r>
            <w:r>
              <w:rPr>
                <w:szCs w:val="21"/>
              </w:rPr>
              <w:t>工作时间平均每天不超过</w:t>
            </w:r>
            <w:r>
              <w:rPr>
                <w:szCs w:val="21"/>
              </w:rPr>
              <w:t>8</w:t>
            </w:r>
            <w:r>
              <w:rPr>
                <w:szCs w:val="21"/>
              </w:rPr>
              <w:t>小时，公司为员工购买了意外险。</w:t>
            </w:r>
          </w:p>
          <w:p w:rsidR="00BF6361" w:rsidRDefault="00BF6361" w:rsidP="005B1147">
            <w:pPr>
              <w:tabs>
                <w:tab w:val="left" w:pos="1825"/>
              </w:tabs>
              <w:jc w:val="left"/>
              <w:rPr>
                <w:szCs w:val="21"/>
              </w:rPr>
            </w:pPr>
            <w:r>
              <w:rPr>
                <w:szCs w:val="21"/>
              </w:rPr>
              <w:t>4.</w:t>
            </w:r>
            <w:r>
              <w:rPr>
                <w:szCs w:val="21"/>
              </w:rPr>
              <w:t>提供了《劳动保护用品发放记录》，公司为员工提供</w:t>
            </w:r>
            <w:r w:rsidRPr="00023D97">
              <w:rPr>
                <w:rFonts w:hint="eastAsia"/>
                <w:szCs w:val="21"/>
              </w:rPr>
              <w:t>安全帽</w:t>
            </w:r>
            <w:r>
              <w:rPr>
                <w:rFonts w:hint="eastAsia"/>
                <w:szCs w:val="21"/>
              </w:rPr>
              <w:t>、</w:t>
            </w:r>
            <w:r w:rsidRPr="00023D97">
              <w:rPr>
                <w:rFonts w:hint="eastAsia"/>
                <w:szCs w:val="21"/>
              </w:rPr>
              <w:t>橡胶绝缘手套</w:t>
            </w:r>
            <w:r>
              <w:rPr>
                <w:rFonts w:hint="eastAsia"/>
                <w:szCs w:val="21"/>
              </w:rPr>
              <w:t>、</w:t>
            </w:r>
            <w:r>
              <w:rPr>
                <w:szCs w:val="21"/>
              </w:rPr>
              <w:t>口罩、洗手液等劳动防护用品及卫生防疫物品，有发放和接收记录。大楼物业负责所有进入大楼人员的体温检测，</w:t>
            </w:r>
            <w:r w:rsidRPr="00023D97">
              <w:rPr>
                <w:rFonts w:hint="eastAsia"/>
                <w:szCs w:val="21"/>
              </w:rPr>
              <w:t>综合办公室</w:t>
            </w:r>
            <w:r>
              <w:rPr>
                <w:szCs w:val="21"/>
              </w:rPr>
              <w:t>负责来客登记，提供了办公区域消毒记录、员工体温监测记录。</w:t>
            </w:r>
          </w:p>
          <w:p w:rsidR="00BF6361" w:rsidRDefault="00BF6361" w:rsidP="005B1147">
            <w:pPr>
              <w:tabs>
                <w:tab w:val="left" w:pos="1825"/>
              </w:tabs>
              <w:jc w:val="left"/>
              <w:rPr>
                <w:szCs w:val="21"/>
              </w:rPr>
            </w:pPr>
            <w:r>
              <w:rPr>
                <w:szCs w:val="21"/>
              </w:rPr>
              <w:t>5.</w:t>
            </w:r>
            <w:r>
              <w:rPr>
                <w:szCs w:val="21"/>
              </w:rPr>
              <w:t>办公楼道内疏散通道有应急灯、疏散指示标志等设施，有消防栓和灭火器，大楼物业统一管理和维护。</w:t>
            </w:r>
          </w:p>
          <w:p w:rsidR="00BF6361" w:rsidRDefault="00BF6361" w:rsidP="005B1147">
            <w:pPr>
              <w:tabs>
                <w:tab w:val="left" w:pos="1825"/>
              </w:tabs>
              <w:jc w:val="left"/>
              <w:rPr>
                <w:szCs w:val="21"/>
              </w:rPr>
            </w:pPr>
            <w:r>
              <w:rPr>
                <w:szCs w:val="21"/>
              </w:rPr>
              <w:t>6.</w:t>
            </w:r>
            <w:r>
              <w:rPr>
                <w:szCs w:val="21"/>
              </w:rPr>
              <w:t>办公区产生的污水主要为日常清洁，污水无外排情况。</w:t>
            </w:r>
          </w:p>
          <w:p w:rsidR="00BF6361" w:rsidRDefault="00BF6361" w:rsidP="005B1147">
            <w:pPr>
              <w:pStyle w:val="21"/>
              <w:ind w:firstLineChars="0" w:firstLine="0"/>
              <w:rPr>
                <w:rFonts w:cs="Times New Roman"/>
                <w:sz w:val="21"/>
                <w:szCs w:val="21"/>
              </w:rPr>
            </w:pPr>
            <w:r>
              <w:rPr>
                <w:rFonts w:cs="Times New Roman"/>
                <w:sz w:val="21"/>
                <w:szCs w:val="21"/>
              </w:rPr>
              <w:t>7.</w:t>
            </w:r>
            <w:r>
              <w:rPr>
                <w:rFonts w:cs="Times New Roman"/>
                <w:sz w:val="21"/>
                <w:szCs w:val="21"/>
              </w:rPr>
              <w:t>相关方施加影响：对客户和业务来访人员发放了相关方告知书，传达了环境、职业健康安全方针和相关要求。</w:t>
            </w:r>
          </w:p>
          <w:p w:rsidR="00BF6361" w:rsidRDefault="00BF6361" w:rsidP="005B1147">
            <w:pPr>
              <w:tabs>
                <w:tab w:val="left" w:pos="1825"/>
              </w:tabs>
              <w:jc w:val="left"/>
            </w:pPr>
            <w:r>
              <w:rPr>
                <w:szCs w:val="21"/>
              </w:rPr>
              <w:t>气体排放：主要是日常打印和复印产生，量较小。</w:t>
            </w:r>
          </w:p>
          <w:p w:rsidR="00BF6361" w:rsidRDefault="00BF6361" w:rsidP="005B1147">
            <w:pPr>
              <w:tabs>
                <w:tab w:val="left" w:pos="1825"/>
              </w:tabs>
              <w:jc w:val="left"/>
              <w:rPr>
                <w:szCs w:val="21"/>
              </w:rPr>
            </w:pPr>
            <w:r>
              <w:rPr>
                <w:szCs w:val="21"/>
              </w:rPr>
              <w:t>噪声：办公活动无重大噪声。</w:t>
            </w:r>
          </w:p>
          <w:p w:rsidR="00BF6361" w:rsidRDefault="00BF6361" w:rsidP="005B1147">
            <w:pPr>
              <w:tabs>
                <w:tab w:val="left" w:pos="1825"/>
              </w:tabs>
              <w:jc w:val="left"/>
              <w:rPr>
                <w:szCs w:val="21"/>
              </w:rPr>
            </w:pPr>
            <w:r>
              <w:rPr>
                <w:szCs w:val="21"/>
              </w:rPr>
              <w:t>固废：配合办公室做好固废分类回收处置。</w:t>
            </w:r>
          </w:p>
          <w:p w:rsidR="00BF6361" w:rsidRDefault="00BF6361" w:rsidP="005B1147">
            <w:pPr>
              <w:tabs>
                <w:tab w:val="left" w:pos="1825"/>
              </w:tabs>
              <w:jc w:val="left"/>
              <w:rPr>
                <w:szCs w:val="21"/>
              </w:rPr>
            </w:pPr>
            <w:r>
              <w:rPr>
                <w:szCs w:val="21"/>
              </w:rPr>
              <w:t>节约能源：公司在日常办公时尽量减少纸张及办公用品的消耗，日常注意节水节电，正常使用。</w:t>
            </w:r>
          </w:p>
          <w:p w:rsidR="00BF6361" w:rsidRDefault="00BF6361" w:rsidP="005B1147">
            <w:pPr>
              <w:tabs>
                <w:tab w:val="left" w:pos="1825"/>
              </w:tabs>
              <w:jc w:val="left"/>
              <w:rPr>
                <w:szCs w:val="21"/>
              </w:rPr>
            </w:pPr>
            <w:r>
              <w:rPr>
                <w:szCs w:val="21"/>
              </w:rPr>
              <w:t>触电：定期检测用电办公设备和线路，发现故障及时修复，正确使用设备，防止触电、火灾事故发生。</w:t>
            </w:r>
          </w:p>
          <w:p w:rsidR="00BF6361" w:rsidRDefault="00BF6361" w:rsidP="005B1147">
            <w:pPr>
              <w:pStyle w:val="21"/>
              <w:ind w:firstLineChars="0" w:firstLine="0"/>
              <w:rPr>
                <w:rFonts w:cs="Times New Roman"/>
                <w:sz w:val="21"/>
                <w:szCs w:val="21"/>
              </w:rPr>
            </w:pPr>
            <w:r>
              <w:rPr>
                <w:rFonts w:cs="Times New Roman"/>
                <w:sz w:val="21"/>
                <w:szCs w:val="21"/>
              </w:rPr>
              <w:t>火灾：楼道内消防栓和灭火器由物业统一管理，检查在有效期内。</w:t>
            </w:r>
          </w:p>
          <w:p w:rsidR="00BF6361" w:rsidRDefault="00BF6361" w:rsidP="005B1147">
            <w:pPr>
              <w:tabs>
                <w:tab w:val="left" w:pos="1825"/>
              </w:tabs>
              <w:jc w:val="left"/>
              <w:rPr>
                <w:szCs w:val="21"/>
              </w:rPr>
            </w:pPr>
            <w:r>
              <w:rPr>
                <w:szCs w:val="21"/>
              </w:rPr>
              <w:t>交通事故：对员工进行交通安全的培训，上下班途中遵守交通规则，不违章，防止交通事故的发生。</w:t>
            </w:r>
          </w:p>
          <w:p w:rsidR="00BF6361" w:rsidRDefault="00BF6361" w:rsidP="005B1147">
            <w:pPr>
              <w:tabs>
                <w:tab w:val="left" w:pos="1825"/>
              </w:tabs>
              <w:jc w:val="left"/>
              <w:rPr>
                <w:szCs w:val="21"/>
              </w:rPr>
            </w:pPr>
            <w:r>
              <w:rPr>
                <w:szCs w:val="21"/>
              </w:rPr>
              <w:t>疫情防控：销售人员外出注意疫情防护，严格落实疫情防控措施。</w:t>
            </w:r>
          </w:p>
          <w:p w:rsidR="00BF6361" w:rsidRPr="00BF6361" w:rsidRDefault="00BF6361" w:rsidP="005B1147">
            <w:pPr>
              <w:tabs>
                <w:tab w:val="left" w:pos="1825"/>
              </w:tabs>
              <w:jc w:val="left"/>
            </w:pPr>
            <w:r>
              <w:rPr>
                <w:szCs w:val="21"/>
              </w:rPr>
              <w:t>办公区域的环境、职业健康安全的控制基本满足要求</w:t>
            </w:r>
            <w:r>
              <w:t>。</w:t>
            </w:r>
          </w:p>
        </w:tc>
        <w:tc>
          <w:tcPr>
            <w:tcW w:w="1585" w:type="dxa"/>
          </w:tcPr>
          <w:p w:rsidR="00BF6361" w:rsidRPr="00196293" w:rsidRDefault="005C06E0" w:rsidP="00D8589B">
            <w:pPr>
              <w:spacing w:line="276" w:lineRule="auto"/>
              <w:rPr>
                <w:rFonts w:ascii="宋体" w:hAnsi="宋体"/>
                <w:szCs w:val="21"/>
              </w:rPr>
            </w:pPr>
            <w:r>
              <w:rPr>
                <w:rFonts w:ascii="宋体" w:hAnsi="宋体" w:hint="eastAsia"/>
                <w:szCs w:val="21"/>
              </w:rPr>
              <w:t>Y</w:t>
            </w:r>
          </w:p>
        </w:tc>
      </w:tr>
      <w:tr w:rsidR="00BF6361" w:rsidRPr="00196293" w:rsidTr="00D8589B">
        <w:trPr>
          <w:trHeight w:val="516"/>
        </w:trPr>
        <w:tc>
          <w:tcPr>
            <w:tcW w:w="2160" w:type="dxa"/>
            <w:vAlign w:val="center"/>
          </w:tcPr>
          <w:p w:rsidR="00BF6361" w:rsidRDefault="00BF6361" w:rsidP="005B1147">
            <w:pPr>
              <w:rPr>
                <w:szCs w:val="21"/>
              </w:rPr>
            </w:pPr>
            <w:r>
              <w:rPr>
                <w:szCs w:val="21"/>
              </w:rPr>
              <w:t>应急准备和响应</w:t>
            </w:r>
          </w:p>
        </w:tc>
        <w:tc>
          <w:tcPr>
            <w:tcW w:w="960" w:type="dxa"/>
            <w:vAlign w:val="center"/>
          </w:tcPr>
          <w:p w:rsidR="00BF6361" w:rsidRDefault="00BF6361" w:rsidP="005B1147">
            <w:pPr>
              <w:rPr>
                <w:szCs w:val="21"/>
              </w:rPr>
            </w:pPr>
            <w:r>
              <w:rPr>
                <w:szCs w:val="21"/>
              </w:rPr>
              <w:t>EO8.2</w:t>
            </w:r>
          </w:p>
        </w:tc>
        <w:tc>
          <w:tcPr>
            <w:tcW w:w="10004" w:type="dxa"/>
            <w:vAlign w:val="center"/>
          </w:tcPr>
          <w:p w:rsidR="00BF6361" w:rsidRDefault="00BF6361" w:rsidP="005B1147">
            <w:pPr>
              <w:tabs>
                <w:tab w:val="left" w:pos="1825"/>
              </w:tabs>
              <w:jc w:val="left"/>
              <w:rPr>
                <w:szCs w:val="21"/>
              </w:rPr>
            </w:pPr>
            <w:r>
              <w:rPr>
                <w:szCs w:val="21"/>
              </w:rPr>
              <w:t>公司建立了《</w:t>
            </w:r>
            <w:r>
              <w:rPr>
                <w:rFonts w:ascii="宋体" w:hAnsi="宋体" w:hint="eastAsia"/>
              </w:rPr>
              <w:t>应急准备和响应控制程序</w:t>
            </w:r>
            <w:r>
              <w:rPr>
                <w:szCs w:val="21"/>
              </w:rPr>
              <w:t>》，确定可能对环境、职业健康安全造成影响的潜在的紧急情况或事</w:t>
            </w:r>
            <w:r>
              <w:rPr>
                <w:szCs w:val="21"/>
              </w:rPr>
              <w:lastRenderedPageBreak/>
              <w:t>故、事件，规定响应措施，以便防止和减少可能随之引发的有害的环境影响和相关的职业健康安全不良后果。</w:t>
            </w:r>
          </w:p>
          <w:p w:rsidR="00BF6361" w:rsidRDefault="00BF6361" w:rsidP="005B1147">
            <w:pPr>
              <w:tabs>
                <w:tab w:val="left" w:pos="1825"/>
              </w:tabs>
              <w:jc w:val="left"/>
              <w:rPr>
                <w:szCs w:val="21"/>
              </w:rPr>
            </w:pPr>
            <w:r>
              <w:rPr>
                <w:szCs w:val="21"/>
              </w:rPr>
              <w:t>识别出紧急情况有火灾、触电。</w:t>
            </w:r>
          </w:p>
          <w:p w:rsidR="00BF6361" w:rsidRDefault="00BF6361" w:rsidP="005B1147">
            <w:pPr>
              <w:tabs>
                <w:tab w:val="left" w:pos="1825"/>
              </w:tabs>
              <w:jc w:val="left"/>
              <w:rPr>
                <w:szCs w:val="21"/>
              </w:rPr>
            </w:pPr>
            <w:r>
              <w:rPr>
                <w:szCs w:val="21"/>
              </w:rPr>
              <w:t>查应急预案汇编，包含《防火应急预案》、《触电事故应急预案》等</w:t>
            </w:r>
          </w:p>
          <w:p w:rsidR="00BF6361" w:rsidRDefault="00BF6361" w:rsidP="005B1147">
            <w:pPr>
              <w:pStyle w:val="21"/>
              <w:ind w:firstLineChars="0" w:firstLine="0"/>
              <w:rPr>
                <w:rFonts w:cs="Times New Roman"/>
                <w:sz w:val="21"/>
                <w:szCs w:val="21"/>
              </w:rPr>
            </w:pPr>
            <w:r>
              <w:rPr>
                <w:rFonts w:cs="Times New Roman"/>
                <w:sz w:val="21"/>
                <w:szCs w:val="21"/>
              </w:rPr>
              <w:t>园区发放了新冠肺炎专项应急预案和相关防疫要求；</w:t>
            </w:r>
          </w:p>
          <w:p w:rsidR="00BF6361" w:rsidRDefault="00BF6361" w:rsidP="005B1147">
            <w:pPr>
              <w:rPr>
                <w:szCs w:val="21"/>
              </w:rPr>
            </w:pPr>
            <w:r>
              <w:rPr>
                <w:szCs w:val="21"/>
              </w:rPr>
              <w:t>配合综合</w:t>
            </w:r>
            <w:r>
              <w:rPr>
                <w:rFonts w:hint="eastAsia"/>
                <w:szCs w:val="21"/>
              </w:rPr>
              <w:t>部</w:t>
            </w:r>
            <w:r>
              <w:rPr>
                <w:szCs w:val="21"/>
              </w:rPr>
              <w:t>做好应急演练工作，参加了公司统一组织的应急演练；</w:t>
            </w:r>
          </w:p>
          <w:p w:rsidR="00BF6361" w:rsidRDefault="00BF6361" w:rsidP="005B1147">
            <w:pPr>
              <w:tabs>
                <w:tab w:val="left" w:pos="1825"/>
              </w:tabs>
              <w:jc w:val="left"/>
              <w:rPr>
                <w:szCs w:val="21"/>
              </w:rPr>
            </w:pPr>
            <w:r w:rsidRPr="00BF6361">
              <w:rPr>
                <w:rFonts w:hint="eastAsia"/>
                <w:szCs w:val="21"/>
              </w:rPr>
              <w:t>2022</w:t>
            </w:r>
            <w:r w:rsidRPr="00BF6361">
              <w:rPr>
                <w:rFonts w:hint="eastAsia"/>
                <w:szCs w:val="21"/>
              </w:rPr>
              <w:t>年</w:t>
            </w:r>
            <w:r w:rsidRPr="00BF6361">
              <w:rPr>
                <w:rFonts w:hint="eastAsia"/>
                <w:szCs w:val="21"/>
              </w:rPr>
              <w:t>5</w:t>
            </w:r>
            <w:r w:rsidRPr="00BF6361">
              <w:rPr>
                <w:rFonts w:hint="eastAsia"/>
                <w:szCs w:val="21"/>
              </w:rPr>
              <w:t>月</w:t>
            </w:r>
            <w:r w:rsidRPr="00BF6361">
              <w:rPr>
                <w:rFonts w:hint="eastAsia"/>
                <w:szCs w:val="21"/>
              </w:rPr>
              <w:t>19</w:t>
            </w:r>
            <w:r w:rsidRPr="00BF6361">
              <w:rPr>
                <w:rFonts w:hint="eastAsia"/>
                <w:szCs w:val="21"/>
              </w:rPr>
              <w:t>日</w:t>
            </w:r>
            <w:r>
              <w:rPr>
                <w:szCs w:val="21"/>
              </w:rPr>
              <w:t>参加了公司组织的火灾演练；</w:t>
            </w:r>
          </w:p>
          <w:p w:rsidR="00BF6361" w:rsidRDefault="00BF6361" w:rsidP="005B1147">
            <w:pPr>
              <w:tabs>
                <w:tab w:val="left" w:pos="1825"/>
              </w:tabs>
              <w:jc w:val="left"/>
              <w:rPr>
                <w:szCs w:val="21"/>
              </w:rPr>
            </w:pPr>
            <w:r w:rsidRPr="00BF6361">
              <w:rPr>
                <w:rFonts w:hint="eastAsia"/>
                <w:szCs w:val="21"/>
              </w:rPr>
              <w:t>2022</w:t>
            </w:r>
            <w:r w:rsidRPr="00BF6361">
              <w:rPr>
                <w:rFonts w:hint="eastAsia"/>
                <w:szCs w:val="21"/>
              </w:rPr>
              <w:t>年</w:t>
            </w:r>
            <w:r w:rsidRPr="00BF6361">
              <w:rPr>
                <w:rFonts w:hint="eastAsia"/>
                <w:szCs w:val="21"/>
              </w:rPr>
              <w:t>6</w:t>
            </w:r>
            <w:r w:rsidRPr="00BF6361">
              <w:rPr>
                <w:rFonts w:hint="eastAsia"/>
                <w:szCs w:val="21"/>
              </w:rPr>
              <w:t>月</w:t>
            </w:r>
            <w:r w:rsidRPr="00BF6361">
              <w:rPr>
                <w:rFonts w:hint="eastAsia"/>
                <w:szCs w:val="21"/>
              </w:rPr>
              <w:t>12</w:t>
            </w:r>
            <w:r w:rsidRPr="00BF6361">
              <w:rPr>
                <w:rFonts w:hint="eastAsia"/>
                <w:szCs w:val="21"/>
              </w:rPr>
              <w:t>日</w:t>
            </w:r>
            <w:r>
              <w:rPr>
                <w:szCs w:val="21"/>
              </w:rPr>
              <w:t>参加了公司组织的触电演练；</w:t>
            </w:r>
          </w:p>
          <w:p w:rsidR="00BF6361" w:rsidRDefault="00BF6361" w:rsidP="005B1147">
            <w:pPr>
              <w:rPr>
                <w:szCs w:val="21"/>
              </w:rPr>
            </w:pPr>
            <w:r>
              <w:rPr>
                <w:szCs w:val="21"/>
              </w:rPr>
              <w:t>应急管理符合要求</w:t>
            </w:r>
            <w:r>
              <w:rPr>
                <w:rFonts w:hint="eastAsia"/>
                <w:szCs w:val="21"/>
              </w:rPr>
              <w:t>，</w:t>
            </w:r>
            <w:r>
              <w:rPr>
                <w:szCs w:val="21"/>
              </w:rPr>
              <w:t>目前未发生过事故</w:t>
            </w:r>
          </w:p>
        </w:tc>
        <w:tc>
          <w:tcPr>
            <w:tcW w:w="1585" w:type="dxa"/>
          </w:tcPr>
          <w:p w:rsidR="00BF6361" w:rsidRPr="00196293" w:rsidRDefault="00BF6361" w:rsidP="00D8589B">
            <w:pPr>
              <w:spacing w:line="276" w:lineRule="auto"/>
              <w:rPr>
                <w:rFonts w:ascii="宋体" w:hAnsi="宋体"/>
                <w:szCs w:val="21"/>
              </w:rPr>
            </w:pPr>
          </w:p>
        </w:tc>
      </w:tr>
    </w:tbl>
    <w:p w:rsidR="00D32BB9" w:rsidRPr="009F1132" w:rsidRDefault="00D32BB9"/>
    <w:p w:rsidR="009F1132" w:rsidRDefault="009F1132"/>
    <w:p w:rsidR="00D8589B" w:rsidRDefault="00D8589B"/>
    <w:p w:rsidR="009F1132" w:rsidRDefault="009F1132"/>
    <w:p w:rsidR="00AA366F" w:rsidRDefault="00AA366F"/>
    <w:p w:rsidR="00AA366F" w:rsidRDefault="00AA366F"/>
    <w:p w:rsidR="009F1132" w:rsidRDefault="009F1132"/>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32BB9" w:rsidTr="005511AA">
        <w:trPr>
          <w:trHeight w:val="515"/>
        </w:trPr>
        <w:tc>
          <w:tcPr>
            <w:tcW w:w="2160" w:type="dxa"/>
            <w:vMerge w:val="restart"/>
            <w:vAlign w:val="center"/>
          </w:tcPr>
          <w:p w:rsidR="00D32BB9" w:rsidRDefault="00D32BB9" w:rsidP="005511AA">
            <w:pPr>
              <w:spacing w:before="120" w:line="276" w:lineRule="auto"/>
              <w:jc w:val="center"/>
              <w:rPr>
                <w:rFonts w:ascii="宋体" w:hAnsi="宋体"/>
                <w:szCs w:val="21"/>
              </w:rPr>
            </w:pPr>
            <w:r>
              <w:rPr>
                <w:rFonts w:ascii="宋体" w:hAnsi="宋体" w:hint="eastAsia"/>
                <w:szCs w:val="21"/>
              </w:rPr>
              <w:t>过程与活动、</w:t>
            </w:r>
          </w:p>
          <w:p w:rsidR="00D32BB9" w:rsidRDefault="00D32BB9" w:rsidP="005511AA">
            <w:pPr>
              <w:spacing w:line="276" w:lineRule="auto"/>
              <w:jc w:val="center"/>
              <w:rPr>
                <w:rFonts w:ascii="宋体" w:hAnsi="宋体"/>
                <w:szCs w:val="21"/>
              </w:rPr>
            </w:pPr>
            <w:r>
              <w:rPr>
                <w:rFonts w:ascii="宋体" w:hAnsi="宋体" w:hint="eastAsia"/>
                <w:szCs w:val="21"/>
              </w:rPr>
              <w:t>抽样计划</w:t>
            </w:r>
          </w:p>
        </w:tc>
        <w:tc>
          <w:tcPr>
            <w:tcW w:w="960" w:type="dxa"/>
            <w:vMerge w:val="restart"/>
            <w:vAlign w:val="center"/>
          </w:tcPr>
          <w:p w:rsidR="00D32BB9" w:rsidRDefault="00D32BB9" w:rsidP="005511AA">
            <w:pPr>
              <w:spacing w:line="276" w:lineRule="auto"/>
              <w:rPr>
                <w:rFonts w:ascii="宋体" w:hAnsi="宋体"/>
                <w:szCs w:val="21"/>
              </w:rPr>
            </w:pPr>
            <w:r>
              <w:rPr>
                <w:rFonts w:ascii="宋体" w:hAnsi="宋体" w:hint="eastAsia"/>
                <w:szCs w:val="21"/>
              </w:rPr>
              <w:t>涉及</w:t>
            </w:r>
          </w:p>
          <w:p w:rsidR="00D32BB9" w:rsidRDefault="00D32BB9" w:rsidP="005511AA">
            <w:pPr>
              <w:spacing w:line="276" w:lineRule="auto"/>
              <w:rPr>
                <w:rFonts w:ascii="宋体" w:hAnsi="宋体"/>
                <w:szCs w:val="21"/>
              </w:rPr>
            </w:pPr>
            <w:r>
              <w:rPr>
                <w:rFonts w:ascii="宋体" w:hAnsi="宋体" w:hint="eastAsia"/>
                <w:szCs w:val="21"/>
              </w:rPr>
              <w:t>条款</w:t>
            </w:r>
          </w:p>
        </w:tc>
        <w:tc>
          <w:tcPr>
            <w:tcW w:w="10004" w:type="dxa"/>
            <w:vAlign w:val="center"/>
          </w:tcPr>
          <w:p w:rsidR="00D32BB9" w:rsidRDefault="00D32BB9" w:rsidP="00DB336E">
            <w:pPr>
              <w:spacing w:line="276" w:lineRule="auto"/>
              <w:rPr>
                <w:rFonts w:ascii="宋体" w:hAnsi="宋体"/>
                <w:szCs w:val="21"/>
              </w:rPr>
            </w:pPr>
            <w:r>
              <w:rPr>
                <w:rFonts w:ascii="宋体" w:hAnsi="宋体" w:hint="eastAsia"/>
                <w:szCs w:val="21"/>
              </w:rPr>
              <w:t>受审核部门：</w:t>
            </w:r>
            <w:r w:rsidR="009726AD">
              <w:rPr>
                <w:rFonts w:ascii="宋体" w:hAnsi="宋体" w:hint="eastAsia"/>
                <w:szCs w:val="21"/>
              </w:rPr>
              <w:t>工程部</w:t>
            </w:r>
            <w:r>
              <w:rPr>
                <w:rFonts w:ascii="宋体" w:hAnsi="宋体" w:hint="eastAsia"/>
                <w:szCs w:val="21"/>
              </w:rPr>
              <w:t xml:space="preserve">     主管领导/陪同人员：</w:t>
            </w:r>
            <w:r w:rsidR="004A3B37" w:rsidRPr="004A3B37">
              <w:rPr>
                <w:rFonts w:ascii="宋体" w:hAnsi="宋体" w:hint="eastAsia"/>
                <w:szCs w:val="21"/>
              </w:rPr>
              <w:t>张岳涛</w:t>
            </w:r>
          </w:p>
        </w:tc>
        <w:tc>
          <w:tcPr>
            <w:tcW w:w="1585" w:type="dxa"/>
            <w:vMerge w:val="restart"/>
            <w:vAlign w:val="center"/>
          </w:tcPr>
          <w:p w:rsidR="00D32BB9" w:rsidRDefault="00D32BB9" w:rsidP="005511AA">
            <w:pPr>
              <w:spacing w:line="276" w:lineRule="auto"/>
              <w:rPr>
                <w:rFonts w:ascii="宋体" w:hAnsi="宋体"/>
                <w:szCs w:val="21"/>
              </w:rPr>
            </w:pPr>
            <w:r>
              <w:rPr>
                <w:rFonts w:ascii="宋体" w:hAnsi="宋体" w:hint="eastAsia"/>
                <w:szCs w:val="21"/>
              </w:rPr>
              <w:t>判定</w:t>
            </w:r>
          </w:p>
        </w:tc>
      </w:tr>
      <w:tr w:rsidR="00D32BB9" w:rsidTr="005511AA">
        <w:trPr>
          <w:trHeight w:val="403"/>
        </w:trPr>
        <w:tc>
          <w:tcPr>
            <w:tcW w:w="2160" w:type="dxa"/>
            <w:vMerge/>
            <w:vAlign w:val="center"/>
          </w:tcPr>
          <w:p w:rsidR="00D32BB9" w:rsidRDefault="00D32BB9" w:rsidP="005511AA">
            <w:pPr>
              <w:spacing w:line="276" w:lineRule="auto"/>
              <w:rPr>
                <w:rFonts w:ascii="宋体" w:hAnsi="宋体"/>
                <w:szCs w:val="21"/>
              </w:rPr>
            </w:pPr>
          </w:p>
        </w:tc>
        <w:tc>
          <w:tcPr>
            <w:tcW w:w="960" w:type="dxa"/>
            <w:vMerge/>
            <w:vAlign w:val="center"/>
          </w:tcPr>
          <w:p w:rsidR="00D32BB9" w:rsidRDefault="00D32BB9" w:rsidP="005511AA">
            <w:pPr>
              <w:spacing w:line="276" w:lineRule="auto"/>
              <w:rPr>
                <w:rFonts w:ascii="宋体" w:hAnsi="宋体"/>
                <w:szCs w:val="21"/>
              </w:rPr>
            </w:pPr>
          </w:p>
        </w:tc>
        <w:tc>
          <w:tcPr>
            <w:tcW w:w="10004" w:type="dxa"/>
            <w:vAlign w:val="center"/>
          </w:tcPr>
          <w:p w:rsidR="00D32BB9" w:rsidRDefault="00D32BB9" w:rsidP="00DB336E">
            <w:pPr>
              <w:spacing w:before="120" w:line="276" w:lineRule="auto"/>
              <w:rPr>
                <w:rFonts w:ascii="宋体" w:hAnsi="宋体"/>
                <w:szCs w:val="21"/>
              </w:rPr>
            </w:pPr>
            <w:r>
              <w:rPr>
                <w:rFonts w:ascii="宋体" w:hAnsi="宋体" w:hint="eastAsia"/>
                <w:szCs w:val="21"/>
              </w:rPr>
              <w:t>审核员：朱晓丽   审核时间：202</w:t>
            </w:r>
            <w:r w:rsidR="00DB336E">
              <w:rPr>
                <w:rFonts w:ascii="宋体" w:hAnsi="宋体" w:hint="eastAsia"/>
                <w:szCs w:val="21"/>
              </w:rPr>
              <w:t>3</w:t>
            </w:r>
            <w:r>
              <w:rPr>
                <w:rFonts w:ascii="宋体" w:hAnsi="宋体" w:hint="eastAsia"/>
                <w:szCs w:val="21"/>
              </w:rPr>
              <w:t>年</w:t>
            </w:r>
            <w:r w:rsidR="00DB336E">
              <w:rPr>
                <w:rFonts w:ascii="宋体" w:hAnsi="宋体" w:hint="eastAsia"/>
                <w:szCs w:val="21"/>
              </w:rPr>
              <w:t>1</w:t>
            </w:r>
            <w:r>
              <w:rPr>
                <w:rFonts w:ascii="宋体" w:hAnsi="宋体" w:hint="eastAsia"/>
                <w:szCs w:val="21"/>
              </w:rPr>
              <w:t>月</w:t>
            </w:r>
            <w:r w:rsidR="00DB336E">
              <w:rPr>
                <w:rFonts w:ascii="宋体" w:hAnsi="宋体" w:hint="eastAsia"/>
                <w:szCs w:val="21"/>
              </w:rPr>
              <w:t>5</w:t>
            </w:r>
            <w:r>
              <w:rPr>
                <w:rFonts w:ascii="宋体" w:hAnsi="宋体" w:hint="eastAsia"/>
                <w:szCs w:val="21"/>
              </w:rPr>
              <w:t>日</w:t>
            </w:r>
          </w:p>
        </w:tc>
        <w:tc>
          <w:tcPr>
            <w:tcW w:w="1585" w:type="dxa"/>
            <w:vMerge/>
          </w:tcPr>
          <w:p w:rsidR="00D32BB9" w:rsidRDefault="00D32BB9" w:rsidP="005511AA">
            <w:pPr>
              <w:spacing w:line="276" w:lineRule="auto"/>
              <w:rPr>
                <w:rFonts w:ascii="宋体" w:hAnsi="宋体"/>
                <w:szCs w:val="21"/>
              </w:rPr>
            </w:pPr>
          </w:p>
        </w:tc>
      </w:tr>
      <w:tr w:rsidR="00D32BB9" w:rsidTr="005511AA">
        <w:trPr>
          <w:trHeight w:val="516"/>
        </w:trPr>
        <w:tc>
          <w:tcPr>
            <w:tcW w:w="2160" w:type="dxa"/>
            <w:vMerge/>
            <w:vAlign w:val="center"/>
          </w:tcPr>
          <w:p w:rsidR="00D32BB9" w:rsidRDefault="00D32BB9" w:rsidP="005511AA">
            <w:pPr>
              <w:spacing w:line="276" w:lineRule="auto"/>
              <w:rPr>
                <w:rFonts w:ascii="宋体" w:hAnsi="宋体"/>
                <w:szCs w:val="21"/>
              </w:rPr>
            </w:pPr>
          </w:p>
        </w:tc>
        <w:tc>
          <w:tcPr>
            <w:tcW w:w="960" w:type="dxa"/>
            <w:vMerge/>
            <w:vAlign w:val="center"/>
          </w:tcPr>
          <w:p w:rsidR="00D32BB9" w:rsidRDefault="00D32BB9" w:rsidP="005511AA">
            <w:pPr>
              <w:spacing w:line="276" w:lineRule="auto"/>
              <w:rPr>
                <w:rFonts w:ascii="宋体" w:hAnsi="宋体"/>
                <w:szCs w:val="21"/>
              </w:rPr>
            </w:pPr>
          </w:p>
        </w:tc>
        <w:tc>
          <w:tcPr>
            <w:tcW w:w="10004" w:type="dxa"/>
            <w:vAlign w:val="center"/>
          </w:tcPr>
          <w:p w:rsidR="00142B0A" w:rsidRPr="00142B0A" w:rsidRDefault="00D32BB9" w:rsidP="00142B0A">
            <w:pPr>
              <w:adjustRightInd w:val="0"/>
              <w:snapToGrid w:val="0"/>
              <w:spacing w:line="276" w:lineRule="auto"/>
              <w:rPr>
                <w:rFonts w:ascii="宋体" w:hAnsi="宋体"/>
                <w:szCs w:val="21"/>
              </w:rPr>
            </w:pPr>
            <w:r>
              <w:rPr>
                <w:rFonts w:ascii="宋体" w:hAnsi="宋体" w:hint="eastAsia"/>
                <w:szCs w:val="21"/>
              </w:rPr>
              <w:t>审核条款：</w:t>
            </w:r>
            <w:r w:rsidR="00142B0A" w:rsidRPr="00142B0A">
              <w:rPr>
                <w:rFonts w:ascii="宋体" w:hAnsi="宋体" w:hint="eastAsia"/>
                <w:szCs w:val="21"/>
              </w:rPr>
              <w:t>QMS：5.3、6.2，</w:t>
            </w:r>
            <w:r w:rsidR="00142B0A">
              <w:rPr>
                <w:rFonts w:ascii="宋体" w:hAnsi="宋体" w:hint="eastAsia"/>
                <w:szCs w:val="21"/>
              </w:rPr>
              <w:t>7.1.3,</w:t>
            </w:r>
            <w:r w:rsidR="00142B0A" w:rsidRPr="00142B0A">
              <w:rPr>
                <w:rFonts w:ascii="宋体" w:hAnsi="宋体" w:hint="eastAsia"/>
                <w:szCs w:val="21"/>
              </w:rPr>
              <w:t>7.1.4,7.1.5，</w:t>
            </w:r>
            <w:r w:rsidR="00142B0A">
              <w:rPr>
                <w:rFonts w:ascii="宋体" w:hAnsi="宋体" w:hint="eastAsia"/>
                <w:szCs w:val="21"/>
              </w:rPr>
              <w:t>8.1,8.3,</w:t>
            </w:r>
            <w:r w:rsidR="00142B0A" w:rsidRPr="00142B0A">
              <w:rPr>
                <w:rFonts w:ascii="宋体" w:hAnsi="宋体" w:hint="eastAsia"/>
                <w:szCs w:val="21"/>
              </w:rPr>
              <w:t>8.5,8.6、8.7,</w:t>
            </w:r>
          </w:p>
          <w:p w:rsidR="00142B0A" w:rsidRPr="00142B0A" w:rsidRDefault="00142B0A" w:rsidP="00142B0A">
            <w:pPr>
              <w:adjustRightInd w:val="0"/>
              <w:snapToGrid w:val="0"/>
              <w:spacing w:line="276" w:lineRule="auto"/>
              <w:rPr>
                <w:rFonts w:ascii="宋体" w:hAnsi="宋体"/>
                <w:szCs w:val="21"/>
              </w:rPr>
            </w:pPr>
            <w:r w:rsidRPr="00142B0A">
              <w:rPr>
                <w:rFonts w:ascii="宋体" w:hAnsi="宋体" w:hint="eastAsia"/>
                <w:szCs w:val="21"/>
              </w:rPr>
              <w:t xml:space="preserve">EMS: 5.3、6.2，6.1.2,8.1, 8.2, </w:t>
            </w:r>
          </w:p>
          <w:p w:rsidR="00D32BB9" w:rsidRDefault="00142B0A" w:rsidP="00142B0A">
            <w:pPr>
              <w:adjustRightInd w:val="0"/>
              <w:snapToGrid w:val="0"/>
              <w:spacing w:line="276" w:lineRule="auto"/>
              <w:rPr>
                <w:rFonts w:ascii="宋体" w:hAnsi="宋体"/>
                <w:szCs w:val="21"/>
              </w:rPr>
            </w:pPr>
            <w:r w:rsidRPr="00142B0A">
              <w:rPr>
                <w:rFonts w:ascii="宋体" w:hAnsi="宋体" w:hint="eastAsia"/>
                <w:szCs w:val="21"/>
              </w:rPr>
              <w:t>OHS: 5.3、6.2，6.1.2,8.1, 8.2,</w:t>
            </w:r>
          </w:p>
        </w:tc>
        <w:tc>
          <w:tcPr>
            <w:tcW w:w="1585" w:type="dxa"/>
            <w:vMerge/>
          </w:tcPr>
          <w:p w:rsidR="00D32BB9" w:rsidRDefault="00D32BB9" w:rsidP="005511AA">
            <w:pPr>
              <w:spacing w:line="276" w:lineRule="auto"/>
              <w:rPr>
                <w:rFonts w:ascii="宋体" w:hAnsi="宋体"/>
                <w:szCs w:val="21"/>
              </w:rPr>
            </w:pPr>
          </w:p>
        </w:tc>
      </w:tr>
      <w:tr w:rsidR="00D32BB9" w:rsidTr="005511AA">
        <w:trPr>
          <w:trHeight w:val="516"/>
        </w:trPr>
        <w:tc>
          <w:tcPr>
            <w:tcW w:w="2160" w:type="dxa"/>
            <w:vAlign w:val="center"/>
          </w:tcPr>
          <w:p w:rsidR="00D32BB9" w:rsidRDefault="00D32BB9" w:rsidP="005511AA">
            <w:pPr>
              <w:spacing w:line="276" w:lineRule="auto"/>
              <w:rPr>
                <w:rFonts w:ascii="宋体" w:hAnsi="宋体"/>
                <w:szCs w:val="21"/>
              </w:rPr>
            </w:pPr>
            <w:r>
              <w:rPr>
                <w:rFonts w:ascii="宋体" w:hAnsi="宋体" w:hint="eastAsia"/>
                <w:szCs w:val="21"/>
              </w:rPr>
              <w:t>职责和权限</w:t>
            </w:r>
          </w:p>
        </w:tc>
        <w:tc>
          <w:tcPr>
            <w:tcW w:w="960" w:type="dxa"/>
            <w:vAlign w:val="center"/>
          </w:tcPr>
          <w:p w:rsidR="00D32BB9" w:rsidRDefault="00AA366F" w:rsidP="005511AA">
            <w:pPr>
              <w:spacing w:line="276" w:lineRule="auto"/>
              <w:rPr>
                <w:rFonts w:ascii="宋体" w:hAnsi="宋体"/>
                <w:szCs w:val="21"/>
              </w:rPr>
            </w:pPr>
            <w:r>
              <w:rPr>
                <w:rFonts w:ascii="宋体" w:hAnsi="宋体" w:hint="eastAsia"/>
                <w:szCs w:val="21"/>
              </w:rPr>
              <w:t>QEO</w:t>
            </w:r>
            <w:r w:rsidR="00D32BB9">
              <w:rPr>
                <w:rFonts w:ascii="宋体" w:hAnsi="宋体"/>
                <w:szCs w:val="21"/>
              </w:rPr>
              <w:t>5.3</w:t>
            </w:r>
          </w:p>
        </w:tc>
        <w:tc>
          <w:tcPr>
            <w:tcW w:w="10004" w:type="dxa"/>
            <w:vAlign w:val="center"/>
          </w:tcPr>
          <w:p w:rsidR="00D32BB9" w:rsidRDefault="00D32BB9" w:rsidP="005511AA">
            <w:pPr>
              <w:rPr>
                <w:rFonts w:ascii="宋体" w:hAnsi="宋体"/>
              </w:rPr>
            </w:pPr>
            <w:r>
              <w:rPr>
                <w:rFonts w:ascii="宋体" w:hAnsi="宋体" w:hint="eastAsia"/>
              </w:rPr>
              <w:t xml:space="preserve">部门主要职责如下： </w:t>
            </w:r>
          </w:p>
          <w:p w:rsidR="00D32BB9" w:rsidRDefault="00D32BB9" w:rsidP="005511AA">
            <w:r>
              <w:rPr>
                <w:rFonts w:hint="eastAsia"/>
              </w:rPr>
              <w:t>负责集成方案策划与设计；</w:t>
            </w:r>
          </w:p>
          <w:p w:rsidR="00D32BB9" w:rsidRDefault="00D32BB9" w:rsidP="005511AA">
            <w:pPr>
              <w:pStyle w:val="Default"/>
              <w:ind w:firstLineChars="100" w:firstLine="210"/>
              <w:jc w:val="both"/>
              <w:rPr>
                <w:color w:val="auto"/>
                <w:sz w:val="21"/>
                <w:szCs w:val="21"/>
              </w:rPr>
            </w:pPr>
            <w:r>
              <w:rPr>
                <w:color w:val="auto"/>
                <w:sz w:val="21"/>
                <w:szCs w:val="21"/>
              </w:rPr>
              <w:t>……</w:t>
            </w:r>
            <w:r>
              <w:rPr>
                <w:rFonts w:hint="eastAsia"/>
                <w:color w:val="auto"/>
                <w:sz w:val="21"/>
                <w:szCs w:val="21"/>
              </w:rPr>
              <w:t>.</w:t>
            </w:r>
          </w:p>
          <w:p w:rsidR="00D32BB9" w:rsidRDefault="00D32BB9" w:rsidP="005511AA">
            <w:r>
              <w:rPr>
                <w:rFonts w:hint="eastAsia"/>
              </w:rPr>
              <w:t>提供岗位说明书，明确了本部门</w:t>
            </w:r>
            <w:r>
              <w:rPr>
                <w:rFonts w:ascii="宋体" w:hAnsi="宋体" w:hint="eastAsia"/>
                <w:szCs w:val="21"/>
              </w:rPr>
              <w:t>岗位、职责和权限</w:t>
            </w:r>
          </w:p>
          <w:p w:rsidR="00D32BB9" w:rsidRDefault="00D32BB9" w:rsidP="005511AA">
            <w:pPr>
              <w:adjustRightInd w:val="0"/>
              <w:snapToGrid w:val="0"/>
              <w:spacing w:line="276" w:lineRule="auto"/>
              <w:rPr>
                <w:rFonts w:ascii="宋体" w:hAnsi="宋体"/>
                <w:szCs w:val="21"/>
              </w:rPr>
            </w:pPr>
            <w:r>
              <w:rPr>
                <w:rFonts w:ascii="宋体" w:hAnsi="宋体" w:hint="eastAsia"/>
                <w:szCs w:val="21"/>
              </w:rPr>
              <w:t>岗位、职责和权限明确</w:t>
            </w:r>
          </w:p>
        </w:tc>
        <w:tc>
          <w:tcPr>
            <w:tcW w:w="1585" w:type="dxa"/>
          </w:tcPr>
          <w:p w:rsidR="00D32BB9" w:rsidRDefault="00D32BB9" w:rsidP="005511AA">
            <w:pPr>
              <w:spacing w:line="276" w:lineRule="auto"/>
              <w:rPr>
                <w:rFonts w:ascii="宋体" w:hAnsi="宋体"/>
                <w:szCs w:val="21"/>
              </w:rPr>
            </w:pPr>
            <w:r>
              <w:rPr>
                <w:rFonts w:ascii="宋体" w:hAnsi="宋体" w:hint="eastAsia"/>
                <w:szCs w:val="21"/>
              </w:rPr>
              <w:t>Y</w:t>
            </w:r>
          </w:p>
        </w:tc>
      </w:tr>
      <w:tr w:rsidR="00D32BB9" w:rsidTr="005511AA">
        <w:trPr>
          <w:trHeight w:val="516"/>
        </w:trPr>
        <w:tc>
          <w:tcPr>
            <w:tcW w:w="2160" w:type="dxa"/>
            <w:vAlign w:val="center"/>
          </w:tcPr>
          <w:p w:rsidR="00D32BB9" w:rsidRDefault="00D32BB9" w:rsidP="005511AA">
            <w:pPr>
              <w:spacing w:line="276" w:lineRule="auto"/>
              <w:rPr>
                <w:rFonts w:ascii="宋体" w:hAnsi="宋体"/>
                <w:szCs w:val="21"/>
              </w:rPr>
            </w:pPr>
            <w:r>
              <w:rPr>
                <w:rFonts w:ascii="宋体" w:hAnsi="宋体" w:hint="eastAsia"/>
                <w:szCs w:val="21"/>
              </w:rPr>
              <w:t>质量目标及其实现的策划</w:t>
            </w:r>
          </w:p>
        </w:tc>
        <w:tc>
          <w:tcPr>
            <w:tcW w:w="960" w:type="dxa"/>
            <w:vAlign w:val="center"/>
          </w:tcPr>
          <w:p w:rsidR="00D32BB9" w:rsidRDefault="00AA366F" w:rsidP="005511AA">
            <w:pPr>
              <w:spacing w:line="276" w:lineRule="auto"/>
              <w:rPr>
                <w:rFonts w:ascii="宋体" w:hAnsi="宋体"/>
                <w:szCs w:val="21"/>
              </w:rPr>
            </w:pPr>
            <w:r>
              <w:rPr>
                <w:rFonts w:ascii="宋体" w:hAnsi="宋体" w:hint="eastAsia"/>
                <w:szCs w:val="21"/>
              </w:rPr>
              <w:t>QEO</w:t>
            </w:r>
            <w:r w:rsidR="00D32BB9">
              <w:rPr>
                <w:rFonts w:ascii="宋体" w:hAnsi="宋体"/>
                <w:szCs w:val="21"/>
              </w:rPr>
              <w:t>6.2</w:t>
            </w:r>
          </w:p>
        </w:tc>
        <w:tc>
          <w:tcPr>
            <w:tcW w:w="10004" w:type="dxa"/>
            <w:vAlign w:val="center"/>
          </w:tcPr>
          <w:p w:rsidR="00D32BB9" w:rsidRDefault="00D32BB9" w:rsidP="005511AA">
            <w:pPr>
              <w:adjustRightInd w:val="0"/>
              <w:snapToGrid w:val="0"/>
              <w:spacing w:line="276" w:lineRule="auto"/>
              <w:rPr>
                <w:rFonts w:ascii="宋体" w:hAnsi="宋体"/>
                <w:szCs w:val="21"/>
              </w:rPr>
            </w:pPr>
            <w:r>
              <w:rPr>
                <w:rFonts w:ascii="宋体" w:hAnsi="宋体" w:hint="eastAsia"/>
                <w:szCs w:val="21"/>
              </w:rPr>
              <w:t>部门目标：</w:t>
            </w:r>
          </w:p>
          <w:p w:rsidR="00D8589B" w:rsidRDefault="00D8589B" w:rsidP="00D8589B">
            <w:pPr>
              <w:adjustRightInd w:val="0"/>
              <w:snapToGrid w:val="0"/>
              <w:spacing w:line="276" w:lineRule="auto"/>
              <w:rPr>
                <w:rFonts w:ascii="宋体" w:hAnsi="宋体"/>
                <w:szCs w:val="21"/>
              </w:rPr>
            </w:pPr>
            <w:r w:rsidRPr="00D8589B">
              <w:rPr>
                <w:rFonts w:ascii="宋体" w:hAnsi="宋体" w:hint="eastAsia"/>
                <w:szCs w:val="21"/>
              </w:rPr>
              <w:t>作业人员持证上岗率100%（持证上岗人员数/员工总数*100%）</w:t>
            </w:r>
          </w:p>
          <w:p w:rsidR="00D8589B" w:rsidRDefault="00D8589B" w:rsidP="00D8589B">
            <w:pPr>
              <w:adjustRightInd w:val="0"/>
              <w:snapToGrid w:val="0"/>
              <w:spacing w:line="276" w:lineRule="auto"/>
              <w:rPr>
                <w:rFonts w:ascii="宋体" w:hAnsi="宋体"/>
                <w:szCs w:val="21"/>
              </w:rPr>
            </w:pPr>
            <w:r>
              <w:rPr>
                <w:rFonts w:ascii="宋体" w:hAnsi="宋体" w:hint="eastAsia"/>
                <w:szCs w:val="21"/>
              </w:rPr>
              <w:lastRenderedPageBreak/>
              <w:t>检测计划准时完成率≥99%（检测计划按期完成数/月度计划检测总数*100%）</w:t>
            </w:r>
          </w:p>
          <w:p w:rsidR="00D8589B" w:rsidRDefault="00D8589B" w:rsidP="00D8589B">
            <w:pPr>
              <w:adjustRightInd w:val="0"/>
              <w:snapToGrid w:val="0"/>
              <w:spacing w:line="276" w:lineRule="auto"/>
              <w:rPr>
                <w:rFonts w:ascii="宋体" w:hAnsi="宋体"/>
                <w:szCs w:val="21"/>
              </w:rPr>
            </w:pPr>
            <w:r w:rsidRPr="00E57088">
              <w:rPr>
                <w:rFonts w:ascii="宋体" w:hAnsi="宋体" w:hint="eastAsia"/>
                <w:szCs w:val="21"/>
              </w:rPr>
              <w:t>一次交验合格率≥98%；</w:t>
            </w:r>
            <w:r>
              <w:rPr>
                <w:rFonts w:ascii="宋体" w:hAnsi="宋体" w:hint="eastAsia"/>
                <w:szCs w:val="21"/>
              </w:rPr>
              <w:t>（一次交付合格数/月度交付报告总数*100%）</w:t>
            </w:r>
          </w:p>
          <w:p w:rsidR="00D8589B" w:rsidRDefault="00D8589B" w:rsidP="00D8589B">
            <w:pPr>
              <w:adjustRightInd w:val="0"/>
              <w:snapToGrid w:val="0"/>
              <w:spacing w:line="276" w:lineRule="auto"/>
              <w:rPr>
                <w:rFonts w:ascii="宋体" w:hAnsi="宋体"/>
                <w:szCs w:val="21"/>
              </w:rPr>
            </w:pPr>
            <w:r>
              <w:rPr>
                <w:rFonts w:ascii="宋体" w:hAnsi="宋体" w:hint="eastAsia"/>
                <w:szCs w:val="21"/>
              </w:rPr>
              <w:t>生产设备完好率≥99%（设备完好数/设备总数*10%）</w:t>
            </w:r>
          </w:p>
          <w:p w:rsidR="00D8589B" w:rsidRDefault="00D8589B" w:rsidP="00D8589B">
            <w:pPr>
              <w:adjustRightInd w:val="0"/>
              <w:snapToGrid w:val="0"/>
              <w:spacing w:line="276" w:lineRule="auto"/>
              <w:rPr>
                <w:rFonts w:ascii="宋体" w:hAnsi="宋体"/>
                <w:szCs w:val="21"/>
              </w:rPr>
            </w:pPr>
            <w:r>
              <w:rPr>
                <w:rFonts w:ascii="宋体" w:hAnsi="宋体" w:cs="宋体" w:hint="eastAsia"/>
                <w:kern w:val="0"/>
                <w:szCs w:val="21"/>
              </w:rPr>
              <w:t>消防器材完好率100%</w:t>
            </w:r>
            <w:r>
              <w:rPr>
                <w:rFonts w:hint="eastAsia"/>
                <w:szCs w:val="21"/>
              </w:rPr>
              <w:t>，</w:t>
            </w:r>
            <w:r>
              <w:rPr>
                <w:rFonts w:ascii="宋体" w:hAnsi="宋体" w:hint="eastAsia"/>
                <w:szCs w:val="21"/>
              </w:rPr>
              <w:t>火灾发生率为“0”（按实际发生统计）</w:t>
            </w:r>
          </w:p>
          <w:p w:rsidR="00D8589B" w:rsidRDefault="00D8589B" w:rsidP="00D8589B">
            <w:pPr>
              <w:adjustRightInd w:val="0"/>
              <w:snapToGrid w:val="0"/>
              <w:spacing w:line="276" w:lineRule="auto"/>
              <w:rPr>
                <w:rFonts w:ascii="宋体" w:hAnsi="宋体"/>
                <w:szCs w:val="21"/>
              </w:rPr>
            </w:pPr>
            <w:r>
              <w:rPr>
                <w:rFonts w:ascii="宋体" w:hAnsi="宋体" w:hint="eastAsia"/>
                <w:szCs w:val="21"/>
              </w:rPr>
              <w:t>固体废弃物统一处理率达</w:t>
            </w:r>
            <w:r>
              <w:rPr>
                <w:rFonts w:ascii="宋体" w:hAnsi="宋体"/>
                <w:szCs w:val="21"/>
              </w:rPr>
              <w:t>100%</w:t>
            </w:r>
            <w:r>
              <w:rPr>
                <w:rFonts w:ascii="宋体" w:hAnsi="宋体" w:hint="eastAsia"/>
                <w:szCs w:val="21"/>
              </w:rPr>
              <w:t>（产生固废分类处理、收集数/产生固废总数*100%）</w:t>
            </w:r>
          </w:p>
          <w:p w:rsidR="00D8589B" w:rsidRDefault="00D8589B" w:rsidP="00D8589B">
            <w:pPr>
              <w:adjustRightInd w:val="0"/>
              <w:snapToGrid w:val="0"/>
              <w:spacing w:line="276" w:lineRule="auto"/>
              <w:rPr>
                <w:rFonts w:ascii="宋体" w:hAnsi="宋体"/>
                <w:szCs w:val="21"/>
              </w:rPr>
            </w:pPr>
            <w:r>
              <w:rPr>
                <w:rFonts w:ascii="宋体" w:hAnsi="宋体" w:hint="eastAsia"/>
                <w:szCs w:val="21"/>
              </w:rPr>
              <w:t>对服务过程有效控制，重大生产安全人身及责任事故为0（按实际发生统计）</w:t>
            </w:r>
          </w:p>
          <w:p w:rsidR="00D8589B" w:rsidRDefault="00D8589B" w:rsidP="00D8589B">
            <w:pPr>
              <w:adjustRightInd w:val="0"/>
              <w:snapToGrid w:val="0"/>
              <w:spacing w:line="276" w:lineRule="auto"/>
              <w:rPr>
                <w:rFonts w:ascii="宋体" w:hAnsi="宋体"/>
                <w:szCs w:val="21"/>
              </w:rPr>
            </w:pPr>
            <w:r>
              <w:rPr>
                <w:rFonts w:ascii="宋体" w:hAnsi="宋体" w:hint="eastAsia"/>
                <w:bCs/>
                <w:szCs w:val="21"/>
              </w:rPr>
              <w:t>劳保用品佩戴率95%（劳保按要求佩戴人数/总人数*100%）</w:t>
            </w:r>
          </w:p>
          <w:p w:rsidR="00D8589B" w:rsidRDefault="00D8589B" w:rsidP="00D8589B">
            <w:pPr>
              <w:adjustRightInd w:val="0"/>
              <w:snapToGrid w:val="0"/>
              <w:spacing w:line="276" w:lineRule="auto"/>
              <w:rPr>
                <w:rFonts w:ascii="宋体" w:hAnsi="宋体"/>
                <w:szCs w:val="21"/>
              </w:rPr>
            </w:pPr>
            <w:r>
              <w:rPr>
                <w:rFonts w:ascii="宋体" w:hAnsi="宋体" w:hint="eastAsia"/>
                <w:bCs/>
                <w:szCs w:val="21"/>
              </w:rPr>
              <w:t>触电事故发生率0（按实际发生统计）</w:t>
            </w:r>
          </w:p>
          <w:p w:rsidR="00D8589B" w:rsidRDefault="00D8589B" w:rsidP="00D8589B">
            <w:pPr>
              <w:adjustRightInd w:val="0"/>
              <w:snapToGrid w:val="0"/>
              <w:spacing w:line="276" w:lineRule="auto"/>
              <w:rPr>
                <w:rFonts w:ascii="宋体" w:hAnsi="宋体"/>
                <w:szCs w:val="21"/>
              </w:rPr>
            </w:pPr>
            <w:r>
              <w:rPr>
                <w:rFonts w:ascii="宋体" w:hAnsi="宋体" w:hint="eastAsia"/>
                <w:bCs/>
                <w:szCs w:val="21"/>
              </w:rPr>
              <w:t>应急演练实施率100%（按实际发生统计）</w:t>
            </w:r>
          </w:p>
          <w:p w:rsidR="00D32BB9" w:rsidRDefault="00D8589B" w:rsidP="00D8589B">
            <w:pPr>
              <w:adjustRightInd w:val="0"/>
              <w:snapToGrid w:val="0"/>
              <w:spacing w:line="276" w:lineRule="auto"/>
              <w:rPr>
                <w:rFonts w:ascii="宋体" w:hAnsi="宋体"/>
                <w:szCs w:val="21"/>
              </w:rPr>
            </w:pPr>
            <w:r>
              <w:rPr>
                <w:rFonts w:ascii="宋体" w:hAnsi="宋体" w:hint="eastAsia"/>
                <w:bCs/>
                <w:szCs w:val="21"/>
              </w:rPr>
              <w:t>火灾事故发生率为0（按实际发生统计）</w:t>
            </w:r>
          </w:p>
          <w:p w:rsidR="00D32BB9" w:rsidRDefault="00D32BB9" w:rsidP="00324611">
            <w:pPr>
              <w:adjustRightInd w:val="0"/>
              <w:snapToGrid w:val="0"/>
              <w:spacing w:line="276" w:lineRule="auto"/>
              <w:rPr>
                <w:rFonts w:ascii="宋体" w:hAnsi="宋体"/>
                <w:szCs w:val="21"/>
              </w:rPr>
            </w:pPr>
            <w:r>
              <w:rPr>
                <w:rFonts w:ascii="宋体" w:hAnsi="宋体" w:hint="eastAsia"/>
                <w:szCs w:val="21"/>
              </w:rPr>
              <w:t>抽2022年</w:t>
            </w:r>
            <w:r w:rsidR="00324611">
              <w:rPr>
                <w:rFonts w:ascii="宋体" w:hAnsi="宋体" w:hint="eastAsia"/>
                <w:szCs w:val="21"/>
              </w:rPr>
              <w:t>5</w:t>
            </w:r>
            <w:r>
              <w:rPr>
                <w:rFonts w:ascii="宋体" w:hAnsi="宋体" w:hint="eastAsia"/>
                <w:szCs w:val="21"/>
              </w:rPr>
              <w:t>月—2022年</w:t>
            </w:r>
            <w:r w:rsidR="00324611">
              <w:rPr>
                <w:rFonts w:ascii="宋体" w:hAnsi="宋体" w:hint="eastAsia"/>
                <w:szCs w:val="21"/>
              </w:rPr>
              <w:t>12</w:t>
            </w:r>
            <w:r>
              <w:rPr>
                <w:rFonts w:ascii="宋体" w:hAnsi="宋体" w:hint="eastAsia"/>
                <w:szCs w:val="21"/>
              </w:rPr>
              <w:t>月质量目标完成情况，已完成。</w:t>
            </w:r>
          </w:p>
        </w:tc>
        <w:tc>
          <w:tcPr>
            <w:tcW w:w="1585" w:type="dxa"/>
          </w:tcPr>
          <w:p w:rsidR="00D32BB9" w:rsidRDefault="00D32BB9" w:rsidP="005511AA">
            <w:pPr>
              <w:spacing w:line="276" w:lineRule="auto"/>
              <w:rPr>
                <w:rFonts w:ascii="宋体" w:hAnsi="宋体"/>
                <w:szCs w:val="21"/>
              </w:rPr>
            </w:pPr>
            <w:r>
              <w:rPr>
                <w:rFonts w:ascii="宋体" w:hAnsi="宋体" w:hint="eastAsia"/>
                <w:szCs w:val="21"/>
              </w:rPr>
              <w:lastRenderedPageBreak/>
              <w:t>Y</w:t>
            </w:r>
          </w:p>
        </w:tc>
      </w:tr>
      <w:tr w:rsidR="00AA366F" w:rsidTr="005511AA">
        <w:trPr>
          <w:trHeight w:val="516"/>
        </w:trPr>
        <w:tc>
          <w:tcPr>
            <w:tcW w:w="2160" w:type="dxa"/>
            <w:vAlign w:val="center"/>
          </w:tcPr>
          <w:p w:rsidR="00AA366F" w:rsidRDefault="00AA366F" w:rsidP="005B1147">
            <w:pPr>
              <w:rPr>
                <w:szCs w:val="21"/>
              </w:rPr>
            </w:pPr>
            <w:r>
              <w:rPr>
                <w:szCs w:val="21"/>
              </w:rPr>
              <w:lastRenderedPageBreak/>
              <w:t>环境因素、危险源</w:t>
            </w:r>
          </w:p>
        </w:tc>
        <w:tc>
          <w:tcPr>
            <w:tcW w:w="960" w:type="dxa"/>
            <w:vAlign w:val="center"/>
          </w:tcPr>
          <w:p w:rsidR="00AA366F" w:rsidRDefault="00AA366F" w:rsidP="005B1147">
            <w:pPr>
              <w:rPr>
                <w:szCs w:val="21"/>
              </w:rPr>
            </w:pPr>
            <w:r>
              <w:rPr>
                <w:szCs w:val="21"/>
              </w:rPr>
              <w:t>EO6.1.2</w:t>
            </w:r>
          </w:p>
        </w:tc>
        <w:tc>
          <w:tcPr>
            <w:tcW w:w="10004" w:type="dxa"/>
            <w:vAlign w:val="center"/>
          </w:tcPr>
          <w:p w:rsidR="00AA366F" w:rsidRDefault="00AA366F" w:rsidP="005B1147">
            <w:pPr>
              <w:tabs>
                <w:tab w:val="left" w:pos="1825"/>
              </w:tabs>
              <w:jc w:val="left"/>
              <w:rPr>
                <w:szCs w:val="21"/>
              </w:rPr>
            </w:pPr>
            <w:r>
              <w:rPr>
                <w:sz w:val="24"/>
                <w:szCs w:val="24"/>
              </w:rPr>
              <w:sym w:font="Wingdings 2" w:char="F098"/>
            </w:r>
            <w:r>
              <w:rPr>
                <w:szCs w:val="21"/>
              </w:rPr>
              <w:t>查企业编制了《</w:t>
            </w:r>
            <w:r>
              <w:rPr>
                <w:rFonts w:ascii="宋体" w:hAnsi="宋体" w:hint="eastAsia"/>
              </w:rPr>
              <w:t>环境因素识别与评价控制程序</w:t>
            </w:r>
            <w:r>
              <w:rPr>
                <w:szCs w:val="21"/>
              </w:rPr>
              <w:t>》</w:t>
            </w:r>
            <w:r>
              <w:rPr>
                <w:rFonts w:hint="eastAsia"/>
                <w:szCs w:val="21"/>
              </w:rPr>
              <w:t>《</w:t>
            </w:r>
            <w:r>
              <w:rPr>
                <w:rFonts w:ascii="宋体" w:hAnsi="宋体" w:hint="eastAsia"/>
              </w:rPr>
              <w:t>危险源识别及风险评价控制程序</w:t>
            </w:r>
            <w:r>
              <w:rPr>
                <w:rFonts w:hint="eastAsia"/>
                <w:szCs w:val="21"/>
              </w:rPr>
              <w:t>》</w:t>
            </w:r>
            <w:r>
              <w:rPr>
                <w:szCs w:val="21"/>
              </w:rPr>
              <w:t>，用于识别和控制与各过程相关的环境因素和危险源，并确定重要环境因素，不可接受风险及控制办法。</w:t>
            </w:r>
          </w:p>
          <w:p w:rsidR="00AA366F" w:rsidRDefault="00AA366F" w:rsidP="005B1147">
            <w:pPr>
              <w:tabs>
                <w:tab w:val="left" w:pos="1825"/>
              </w:tabs>
              <w:jc w:val="left"/>
              <w:rPr>
                <w:szCs w:val="21"/>
              </w:rPr>
            </w:pPr>
            <w:r>
              <w:rPr>
                <w:szCs w:val="21"/>
              </w:rPr>
              <w:sym w:font="Wingdings 2" w:char="F098"/>
            </w:r>
            <w:r>
              <w:rPr>
                <w:szCs w:val="21"/>
              </w:rPr>
              <w:t>提供了《</w:t>
            </w:r>
            <w:r w:rsidRPr="008A78D9">
              <w:rPr>
                <w:rFonts w:hint="eastAsia"/>
                <w:szCs w:val="21"/>
              </w:rPr>
              <w:t>环境因素识别评价表</w:t>
            </w:r>
            <w:r>
              <w:rPr>
                <w:szCs w:val="21"/>
              </w:rPr>
              <w:t>》，识别出环境因素主要包括：办公过程的电脑使用、水电的能源消耗，办公纸张的浪费、电源线路老化、漏电或其他原因导致火灾的发生、生活废水、生活垃圾的排放、灯管废弃等；</w:t>
            </w:r>
          </w:p>
          <w:p w:rsidR="00AA366F" w:rsidRDefault="00AA366F" w:rsidP="005B1147">
            <w:pPr>
              <w:tabs>
                <w:tab w:val="left" w:pos="1825"/>
              </w:tabs>
              <w:jc w:val="left"/>
              <w:rPr>
                <w:szCs w:val="21"/>
              </w:rPr>
            </w:pPr>
            <w:r>
              <w:rPr>
                <w:szCs w:val="21"/>
              </w:rPr>
              <w:t>系统集成现场及办公过程的电脑使用、水电的能源消耗，办公纸张的浪费、电源线路老化、漏电或其他原因导致火灾的发生、生活废水、生活垃圾的排放、灯管废弃等</w:t>
            </w:r>
          </w:p>
          <w:p w:rsidR="00AA366F" w:rsidRDefault="00AA366F" w:rsidP="005B1147">
            <w:pPr>
              <w:tabs>
                <w:tab w:val="left" w:pos="1825"/>
              </w:tabs>
              <w:jc w:val="left"/>
              <w:rPr>
                <w:szCs w:val="21"/>
              </w:rPr>
            </w:pPr>
            <w:r>
              <w:rPr>
                <w:szCs w:val="21"/>
              </w:rPr>
              <w:t>采用评分</w:t>
            </w:r>
            <w:proofErr w:type="gramStart"/>
            <w:r>
              <w:rPr>
                <w:szCs w:val="21"/>
              </w:rPr>
              <w:t>法评价</w:t>
            </w:r>
            <w:proofErr w:type="gramEnd"/>
            <w:r>
              <w:rPr>
                <w:szCs w:val="21"/>
              </w:rPr>
              <w:t>出重要环境因素并编制了《重要环境因素清单》，识别出重要环境因素：固废排放，火灾。</w:t>
            </w:r>
          </w:p>
          <w:p w:rsidR="00AA366F" w:rsidRDefault="00AA366F" w:rsidP="005B1147">
            <w:pPr>
              <w:tabs>
                <w:tab w:val="left" w:pos="1825"/>
              </w:tabs>
              <w:jc w:val="left"/>
              <w:rPr>
                <w:szCs w:val="21"/>
              </w:rPr>
            </w:pPr>
            <w:r>
              <w:rPr>
                <w:szCs w:val="21"/>
              </w:rPr>
              <w:sym w:font="Wingdings 2" w:char="F098"/>
            </w:r>
            <w:r>
              <w:rPr>
                <w:szCs w:val="21"/>
              </w:rPr>
              <w:t>提供《</w:t>
            </w:r>
            <w:r w:rsidRPr="008A78D9">
              <w:rPr>
                <w:rFonts w:hint="eastAsia"/>
                <w:szCs w:val="21"/>
              </w:rPr>
              <w:t>危险源辨识评价表</w:t>
            </w:r>
            <w:r>
              <w:rPr>
                <w:szCs w:val="21"/>
              </w:rPr>
              <w:t>》，识别出危险源主要包括：系统集成现场及企业办公地触电危险、电气火灾、驾驶外出的交通风险、办公过程的烫伤、滑倒摔伤、自身防护不到位、防疫物资配备到位、人员交叉感染引起病毒感染等的风险，采用</w:t>
            </w:r>
            <w:r>
              <w:rPr>
                <w:szCs w:val="21"/>
              </w:rPr>
              <w:t>LEC</w:t>
            </w:r>
            <w:r>
              <w:rPr>
                <w:szCs w:val="21"/>
              </w:rPr>
              <w:t>定量评价法评估出不可接受风险，编制了《不可接受风险清单》，不可接受风险为：</w:t>
            </w:r>
            <w:r w:rsidRPr="008A78D9">
              <w:rPr>
                <w:rFonts w:hint="eastAsia"/>
                <w:szCs w:val="21"/>
              </w:rPr>
              <w:t>潜在火灾、爆炸</w:t>
            </w:r>
            <w:r>
              <w:rPr>
                <w:szCs w:val="21"/>
              </w:rPr>
              <w:t>、触电。</w:t>
            </w:r>
          </w:p>
          <w:p w:rsidR="00AA366F" w:rsidRDefault="00AA366F" w:rsidP="005B1147">
            <w:pPr>
              <w:spacing w:line="300" w:lineRule="exact"/>
              <w:rPr>
                <w:szCs w:val="21"/>
              </w:rPr>
            </w:pPr>
            <w:r>
              <w:rPr>
                <w:szCs w:val="21"/>
              </w:rPr>
              <w:t>对识别出的重要环境因素和不可接受风险，均制定了相应的管理措施如废弃物管理办法、应急预案、培训、演练、设备操作规程、定期检查等。</w:t>
            </w:r>
          </w:p>
        </w:tc>
        <w:tc>
          <w:tcPr>
            <w:tcW w:w="1585" w:type="dxa"/>
          </w:tcPr>
          <w:p w:rsidR="00AA366F" w:rsidRDefault="005C06E0" w:rsidP="005511AA">
            <w:pPr>
              <w:spacing w:line="276" w:lineRule="auto"/>
              <w:rPr>
                <w:rFonts w:ascii="宋体" w:hAnsi="宋体"/>
                <w:szCs w:val="21"/>
              </w:rPr>
            </w:pPr>
            <w:r>
              <w:rPr>
                <w:rFonts w:ascii="宋体" w:hAnsi="宋体" w:hint="eastAsia"/>
                <w:szCs w:val="21"/>
              </w:rPr>
              <w:t>Y</w:t>
            </w:r>
          </w:p>
        </w:tc>
      </w:tr>
      <w:tr w:rsidR="00AA366F" w:rsidTr="005511AA">
        <w:trPr>
          <w:trHeight w:val="516"/>
        </w:trPr>
        <w:tc>
          <w:tcPr>
            <w:tcW w:w="2160" w:type="dxa"/>
            <w:vAlign w:val="center"/>
          </w:tcPr>
          <w:p w:rsidR="00AA366F" w:rsidRDefault="00AA366F" w:rsidP="00D8589B">
            <w:pPr>
              <w:spacing w:line="276" w:lineRule="auto"/>
              <w:rPr>
                <w:rFonts w:ascii="宋体" w:hAnsi="宋体"/>
                <w:szCs w:val="21"/>
              </w:rPr>
            </w:pPr>
            <w:r>
              <w:rPr>
                <w:rFonts w:ascii="宋体" w:hAnsi="宋体" w:hint="eastAsia"/>
                <w:szCs w:val="21"/>
              </w:rPr>
              <w:t>基础设施</w:t>
            </w:r>
          </w:p>
        </w:tc>
        <w:tc>
          <w:tcPr>
            <w:tcW w:w="960" w:type="dxa"/>
            <w:vAlign w:val="center"/>
          </w:tcPr>
          <w:p w:rsidR="00AA366F" w:rsidRDefault="00AA366F" w:rsidP="00D8589B">
            <w:pPr>
              <w:spacing w:line="276" w:lineRule="auto"/>
              <w:rPr>
                <w:rFonts w:ascii="宋体" w:hAnsi="宋体"/>
                <w:szCs w:val="21"/>
              </w:rPr>
            </w:pPr>
            <w:r>
              <w:rPr>
                <w:rFonts w:ascii="宋体" w:hAnsi="宋体" w:hint="eastAsia"/>
                <w:szCs w:val="21"/>
              </w:rPr>
              <w:t>Q7.1.3</w:t>
            </w:r>
          </w:p>
        </w:tc>
        <w:tc>
          <w:tcPr>
            <w:tcW w:w="10004" w:type="dxa"/>
            <w:vAlign w:val="center"/>
          </w:tcPr>
          <w:p w:rsidR="00AA366F" w:rsidRDefault="00AA366F" w:rsidP="00D8589B">
            <w:pPr>
              <w:tabs>
                <w:tab w:val="left" w:pos="7380"/>
              </w:tabs>
              <w:rPr>
                <w:rFonts w:ascii="宋体" w:hAnsi="宋体"/>
                <w:szCs w:val="21"/>
              </w:rPr>
            </w:pPr>
            <w:r>
              <w:rPr>
                <w:rFonts w:ascii="宋体" w:hAnsi="宋体" w:hint="eastAsia"/>
                <w:szCs w:val="21"/>
              </w:rPr>
              <w:t>编制了《设备管理制度》，写明了设备设施管理、保养、维护等内容。</w:t>
            </w:r>
          </w:p>
          <w:p w:rsidR="00AA366F" w:rsidRDefault="00AA366F" w:rsidP="00D8589B">
            <w:pPr>
              <w:tabs>
                <w:tab w:val="left" w:pos="7380"/>
              </w:tabs>
              <w:rPr>
                <w:rFonts w:ascii="宋体" w:hAnsi="宋体"/>
                <w:szCs w:val="21"/>
              </w:rPr>
            </w:pPr>
            <w:r>
              <w:rPr>
                <w:rFonts w:ascii="宋体" w:hAnsi="宋体" w:hint="eastAsia"/>
                <w:szCs w:val="21"/>
              </w:rPr>
              <w:t>查《设备设施清单》主要有台式电脑、传真机、笔记本、打印机、扫描仪、</w:t>
            </w:r>
            <w:r w:rsidRPr="00634591">
              <w:rPr>
                <w:rFonts w:ascii="宋体" w:hAnsi="宋体" w:hint="eastAsia"/>
                <w:szCs w:val="21"/>
              </w:rPr>
              <w:t>寻线仪</w:t>
            </w:r>
            <w:r>
              <w:rPr>
                <w:rFonts w:ascii="宋体" w:hAnsi="宋体" w:hint="eastAsia"/>
                <w:szCs w:val="21"/>
              </w:rPr>
              <w:t>、</w:t>
            </w:r>
            <w:r w:rsidRPr="00634591">
              <w:rPr>
                <w:rFonts w:ascii="宋体" w:hAnsi="宋体" w:hint="eastAsia"/>
                <w:szCs w:val="21"/>
              </w:rPr>
              <w:t>工具包</w:t>
            </w:r>
            <w:r>
              <w:rPr>
                <w:rFonts w:ascii="宋体" w:hAnsi="宋体" w:hint="eastAsia"/>
                <w:szCs w:val="21"/>
              </w:rPr>
              <w:t>、</w:t>
            </w:r>
            <w:r w:rsidRPr="00634591">
              <w:rPr>
                <w:rFonts w:ascii="宋体" w:hAnsi="宋体" w:hint="eastAsia"/>
                <w:szCs w:val="21"/>
              </w:rPr>
              <w:t>网线钳</w:t>
            </w:r>
            <w:r>
              <w:rPr>
                <w:rFonts w:ascii="宋体" w:hAnsi="宋体" w:hint="eastAsia"/>
                <w:szCs w:val="21"/>
              </w:rPr>
              <w:t>、</w:t>
            </w:r>
            <w:r w:rsidRPr="00634591">
              <w:rPr>
                <w:rFonts w:ascii="宋体" w:hAnsi="宋体" w:hint="eastAsia"/>
                <w:szCs w:val="21"/>
              </w:rPr>
              <w:t>多功能剥线刀</w:t>
            </w:r>
            <w:r>
              <w:rPr>
                <w:rFonts w:ascii="宋体" w:hAnsi="宋体" w:hint="eastAsia"/>
                <w:szCs w:val="21"/>
              </w:rPr>
              <w:t>、</w:t>
            </w:r>
            <w:r w:rsidRPr="00634591">
              <w:rPr>
                <w:rFonts w:ascii="宋体" w:hAnsi="宋体" w:hint="eastAsia"/>
                <w:szCs w:val="21"/>
              </w:rPr>
              <w:t>打线刀</w:t>
            </w:r>
            <w:r>
              <w:rPr>
                <w:rFonts w:ascii="宋体" w:hAnsi="宋体" w:hint="eastAsia"/>
                <w:szCs w:val="21"/>
              </w:rPr>
              <w:t>、</w:t>
            </w:r>
            <w:r w:rsidRPr="00634591">
              <w:rPr>
                <w:rFonts w:ascii="宋体" w:hAnsi="宋体" w:hint="eastAsia"/>
                <w:szCs w:val="21"/>
              </w:rPr>
              <w:t>一字螺丝刀</w:t>
            </w:r>
            <w:r>
              <w:rPr>
                <w:rFonts w:ascii="宋体" w:hAnsi="宋体" w:hint="eastAsia"/>
                <w:szCs w:val="21"/>
              </w:rPr>
              <w:t>、</w:t>
            </w:r>
            <w:r w:rsidRPr="00634591">
              <w:rPr>
                <w:rFonts w:ascii="宋体" w:hAnsi="宋体" w:hint="eastAsia"/>
                <w:szCs w:val="21"/>
              </w:rPr>
              <w:t>十字螺丝刀</w:t>
            </w:r>
            <w:r>
              <w:rPr>
                <w:rFonts w:ascii="宋体" w:hAnsi="宋体" w:hint="eastAsia"/>
                <w:szCs w:val="21"/>
              </w:rPr>
              <w:t>、</w:t>
            </w:r>
            <w:r w:rsidRPr="00634591">
              <w:rPr>
                <w:rFonts w:ascii="宋体" w:hAnsi="宋体" w:hint="eastAsia"/>
                <w:szCs w:val="21"/>
              </w:rPr>
              <w:t>网络模块打线刀</w:t>
            </w:r>
            <w:r>
              <w:rPr>
                <w:rFonts w:ascii="宋体" w:hAnsi="宋体" w:hint="eastAsia"/>
                <w:szCs w:val="21"/>
              </w:rPr>
              <w:t>等办公设备和施工工具，基本能满足服务需要。无特种设备</w:t>
            </w:r>
          </w:p>
          <w:p w:rsidR="00AA366F" w:rsidRDefault="00AA366F" w:rsidP="00D8589B">
            <w:pPr>
              <w:tabs>
                <w:tab w:val="left" w:pos="7380"/>
              </w:tabs>
              <w:rPr>
                <w:rFonts w:ascii="宋体" w:hAnsi="宋体"/>
                <w:szCs w:val="21"/>
              </w:rPr>
            </w:pPr>
            <w:r>
              <w:rPr>
                <w:rFonts w:ascii="宋体" w:hAnsi="宋体" w:hint="eastAsia"/>
                <w:szCs w:val="21"/>
              </w:rPr>
              <w:lastRenderedPageBreak/>
              <w:t>办公室设备的日常维护，主要为局域网维护、灰尘清扫、电脑杀毒和一些设备的耗材更换。</w:t>
            </w:r>
          </w:p>
          <w:p w:rsidR="00AA366F" w:rsidRDefault="00AA366F" w:rsidP="00D8589B">
            <w:pPr>
              <w:tabs>
                <w:tab w:val="left" w:pos="7380"/>
              </w:tabs>
              <w:rPr>
                <w:rFonts w:ascii="宋体" w:hAnsi="宋体"/>
                <w:szCs w:val="21"/>
              </w:rPr>
            </w:pPr>
            <w:r>
              <w:rPr>
                <w:rFonts w:ascii="宋体" w:hAnsi="宋体" w:hint="eastAsia"/>
                <w:szCs w:val="21"/>
              </w:rPr>
              <w:t>《设备设施维护检查记录》</w:t>
            </w:r>
          </w:p>
          <w:p w:rsidR="00AA366F" w:rsidRDefault="00AA366F" w:rsidP="00D8589B">
            <w:pPr>
              <w:tabs>
                <w:tab w:val="left" w:pos="7380"/>
              </w:tabs>
              <w:rPr>
                <w:rFonts w:ascii="宋体" w:hAnsi="宋体"/>
                <w:szCs w:val="21"/>
              </w:rPr>
            </w:pPr>
            <w:r>
              <w:rPr>
                <w:rFonts w:ascii="宋体" w:hAnsi="宋体" w:hint="eastAsia"/>
                <w:szCs w:val="21"/>
              </w:rPr>
              <w:t>对施工用工具进行了日常保养维护，使用前进行。内容主要是检查、清洁等。</w:t>
            </w:r>
          </w:p>
          <w:p w:rsidR="00AA366F" w:rsidRDefault="00AA366F" w:rsidP="00D8589B">
            <w:pPr>
              <w:tabs>
                <w:tab w:val="left" w:pos="7380"/>
              </w:tabs>
              <w:rPr>
                <w:rFonts w:ascii="宋体" w:hAnsi="宋体"/>
                <w:szCs w:val="21"/>
              </w:rPr>
            </w:pPr>
            <w:r>
              <w:rPr>
                <w:rFonts w:ascii="宋体" w:hAnsi="宋体" w:hint="eastAsia"/>
                <w:szCs w:val="21"/>
              </w:rPr>
              <w:t>查《设备设施申请报废单》</w:t>
            </w:r>
          </w:p>
          <w:p w:rsidR="00AA366F" w:rsidRDefault="00AA366F" w:rsidP="00D8589B">
            <w:pPr>
              <w:adjustRightInd w:val="0"/>
              <w:snapToGrid w:val="0"/>
              <w:spacing w:line="276" w:lineRule="auto"/>
              <w:rPr>
                <w:rFonts w:ascii="宋体" w:hAnsi="宋体"/>
                <w:szCs w:val="21"/>
              </w:rPr>
            </w:pPr>
            <w:r>
              <w:rPr>
                <w:rFonts w:ascii="宋体" w:hAnsi="宋体" w:hint="eastAsia"/>
                <w:szCs w:val="21"/>
              </w:rPr>
              <w:t>记录为空，询问部门负责人称目前设备工具均完好，未出现过报废设备。</w:t>
            </w:r>
          </w:p>
        </w:tc>
        <w:tc>
          <w:tcPr>
            <w:tcW w:w="1585" w:type="dxa"/>
          </w:tcPr>
          <w:p w:rsidR="00AA366F" w:rsidRDefault="005C06E0" w:rsidP="005511AA">
            <w:pPr>
              <w:spacing w:line="276" w:lineRule="auto"/>
              <w:rPr>
                <w:rFonts w:ascii="宋体" w:hAnsi="宋体"/>
                <w:szCs w:val="21"/>
              </w:rPr>
            </w:pPr>
            <w:r>
              <w:rPr>
                <w:rFonts w:ascii="宋体" w:hAnsi="宋体" w:hint="eastAsia"/>
                <w:szCs w:val="21"/>
              </w:rPr>
              <w:lastRenderedPageBreak/>
              <w:t>Y</w:t>
            </w:r>
          </w:p>
        </w:tc>
      </w:tr>
      <w:tr w:rsidR="00AA366F" w:rsidTr="005511AA">
        <w:trPr>
          <w:trHeight w:val="516"/>
        </w:trPr>
        <w:tc>
          <w:tcPr>
            <w:tcW w:w="2160" w:type="dxa"/>
            <w:vAlign w:val="center"/>
          </w:tcPr>
          <w:p w:rsidR="00AA366F" w:rsidRDefault="00AA366F" w:rsidP="00D8589B">
            <w:pPr>
              <w:spacing w:line="276" w:lineRule="auto"/>
              <w:rPr>
                <w:rFonts w:ascii="宋体" w:hAnsi="宋体"/>
                <w:szCs w:val="21"/>
              </w:rPr>
            </w:pPr>
            <w:r>
              <w:rPr>
                <w:rFonts w:ascii="宋体" w:hAnsi="宋体" w:hint="eastAsia"/>
                <w:szCs w:val="21"/>
              </w:rPr>
              <w:lastRenderedPageBreak/>
              <w:t>工作环境</w:t>
            </w:r>
          </w:p>
        </w:tc>
        <w:tc>
          <w:tcPr>
            <w:tcW w:w="960" w:type="dxa"/>
            <w:vAlign w:val="center"/>
          </w:tcPr>
          <w:p w:rsidR="00AA366F" w:rsidRDefault="00AA366F" w:rsidP="00D8589B">
            <w:pPr>
              <w:spacing w:line="276" w:lineRule="auto"/>
              <w:rPr>
                <w:rFonts w:ascii="宋体" w:hAnsi="宋体"/>
                <w:szCs w:val="21"/>
              </w:rPr>
            </w:pPr>
            <w:r>
              <w:rPr>
                <w:rFonts w:ascii="宋体" w:hAnsi="宋体" w:hint="eastAsia"/>
                <w:szCs w:val="21"/>
              </w:rPr>
              <w:t>Q7.1.4</w:t>
            </w:r>
          </w:p>
        </w:tc>
        <w:tc>
          <w:tcPr>
            <w:tcW w:w="10004" w:type="dxa"/>
            <w:vAlign w:val="center"/>
          </w:tcPr>
          <w:p w:rsidR="00AA366F" w:rsidRDefault="00AA366F" w:rsidP="00D8589B">
            <w:pPr>
              <w:tabs>
                <w:tab w:val="left" w:pos="7380"/>
              </w:tabs>
              <w:rPr>
                <w:rFonts w:ascii="宋体" w:hAnsi="宋体"/>
                <w:szCs w:val="21"/>
              </w:rPr>
            </w:pPr>
            <w:r>
              <w:rPr>
                <w:rFonts w:ascii="宋体" w:hAnsi="宋体" w:hint="eastAsia"/>
                <w:szCs w:val="21"/>
              </w:rPr>
              <w:t>信息系统集成项目主要工作场所为客户的办公场所，制定有相关管理制度，项目实施过程中注意保护客户的财产不受损坏；产生的垃圾要及时清理，保证现场干净整洁；各种器具存放制定位置，不得乱放。所放物资不能阻挡客户处的消防通道。</w:t>
            </w:r>
          </w:p>
          <w:p w:rsidR="00AA366F" w:rsidRDefault="00AA366F" w:rsidP="00D8589B">
            <w:pPr>
              <w:tabs>
                <w:tab w:val="left" w:pos="7380"/>
              </w:tabs>
              <w:rPr>
                <w:rFonts w:ascii="宋体" w:hAnsi="宋体"/>
                <w:szCs w:val="21"/>
              </w:rPr>
            </w:pPr>
            <w:r>
              <w:rPr>
                <w:rFonts w:ascii="宋体" w:hAnsi="宋体" w:hint="eastAsia"/>
                <w:szCs w:val="21"/>
              </w:rPr>
              <w:t>机房有《机房温湿度记录表》</w:t>
            </w:r>
          </w:p>
          <w:p w:rsidR="00AA366F" w:rsidRDefault="00AA366F" w:rsidP="00D8589B">
            <w:pPr>
              <w:tabs>
                <w:tab w:val="left" w:pos="7380"/>
              </w:tabs>
              <w:rPr>
                <w:rFonts w:ascii="宋体" w:hAnsi="宋体"/>
                <w:szCs w:val="21"/>
              </w:rPr>
            </w:pPr>
            <w:r>
              <w:rPr>
                <w:rFonts w:ascii="宋体" w:hAnsi="宋体" w:hint="eastAsia"/>
                <w:szCs w:val="21"/>
              </w:rPr>
              <w:t>查看中心机房√温度（24℃）湿度（35％）</w:t>
            </w:r>
          </w:p>
          <w:p w:rsidR="00AA366F" w:rsidRDefault="00AA366F" w:rsidP="00D8589B">
            <w:pPr>
              <w:tabs>
                <w:tab w:val="left" w:pos="7380"/>
              </w:tabs>
              <w:rPr>
                <w:rFonts w:ascii="宋体" w:hAnsi="宋体"/>
                <w:szCs w:val="21"/>
              </w:rPr>
            </w:pPr>
            <w:r>
              <w:rPr>
                <w:rFonts w:ascii="宋体" w:hAnsi="宋体" w:hint="eastAsia"/>
                <w:szCs w:val="21"/>
              </w:rPr>
              <w:t>工作环境温度、湿度、照明、空气流通、卫生满足要求。</w:t>
            </w:r>
          </w:p>
          <w:p w:rsidR="00AA366F" w:rsidRDefault="00AA366F" w:rsidP="00D8589B">
            <w:pPr>
              <w:rPr>
                <w:rFonts w:ascii="宋体" w:hAnsi="宋体"/>
                <w:szCs w:val="21"/>
              </w:rPr>
            </w:pPr>
            <w:r>
              <w:rPr>
                <w:rFonts w:ascii="宋体" w:hAnsi="宋体" w:hint="eastAsia"/>
                <w:szCs w:val="21"/>
              </w:rPr>
              <w:t>服务过程中暂无特殊环境要求。</w:t>
            </w:r>
          </w:p>
          <w:p w:rsidR="00AA366F" w:rsidRDefault="00AA366F" w:rsidP="00D8589B">
            <w:pPr>
              <w:rPr>
                <w:rFonts w:ascii="宋体" w:hAnsi="宋体"/>
                <w:szCs w:val="21"/>
              </w:rPr>
            </w:pPr>
          </w:p>
          <w:p w:rsidR="00AA366F" w:rsidRDefault="00AA366F" w:rsidP="00D8589B">
            <w:pPr>
              <w:rPr>
                <w:rFonts w:ascii="宋体" w:hAnsi="宋体"/>
              </w:rPr>
            </w:pPr>
            <w:r>
              <w:rPr>
                <w:rFonts w:ascii="宋体" w:hAnsi="宋体" w:hint="eastAsia"/>
              </w:rPr>
              <w:t>查看疫情期间工作环境消毒记录</w:t>
            </w:r>
          </w:p>
          <w:p w:rsidR="00AA366F" w:rsidRDefault="00AA366F" w:rsidP="00D8589B">
            <w:pPr>
              <w:rPr>
                <w:rFonts w:ascii="宋体" w:hAnsi="宋体"/>
              </w:rPr>
            </w:pPr>
            <w:r>
              <w:rPr>
                <w:rFonts w:ascii="宋体" w:hAnsi="宋体" w:hint="eastAsia"/>
              </w:rPr>
              <w:t>提供《消毒记录》每天消毒</w:t>
            </w:r>
          </w:p>
          <w:p w:rsidR="00AA366F" w:rsidRDefault="00AA366F" w:rsidP="00D8589B">
            <w:pPr>
              <w:rPr>
                <w:rFonts w:ascii="宋体" w:hAnsi="宋体"/>
              </w:rPr>
            </w:pPr>
            <w:r>
              <w:rPr>
                <w:rFonts w:ascii="宋体" w:hAnsi="宋体" w:hint="eastAsia"/>
              </w:rPr>
              <w:t xml:space="preserve">消毒时间：8：50  </w:t>
            </w:r>
          </w:p>
          <w:p w:rsidR="00AA366F" w:rsidRDefault="00AA366F" w:rsidP="00D8589B">
            <w:pPr>
              <w:rPr>
                <w:rFonts w:ascii="宋体" w:hAnsi="宋体"/>
              </w:rPr>
            </w:pPr>
            <w:r>
              <w:rPr>
                <w:rFonts w:ascii="宋体" w:hAnsi="宋体" w:hint="eastAsia"/>
              </w:rPr>
              <w:t>经了解每日消毒2次，早上一次，中午一次</w:t>
            </w:r>
          </w:p>
          <w:p w:rsidR="00AA366F" w:rsidRDefault="00AA366F" w:rsidP="00D8589B">
            <w:pPr>
              <w:rPr>
                <w:rFonts w:ascii="宋体" w:hAnsi="宋体"/>
              </w:rPr>
            </w:pPr>
            <w:r>
              <w:rPr>
                <w:rFonts w:ascii="宋体" w:hAnsi="宋体" w:hint="eastAsia"/>
              </w:rPr>
              <w:t>消毒部位主要是共用的打印机，门把手等公共易接触物品。</w:t>
            </w:r>
          </w:p>
          <w:p w:rsidR="00AA366F" w:rsidRDefault="00AA366F" w:rsidP="00D8589B">
            <w:pPr>
              <w:rPr>
                <w:rFonts w:ascii="宋体" w:hAnsi="宋体"/>
              </w:rPr>
            </w:pPr>
            <w:proofErr w:type="gramStart"/>
            <w:r>
              <w:rPr>
                <w:rFonts w:ascii="宋体" w:hAnsi="宋体" w:hint="eastAsia"/>
              </w:rPr>
              <w:t>另抽其他</w:t>
            </w:r>
            <w:proofErr w:type="gramEnd"/>
            <w:r>
              <w:rPr>
                <w:rFonts w:ascii="宋体" w:hAnsi="宋体" w:hint="eastAsia"/>
              </w:rPr>
              <w:t>的记录，记录保存完好</w:t>
            </w:r>
          </w:p>
          <w:p w:rsidR="00AA366F" w:rsidRDefault="00AA366F" w:rsidP="00D8589B">
            <w:pPr>
              <w:rPr>
                <w:rFonts w:ascii="宋体" w:hAnsi="宋体"/>
              </w:rPr>
            </w:pPr>
          </w:p>
          <w:p w:rsidR="00AA366F" w:rsidRDefault="00AA366F" w:rsidP="00D8589B">
            <w:pPr>
              <w:rPr>
                <w:rFonts w:ascii="宋体" w:hAnsi="宋体"/>
              </w:rPr>
            </w:pPr>
            <w:r>
              <w:rPr>
                <w:rFonts w:ascii="宋体" w:hAnsi="宋体" w:hint="eastAsia"/>
              </w:rPr>
              <w:t>提供《疫情期间上班员工体温登记表》</w:t>
            </w:r>
          </w:p>
          <w:p w:rsidR="00AA366F" w:rsidRDefault="00AA366F" w:rsidP="00D8589B">
            <w:pPr>
              <w:rPr>
                <w:rFonts w:ascii="宋体" w:hAnsi="宋体"/>
              </w:rPr>
            </w:pPr>
            <w:r>
              <w:rPr>
                <w:rFonts w:ascii="宋体" w:hAnsi="宋体" w:hint="eastAsia"/>
              </w:rPr>
              <w:t>体温检测均正常</w:t>
            </w:r>
          </w:p>
          <w:p w:rsidR="00AA366F" w:rsidRDefault="00AA366F" w:rsidP="00D8589B">
            <w:pPr>
              <w:rPr>
                <w:rFonts w:ascii="宋体" w:hAnsi="宋体"/>
              </w:rPr>
            </w:pPr>
            <w:r>
              <w:rPr>
                <w:rFonts w:ascii="宋体" w:hAnsi="宋体" w:hint="eastAsia"/>
              </w:rPr>
              <w:t>记录保存完好</w:t>
            </w:r>
          </w:p>
          <w:p w:rsidR="00AA366F" w:rsidRDefault="00AA366F" w:rsidP="00D8589B">
            <w:pPr>
              <w:rPr>
                <w:rFonts w:ascii="宋体" w:hAnsi="宋体"/>
              </w:rPr>
            </w:pPr>
          </w:p>
          <w:p w:rsidR="00AA366F" w:rsidRDefault="00AA366F" w:rsidP="00D8589B">
            <w:pPr>
              <w:adjustRightInd w:val="0"/>
              <w:snapToGrid w:val="0"/>
              <w:spacing w:line="276" w:lineRule="auto"/>
              <w:rPr>
                <w:rFonts w:ascii="宋体" w:hAnsi="宋体"/>
                <w:szCs w:val="21"/>
              </w:rPr>
            </w:pPr>
            <w:r>
              <w:rPr>
                <w:rFonts w:ascii="宋体" w:hAnsi="宋体" w:hint="eastAsia"/>
              </w:rPr>
              <w:t>工作现场空调未使用，员工均佩戴口罩。员工办公间距不小于1米。</w:t>
            </w:r>
          </w:p>
        </w:tc>
        <w:tc>
          <w:tcPr>
            <w:tcW w:w="1585" w:type="dxa"/>
          </w:tcPr>
          <w:p w:rsidR="00AA366F" w:rsidRDefault="005C06E0" w:rsidP="005511AA">
            <w:pPr>
              <w:spacing w:line="276" w:lineRule="auto"/>
              <w:rPr>
                <w:rFonts w:ascii="宋体" w:hAnsi="宋体"/>
                <w:szCs w:val="21"/>
              </w:rPr>
            </w:pPr>
            <w:r>
              <w:rPr>
                <w:rFonts w:ascii="宋体" w:hAnsi="宋体" w:hint="eastAsia"/>
                <w:szCs w:val="21"/>
              </w:rPr>
              <w:t>Y</w:t>
            </w:r>
          </w:p>
        </w:tc>
      </w:tr>
      <w:tr w:rsidR="00AA366F" w:rsidTr="005511AA">
        <w:trPr>
          <w:trHeight w:val="516"/>
        </w:trPr>
        <w:tc>
          <w:tcPr>
            <w:tcW w:w="2160" w:type="dxa"/>
            <w:vAlign w:val="center"/>
          </w:tcPr>
          <w:p w:rsidR="00AA366F" w:rsidRDefault="00AA366F" w:rsidP="00D8589B">
            <w:pPr>
              <w:spacing w:line="276" w:lineRule="auto"/>
              <w:rPr>
                <w:rFonts w:ascii="宋体" w:hAnsi="宋体"/>
                <w:szCs w:val="21"/>
              </w:rPr>
            </w:pPr>
            <w:r>
              <w:rPr>
                <w:rFonts w:ascii="宋体" w:hAnsi="宋体" w:hint="eastAsia"/>
                <w:szCs w:val="21"/>
              </w:rPr>
              <w:t>监视和测量设备管理</w:t>
            </w:r>
          </w:p>
        </w:tc>
        <w:tc>
          <w:tcPr>
            <w:tcW w:w="960" w:type="dxa"/>
            <w:vAlign w:val="center"/>
          </w:tcPr>
          <w:p w:rsidR="00AA366F" w:rsidRDefault="00AA366F" w:rsidP="00D8589B">
            <w:pPr>
              <w:spacing w:line="276" w:lineRule="auto"/>
              <w:rPr>
                <w:rFonts w:ascii="宋体" w:hAnsi="宋体"/>
                <w:szCs w:val="21"/>
              </w:rPr>
            </w:pPr>
            <w:r>
              <w:rPr>
                <w:rFonts w:ascii="宋体" w:hAnsi="宋体" w:hint="eastAsia"/>
                <w:szCs w:val="21"/>
              </w:rPr>
              <w:t>Q7.1.5</w:t>
            </w:r>
          </w:p>
        </w:tc>
        <w:tc>
          <w:tcPr>
            <w:tcW w:w="10004" w:type="dxa"/>
            <w:vAlign w:val="center"/>
          </w:tcPr>
          <w:p w:rsidR="00AA366F" w:rsidRPr="00027DF4" w:rsidRDefault="00AA366F" w:rsidP="00D8589B">
            <w:r>
              <w:rPr>
                <w:rFonts w:hint="eastAsia"/>
              </w:rPr>
              <w:t>公司的监视和测量设备主要为数字万用表、钢卷尺、量具、网络线缆测试仪、电脑等，网络线材测试仪主要进行网线通路的测量，网线</w:t>
            </w:r>
            <w:r w:rsidRPr="00027DF4">
              <w:rPr>
                <w:rFonts w:hint="eastAsia"/>
              </w:rPr>
              <w:t>通路还可通过直接将交换机等网络设备与电脑连接的方式进行检测。经查，公司监视和测量设备可满足项目的需要。审核时能够提供各</w:t>
            </w:r>
            <w:proofErr w:type="gramStart"/>
            <w:r w:rsidRPr="00027DF4">
              <w:rPr>
                <w:rFonts w:hint="eastAsia"/>
              </w:rPr>
              <w:t>类有效</w:t>
            </w:r>
            <w:proofErr w:type="gramEnd"/>
            <w:r w:rsidRPr="00027DF4">
              <w:rPr>
                <w:rFonts w:hint="eastAsia"/>
              </w:rPr>
              <w:t>的计量器具，能够确保产品的符合性。</w:t>
            </w:r>
          </w:p>
          <w:p w:rsidR="00AA366F" w:rsidRPr="00027DF4" w:rsidRDefault="00AA366F" w:rsidP="00D8589B">
            <w:pPr>
              <w:rPr>
                <w:rFonts w:ascii="宋体" w:hAnsi="宋体"/>
              </w:rPr>
            </w:pPr>
            <w:r w:rsidRPr="00027DF4">
              <w:rPr>
                <w:rFonts w:hint="eastAsia"/>
              </w:rPr>
              <w:lastRenderedPageBreak/>
              <w:t>未经双方检验</w:t>
            </w:r>
            <w:r w:rsidRPr="00027DF4">
              <w:rPr>
                <w:rFonts w:ascii="宋体" w:hAnsi="宋体" w:hint="eastAsia"/>
              </w:rPr>
              <w:t>合格的设备不能够投入现场或使用。</w:t>
            </w:r>
          </w:p>
          <w:p w:rsidR="00AA366F" w:rsidRPr="00027DF4" w:rsidRDefault="00AA366F" w:rsidP="00027DF4">
            <w:proofErr w:type="gramStart"/>
            <w:r w:rsidRPr="00027DF4">
              <w:rPr>
                <w:rFonts w:ascii="宋体" w:hAnsi="宋体" w:hint="eastAsia"/>
              </w:rPr>
              <w:t>抽设备</w:t>
            </w:r>
            <w:proofErr w:type="gramEnd"/>
            <w:r w:rsidRPr="00027DF4">
              <w:rPr>
                <w:rFonts w:ascii="宋体" w:hAnsi="宋体" w:hint="eastAsia"/>
              </w:rPr>
              <w:t>校准或验证的相关证据，企业未能提供，已开不符合</w:t>
            </w:r>
          </w:p>
          <w:p w:rsidR="00AA366F" w:rsidRDefault="00AA366F" w:rsidP="00D8589B">
            <w:pPr>
              <w:rPr>
                <w:rFonts w:asciiTheme="minorEastAsia" w:eastAsiaTheme="minorEastAsia" w:hAnsiTheme="minorEastAsia" w:cstheme="minorEastAsia"/>
                <w:szCs w:val="21"/>
              </w:rPr>
            </w:pPr>
            <w:r w:rsidRPr="00027DF4">
              <w:rPr>
                <w:rFonts w:asciiTheme="minorEastAsia" w:eastAsiaTheme="minorEastAsia" w:hAnsiTheme="minorEastAsia" w:cstheme="minorEastAsia" w:hint="eastAsia"/>
                <w:szCs w:val="21"/>
              </w:rPr>
              <w:t>根据企业目前经营的产品品类的检测和客户要求，现有检测器具</w:t>
            </w:r>
            <w:r>
              <w:rPr>
                <w:rFonts w:asciiTheme="minorEastAsia" w:eastAsiaTheme="minorEastAsia" w:hAnsiTheme="minorEastAsia" w:cstheme="minorEastAsia" w:hint="eastAsia"/>
                <w:szCs w:val="21"/>
              </w:rPr>
              <w:t>基本监事和测量要求。按照监视测量管理要求，公司安排人员进行日常维护保养，定期进行鉴定或校准，确保计量器具的有效使用。</w:t>
            </w:r>
          </w:p>
          <w:p w:rsidR="00AA366F" w:rsidRDefault="00AA366F" w:rsidP="00D8589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使用的监视测量设备由项目部负责保管，检验用的测量设备由使用人员专人负责，防止潮湿、磕碰和损坏。未发生使用过程中失效的现象，如果出现，清楚应立即停止使用，</w:t>
            </w:r>
            <w:proofErr w:type="gramStart"/>
            <w:r>
              <w:rPr>
                <w:rFonts w:asciiTheme="minorEastAsia" w:eastAsiaTheme="minorEastAsia" w:hAnsiTheme="minorEastAsia" w:cstheme="minorEastAsia" w:hint="eastAsia"/>
                <w:szCs w:val="21"/>
              </w:rPr>
              <w:t>送具有</w:t>
            </w:r>
            <w:proofErr w:type="gramEnd"/>
            <w:r>
              <w:rPr>
                <w:rFonts w:asciiTheme="minorEastAsia" w:eastAsiaTheme="minorEastAsia" w:hAnsiTheme="minorEastAsia" w:cstheme="minorEastAsia" w:hint="eastAsia"/>
                <w:szCs w:val="21"/>
              </w:rPr>
              <w:t>计量资质的检定部门检定，并对已往所检结果重新检验。</w:t>
            </w:r>
          </w:p>
          <w:p w:rsidR="00AA366F" w:rsidRDefault="00AA366F" w:rsidP="00D8589B">
            <w:pPr>
              <w:rPr>
                <w:rFonts w:ascii="宋体" w:hAnsi="宋体"/>
                <w:szCs w:val="21"/>
              </w:rPr>
            </w:pPr>
            <w:r>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AA366F" w:rsidRDefault="005C06E0" w:rsidP="005511AA">
            <w:pPr>
              <w:spacing w:line="276" w:lineRule="auto"/>
              <w:rPr>
                <w:rFonts w:ascii="宋体" w:hAnsi="宋体"/>
                <w:szCs w:val="21"/>
              </w:rPr>
            </w:pPr>
            <w:r>
              <w:rPr>
                <w:rFonts w:ascii="宋体" w:hAnsi="宋体" w:hint="eastAsia"/>
                <w:szCs w:val="21"/>
              </w:rPr>
              <w:lastRenderedPageBreak/>
              <w:t>Y</w:t>
            </w:r>
          </w:p>
        </w:tc>
      </w:tr>
      <w:tr w:rsidR="005D5977" w:rsidTr="005511AA">
        <w:trPr>
          <w:trHeight w:val="516"/>
        </w:trPr>
        <w:tc>
          <w:tcPr>
            <w:tcW w:w="2160" w:type="dxa"/>
            <w:vAlign w:val="center"/>
          </w:tcPr>
          <w:p w:rsidR="005D5977" w:rsidRDefault="005D5977" w:rsidP="005B1147">
            <w:pPr>
              <w:rPr>
                <w:szCs w:val="21"/>
              </w:rPr>
            </w:pPr>
            <w:r>
              <w:rPr>
                <w:szCs w:val="21"/>
              </w:rPr>
              <w:lastRenderedPageBreak/>
              <w:t>运行控制</w:t>
            </w:r>
          </w:p>
        </w:tc>
        <w:tc>
          <w:tcPr>
            <w:tcW w:w="960" w:type="dxa"/>
            <w:vAlign w:val="center"/>
          </w:tcPr>
          <w:p w:rsidR="005D5977" w:rsidRDefault="005D5977" w:rsidP="005B1147">
            <w:pPr>
              <w:rPr>
                <w:szCs w:val="21"/>
              </w:rPr>
            </w:pPr>
            <w:r>
              <w:rPr>
                <w:szCs w:val="21"/>
              </w:rPr>
              <w:t>EO8.1</w:t>
            </w:r>
          </w:p>
        </w:tc>
        <w:tc>
          <w:tcPr>
            <w:tcW w:w="10004" w:type="dxa"/>
            <w:vAlign w:val="center"/>
          </w:tcPr>
          <w:p w:rsidR="005D5977" w:rsidRPr="005D5977" w:rsidRDefault="005D5977" w:rsidP="005B1147">
            <w:pPr>
              <w:tabs>
                <w:tab w:val="left" w:pos="1825"/>
              </w:tabs>
              <w:jc w:val="left"/>
              <w:rPr>
                <w:rFonts w:ascii="宋体" w:hAnsi="宋体"/>
                <w:szCs w:val="21"/>
              </w:rPr>
            </w:pPr>
            <w:r>
              <w:rPr>
                <w:szCs w:val="21"/>
              </w:rPr>
              <w:t>●</w:t>
            </w:r>
            <w:r>
              <w:rPr>
                <w:rFonts w:ascii="宋体" w:hAnsi="宋体" w:hint="eastAsia"/>
                <w:szCs w:val="21"/>
              </w:rPr>
              <w:t>编制了</w:t>
            </w:r>
            <w:r>
              <w:rPr>
                <w:szCs w:val="21"/>
              </w:rPr>
              <w:t>《</w:t>
            </w:r>
            <w:r>
              <w:rPr>
                <w:rFonts w:ascii="宋体" w:hAnsi="宋体" w:hint="eastAsia"/>
              </w:rPr>
              <w:t>环境和职业健康安全运行控制程序</w:t>
            </w:r>
            <w:r>
              <w:rPr>
                <w:szCs w:val="21"/>
              </w:rPr>
              <w:t>》《</w:t>
            </w:r>
            <w:r>
              <w:rPr>
                <w:rFonts w:ascii="宋体" w:hAnsi="宋体" w:hint="eastAsia"/>
              </w:rPr>
              <w:t>相关方管理控制程序</w:t>
            </w:r>
            <w:r>
              <w:rPr>
                <w:szCs w:val="21"/>
              </w:rPr>
              <w:t>》《消防管理制度》《环境管理制度》《</w:t>
            </w:r>
            <w:r w:rsidRPr="008A78D9">
              <w:rPr>
                <w:rFonts w:hint="eastAsia"/>
                <w:szCs w:val="21"/>
              </w:rPr>
              <w:t>管理制度</w:t>
            </w:r>
            <w:r>
              <w:rPr>
                <w:szCs w:val="21"/>
              </w:rPr>
              <w:t>》《废弃物处置管理办法》《相关方管理制度》《</w:t>
            </w:r>
            <w:r w:rsidRPr="008A78D9">
              <w:rPr>
                <w:rFonts w:hint="eastAsia"/>
                <w:szCs w:val="21"/>
              </w:rPr>
              <w:t>节水、节电管理办法</w:t>
            </w:r>
            <w:r>
              <w:rPr>
                <w:szCs w:val="21"/>
              </w:rPr>
              <w:t>》等管理制度</w:t>
            </w:r>
          </w:p>
          <w:p w:rsidR="005D5977" w:rsidRDefault="005D5977" w:rsidP="005B1147">
            <w:pPr>
              <w:tabs>
                <w:tab w:val="left" w:pos="1825"/>
              </w:tabs>
              <w:jc w:val="left"/>
              <w:rPr>
                <w:szCs w:val="21"/>
              </w:rPr>
            </w:pPr>
            <w:r>
              <w:rPr>
                <w:szCs w:val="21"/>
              </w:rPr>
              <w:t>1.</w:t>
            </w:r>
            <w:r>
              <w:rPr>
                <w:szCs w:val="21"/>
              </w:rPr>
              <w:t>办公过程水、电资源的使用执行《</w:t>
            </w:r>
            <w:r w:rsidRPr="00023D97">
              <w:rPr>
                <w:rFonts w:hint="eastAsia"/>
                <w:szCs w:val="21"/>
              </w:rPr>
              <w:t>节水、节电管理办法</w:t>
            </w:r>
            <w:r>
              <w:rPr>
                <w:szCs w:val="21"/>
              </w:rPr>
              <w:t>》，注意节约用电，做到人走灯灭，电脑长时间不用时关机，下班前要关闭电源。</w:t>
            </w:r>
          </w:p>
          <w:p w:rsidR="005D5977" w:rsidRDefault="005D5977" w:rsidP="005B1147">
            <w:pPr>
              <w:tabs>
                <w:tab w:val="left" w:pos="1825"/>
              </w:tabs>
              <w:jc w:val="left"/>
              <w:rPr>
                <w:szCs w:val="21"/>
              </w:rPr>
            </w:pPr>
            <w:r>
              <w:rPr>
                <w:szCs w:val="21"/>
              </w:rPr>
              <w:t>2.</w:t>
            </w:r>
            <w:r>
              <w:rPr>
                <w:szCs w:val="21"/>
              </w:rPr>
              <w:t>办公过程产生的固废，执行《废弃物处置管理办法》，按要求放到指定地点，</w:t>
            </w:r>
            <w:proofErr w:type="gramStart"/>
            <w:r>
              <w:rPr>
                <w:szCs w:val="21"/>
              </w:rPr>
              <w:t>查看无混放</w:t>
            </w:r>
            <w:proofErr w:type="gramEnd"/>
            <w:r>
              <w:rPr>
                <w:szCs w:val="21"/>
              </w:rPr>
              <w:t>现象；废弃的防疫物资设置了废弃口罩专用垃圾桶进行统一丢弃处理。办公用品按要求由办公室负责发放，作好记录；</w:t>
            </w:r>
          </w:p>
          <w:p w:rsidR="005D5977" w:rsidRDefault="005D5977" w:rsidP="005B1147">
            <w:pPr>
              <w:tabs>
                <w:tab w:val="left" w:pos="1825"/>
              </w:tabs>
              <w:jc w:val="left"/>
              <w:rPr>
                <w:szCs w:val="21"/>
              </w:rPr>
            </w:pPr>
            <w:r>
              <w:rPr>
                <w:szCs w:val="21"/>
              </w:rPr>
              <w:t>3.</w:t>
            </w:r>
            <w:r>
              <w:rPr>
                <w:szCs w:val="21"/>
              </w:rPr>
              <w:t>工作时间平均每天不超过</w:t>
            </w:r>
            <w:r>
              <w:rPr>
                <w:szCs w:val="21"/>
              </w:rPr>
              <w:t>8</w:t>
            </w:r>
            <w:r>
              <w:rPr>
                <w:szCs w:val="21"/>
              </w:rPr>
              <w:t>小时，公司为员工购买了意外险。</w:t>
            </w:r>
          </w:p>
          <w:p w:rsidR="005D5977" w:rsidRDefault="005D5977" w:rsidP="005B1147">
            <w:pPr>
              <w:tabs>
                <w:tab w:val="left" w:pos="1825"/>
              </w:tabs>
              <w:jc w:val="left"/>
              <w:rPr>
                <w:szCs w:val="21"/>
              </w:rPr>
            </w:pPr>
            <w:r>
              <w:rPr>
                <w:szCs w:val="21"/>
              </w:rPr>
              <w:t>4.</w:t>
            </w:r>
            <w:r>
              <w:rPr>
                <w:szCs w:val="21"/>
              </w:rPr>
              <w:t>提供了《劳动保护用品发放记录》，公司为员工提供</w:t>
            </w:r>
            <w:r w:rsidRPr="00023D97">
              <w:rPr>
                <w:rFonts w:hint="eastAsia"/>
                <w:szCs w:val="21"/>
              </w:rPr>
              <w:t>安全帽</w:t>
            </w:r>
            <w:r>
              <w:rPr>
                <w:rFonts w:hint="eastAsia"/>
                <w:szCs w:val="21"/>
              </w:rPr>
              <w:t>、</w:t>
            </w:r>
            <w:r w:rsidRPr="00023D97">
              <w:rPr>
                <w:rFonts w:hint="eastAsia"/>
                <w:szCs w:val="21"/>
              </w:rPr>
              <w:t>橡胶绝缘手套</w:t>
            </w:r>
            <w:r>
              <w:rPr>
                <w:rFonts w:hint="eastAsia"/>
                <w:szCs w:val="21"/>
              </w:rPr>
              <w:t>、</w:t>
            </w:r>
            <w:r>
              <w:rPr>
                <w:szCs w:val="21"/>
              </w:rPr>
              <w:t>口罩、洗手液等劳动防护用品及卫生防疫物品，有发放和接收记录。大楼物业负责所有进入大楼人员的体温检测，</w:t>
            </w:r>
            <w:r w:rsidRPr="00023D97">
              <w:rPr>
                <w:rFonts w:hint="eastAsia"/>
                <w:szCs w:val="21"/>
              </w:rPr>
              <w:t>综合办公室</w:t>
            </w:r>
            <w:r>
              <w:rPr>
                <w:szCs w:val="21"/>
              </w:rPr>
              <w:t>负责来客登记，提供了办公区域消毒记录、员工体温监测记录。</w:t>
            </w:r>
          </w:p>
          <w:p w:rsidR="005D5977" w:rsidRDefault="005D5977" w:rsidP="005B1147">
            <w:pPr>
              <w:tabs>
                <w:tab w:val="left" w:pos="1825"/>
              </w:tabs>
              <w:jc w:val="left"/>
              <w:rPr>
                <w:szCs w:val="21"/>
              </w:rPr>
            </w:pPr>
            <w:r>
              <w:rPr>
                <w:szCs w:val="21"/>
              </w:rPr>
              <w:t>5.</w:t>
            </w:r>
            <w:r>
              <w:rPr>
                <w:szCs w:val="21"/>
              </w:rPr>
              <w:t>办公楼道内疏散通道有应急灯、疏散指示标志等设施，有消防栓和灭火器，大楼物业统一管理和维护。</w:t>
            </w:r>
          </w:p>
          <w:p w:rsidR="005D5977" w:rsidRDefault="005D5977" w:rsidP="005B1147">
            <w:pPr>
              <w:tabs>
                <w:tab w:val="left" w:pos="1825"/>
              </w:tabs>
              <w:jc w:val="left"/>
              <w:rPr>
                <w:szCs w:val="21"/>
              </w:rPr>
            </w:pPr>
            <w:r>
              <w:rPr>
                <w:szCs w:val="21"/>
              </w:rPr>
              <w:t>6.</w:t>
            </w:r>
            <w:r>
              <w:rPr>
                <w:szCs w:val="21"/>
              </w:rPr>
              <w:t>办公区产生的污水主要为日常清洁，污水无外排情况。</w:t>
            </w:r>
          </w:p>
          <w:p w:rsidR="005D5977" w:rsidRDefault="005D5977" w:rsidP="005B1147">
            <w:pPr>
              <w:pStyle w:val="21"/>
              <w:ind w:firstLineChars="0" w:firstLine="0"/>
              <w:rPr>
                <w:rFonts w:cs="Times New Roman"/>
                <w:sz w:val="21"/>
                <w:szCs w:val="21"/>
              </w:rPr>
            </w:pPr>
            <w:r>
              <w:rPr>
                <w:rFonts w:cs="Times New Roman"/>
                <w:sz w:val="21"/>
                <w:szCs w:val="21"/>
              </w:rPr>
              <w:t>7.</w:t>
            </w:r>
            <w:r>
              <w:rPr>
                <w:rFonts w:cs="Times New Roman"/>
                <w:sz w:val="21"/>
                <w:szCs w:val="21"/>
              </w:rPr>
              <w:t>相关方施加影响：对客户和业务来访人员发放了相关方告知书，传达了环境、职业健康安全方针和相关要求。</w:t>
            </w:r>
          </w:p>
          <w:p w:rsidR="005D5977" w:rsidRDefault="005D5977" w:rsidP="005B1147">
            <w:pPr>
              <w:tabs>
                <w:tab w:val="left" w:pos="1825"/>
              </w:tabs>
              <w:jc w:val="left"/>
            </w:pPr>
            <w:r>
              <w:rPr>
                <w:szCs w:val="21"/>
              </w:rPr>
              <w:t>气体排放：主要是日常打印和复印产生，量较小。</w:t>
            </w:r>
          </w:p>
          <w:p w:rsidR="005D5977" w:rsidRDefault="005D5977" w:rsidP="005B1147">
            <w:pPr>
              <w:tabs>
                <w:tab w:val="left" w:pos="1825"/>
              </w:tabs>
              <w:jc w:val="left"/>
              <w:rPr>
                <w:szCs w:val="21"/>
              </w:rPr>
            </w:pPr>
            <w:r>
              <w:rPr>
                <w:szCs w:val="21"/>
              </w:rPr>
              <w:t>噪声：办公活动无重大噪声。</w:t>
            </w:r>
          </w:p>
          <w:p w:rsidR="005D5977" w:rsidRDefault="005D5977" w:rsidP="005B1147">
            <w:pPr>
              <w:tabs>
                <w:tab w:val="left" w:pos="1825"/>
              </w:tabs>
              <w:jc w:val="left"/>
              <w:rPr>
                <w:szCs w:val="21"/>
              </w:rPr>
            </w:pPr>
            <w:r>
              <w:rPr>
                <w:szCs w:val="21"/>
              </w:rPr>
              <w:t>固废：配合办公室做好固废分类回收处置。</w:t>
            </w:r>
          </w:p>
          <w:p w:rsidR="005D5977" w:rsidRDefault="005D5977" w:rsidP="005B1147">
            <w:pPr>
              <w:tabs>
                <w:tab w:val="left" w:pos="1825"/>
              </w:tabs>
              <w:jc w:val="left"/>
              <w:rPr>
                <w:szCs w:val="21"/>
              </w:rPr>
            </w:pPr>
            <w:r>
              <w:rPr>
                <w:szCs w:val="21"/>
              </w:rPr>
              <w:t>节约能源：公司在日常办公时尽量减少纸张及办公用品的消耗，日常注意节水节电，正常使用。</w:t>
            </w:r>
          </w:p>
          <w:p w:rsidR="005D5977" w:rsidRDefault="005D5977" w:rsidP="005B1147">
            <w:pPr>
              <w:tabs>
                <w:tab w:val="left" w:pos="1825"/>
              </w:tabs>
              <w:jc w:val="left"/>
              <w:rPr>
                <w:szCs w:val="21"/>
              </w:rPr>
            </w:pPr>
            <w:r>
              <w:rPr>
                <w:szCs w:val="21"/>
              </w:rPr>
              <w:t>触电：定期检测用电办公设备和线路，发现故障及时修复，正确使用设备，防止触电、火灾事故发生。</w:t>
            </w:r>
          </w:p>
          <w:p w:rsidR="005D5977" w:rsidRDefault="005D5977" w:rsidP="005B1147">
            <w:pPr>
              <w:pStyle w:val="21"/>
              <w:ind w:firstLineChars="0" w:firstLine="0"/>
              <w:rPr>
                <w:rFonts w:cs="Times New Roman"/>
                <w:sz w:val="21"/>
                <w:szCs w:val="21"/>
              </w:rPr>
            </w:pPr>
            <w:r>
              <w:rPr>
                <w:rFonts w:cs="Times New Roman"/>
                <w:sz w:val="21"/>
                <w:szCs w:val="21"/>
              </w:rPr>
              <w:t>火灾：楼道内消防栓和灭火器由物业统一管理，检查在有效期内。</w:t>
            </w:r>
          </w:p>
          <w:p w:rsidR="005D5977" w:rsidRDefault="005D5977" w:rsidP="005B1147">
            <w:pPr>
              <w:tabs>
                <w:tab w:val="left" w:pos="1825"/>
              </w:tabs>
              <w:jc w:val="left"/>
              <w:rPr>
                <w:szCs w:val="21"/>
              </w:rPr>
            </w:pPr>
            <w:r>
              <w:rPr>
                <w:szCs w:val="21"/>
              </w:rPr>
              <w:lastRenderedPageBreak/>
              <w:t>交通事故：对员工进行交通安全的培训，上下班途中遵守交通规则，不违章，防止交通事故的发生。</w:t>
            </w:r>
          </w:p>
          <w:p w:rsidR="005D5977" w:rsidRDefault="005D5977" w:rsidP="005B1147">
            <w:pPr>
              <w:tabs>
                <w:tab w:val="left" w:pos="1825"/>
              </w:tabs>
              <w:jc w:val="left"/>
              <w:rPr>
                <w:szCs w:val="21"/>
              </w:rPr>
            </w:pPr>
            <w:r>
              <w:rPr>
                <w:szCs w:val="21"/>
              </w:rPr>
              <w:t>疫情防控：销售人员外出注意疫情防护，严格落实疫情防控措施。</w:t>
            </w:r>
          </w:p>
          <w:p w:rsidR="005D5977" w:rsidRDefault="005D5977" w:rsidP="005B1147">
            <w:pPr>
              <w:tabs>
                <w:tab w:val="left" w:pos="1825"/>
              </w:tabs>
              <w:jc w:val="left"/>
            </w:pPr>
            <w:r>
              <w:rPr>
                <w:szCs w:val="21"/>
              </w:rPr>
              <w:t>办公区域的环境、职业健康安全的控制基本满足要求</w:t>
            </w:r>
            <w:r>
              <w:t>。</w:t>
            </w:r>
          </w:p>
          <w:p w:rsidR="005D5977" w:rsidRDefault="005D5977" w:rsidP="005B1147">
            <w:pPr>
              <w:tabs>
                <w:tab w:val="left" w:pos="1825"/>
              </w:tabs>
              <w:jc w:val="left"/>
            </w:pPr>
          </w:p>
          <w:p w:rsidR="005D5977" w:rsidRDefault="005D5977" w:rsidP="005B1147">
            <w:pPr>
              <w:rPr>
                <w:rFonts w:cs="宋体"/>
              </w:rPr>
            </w:pPr>
            <w:r>
              <w:rPr>
                <w:rFonts w:cs="宋体" w:hint="eastAsia"/>
              </w:rPr>
              <w:t>系统集成临时多场所环境因素运行控制</w:t>
            </w:r>
          </w:p>
          <w:p w:rsidR="005D5977" w:rsidRPr="00D5290C" w:rsidRDefault="005D5977" w:rsidP="005D5977">
            <w:pPr>
              <w:pStyle w:val="a6"/>
              <w:numPr>
                <w:ilvl w:val="0"/>
                <w:numId w:val="7"/>
              </w:numPr>
              <w:ind w:firstLineChars="0"/>
              <w:rPr>
                <w:rFonts w:cs="宋体"/>
              </w:rPr>
            </w:pPr>
            <w:r w:rsidRPr="00D5290C">
              <w:rPr>
                <w:rFonts w:cs="宋体" w:hint="eastAsia"/>
              </w:rPr>
              <w:t>污水：不涉及污水，没有污水排放。</w:t>
            </w:r>
          </w:p>
          <w:p w:rsidR="005D5977" w:rsidRDefault="005D5977" w:rsidP="005B1147">
            <w:pPr>
              <w:pStyle w:val="a6"/>
              <w:ind w:left="360" w:firstLineChars="0" w:firstLine="0"/>
            </w:pPr>
            <w:r w:rsidRPr="00D5290C">
              <w:rPr>
                <w:rFonts w:cs="宋体" w:hint="eastAsia"/>
              </w:rPr>
              <w:t>噪声：办公现场</w:t>
            </w:r>
            <w:r>
              <w:rPr>
                <w:rFonts w:cs="宋体" w:hint="eastAsia"/>
              </w:rPr>
              <w:t>设备安装产生噪声，均在办公楼内进行，</w:t>
            </w:r>
            <w:r w:rsidRPr="00D5290C">
              <w:rPr>
                <w:rFonts w:cs="宋体" w:hint="eastAsia"/>
              </w:rPr>
              <w:t>不产生明显噪声。</w:t>
            </w:r>
            <w:r>
              <w:rPr>
                <w:rFonts w:cs="宋体" w:hint="eastAsia"/>
              </w:rPr>
              <w:t>设备运转噪声较低</w:t>
            </w:r>
          </w:p>
          <w:p w:rsidR="005D5977" w:rsidRDefault="005D5977" w:rsidP="005B1147">
            <w:r>
              <w:rPr>
                <w:rFonts w:cs="宋体" w:hint="eastAsia"/>
              </w:rPr>
              <w:t>固废：固体废物主要是包装物等，存放统一地点，视情况变卖。</w:t>
            </w:r>
          </w:p>
          <w:p w:rsidR="005D5977" w:rsidRDefault="005D5977" w:rsidP="005B1147">
            <w:r>
              <w:t>2</w:t>
            </w:r>
            <w:r>
              <w:rPr>
                <w:rFonts w:cs="宋体" w:hint="eastAsia"/>
              </w:rPr>
              <w:t>、集成</w:t>
            </w:r>
            <w:proofErr w:type="gramStart"/>
            <w:r>
              <w:rPr>
                <w:rFonts w:cs="宋体" w:hint="eastAsia"/>
              </w:rPr>
              <w:t>过程过程</w:t>
            </w:r>
            <w:proofErr w:type="gramEnd"/>
            <w:r>
              <w:rPr>
                <w:rFonts w:cs="宋体" w:hint="eastAsia"/>
              </w:rPr>
              <w:t>注意节约用电，做到人走灯灭，电脑长时间不用时关机，下班前要关闭电源，防止触电。</w:t>
            </w:r>
          </w:p>
          <w:p w:rsidR="005D5977" w:rsidRDefault="005D5977" w:rsidP="005B1147">
            <w:r>
              <w:t>3</w:t>
            </w:r>
            <w:r>
              <w:rPr>
                <w:rFonts w:cs="宋体" w:hint="eastAsia"/>
              </w:rPr>
              <w:t>、办公区域禁止吸烟，办公区域环境整洁、宽敞、办公设备状态良好、无安全隐患，办公区域配备有效的干粉灭火器。</w:t>
            </w:r>
          </w:p>
          <w:p w:rsidR="005D5977" w:rsidRDefault="005D5977" w:rsidP="005B1147">
            <w:r>
              <w:t>4</w:t>
            </w:r>
            <w:r>
              <w:rPr>
                <w:rFonts w:cs="宋体" w:hint="eastAsia"/>
              </w:rPr>
              <w:t>、工作时间平均每天不超过</w:t>
            </w:r>
            <w:r>
              <w:t>8</w:t>
            </w:r>
            <w:r>
              <w:rPr>
                <w:rFonts w:cs="宋体" w:hint="eastAsia"/>
              </w:rPr>
              <w:t>小时。</w:t>
            </w:r>
          </w:p>
          <w:p w:rsidR="005D5977" w:rsidRDefault="005D5977" w:rsidP="005B1147">
            <w:r>
              <w:t>5</w:t>
            </w:r>
            <w:r>
              <w:rPr>
                <w:rFonts w:cs="宋体" w:hint="eastAsia"/>
              </w:rPr>
              <w:t>、配备符合要求的消防设施。</w:t>
            </w:r>
          </w:p>
          <w:p w:rsidR="005D5977" w:rsidRDefault="005D5977" w:rsidP="005B1147">
            <w:r>
              <w:t>6</w:t>
            </w:r>
            <w:r>
              <w:rPr>
                <w:rFonts w:cs="宋体" w:hint="eastAsia"/>
              </w:rPr>
              <w:t>、办公区域整洁、光线充足、室内空气良好、配置有空调，设备安全状态良好，教育员工正确使用设备设施，用电基本规范，无乱拉线现象，防止火灾发生。</w:t>
            </w:r>
          </w:p>
          <w:p w:rsidR="005D5977" w:rsidRDefault="005D5977" w:rsidP="005B1147">
            <w:pPr>
              <w:tabs>
                <w:tab w:val="left" w:pos="1825"/>
              </w:tabs>
              <w:jc w:val="left"/>
              <w:rPr>
                <w:szCs w:val="21"/>
              </w:rPr>
            </w:pPr>
            <w:r>
              <w:t>7</w:t>
            </w:r>
            <w:r>
              <w:rPr>
                <w:rFonts w:cs="宋体" w:hint="eastAsia"/>
              </w:rPr>
              <w:t>、相关方施加影响：公司能够控制或能够施加影响的相关方有顾客等。</w:t>
            </w:r>
            <w:r>
              <w:rPr>
                <w:szCs w:val="21"/>
              </w:rPr>
              <w:t>对客户和业务来访人员发放了相关方告知书，</w:t>
            </w:r>
            <w:r>
              <w:rPr>
                <w:rFonts w:cs="宋体" w:hint="eastAsia"/>
              </w:rPr>
              <w:t>，将公司的环境</w:t>
            </w:r>
            <w:r>
              <w:t>/</w:t>
            </w:r>
            <w:r>
              <w:rPr>
                <w:rFonts w:cs="宋体" w:hint="eastAsia"/>
              </w:rPr>
              <w:t>安全控制要求发放到了所有相关方，督促影响各相关方按照环境</w:t>
            </w:r>
            <w:r>
              <w:t>/</w:t>
            </w:r>
            <w:r>
              <w:rPr>
                <w:rFonts w:cs="宋体" w:hint="eastAsia"/>
              </w:rPr>
              <w:t>安全管理体系要求对环境</w:t>
            </w:r>
            <w:r>
              <w:t>/</w:t>
            </w:r>
            <w:r>
              <w:rPr>
                <w:rFonts w:cs="宋体" w:hint="eastAsia"/>
              </w:rPr>
              <w:t>安全施加影响。在与顾客沟通和招投标时，通过选择适当时机向顾客宣传本公司的职业健康安全的方针理念以及本公司的具体做法、成绩等，向顾客施加职业健康安全的影响，增强顾客对本公司的信任程度。</w:t>
            </w:r>
          </w:p>
        </w:tc>
        <w:tc>
          <w:tcPr>
            <w:tcW w:w="1585" w:type="dxa"/>
          </w:tcPr>
          <w:p w:rsidR="005D5977" w:rsidRDefault="005C06E0" w:rsidP="005511AA">
            <w:pPr>
              <w:spacing w:line="276" w:lineRule="auto"/>
              <w:rPr>
                <w:rFonts w:ascii="宋体" w:hAnsi="宋体"/>
                <w:szCs w:val="21"/>
              </w:rPr>
            </w:pPr>
            <w:r>
              <w:rPr>
                <w:rFonts w:ascii="宋体" w:hAnsi="宋体" w:hint="eastAsia"/>
                <w:szCs w:val="21"/>
              </w:rPr>
              <w:lastRenderedPageBreak/>
              <w:t>Y</w:t>
            </w:r>
          </w:p>
        </w:tc>
      </w:tr>
      <w:tr w:rsidR="005D5977" w:rsidTr="005511AA">
        <w:trPr>
          <w:trHeight w:val="516"/>
        </w:trPr>
        <w:tc>
          <w:tcPr>
            <w:tcW w:w="2160" w:type="dxa"/>
            <w:vAlign w:val="center"/>
          </w:tcPr>
          <w:p w:rsidR="005D5977" w:rsidRDefault="005D5977" w:rsidP="005B1147">
            <w:pPr>
              <w:rPr>
                <w:szCs w:val="21"/>
              </w:rPr>
            </w:pPr>
            <w:r>
              <w:rPr>
                <w:szCs w:val="21"/>
              </w:rPr>
              <w:lastRenderedPageBreak/>
              <w:t>应急准备和响应</w:t>
            </w:r>
          </w:p>
        </w:tc>
        <w:tc>
          <w:tcPr>
            <w:tcW w:w="960" w:type="dxa"/>
            <w:vAlign w:val="center"/>
          </w:tcPr>
          <w:p w:rsidR="005D5977" w:rsidRDefault="005D5977" w:rsidP="005B1147">
            <w:pPr>
              <w:rPr>
                <w:szCs w:val="21"/>
              </w:rPr>
            </w:pPr>
            <w:r>
              <w:rPr>
                <w:szCs w:val="21"/>
              </w:rPr>
              <w:t>EO8.2</w:t>
            </w:r>
          </w:p>
        </w:tc>
        <w:tc>
          <w:tcPr>
            <w:tcW w:w="10004" w:type="dxa"/>
            <w:vAlign w:val="center"/>
          </w:tcPr>
          <w:p w:rsidR="005D5977" w:rsidRDefault="005D5977" w:rsidP="005B1147">
            <w:pPr>
              <w:tabs>
                <w:tab w:val="left" w:pos="1825"/>
              </w:tabs>
              <w:jc w:val="left"/>
              <w:rPr>
                <w:szCs w:val="21"/>
              </w:rPr>
            </w:pPr>
            <w:r>
              <w:rPr>
                <w:szCs w:val="21"/>
              </w:rPr>
              <w:t>公司建立了《</w:t>
            </w:r>
            <w:r>
              <w:rPr>
                <w:rFonts w:ascii="宋体" w:hAnsi="宋体" w:hint="eastAsia"/>
              </w:rPr>
              <w:t>应急准备和响应控制程序</w:t>
            </w:r>
            <w:r>
              <w:rPr>
                <w:szCs w:val="21"/>
              </w:rPr>
              <w:t>》，确定可能对环境、职业健康安全造成影响的潜在的紧急情况或事故、事件，规定响应措施，以便防止和减少可能随之引发的有害的环境影响和相关的职业健康安全不良后果。</w:t>
            </w:r>
          </w:p>
          <w:p w:rsidR="005D5977" w:rsidRDefault="005D5977" w:rsidP="005B1147">
            <w:pPr>
              <w:tabs>
                <w:tab w:val="left" w:pos="1825"/>
              </w:tabs>
              <w:jc w:val="left"/>
              <w:rPr>
                <w:szCs w:val="21"/>
              </w:rPr>
            </w:pPr>
            <w:r>
              <w:rPr>
                <w:szCs w:val="21"/>
              </w:rPr>
              <w:t>识别出紧急情况有火灾、触电。</w:t>
            </w:r>
          </w:p>
          <w:p w:rsidR="005D5977" w:rsidRDefault="005D5977" w:rsidP="005B1147">
            <w:pPr>
              <w:tabs>
                <w:tab w:val="left" w:pos="1825"/>
              </w:tabs>
              <w:jc w:val="left"/>
              <w:rPr>
                <w:szCs w:val="21"/>
              </w:rPr>
            </w:pPr>
            <w:r>
              <w:rPr>
                <w:szCs w:val="21"/>
              </w:rPr>
              <w:t>查应急预案汇编，包含《防火应急预案》、《触电事故应急预案》等</w:t>
            </w:r>
          </w:p>
          <w:p w:rsidR="005D5977" w:rsidRDefault="005D5977" w:rsidP="005B1147">
            <w:pPr>
              <w:pStyle w:val="21"/>
              <w:ind w:firstLineChars="0" w:firstLine="0"/>
              <w:rPr>
                <w:rFonts w:cs="Times New Roman"/>
                <w:sz w:val="21"/>
                <w:szCs w:val="21"/>
              </w:rPr>
            </w:pPr>
            <w:r>
              <w:rPr>
                <w:rFonts w:cs="Times New Roman"/>
                <w:sz w:val="21"/>
                <w:szCs w:val="21"/>
              </w:rPr>
              <w:t>园区发放了新冠肺炎专项应急预案和相关防疫要求；</w:t>
            </w:r>
          </w:p>
          <w:p w:rsidR="005D5977" w:rsidRDefault="005D5977" w:rsidP="005B1147">
            <w:pPr>
              <w:rPr>
                <w:szCs w:val="21"/>
              </w:rPr>
            </w:pPr>
            <w:r>
              <w:rPr>
                <w:szCs w:val="21"/>
              </w:rPr>
              <w:t>配合综合</w:t>
            </w:r>
            <w:r>
              <w:rPr>
                <w:rFonts w:hint="eastAsia"/>
                <w:szCs w:val="21"/>
              </w:rPr>
              <w:t>部</w:t>
            </w:r>
            <w:r>
              <w:rPr>
                <w:szCs w:val="21"/>
              </w:rPr>
              <w:t>做好应急演练工作，参加了公司统一组织的应急演练；</w:t>
            </w:r>
          </w:p>
          <w:p w:rsidR="005D5977" w:rsidRDefault="005D5977" w:rsidP="005B1147">
            <w:pPr>
              <w:tabs>
                <w:tab w:val="left" w:pos="1825"/>
              </w:tabs>
              <w:jc w:val="left"/>
              <w:rPr>
                <w:szCs w:val="21"/>
              </w:rPr>
            </w:pPr>
            <w:r w:rsidRPr="00BF6361">
              <w:rPr>
                <w:rFonts w:hint="eastAsia"/>
                <w:szCs w:val="21"/>
              </w:rPr>
              <w:t>2022</w:t>
            </w:r>
            <w:r w:rsidRPr="00BF6361">
              <w:rPr>
                <w:rFonts w:hint="eastAsia"/>
                <w:szCs w:val="21"/>
              </w:rPr>
              <w:t>年</w:t>
            </w:r>
            <w:r w:rsidRPr="00BF6361">
              <w:rPr>
                <w:rFonts w:hint="eastAsia"/>
                <w:szCs w:val="21"/>
              </w:rPr>
              <w:t>5</w:t>
            </w:r>
            <w:r w:rsidRPr="00BF6361">
              <w:rPr>
                <w:rFonts w:hint="eastAsia"/>
                <w:szCs w:val="21"/>
              </w:rPr>
              <w:t>月</w:t>
            </w:r>
            <w:r w:rsidRPr="00BF6361">
              <w:rPr>
                <w:rFonts w:hint="eastAsia"/>
                <w:szCs w:val="21"/>
              </w:rPr>
              <w:t>19</w:t>
            </w:r>
            <w:r w:rsidRPr="00BF6361">
              <w:rPr>
                <w:rFonts w:hint="eastAsia"/>
                <w:szCs w:val="21"/>
              </w:rPr>
              <w:t>日</w:t>
            </w:r>
            <w:r>
              <w:rPr>
                <w:szCs w:val="21"/>
              </w:rPr>
              <w:t>参加了公司组织的火灾演练；</w:t>
            </w:r>
          </w:p>
          <w:p w:rsidR="005D5977" w:rsidRDefault="005D5977" w:rsidP="005B1147">
            <w:pPr>
              <w:tabs>
                <w:tab w:val="left" w:pos="1825"/>
              </w:tabs>
              <w:jc w:val="left"/>
              <w:rPr>
                <w:szCs w:val="21"/>
              </w:rPr>
            </w:pPr>
            <w:r w:rsidRPr="00BF6361">
              <w:rPr>
                <w:rFonts w:hint="eastAsia"/>
                <w:szCs w:val="21"/>
              </w:rPr>
              <w:t>2022</w:t>
            </w:r>
            <w:r w:rsidRPr="00BF6361">
              <w:rPr>
                <w:rFonts w:hint="eastAsia"/>
                <w:szCs w:val="21"/>
              </w:rPr>
              <w:t>年</w:t>
            </w:r>
            <w:r w:rsidRPr="00BF6361">
              <w:rPr>
                <w:rFonts w:hint="eastAsia"/>
                <w:szCs w:val="21"/>
              </w:rPr>
              <w:t>6</w:t>
            </w:r>
            <w:r w:rsidRPr="00BF6361">
              <w:rPr>
                <w:rFonts w:hint="eastAsia"/>
                <w:szCs w:val="21"/>
              </w:rPr>
              <w:t>月</w:t>
            </w:r>
            <w:r w:rsidRPr="00BF6361">
              <w:rPr>
                <w:rFonts w:hint="eastAsia"/>
                <w:szCs w:val="21"/>
              </w:rPr>
              <w:t>12</w:t>
            </w:r>
            <w:r w:rsidRPr="00BF6361">
              <w:rPr>
                <w:rFonts w:hint="eastAsia"/>
                <w:szCs w:val="21"/>
              </w:rPr>
              <w:t>日</w:t>
            </w:r>
            <w:r>
              <w:rPr>
                <w:szCs w:val="21"/>
              </w:rPr>
              <w:t>参加了公司组织的触电演练；</w:t>
            </w:r>
          </w:p>
          <w:p w:rsidR="005D5977" w:rsidRDefault="005D5977" w:rsidP="005B1147">
            <w:pPr>
              <w:rPr>
                <w:szCs w:val="21"/>
              </w:rPr>
            </w:pPr>
            <w:r>
              <w:rPr>
                <w:szCs w:val="21"/>
              </w:rPr>
              <w:lastRenderedPageBreak/>
              <w:t>应急管理符合要求</w:t>
            </w:r>
            <w:r>
              <w:rPr>
                <w:rFonts w:hint="eastAsia"/>
                <w:szCs w:val="21"/>
              </w:rPr>
              <w:t>，</w:t>
            </w:r>
            <w:r>
              <w:rPr>
                <w:szCs w:val="21"/>
              </w:rPr>
              <w:t>目前未发生过事故</w:t>
            </w:r>
          </w:p>
        </w:tc>
        <w:tc>
          <w:tcPr>
            <w:tcW w:w="1585" w:type="dxa"/>
          </w:tcPr>
          <w:p w:rsidR="005D5977" w:rsidRDefault="005C06E0" w:rsidP="005511AA">
            <w:pPr>
              <w:spacing w:line="276" w:lineRule="auto"/>
              <w:rPr>
                <w:rFonts w:ascii="宋体" w:hAnsi="宋体"/>
                <w:szCs w:val="21"/>
              </w:rPr>
            </w:pPr>
            <w:r>
              <w:rPr>
                <w:rFonts w:ascii="宋体" w:hAnsi="宋体" w:hint="eastAsia"/>
                <w:szCs w:val="21"/>
              </w:rPr>
              <w:lastRenderedPageBreak/>
              <w:t>Y</w:t>
            </w:r>
          </w:p>
        </w:tc>
      </w:tr>
      <w:tr w:rsidR="005D5977" w:rsidTr="005511AA">
        <w:trPr>
          <w:trHeight w:val="516"/>
        </w:trPr>
        <w:tc>
          <w:tcPr>
            <w:tcW w:w="2160" w:type="dxa"/>
            <w:vAlign w:val="center"/>
          </w:tcPr>
          <w:p w:rsidR="005D5977" w:rsidRDefault="005D5977" w:rsidP="005511AA">
            <w:pPr>
              <w:spacing w:line="276" w:lineRule="auto"/>
              <w:rPr>
                <w:rFonts w:ascii="宋体" w:hAnsi="宋体"/>
                <w:szCs w:val="21"/>
              </w:rPr>
            </w:pPr>
            <w:r>
              <w:rPr>
                <w:rFonts w:ascii="宋体" w:hAnsi="宋体" w:hint="eastAsia"/>
                <w:szCs w:val="21"/>
              </w:rPr>
              <w:lastRenderedPageBreak/>
              <w:t>运行策划和控制</w:t>
            </w:r>
          </w:p>
        </w:tc>
        <w:tc>
          <w:tcPr>
            <w:tcW w:w="960" w:type="dxa"/>
            <w:vAlign w:val="center"/>
          </w:tcPr>
          <w:p w:rsidR="005D5977" w:rsidRDefault="005D5977" w:rsidP="005511AA">
            <w:pPr>
              <w:spacing w:line="276" w:lineRule="auto"/>
              <w:rPr>
                <w:rFonts w:ascii="宋体" w:hAnsi="宋体"/>
                <w:szCs w:val="21"/>
              </w:rPr>
            </w:pPr>
            <w:r>
              <w:rPr>
                <w:rFonts w:ascii="宋体" w:hAnsi="宋体" w:hint="eastAsia"/>
                <w:szCs w:val="21"/>
              </w:rPr>
              <w:t>Q8.1</w:t>
            </w:r>
          </w:p>
        </w:tc>
        <w:tc>
          <w:tcPr>
            <w:tcW w:w="10004" w:type="dxa"/>
            <w:vAlign w:val="center"/>
          </w:tcPr>
          <w:p w:rsidR="005D5977" w:rsidRDefault="005D5977" w:rsidP="005511AA">
            <w:r>
              <w:rPr>
                <w:rFonts w:hint="eastAsia"/>
              </w:rPr>
              <w:t>公司针对信息系统集成的特点进行了如下策划：</w:t>
            </w:r>
          </w:p>
          <w:p w:rsidR="005D5977" w:rsidRDefault="005D5977" w:rsidP="005511AA">
            <w:r>
              <w:rPr>
                <w:rFonts w:hint="eastAsia"/>
              </w:rPr>
              <w:t>一、策划了服务流程：</w:t>
            </w:r>
          </w:p>
          <w:p w:rsidR="005D5977" w:rsidRDefault="005D5977" w:rsidP="005511AA">
            <w:r>
              <w:rPr>
                <w:rFonts w:hint="eastAsia"/>
              </w:rPr>
              <w:t>系统集成服务流程：</w:t>
            </w:r>
          </w:p>
          <w:p w:rsidR="005D5977" w:rsidRDefault="005D5977" w:rsidP="005511AA">
            <w:pPr>
              <w:rPr>
                <w:rFonts w:ascii="宋体" w:hAnsi="宋体"/>
                <w:szCs w:val="21"/>
              </w:rPr>
            </w:pPr>
            <w:r w:rsidRPr="00CC4D0C">
              <w:rPr>
                <w:rFonts w:ascii="宋体" w:hAnsi="宋体" w:hint="eastAsia"/>
                <w:szCs w:val="21"/>
              </w:rPr>
              <w:t>勘察现场-技术方案-施工准备-采购调货-进场施工（线路敷设、设备安装、软件安装）-内部测试-试运行-客户终验</w:t>
            </w:r>
          </w:p>
          <w:p w:rsidR="005D5977" w:rsidRDefault="005D5977" w:rsidP="005511AA">
            <w:pPr>
              <w:rPr>
                <w:rFonts w:ascii="宋体" w:hAnsi="宋体"/>
                <w:szCs w:val="21"/>
              </w:rPr>
            </w:pPr>
            <w:r>
              <w:rPr>
                <w:rFonts w:ascii="宋体" w:hAnsi="宋体" w:hint="eastAsia"/>
                <w:szCs w:val="21"/>
              </w:rPr>
              <w:t>系统集成过程中无需确认过程</w:t>
            </w:r>
          </w:p>
          <w:p w:rsidR="005D5977" w:rsidRPr="00BD5806" w:rsidRDefault="005D5977" w:rsidP="005511AA">
            <w:pPr>
              <w:rPr>
                <w:rFonts w:ascii="宋体" w:hAnsi="宋体"/>
                <w:szCs w:val="21"/>
              </w:rPr>
            </w:pPr>
            <w:r>
              <w:rPr>
                <w:rFonts w:ascii="宋体" w:hAnsi="宋体" w:hint="eastAsia"/>
                <w:szCs w:val="21"/>
              </w:rPr>
              <w:t>二、确定了相应的质量目标</w:t>
            </w:r>
            <w:r w:rsidRPr="00BD5806">
              <w:rPr>
                <w:rFonts w:ascii="宋体" w:hAnsi="宋体" w:hint="eastAsia"/>
                <w:szCs w:val="21"/>
              </w:rPr>
              <w:t>：目标基本合理、可测量、可达到。</w:t>
            </w:r>
          </w:p>
          <w:p w:rsidR="005D5977" w:rsidRDefault="005D5977" w:rsidP="005511AA">
            <w:pPr>
              <w:adjustRightInd w:val="0"/>
              <w:snapToGrid w:val="0"/>
              <w:spacing w:line="276" w:lineRule="auto"/>
              <w:rPr>
                <w:rFonts w:ascii="宋体" w:hAnsi="宋体"/>
                <w:szCs w:val="21"/>
              </w:rPr>
            </w:pPr>
            <w:r w:rsidRPr="00BD5806">
              <w:rPr>
                <w:rFonts w:ascii="宋体" w:hAnsi="宋体" w:hint="eastAsia"/>
                <w:szCs w:val="21"/>
              </w:rPr>
              <w:t>三、识别了规范和接收和放行准则：系统集成项目符合《合同法》</w:t>
            </w:r>
            <w:r>
              <w:rPr>
                <w:rFonts w:ascii="宋体" w:hAnsi="宋体" w:hint="eastAsia"/>
                <w:szCs w:val="21"/>
              </w:rPr>
              <w:t>、GB 50311-2016 《综合布线系统工程设计规范》GB 50312-2016 《综合布线系统工程验收规范》《中华人民共和国计算机信息系统安全保护条例》（国务院147号令）《信息安全等级保护管理办法》（公通字[2007]43号）《关于开展全国重要信息系统安全等级保护定级工作的通知》（公信安[2007]861号）《关于推动信息安全等级保护测评体系建设和开展等级测评工作的通知》（公信安[2010]303号）《中华人民共和国网络安全法》GB17859-1999 计算机信息系统安全保护等级划分准则GB/T22240-2008 信息安全技术信息系统安全保护等级定级指南GB/T 25058-2010 信息安全技术信息系统安全等级保护实施指南GB/T22239-2019 信息安全技术信息系统安全等级保护基本要求等国家法律法规及标准要求。《技术方案》中写明施工要点及作业要求，策划了《设计开发计划书》《设备安装调试记录》等记录。</w:t>
            </w:r>
          </w:p>
          <w:p w:rsidR="005D5977" w:rsidRDefault="005D5977" w:rsidP="005511AA">
            <w:pPr>
              <w:rPr>
                <w:rFonts w:ascii="宋体" w:hAnsi="宋体"/>
                <w:szCs w:val="21"/>
              </w:rPr>
            </w:pPr>
            <w:r>
              <w:rPr>
                <w:rFonts w:ascii="宋体" w:hAnsi="宋体" w:hint="eastAsia"/>
                <w:szCs w:val="21"/>
              </w:rPr>
              <w:t>四、信息系统集成项目通过材料设备到场验收、安装调试验收、完工验收等方式进行监测。项目实施过程中由目负责人组织进行检查，项目完成后由客户进行验收。</w:t>
            </w:r>
          </w:p>
          <w:p w:rsidR="005D5977" w:rsidRDefault="005D5977" w:rsidP="005511AA">
            <w:pPr>
              <w:rPr>
                <w:rFonts w:ascii="宋体" w:hAnsi="宋体"/>
                <w:szCs w:val="21"/>
              </w:rPr>
            </w:pPr>
            <w:r>
              <w:rPr>
                <w:rFonts w:ascii="宋体" w:hAnsi="宋体" w:hint="eastAsia"/>
                <w:szCs w:val="21"/>
              </w:rPr>
              <w:t>五、服务场所：办公配备电脑台式机、打印机、笔记本电脑、电钻等设备设施，基本满足服务需要，资源满足。</w:t>
            </w:r>
          </w:p>
          <w:p w:rsidR="005D5977" w:rsidRDefault="005D5977" w:rsidP="005511AA">
            <w:pPr>
              <w:rPr>
                <w:rFonts w:ascii="宋体" w:hAnsi="宋体"/>
                <w:szCs w:val="21"/>
              </w:rPr>
            </w:pPr>
            <w:r>
              <w:rPr>
                <w:rFonts w:ascii="宋体" w:hAnsi="宋体" w:hint="eastAsia"/>
                <w:szCs w:val="21"/>
              </w:rPr>
              <w:t>六、通过识别与评价对公司目标和战略方向相关，影响其实现质量管理体系预期结果的各种内外部环境因素，有效应对风险和机遇。</w:t>
            </w:r>
          </w:p>
          <w:p w:rsidR="005D5977" w:rsidRDefault="005D5977" w:rsidP="005511AA">
            <w:pPr>
              <w:rPr>
                <w:rFonts w:ascii="宋体" w:hAnsi="宋体"/>
                <w:szCs w:val="21"/>
              </w:rPr>
            </w:pPr>
            <w:r>
              <w:rPr>
                <w:rFonts w:ascii="宋体" w:hAnsi="宋体" w:hint="eastAsia"/>
                <w:szCs w:val="21"/>
              </w:rPr>
              <w:t>七、</w:t>
            </w:r>
            <w:r w:rsidR="001F7FE2">
              <w:rPr>
                <w:rFonts w:ascii="宋体" w:hAnsi="宋体" w:hint="eastAsia"/>
                <w:szCs w:val="21"/>
              </w:rPr>
              <w:t>站房房体制作过程</w:t>
            </w:r>
            <w:r>
              <w:rPr>
                <w:rFonts w:ascii="宋体" w:hAnsi="宋体" w:hint="eastAsia"/>
                <w:szCs w:val="21"/>
              </w:rPr>
              <w:t>外包</w:t>
            </w:r>
            <w:r w:rsidR="000A4C00">
              <w:rPr>
                <w:rFonts w:ascii="宋体" w:hAnsi="宋体" w:hint="eastAsia"/>
                <w:szCs w:val="21"/>
              </w:rPr>
              <w:t>，按照采购控制要求进行管理</w:t>
            </w:r>
            <w:bookmarkStart w:id="3" w:name="_GoBack"/>
            <w:bookmarkEnd w:id="3"/>
            <w:r>
              <w:rPr>
                <w:rFonts w:ascii="宋体" w:hAnsi="宋体" w:hint="eastAsia"/>
                <w:szCs w:val="21"/>
              </w:rPr>
              <w:t>。</w:t>
            </w:r>
          </w:p>
          <w:p w:rsidR="005D5977" w:rsidRDefault="005D5977" w:rsidP="005511AA">
            <w:pPr>
              <w:adjustRightInd w:val="0"/>
              <w:snapToGrid w:val="0"/>
              <w:spacing w:line="276" w:lineRule="auto"/>
              <w:rPr>
                <w:rFonts w:ascii="宋体" w:hAnsi="宋体"/>
                <w:szCs w:val="21"/>
              </w:rPr>
            </w:pPr>
            <w:r>
              <w:rPr>
                <w:rFonts w:hint="eastAsia"/>
              </w:rPr>
              <w:t>策划适合组织体系运行需要，未发生更改，策划情况符合标准要求</w:t>
            </w:r>
          </w:p>
        </w:tc>
        <w:tc>
          <w:tcPr>
            <w:tcW w:w="1585" w:type="dxa"/>
          </w:tcPr>
          <w:p w:rsidR="005D5977" w:rsidRDefault="005D5977" w:rsidP="005511AA">
            <w:pPr>
              <w:spacing w:line="276" w:lineRule="auto"/>
              <w:rPr>
                <w:rFonts w:ascii="宋体" w:hAnsi="宋体"/>
                <w:szCs w:val="21"/>
              </w:rPr>
            </w:pPr>
            <w:r>
              <w:rPr>
                <w:rFonts w:ascii="宋体" w:hAnsi="宋体" w:hint="eastAsia"/>
                <w:szCs w:val="21"/>
              </w:rPr>
              <w:t>Y</w:t>
            </w:r>
          </w:p>
        </w:tc>
      </w:tr>
      <w:tr w:rsidR="005D5977" w:rsidTr="005511AA">
        <w:trPr>
          <w:trHeight w:val="2480"/>
        </w:trPr>
        <w:tc>
          <w:tcPr>
            <w:tcW w:w="2160" w:type="dxa"/>
            <w:vAlign w:val="center"/>
          </w:tcPr>
          <w:p w:rsidR="005D5977" w:rsidRDefault="005D5977" w:rsidP="005511AA">
            <w:pPr>
              <w:spacing w:line="276" w:lineRule="auto"/>
              <w:rPr>
                <w:rFonts w:ascii="宋体" w:hAnsi="宋体"/>
                <w:szCs w:val="21"/>
              </w:rPr>
            </w:pPr>
            <w:r>
              <w:rPr>
                <w:rFonts w:ascii="宋体" w:hAnsi="宋体" w:hint="eastAsia"/>
                <w:szCs w:val="21"/>
              </w:rPr>
              <w:lastRenderedPageBreak/>
              <w:t>产品和服务的设计和开发</w:t>
            </w:r>
          </w:p>
          <w:p w:rsidR="005D5977" w:rsidRDefault="005D5977" w:rsidP="005511AA">
            <w:pPr>
              <w:spacing w:line="276" w:lineRule="auto"/>
              <w:rPr>
                <w:rFonts w:ascii="宋体" w:hAnsi="宋体"/>
                <w:szCs w:val="21"/>
              </w:rPr>
            </w:pPr>
          </w:p>
        </w:tc>
        <w:tc>
          <w:tcPr>
            <w:tcW w:w="960" w:type="dxa"/>
            <w:vAlign w:val="center"/>
          </w:tcPr>
          <w:p w:rsidR="005D5977" w:rsidRDefault="005D5977" w:rsidP="005511AA">
            <w:pPr>
              <w:spacing w:line="276" w:lineRule="auto"/>
              <w:rPr>
                <w:rFonts w:ascii="宋体" w:hAnsi="宋体"/>
                <w:szCs w:val="21"/>
              </w:rPr>
            </w:pPr>
            <w:r>
              <w:rPr>
                <w:rFonts w:ascii="宋体" w:hAnsi="宋体" w:hint="eastAsia"/>
                <w:szCs w:val="21"/>
              </w:rPr>
              <w:t>Q8.3</w:t>
            </w:r>
          </w:p>
          <w:p w:rsidR="00EA0A58" w:rsidRDefault="00EA0A58" w:rsidP="005511AA">
            <w:pPr>
              <w:spacing w:line="276" w:lineRule="auto"/>
              <w:rPr>
                <w:rFonts w:ascii="宋体" w:hAnsi="宋体"/>
                <w:szCs w:val="21"/>
              </w:rPr>
            </w:pPr>
          </w:p>
        </w:tc>
        <w:tc>
          <w:tcPr>
            <w:tcW w:w="10004" w:type="dxa"/>
            <w:vAlign w:val="center"/>
          </w:tcPr>
          <w:p w:rsidR="005D5977" w:rsidRDefault="005D5977" w:rsidP="005511AA">
            <w:pPr>
              <w:adjustRightInd w:val="0"/>
              <w:snapToGrid w:val="0"/>
              <w:spacing w:line="276" w:lineRule="auto"/>
            </w:pPr>
            <w:r>
              <w:rPr>
                <w:rFonts w:hint="eastAsia"/>
              </w:rPr>
              <w:t>抽查“</w:t>
            </w:r>
            <w:r w:rsidRPr="00C748FD">
              <w:rPr>
                <w:rFonts w:hint="eastAsia"/>
              </w:rPr>
              <w:t>青田县入河排污口规范化建设及水环境通量在线监测项目</w:t>
            </w:r>
            <w:r>
              <w:rPr>
                <w:rFonts w:hint="eastAsia"/>
              </w:rPr>
              <w:t>”的设计文件：</w:t>
            </w:r>
          </w:p>
          <w:p w:rsidR="005D5977" w:rsidRDefault="005D5977" w:rsidP="005511AA">
            <w:r>
              <w:rPr>
                <w:rFonts w:hint="eastAsia"/>
              </w:rPr>
              <w:t>抽：</w:t>
            </w:r>
            <w:r w:rsidRPr="00E44867">
              <w:rPr>
                <w:rFonts w:hint="eastAsia"/>
              </w:rPr>
              <w:t>现场勘查报告</w:t>
            </w:r>
          </w:p>
          <w:p w:rsidR="005D5977" w:rsidRDefault="005D5977" w:rsidP="005511AA">
            <w:r>
              <w:rPr>
                <w:rFonts w:hint="eastAsia"/>
              </w:rPr>
              <w:t>客户名称：</w:t>
            </w:r>
            <w:r>
              <w:rPr>
                <w:rFonts w:ascii="宋体" w:hAnsi="宋体" w:cs="宋体" w:hint="eastAsia"/>
                <w:kern w:val="0"/>
              </w:rPr>
              <w:t>北京泷涛环境科技有限公司</w:t>
            </w:r>
            <w:r>
              <w:rPr>
                <w:rFonts w:hint="eastAsia"/>
              </w:rPr>
              <w:tab/>
              <w:t xml:space="preserve">   </w:t>
            </w:r>
            <w:r>
              <w:rPr>
                <w:rFonts w:hint="eastAsia"/>
              </w:rPr>
              <w:t>地址：</w:t>
            </w:r>
            <w:r>
              <w:rPr>
                <w:rFonts w:ascii="宋体" w:hAnsi="宋体" w:cs="宋体" w:hint="eastAsia"/>
                <w:kern w:val="0"/>
              </w:rPr>
              <w:t>北京市丰台区科兴路7号1层1</w:t>
            </w:r>
            <w:r>
              <w:rPr>
                <w:rFonts w:ascii="宋体" w:hAnsi="宋体" w:cs="宋体"/>
                <w:kern w:val="0"/>
              </w:rPr>
              <w:t>25</w:t>
            </w:r>
            <w:r>
              <w:rPr>
                <w:rFonts w:ascii="宋体" w:hAnsi="宋体" w:cs="宋体" w:hint="eastAsia"/>
                <w:kern w:val="0"/>
              </w:rPr>
              <w:t>室</w:t>
            </w:r>
          </w:p>
          <w:p w:rsidR="005D5977" w:rsidRDefault="005D5977" w:rsidP="005511AA">
            <w:r>
              <w:rPr>
                <w:rFonts w:hint="eastAsia"/>
              </w:rPr>
              <w:t>联系人姓名：</w:t>
            </w:r>
            <w:r>
              <w:rPr>
                <w:rFonts w:ascii="宋体" w:hAnsi="宋体" w:cs="宋体" w:hint="eastAsia"/>
                <w:kern w:val="0"/>
              </w:rPr>
              <w:t>郭永超</w:t>
            </w:r>
            <w:r>
              <w:rPr>
                <w:rFonts w:hint="eastAsia"/>
              </w:rPr>
              <w:tab/>
            </w:r>
            <w:r>
              <w:rPr>
                <w:rFonts w:hint="eastAsia"/>
              </w:rPr>
              <w:t>联系电话：</w:t>
            </w:r>
            <w:r>
              <w:rPr>
                <w:rFonts w:ascii="宋体" w:hAnsi="宋体" w:cs="宋体"/>
                <w:kern w:val="0"/>
              </w:rPr>
              <w:t>13466612863</w:t>
            </w:r>
          </w:p>
          <w:p w:rsidR="005D5977" w:rsidRDefault="005D5977" w:rsidP="005511AA">
            <w:r>
              <w:rPr>
                <w:rFonts w:hint="eastAsia"/>
              </w:rPr>
              <w:t>项目实施内容：</w:t>
            </w:r>
            <w:r>
              <w:rPr>
                <w:rFonts w:ascii="宋体" w:hAnsi="宋体" w:cs="宋体" w:hint="eastAsia"/>
                <w:kern w:val="0"/>
              </w:rPr>
              <w:t>水质监测站设备的安装及调试</w:t>
            </w:r>
          </w:p>
          <w:p w:rsidR="005D5977" w:rsidRDefault="005D5977" w:rsidP="005511AA">
            <w:r w:rsidRPr="00D32BB9">
              <w:rPr>
                <w:rFonts w:hint="eastAsia"/>
              </w:rPr>
              <w:t>基础环境调查</w:t>
            </w:r>
            <w:r>
              <w:rPr>
                <w:rFonts w:hint="eastAsia"/>
              </w:rPr>
              <w:t>：</w:t>
            </w:r>
          </w:p>
          <w:p w:rsidR="005D5977" w:rsidRDefault="005D5977" w:rsidP="00C748FD">
            <w:r>
              <w:rPr>
                <w:rFonts w:hint="eastAsia"/>
              </w:rPr>
              <w:t>内容</w:t>
            </w:r>
            <w:r>
              <w:rPr>
                <w:rFonts w:hint="eastAsia"/>
              </w:rPr>
              <w:tab/>
            </w:r>
            <w:r>
              <w:rPr>
                <w:rFonts w:hint="eastAsia"/>
              </w:rPr>
              <w:t>就绪</w:t>
            </w:r>
            <w:r>
              <w:rPr>
                <w:rFonts w:hint="eastAsia"/>
              </w:rPr>
              <w:tab/>
            </w:r>
            <w:r>
              <w:rPr>
                <w:rFonts w:hint="eastAsia"/>
              </w:rPr>
              <w:t>基本就绪</w:t>
            </w:r>
            <w:r>
              <w:rPr>
                <w:rFonts w:hint="eastAsia"/>
              </w:rPr>
              <w:tab/>
            </w:r>
            <w:r>
              <w:rPr>
                <w:rFonts w:hint="eastAsia"/>
              </w:rPr>
              <w:t>未就绪</w:t>
            </w:r>
            <w:r>
              <w:rPr>
                <w:rFonts w:hint="eastAsia"/>
              </w:rPr>
              <w:tab/>
            </w:r>
            <w:r>
              <w:rPr>
                <w:rFonts w:hint="eastAsia"/>
              </w:rPr>
              <w:t>就绪时间</w:t>
            </w:r>
            <w:r>
              <w:rPr>
                <w:rFonts w:hint="eastAsia"/>
              </w:rPr>
              <w:tab/>
            </w:r>
            <w:r>
              <w:rPr>
                <w:rFonts w:hint="eastAsia"/>
              </w:rPr>
              <w:t>说明与建议</w:t>
            </w:r>
          </w:p>
          <w:p w:rsidR="005D5977" w:rsidRDefault="005D5977" w:rsidP="00C748FD">
            <w:r>
              <w:rPr>
                <w:rFonts w:hint="eastAsia"/>
              </w:rPr>
              <w:t>基础平台</w:t>
            </w:r>
            <w:r>
              <w:rPr>
                <w:rFonts w:hint="eastAsia"/>
              </w:rPr>
              <w:tab/>
            </w:r>
            <w:r>
              <w:rPr>
                <w:rFonts w:hint="eastAsia"/>
              </w:rPr>
              <w:t>√</w:t>
            </w:r>
            <w:r>
              <w:rPr>
                <w:rFonts w:hint="eastAsia"/>
              </w:rPr>
              <w:tab/>
            </w:r>
            <w:r>
              <w:rPr>
                <w:rFonts w:hint="eastAsia"/>
              </w:rPr>
              <w:tab/>
            </w:r>
            <w:r>
              <w:rPr>
                <w:rFonts w:hint="eastAsia"/>
              </w:rPr>
              <w:tab/>
              <w:t>10</w:t>
            </w:r>
            <w:r>
              <w:rPr>
                <w:rFonts w:hint="eastAsia"/>
              </w:rPr>
              <w:t>月</w:t>
            </w:r>
            <w:r>
              <w:rPr>
                <w:rFonts w:hint="eastAsia"/>
              </w:rPr>
              <w:t>22</w:t>
            </w:r>
            <w:r>
              <w:rPr>
                <w:rFonts w:hint="eastAsia"/>
              </w:rPr>
              <w:t>日</w:t>
            </w:r>
            <w:r>
              <w:rPr>
                <w:rFonts w:hint="eastAsia"/>
              </w:rPr>
              <w:tab/>
            </w:r>
            <w:r>
              <w:rPr>
                <w:rFonts w:hint="eastAsia"/>
              </w:rPr>
              <w:t>水质监测站安装混凝土基础平台</w:t>
            </w:r>
          </w:p>
          <w:p w:rsidR="005D5977" w:rsidRDefault="005D5977" w:rsidP="00C748FD">
            <w:r>
              <w:rPr>
                <w:rFonts w:hint="eastAsia"/>
              </w:rPr>
              <w:t>自来水取水</w:t>
            </w:r>
            <w:r>
              <w:rPr>
                <w:rFonts w:hint="eastAsia"/>
              </w:rPr>
              <w:tab/>
            </w:r>
            <w:r>
              <w:rPr>
                <w:rFonts w:hint="eastAsia"/>
              </w:rPr>
              <w:t>√</w:t>
            </w:r>
            <w:r>
              <w:rPr>
                <w:rFonts w:hint="eastAsia"/>
              </w:rPr>
              <w:tab/>
            </w:r>
            <w:r>
              <w:rPr>
                <w:rFonts w:hint="eastAsia"/>
              </w:rPr>
              <w:tab/>
            </w:r>
            <w:r>
              <w:rPr>
                <w:rFonts w:hint="eastAsia"/>
              </w:rPr>
              <w:tab/>
              <w:t>10</w:t>
            </w:r>
            <w:r>
              <w:rPr>
                <w:rFonts w:hint="eastAsia"/>
              </w:rPr>
              <w:t>月</w:t>
            </w:r>
            <w:r>
              <w:rPr>
                <w:rFonts w:hint="eastAsia"/>
              </w:rPr>
              <w:t>22</w:t>
            </w:r>
            <w:r>
              <w:rPr>
                <w:rFonts w:hint="eastAsia"/>
              </w:rPr>
              <w:t>日</w:t>
            </w:r>
            <w:r>
              <w:rPr>
                <w:rFonts w:hint="eastAsia"/>
              </w:rPr>
              <w:tab/>
            </w:r>
            <w:r>
              <w:rPr>
                <w:rFonts w:hint="eastAsia"/>
              </w:rPr>
              <w:t>客户方负责自接入</w:t>
            </w:r>
          </w:p>
          <w:p w:rsidR="005D5977" w:rsidRDefault="005D5977" w:rsidP="00C748FD">
            <w:r>
              <w:rPr>
                <w:rFonts w:hint="eastAsia"/>
              </w:rPr>
              <w:t>市电取电</w:t>
            </w:r>
            <w:r>
              <w:rPr>
                <w:rFonts w:hint="eastAsia"/>
              </w:rPr>
              <w:tab/>
            </w:r>
            <w:r>
              <w:rPr>
                <w:rFonts w:hint="eastAsia"/>
              </w:rPr>
              <w:t>√</w:t>
            </w:r>
            <w:r>
              <w:rPr>
                <w:rFonts w:hint="eastAsia"/>
              </w:rPr>
              <w:tab/>
            </w:r>
            <w:r>
              <w:rPr>
                <w:rFonts w:hint="eastAsia"/>
              </w:rPr>
              <w:tab/>
            </w:r>
            <w:r>
              <w:rPr>
                <w:rFonts w:hint="eastAsia"/>
              </w:rPr>
              <w:tab/>
              <w:t>10</w:t>
            </w:r>
            <w:r>
              <w:rPr>
                <w:rFonts w:hint="eastAsia"/>
              </w:rPr>
              <w:t>月</w:t>
            </w:r>
            <w:r>
              <w:rPr>
                <w:rFonts w:hint="eastAsia"/>
              </w:rPr>
              <w:t>22</w:t>
            </w:r>
            <w:r>
              <w:rPr>
                <w:rFonts w:hint="eastAsia"/>
              </w:rPr>
              <w:t>日</w:t>
            </w:r>
            <w:r>
              <w:rPr>
                <w:rFonts w:hint="eastAsia"/>
              </w:rPr>
              <w:tab/>
            </w:r>
            <w:r>
              <w:rPr>
                <w:rFonts w:hint="eastAsia"/>
              </w:rPr>
              <w:t>客户方负责取电</w:t>
            </w:r>
          </w:p>
          <w:p w:rsidR="005D5977" w:rsidRPr="00C748FD" w:rsidRDefault="005D5977" w:rsidP="00C748FD">
            <w:r>
              <w:rPr>
                <w:rFonts w:hint="eastAsia"/>
              </w:rPr>
              <w:t>户外安装位置情况</w:t>
            </w:r>
            <w:r>
              <w:rPr>
                <w:rFonts w:hint="eastAsia"/>
              </w:rPr>
              <w:tab/>
            </w:r>
            <w:r>
              <w:rPr>
                <w:rFonts w:hint="eastAsia"/>
              </w:rPr>
              <w:t>√</w:t>
            </w:r>
            <w:r>
              <w:rPr>
                <w:rFonts w:hint="eastAsia"/>
              </w:rPr>
              <w:tab/>
            </w:r>
            <w:r>
              <w:rPr>
                <w:rFonts w:hint="eastAsia"/>
              </w:rPr>
              <w:tab/>
            </w:r>
            <w:r>
              <w:rPr>
                <w:rFonts w:hint="eastAsia"/>
              </w:rPr>
              <w:tab/>
              <w:t>10</w:t>
            </w:r>
            <w:r>
              <w:rPr>
                <w:rFonts w:hint="eastAsia"/>
              </w:rPr>
              <w:t>月</w:t>
            </w:r>
            <w:r>
              <w:rPr>
                <w:rFonts w:hint="eastAsia"/>
              </w:rPr>
              <w:t>22</w:t>
            </w:r>
            <w:r>
              <w:rPr>
                <w:rFonts w:hint="eastAsia"/>
              </w:rPr>
              <w:t>日</w:t>
            </w:r>
            <w:r>
              <w:rPr>
                <w:rFonts w:hint="eastAsia"/>
              </w:rPr>
              <w:tab/>
            </w:r>
            <w:r>
              <w:rPr>
                <w:rFonts w:hint="eastAsia"/>
              </w:rPr>
              <w:t>无</w:t>
            </w:r>
          </w:p>
          <w:p w:rsidR="005D5977" w:rsidRDefault="005D5977" w:rsidP="005511AA">
            <w:r>
              <w:rPr>
                <w:rFonts w:hint="eastAsia"/>
              </w:rPr>
              <w:t>有双方工程师签字确认</w:t>
            </w:r>
          </w:p>
          <w:p w:rsidR="005D5977" w:rsidRDefault="005D5977" w:rsidP="005511AA"/>
          <w:p w:rsidR="005D5977" w:rsidRDefault="005D5977" w:rsidP="005511AA">
            <w:r>
              <w:rPr>
                <w:rFonts w:hint="eastAsia"/>
              </w:rPr>
              <w:t>查设计任务书及策划：</w:t>
            </w:r>
          </w:p>
          <w:p w:rsidR="005D5977" w:rsidRDefault="005D5977" w:rsidP="005511AA">
            <w:r>
              <w:rPr>
                <w:rFonts w:hint="eastAsia"/>
              </w:rPr>
              <w:t>1.1</w:t>
            </w:r>
            <w:r>
              <w:rPr>
                <w:rFonts w:hint="eastAsia"/>
              </w:rPr>
              <w:tab/>
            </w:r>
            <w:r>
              <w:rPr>
                <w:rFonts w:hint="eastAsia"/>
              </w:rPr>
              <w:t>项目概述</w:t>
            </w:r>
          </w:p>
          <w:p w:rsidR="005D5977" w:rsidRDefault="005D5977" w:rsidP="00C748FD">
            <w:r>
              <w:rPr>
                <w:rFonts w:hint="eastAsia"/>
              </w:rPr>
              <w:t>地表水水环境质量自动监测系统是运用智能传感器、自动测量、自动控制、计算机等新技术以及相关的专用分析软件和通讯网络所组成的一个综合性的在线自动监测体系。</w:t>
            </w:r>
          </w:p>
          <w:p w:rsidR="005D5977" w:rsidRDefault="005D5977" w:rsidP="00C748FD">
            <w:r>
              <w:rPr>
                <w:rFonts w:hint="eastAsia"/>
              </w:rPr>
              <w:t>FRS-3000</w:t>
            </w:r>
            <w:r>
              <w:rPr>
                <w:rFonts w:hint="eastAsia"/>
              </w:rPr>
              <w:t>智能化小型水质自动监测站，在满足常规的地表水水质自动监测功能基础上，高度集成固定式水质自动监测站的全部功能单元，可连续获得监测断面水质数据，包含：常规五参数（水温、</w:t>
            </w:r>
            <w:r>
              <w:rPr>
                <w:rFonts w:hint="eastAsia"/>
              </w:rPr>
              <w:t>pH</w:t>
            </w:r>
            <w:r>
              <w:rPr>
                <w:rFonts w:hint="eastAsia"/>
              </w:rPr>
              <w:t>、溶解氧、浊度、电导率）、氨氮、总磷、总氮、高锰酸盐指数、水文参数（水位，流速、流量）及气象多参数。系统具备远程视频、远程感知现场运行环境和设备运行状态、远程诊断、远程维护等功能，可实现水站无人值守、智能化运维监管的目标。</w:t>
            </w:r>
          </w:p>
          <w:p w:rsidR="005D5977" w:rsidRDefault="005D5977" w:rsidP="00C748FD">
            <w:r>
              <w:rPr>
                <w:rFonts w:hint="eastAsia"/>
              </w:rPr>
              <w:t>系统采用开放式体系结构，易于扩充监测参数、功能和站点；系统具有良好的兼容性，可满足</w:t>
            </w:r>
            <w:r>
              <w:rPr>
                <w:rFonts w:hint="eastAsia"/>
              </w:rPr>
              <w:t xml:space="preserve"> </w:t>
            </w:r>
            <w:r>
              <w:rPr>
                <w:rFonts w:hint="eastAsia"/>
              </w:rPr>
              <w:t>已有监测断面数据及后续项目数据接入，并且具备与</w:t>
            </w:r>
            <w:r>
              <w:rPr>
                <w:rFonts w:hint="eastAsia"/>
              </w:rPr>
              <w:t xml:space="preserve"> </w:t>
            </w:r>
            <w:r>
              <w:rPr>
                <w:rFonts w:hint="eastAsia"/>
              </w:rPr>
              <w:t>“环保平台”平台对接功能，并预留接入其它信息系统接口。系统具有远程在线升级功能，站内监控软件、数据管理应用平台软件和智能运维监管平台软件可进行远程在线升级和维护。</w:t>
            </w:r>
          </w:p>
          <w:p w:rsidR="005D5977" w:rsidRDefault="005D5977" w:rsidP="005511AA">
            <w:r>
              <w:rPr>
                <w:rFonts w:hint="eastAsia"/>
              </w:rPr>
              <w:t>。。。。。。。</w:t>
            </w:r>
          </w:p>
          <w:p w:rsidR="005D5977" w:rsidRDefault="005D5977" w:rsidP="00C748FD">
            <w:r>
              <w:rPr>
                <w:rFonts w:hint="eastAsia"/>
              </w:rPr>
              <w:t>系统组成：</w:t>
            </w:r>
          </w:p>
          <w:p w:rsidR="005D5977" w:rsidRDefault="005D5977" w:rsidP="00C748FD">
            <w:r>
              <w:rPr>
                <w:rFonts w:hint="eastAsia"/>
              </w:rPr>
              <w:lastRenderedPageBreak/>
              <w:t>采用公司自主研发的“</w:t>
            </w:r>
            <w:r>
              <w:rPr>
                <w:rFonts w:hint="eastAsia"/>
              </w:rPr>
              <w:t>FRS-3000</w:t>
            </w:r>
            <w:r>
              <w:rPr>
                <w:rFonts w:hint="eastAsia"/>
              </w:rPr>
              <w:t>”水质在线监测系统，该系统由取水单元、预处理单元、配水单元、分析监测单元、数据采集单元、通信单元、现场控制单元、辅助单元及监测中心管理信息平台软件组成</w:t>
            </w:r>
          </w:p>
          <w:p w:rsidR="005D5977" w:rsidRDefault="005D5977" w:rsidP="00C748FD">
            <w:r>
              <w:rPr>
                <w:rFonts w:hint="eastAsia"/>
              </w:rPr>
              <w:t>功能：</w:t>
            </w:r>
          </w:p>
          <w:tbl>
            <w:tblPr>
              <w:tblStyle w:val="20"/>
              <w:tblW w:w="9605" w:type="dxa"/>
              <w:jc w:val="center"/>
              <w:tblLayout w:type="fixed"/>
              <w:tblLook w:val="04A0" w:firstRow="1" w:lastRow="0" w:firstColumn="1" w:lastColumn="0" w:noHBand="0" w:noVBand="1"/>
            </w:tblPr>
            <w:tblGrid>
              <w:gridCol w:w="709"/>
              <w:gridCol w:w="1067"/>
              <w:gridCol w:w="7829"/>
            </w:tblGrid>
            <w:tr w:rsidR="005D5977" w:rsidRPr="00F242F7" w:rsidTr="00C748FD">
              <w:trPr>
                <w:trHeight w:val="454"/>
                <w:jc w:val="center"/>
              </w:trPr>
              <w:tc>
                <w:tcPr>
                  <w:tcW w:w="709" w:type="dxa"/>
                  <w:vAlign w:val="center"/>
                </w:tcPr>
                <w:p w:rsidR="005D5977" w:rsidRPr="00F242F7" w:rsidRDefault="005D5977" w:rsidP="00C748FD">
                  <w:pPr>
                    <w:jc w:val="center"/>
                    <w:rPr>
                      <w:rFonts w:ascii="宋体" w:hAnsi="宋体"/>
                      <w:b/>
                    </w:rPr>
                  </w:pPr>
                  <w:r w:rsidRPr="00F242F7">
                    <w:rPr>
                      <w:rFonts w:ascii="宋体" w:hAnsi="宋体" w:hint="eastAsia"/>
                      <w:b/>
                    </w:rPr>
                    <w:t>序号</w:t>
                  </w:r>
                </w:p>
              </w:tc>
              <w:tc>
                <w:tcPr>
                  <w:tcW w:w="1067" w:type="dxa"/>
                  <w:vAlign w:val="center"/>
                </w:tcPr>
                <w:p w:rsidR="005D5977" w:rsidRPr="00F242F7" w:rsidRDefault="005D5977" w:rsidP="00C748FD">
                  <w:pPr>
                    <w:jc w:val="center"/>
                    <w:rPr>
                      <w:rFonts w:ascii="宋体" w:hAnsi="宋体"/>
                      <w:b/>
                    </w:rPr>
                  </w:pPr>
                  <w:r w:rsidRPr="00F242F7">
                    <w:rPr>
                      <w:rFonts w:ascii="宋体" w:hAnsi="宋体" w:hint="eastAsia"/>
                      <w:b/>
                    </w:rPr>
                    <w:t>组成</w:t>
                  </w:r>
                </w:p>
              </w:tc>
              <w:tc>
                <w:tcPr>
                  <w:tcW w:w="7829" w:type="dxa"/>
                  <w:vAlign w:val="center"/>
                </w:tcPr>
                <w:p w:rsidR="005D5977" w:rsidRPr="00F242F7" w:rsidRDefault="005D5977" w:rsidP="00C748FD">
                  <w:pPr>
                    <w:jc w:val="center"/>
                    <w:rPr>
                      <w:rFonts w:ascii="宋体" w:hAnsi="宋体"/>
                      <w:b/>
                    </w:rPr>
                  </w:pPr>
                  <w:r w:rsidRPr="00F242F7">
                    <w:rPr>
                      <w:rFonts w:ascii="宋体" w:hAnsi="宋体" w:hint="eastAsia"/>
                      <w:b/>
                    </w:rPr>
                    <w:t>功能简介</w:t>
                  </w:r>
                </w:p>
              </w:tc>
            </w:tr>
            <w:tr w:rsidR="005D5977" w:rsidRPr="00F242F7" w:rsidTr="00C748FD">
              <w:trPr>
                <w:trHeight w:val="454"/>
                <w:jc w:val="center"/>
              </w:trPr>
              <w:tc>
                <w:tcPr>
                  <w:tcW w:w="709" w:type="dxa"/>
                  <w:vAlign w:val="center"/>
                </w:tcPr>
                <w:p w:rsidR="005D5977" w:rsidRPr="00F242F7" w:rsidRDefault="005D5977" w:rsidP="00C748FD">
                  <w:pPr>
                    <w:rPr>
                      <w:rFonts w:ascii="宋体" w:hAnsi="宋体"/>
                      <w:b/>
                    </w:rPr>
                  </w:pPr>
                  <w:r w:rsidRPr="00F242F7">
                    <w:rPr>
                      <w:rFonts w:ascii="宋体" w:hAnsi="宋体" w:hint="eastAsia"/>
                      <w:b/>
                    </w:rPr>
                    <w:t>1</w:t>
                  </w:r>
                </w:p>
              </w:tc>
              <w:tc>
                <w:tcPr>
                  <w:tcW w:w="1067" w:type="dxa"/>
                  <w:vAlign w:val="center"/>
                </w:tcPr>
                <w:p w:rsidR="005D5977" w:rsidRPr="00F242F7" w:rsidRDefault="005D5977" w:rsidP="00C748FD">
                  <w:pPr>
                    <w:rPr>
                      <w:rFonts w:ascii="宋体" w:hAnsi="宋体"/>
                      <w:b/>
                    </w:rPr>
                  </w:pPr>
                  <w:r w:rsidRPr="00F242F7">
                    <w:rPr>
                      <w:rFonts w:ascii="宋体" w:hAnsi="宋体" w:hint="eastAsia"/>
                      <w:b/>
                    </w:rPr>
                    <w:t>取水单元</w:t>
                  </w:r>
                </w:p>
              </w:tc>
              <w:tc>
                <w:tcPr>
                  <w:tcW w:w="7829" w:type="dxa"/>
                  <w:vAlign w:val="center"/>
                </w:tcPr>
                <w:p w:rsidR="005D5977" w:rsidRPr="00F242F7" w:rsidRDefault="005D5977" w:rsidP="00C748FD">
                  <w:pPr>
                    <w:rPr>
                      <w:rFonts w:ascii="宋体" w:hAnsi="宋体"/>
                      <w:szCs w:val="21"/>
                    </w:rPr>
                  </w:pPr>
                  <w:r w:rsidRPr="00F242F7">
                    <w:rPr>
                      <w:rFonts w:ascii="宋体" w:hAnsi="宋体" w:cs="楷体_GB2312" w:hint="eastAsia"/>
                      <w:szCs w:val="21"/>
                    </w:rPr>
                    <w:t>采水子单元由采水构筑物、取水泵、取水管路、浮子流量计、电动球阀及压力变送器、保温配套裝置(根据气候条件配置)等组成，完成水样的采集，满足配水单元和水质分析仪器的需要。可实现自动切换取水泵、管路故障报警及消除等功能。采水单元</w:t>
                  </w:r>
                  <w:r w:rsidRPr="00F242F7">
                    <w:rPr>
                      <w:rFonts w:ascii="宋体" w:hAnsi="宋体" w:hint="eastAsia"/>
                      <w:szCs w:val="21"/>
                    </w:rPr>
                    <w:t>采用连续或间歇方式工作。</w:t>
                  </w:r>
                </w:p>
              </w:tc>
            </w:tr>
            <w:tr w:rsidR="005D5977" w:rsidRPr="00F242F7" w:rsidTr="00C748FD">
              <w:trPr>
                <w:trHeight w:val="454"/>
                <w:jc w:val="center"/>
              </w:trPr>
              <w:tc>
                <w:tcPr>
                  <w:tcW w:w="709" w:type="dxa"/>
                  <w:vAlign w:val="center"/>
                </w:tcPr>
                <w:p w:rsidR="005D5977" w:rsidRPr="00F242F7" w:rsidRDefault="005D5977" w:rsidP="00C748FD">
                  <w:pPr>
                    <w:rPr>
                      <w:rFonts w:ascii="宋体" w:hAnsi="宋体"/>
                      <w:b/>
                    </w:rPr>
                  </w:pPr>
                  <w:r w:rsidRPr="00F242F7">
                    <w:rPr>
                      <w:rFonts w:ascii="宋体" w:hAnsi="宋体" w:hint="eastAsia"/>
                      <w:b/>
                    </w:rPr>
                    <w:t>2</w:t>
                  </w:r>
                </w:p>
              </w:tc>
              <w:tc>
                <w:tcPr>
                  <w:tcW w:w="1067" w:type="dxa"/>
                  <w:vAlign w:val="center"/>
                </w:tcPr>
                <w:p w:rsidR="005D5977" w:rsidRPr="00F242F7" w:rsidRDefault="005D5977" w:rsidP="00C748FD">
                  <w:pPr>
                    <w:rPr>
                      <w:rFonts w:ascii="宋体" w:hAnsi="宋体"/>
                      <w:b/>
                    </w:rPr>
                  </w:pPr>
                  <w:r w:rsidRPr="00F242F7">
                    <w:rPr>
                      <w:rFonts w:ascii="宋体" w:hAnsi="宋体" w:hint="eastAsia"/>
                      <w:b/>
                    </w:rPr>
                    <w:t>配水单元</w:t>
                  </w:r>
                </w:p>
              </w:tc>
              <w:tc>
                <w:tcPr>
                  <w:tcW w:w="7829" w:type="dxa"/>
                  <w:vAlign w:val="center"/>
                </w:tcPr>
                <w:p w:rsidR="005D5977" w:rsidRPr="00F242F7" w:rsidRDefault="005D5977" w:rsidP="00C748FD">
                  <w:pPr>
                    <w:rPr>
                      <w:rFonts w:ascii="宋体" w:hAnsi="宋体"/>
                      <w:szCs w:val="21"/>
                    </w:rPr>
                  </w:pPr>
                  <w:r w:rsidRPr="00F242F7">
                    <w:rPr>
                      <w:rFonts w:ascii="宋体" w:hAnsi="宋体" w:hint="eastAsia"/>
                      <w:szCs w:val="21"/>
                    </w:rPr>
                    <w:t>配水单元由沉淀池、浮球液位开关、过滤器、进样泵、电动球阀、压力变送器、采样杯和采配水控制器等组成，根据分析仪器对用水水质、水压和水量的要求，对水样进行沉淀、过滤等处理，然后分配到各个分析单元和相应设备。采配水</w:t>
                  </w:r>
                  <w:r w:rsidRPr="00F242F7">
                    <w:rPr>
                      <w:rFonts w:ascii="宋体" w:hAnsi="宋体" w:cs="楷体_GB2312" w:hint="eastAsia"/>
                      <w:szCs w:val="21"/>
                    </w:rPr>
                    <w:t>控制器通过IO端口控制各部件动作，协调完成水样采集、预处理、配水、清洗、</w:t>
                  </w:r>
                  <w:proofErr w:type="gramStart"/>
                  <w:r w:rsidRPr="00F242F7">
                    <w:rPr>
                      <w:rFonts w:ascii="宋体" w:hAnsi="宋体" w:cs="楷体_GB2312" w:hint="eastAsia"/>
                      <w:szCs w:val="21"/>
                    </w:rPr>
                    <w:t>除藻等</w:t>
                  </w:r>
                  <w:proofErr w:type="gramEnd"/>
                  <w:r w:rsidRPr="00F242F7">
                    <w:rPr>
                      <w:rFonts w:ascii="宋体" w:hAnsi="宋体" w:cs="楷体_GB2312" w:hint="eastAsia"/>
                      <w:szCs w:val="21"/>
                    </w:rPr>
                    <w:t>功能；采用RS485接口与数据采集控制传输单元进行通信，接收并执行其下发的指令。</w:t>
                  </w:r>
                </w:p>
              </w:tc>
            </w:tr>
            <w:tr w:rsidR="005D5977" w:rsidRPr="00F242F7" w:rsidTr="00C748FD">
              <w:trPr>
                <w:trHeight w:val="454"/>
                <w:jc w:val="center"/>
              </w:trPr>
              <w:tc>
                <w:tcPr>
                  <w:tcW w:w="709" w:type="dxa"/>
                  <w:vAlign w:val="center"/>
                </w:tcPr>
                <w:p w:rsidR="005D5977" w:rsidRPr="00F242F7" w:rsidRDefault="005D5977" w:rsidP="00C748FD">
                  <w:pPr>
                    <w:rPr>
                      <w:rFonts w:ascii="宋体" w:hAnsi="宋体"/>
                      <w:b/>
                    </w:rPr>
                  </w:pPr>
                  <w:r w:rsidRPr="00F242F7">
                    <w:rPr>
                      <w:rFonts w:ascii="宋体" w:hAnsi="宋体" w:hint="eastAsia"/>
                      <w:b/>
                    </w:rPr>
                    <w:t>3</w:t>
                  </w:r>
                </w:p>
              </w:tc>
              <w:tc>
                <w:tcPr>
                  <w:tcW w:w="1067" w:type="dxa"/>
                  <w:vAlign w:val="center"/>
                </w:tcPr>
                <w:p w:rsidR="005D5977" w:rsidRPr="00F242F7" w:rsidRDefault="005D5977" w:rsidP="00C748FD">
                  <w:pPr>
                    <w:rPr>
                      <w:rFonts w:ascii="宋体" w:hAnsi="宋体"/>
                      <w:b/>
                    </w:rPr>
                  </w:pPr>
                  <w:r w:rsidRPr="00F242F7">
                    <w:rPr>
                      <w:rFonts w:ascii="宋体" w:hAnsi="宋体" w:hint="eastAsia"/>
                      <w:b/>
                    </w:rPr>
                    <w:t>水质分析单元</w:t>
                  </w:r>
                </w:p>
              </w:tc>
              <w:tc>
                <w:tcPr>
                  <w:tcW w:w="7829" w:type="dxa"/>
                  <w:vAlign w:val="center"/>
                </w:tcPr>
                <w:p w:rsidR="005D5977" w:rsidRPr="00F242F7" w:rsidRDefault="005D5977" w:rsidP="00C748FD">
                  <w:pPr>
                    <w:rPr>
                      <w:rFonts w:ascii="宋体" w:hAnsi="宋体"/>
                      <w:szCs w:val="21"/>
                    </w:rPr>
                  </w:pPr>
                  <w:r w:rsidRPr="00F242F7">
                    <w:rPr>
                      <w:rFonts w:ascii="宋体" w:hAnsi="宋体" w:cs="楷体_GB2312" w:hint="eastAsia"/>
                      <w:szCs w:val="21"/>
                    </w:rPr>
                    <w:t>水质分析单元是小型水站的核心部分</w:t>
                  </w:r>
                  <w:r w:rsidRPr="00F242F7">
                    <w:rPr>
                      <w:rFonts w:ascii="宋体" w:hAnsi="宋体" w:cs="楷体_GB2312"/>
                      <w:szCs w:val="21"/>
                    </w:rPr>
                    <w:t xml:space="preserve">, </w:t>
                  </w:r>
                  <w:r w:rsidRPr="00F242F7">
                    <w:rPr>
                      <w:rFonts w:ascii="宋体" w:hAnsi="宋体" w:cs="楷体_GB2312" w:hint="eastAsia"/>
                      <w:szCs w:val="21"/>
                    </w:rPr>
                    <w:t>由满足各监测项目要求的自动分析仪器及辅助设备组成。自动分析仪器采用RS232或RS485接口连接至数据采集控制传输单元。辅助设备包括清洁水制备装置等，根据仪器运行的要求</w:t>
                  </w:r>
                  <w:r w:rsidRPr="00F242F7">
                    <w:rPr>
                      <w:rFonts w:ascii="宋体" w:hAnsi="宋体" w:cs="楷体_GB2312"/>
                      <w:szCs w:val="21"/>
                    </w:rPr>
                    <w:t>,</w:t>
                  </w:r>
                  <w:r w:rsidRPr="00F242F7">
                    <w:rPr>
                      <w:rFonts w:ascii="宋体" w:hAnsi="宋体" w:cs="楷体_GB2312" w:hint="eastAsia"/>
                      <w:szCs w:val="21"/>
                    </w:rPr>
                    <w:t>选配或加装所需的辅助设备。</w:t>
                  </w:r>
                </w:p>
              </w:tc>
            </w:tr>
            <w:tr w:rsidR="005D5977" w:rsidRPr="00F242F7" w:rsidTr="00C748FD">
              <w:trPr>
                <w:trHeight w:val="454"/>
                <w:jc w:val="center"/>
              </w:trPr>
              <w:tc>
                <w:tcPr>
                  <w:tcW w:w="709" w:type="dxa"/>
                  <w:vAlign w:val="center"/>
                </w:tcPr>
                <w:p w:rsidR="005D5977" w:rsidRPr="00F242F7" w:rsidRDefault="005D5977" w:rsidP="00C748FD">
                  <w:pPr>
                    <w:rPr>
                      <w:rFonts w:ascii="宋体" w:hAnsi="宋体"/>
                      <w:b/>
                    </w:rPr>
                  </w:pPr>
                  <w:r w:rsidRPr="00F242F7">
                    <w:rPr>
                      <w:rFonts w:ascii="宋体" w:hAnsi="宋体" w:hint="eastAsia"/>
                      <w:b/>
                    </w:rPr>
                    <w:t>4</w:t>
                  </w:r>
                </w:p>
              </w:tc>
              <w:tc>
                <w:tcPr>
                  <w:tcW w:w="1067" w:type="dxa"/>
                  <w:vAlign w:val="center"/>
                </w:tcPr>
                <w:p w:rsidR="005D5977" w:rsidRPr="00F242F7" w:rsidRDefault="005D5977" w:rsidP="00C748FD">
                  <w:pPr>
                    <w:rPr>
                      <w:rFonts w:ascii="宋体" w:hAnsi="宋体"/>
                      <w:b/>
                    </w:rPr>
                  </w:pPr>
                  <w:r w:rsidRPr="00F242F7">
                    <w:rPr>
                      <w:rFonts w:ascii="宋体" w:hAnsi="宋体" w:hint="eastAsia"/>
                      <w:b/>
                    </w:rPr>
                    <w:t>数据采集控制传输单元</w:t>
                  </w:r>
                </w:p>
              </w:tc>
              <w:tc>
                <w:tcPr>
                  <w:tcW w:w="7829" w:type="dxa"/>
                  <w:vAlign w:val="center"/>
                </w:tcPr>
                <w:p w:rsidR="005D5977" w:rsidRPr="00F242F7" w:rsidRDefault="005D5977" w:rsidP="00C748FD">
                  <w:pPr>
                    <w:rPr>
                      <w:rFonts w:ascii="宋体" w:hAnsi="宋体"/>
                      <w:szCs w:val="21"/>
                    </w:rPr>
                  </w:pPr>
                  <w:r w:rsidRPr="00F242F7">
                    <w:rPr>
                      <w:rFonts w:ascii="宋体" w:hAnsi="宋体" w:hint="eastAsia"/>
                      <w:szCs w:val="21"/>
                    </w:rPr>
                    <w:t>数据采集控制传输单元是小型水站的核心部件，由监控一体机、RS232/485接口转换器、</w:t>
                  </w:r>
                  <w:r w:rsidRPr="00F242F7">
                    <w:rPr>
                      <w:rFonts w:ascii="宋体" w:hAnsi="宋体" w:cs="楷体_GB2312" w:hint="eastAsia"/>
                      <w:szCs w:val="21"/>
                    </w:rPr>
                    <w:t>网络交换机、</w:t>
                  </w:r>
                  <w:r w:rsidRPr="00F242F7">
                    <w:rPr>
                      <w:rFonts w:ascii="宋体" w:hAnsi="宋体" w:cs="楷体_GB2312"/>
                      <w:szCs w:val="21"/>
                    </w:rPr>
                    <w:t>光纤收发器</w:t>
                  </w:r>
                  <w:r w:rsidRPr="00F242F7">
                    <w:rPr>
                      <w:rFonts w:ascii="宋体" w:hAnsi="宋体" w:cs="楷体_GB2312" w:hint="eastAsia"/>
                      <w:szCs w:val="21"/>
                    </w:rPr>
                    <w:t>/4G路由器</w:t>
                  </w:r>
                  <w:r w:rsidRPr="00F242F7">
                    <w:rPr>
                      <w:rFonts w:ascii="宋体" w:hAnsi="宋体" w:hint="eastAsia"/>
                      <w:szCs w:val="21"/>
                    </w:rPr>
                    <w:t>和配套监控软件构成。完成小型水站水质分析仪器运行状态及进程监控，水质监测数据釆集、处理、存储，采水单元、配水单元运行状态及进程监控、存储，将获取到的信息</w:t>
                  </w:r>
                  <w:r w:rsidRPr="00F242F7">
                    <w:rPr>
                      <w:rFonts w:ascii="宋体" w:hAnsi="宋体" w:cs="楷体_GB2312" w:hint="eastAsia"/>
                      <w:szCs w:val="21"/>
                    </w:rPr>
                    <w:t>通过光纤专网或3G/4G无线网络</w:t>
                  </w:r>
                  <w:r w:rsidRPr="00F242F7">
                    <w:rPr>
                      <w:rFonts w:ascii="宋体" w:hAnsi="宋体" w:hint="eastAsia"/>
                      <w:szCs w:val="21"/>
                    </w:rPr>
                    <w:t>发送至数据管理平台，并接收和执行数据管理平台下发的指令。</w:t>
                  </w:r>
                </w:p>
              </w:tc>
            </w:tr>
            <w:tr w:rsidR="005D5977" w:rsidRPr="00F242F7" w:rsidTr="00C748FD">
              <w:trPr>
                <w:trHeight w:val="454"/>
                <w:jc w:val="center"/>
              </w:trPr>
              <w:tc>
                <w:tcPr>
                  <w:tcW w:w="709" w:type="dxa"/>
                  <w:vAlign w:val="center"/>
                </w:tcPr>
                <w:p w:rsidR="005D5977" w:rsidRPr="00F242F7" w:rsidRDefault="005D5977" w:rsidP="00C748FD">
                  <w:pPr>
                    <w:rPr>
                      <w:rFonts w:ascii="宋体" w:hAnsi="宋体"/>
                      <w:b/>
                    </w:rPr>
                  </w:pPr>
                  <w:r w:rsidRPr="00F242F7">
                    <w:rPr>
                      <w:rFonts w:ascii="宋体" w:hAnsi="宋体" w:hint="eastAsia"/>
                      <w:b/>
                    </w:rPr>
                    <w:t>5</w:t>
                  </w:r>
                </w:p>
              </w:tc>
              <w:tc>
                <w:tcPr>
                  <w:tcW w:w="1067" w:type="dxa"/>
                  <w:vAlign w:val="center"/>
                </w:tcPr>
                <w:p w:rsidR="005D5977" w:rsidRPr="00F242F7" w:rsidRDefault="005D5977" w:rsidP="00C748FD">
                  <w:pPr>
                    <w:rPr>
                      <w:rFonts w:ascii="宋体" w:hAnsi="宋体"/>
                      <w:b/>
                    </w:rPr>
                  </w:pPr>
                  <w:r w:rsidRPr="00F242F7">
                    <w:rPr>
                      <w:rFonts w:ascii="宋体" w:hAnsi="宋体" w:hint="eastAsia"/>
                      <w:b/>
                    </w:rPr>
                    <w:t>辅助单元</w:t>
                  </w:r>
                </w:p>
              </w:tc>
              <w:tc>
                <w:tcPr>
                  <w:tcW w:w="7829" w:type="dxa"/>
                  <w:vAlign w:val="center"/>
                </w:tcPr>
                <w:p w:rsidR="005D5977" w:rsidRPr="00F242F7" w:rsidRDefault="005D5977" w:rsidP="00C748FD">
                  <w:pPr>
                    <w:rPr>
                      <w:rFonts w:ascii="宋体" w:hAnsi="宋体"/>
                      <w:szCs w:val="21"/>
                    </w:rPr>
                  </w:pPr>
                  <w:r w:rsidRPr="00F242F7">
                    <w:rPr>
                      <w:rFonts w:ascii="宋体" w:hAnsi="宋体" w:hint="eastAsia"/>
                      <w:szCs w:val="21"/>
                    </w:rPr>
                    <w:t>辅助单元是为水质分析仪器的连续稳定运行提供运行环境保障，包括电力保障、雷击防预、安全防护、温湿度调节和废液收集等。主要包括双供电系统、防雷和接地、漏水检测、烟雾探测、温湿度检测和空调控制、无油静音空气压缩机等。当发生异常情况实时报警，为数据管理平台和智能化运维监管平台提供现场运行环境数据，并接受远程控制。</w:t>
                  </w:r>
                </w:p>
              </w:tc>
            </w:tr>
            <w:tr w:rsidR="005D5977" w:rsidRPr="00F242F7" w:rsidTr="00C748FD">
              <w:trPr>
                <w:trHeight w:val="454"/>
                <w:jc w:val="center"/>
              </w:trPr>
              <w:tc>
                <w:tcPr>
                  <w:tcW w:w="709" w:type="dxa"/>
                  <w:vAlign w:val="center"/>
                </w:tcPr>
                <w:p w:rsidR="005D5977" w:rsidRPr="00F242F7" w:rsidRDefault="005D5977" w:rsidP="00C748FD">
                  <w:pPr>
                    <w:rPr>
                      <w:rFonts w:ascii="宋体" w:hAnsi="宋体"/>
                      <w:b/>
                    </w:rPr>
                  </w:pPr>
                  <w:r w:rsidRPr="00F242F7">
                    <w:rPr>
                      <w:rFonts w:ascii="宋体" w:hAnsi="宋体" w:hint="eastAsia"/>
                      <w:b/>
                    </w:rPr>
                    <w:t>6</w:t>
                  </w:r>
                </w:p>
              </w:tc>
              <w:tc>
                <w:tcPr>
                  <w:tcW w:w="1067" w:type="dxa"/>
                  <w:vAlign w:val="center"/>
                </w:tcPr>
                <w:p w:rsidR="005D5977" w:rsidRPr="00F242F7" w:rsidRDefault="005D5977" w:rsidP="00C748FD">
                  <w:pPr>
                    <w:rPr>
                      <w:rFonts w:ascii="宋体" w:hAnsi="宋体"/>
                      <w:b/>
                    </w:rPr>
                  </w:pPr>
                  <w:r w:rsidRPr="00F242F7">
                    <w:rPr>
                      <w:rFonts w:ascii="宋体" w:hAnsi="宋体" w:hint="eastAsia"/>
                      <w:b/>
                    </w:rPr>
                    <w:t>站房单元</w:t>
                  </w:r>
                </w:p>
              </w:tc>
              <w:tc>
                <w:tcPr>
                  <w:tcW w:w="7829" w:type="dxa"/>
                  <w:vAlign w:val="center"/>
                </w:tcPr>
                <w:p w:rsidR="005D5977" w:rsidRPr="00F242F7" w:rsidRDefault="005D5977" w:rsidP="00C748FD">
                  <w:pPr>
                    <w:rPr>
                      <w:rFonts w:ascii="宋体" w:hAnsi="宋体"/>
                      <w:szCs w:val="21"/>
                    </w:rPr>
                  </w:pPr>
                  <w:r w:rsidRPr="00F242F7">
                    <w:rPr>
                      <w:rFonts w:ascii="宋体" w:hAnsi="宋体" w:hint="eastAsia"/>
                      <w:szCs w:val="21"/>
                    </w:rPr>
                    <w:t>站房主体采用型钢的框架结构，符合模块化，一体化拼装或整体吊装的要求。钢框架经过电镀处理，户</w:t>
                  </w:r>
                  <w:r w:rsidRPr="00F242F7">
                    <w:rPr>
                      <w:rFonts w:ascii="宋体" w:hAnsi="宋体"/>
                      <w:szCs w:val="21"/>
                    </w:rPr>
                    <w:t>外部分用环氧漆喷涂，</w:t>
                  </w:r>
                  <w:r w:rsidRPr="00F242F7">
                    <w:rPr>
                      <w:rFonts w:ascii="宋体" w:hAnsi="宋体" w:hint="eastAsia"/>
                      <w:szCs w:val="21"/>
                    </w:rPr>
                    <w:t>墙</w:t>
                  </w:r>
                  <w:r w:rsidRPr="00F242F7">
                    <w:rPr>
                      <w:rFonts w:ascii="宋体" w:hAnsi="宋体"/>
                      <w:szCs w:val="21"/>
                    </w:rPr>
                    <w:t>板和屋面板紧固在钢框架上，赋予机房的强大的结</w:t>
                  </w:r>
                  <w:r w:rsidRPr="00F242F7">
                    <w:rPr>
                      <w:rFonts w:ascii="宋体" w:hAnsi="宋体" w:hint="eastAsia"/>
                      <w:szCs w:val="21"/>
                    </w:rPr>
                    <w:t>构强度，有效抗击各种外力的破坏毁损。</w:t>
                  </w:r>
                </w:p>
              </w:tc>
            </w:tr>
          </w:tbl>
          <w:p w:rsidR="005D5977" w:rsidRPr="00C748FD" w:rsidRDefault="005D5977" w:rsidP="00C748FD"/>
          <w:p w:rsidR="005D5977" w:rsidRDefault="005D5977" w:rsidP="00C748FD">
            <w:r>
              <w:rPr>
                <w:rFonts w:hint="eastAsia"/>
              </w:rPr>
              <w:t>技术要求</w:t>
            </w:r>
          </w:p>
          <w:p w:rsidR="005D5977" w:rsidRDefault="005D5977" w:rsidP="00C748FD">
            <w:r>
              <w:rPr>
                <w:rFonts w:hint="eastAsia"/>
              </w:rPr>
              <w:t>1)</w:t>
            </w:r>
            <w:r>
              <w:rPr>
                <w:rFonts w:hint="eastAsia"/>
              </w:rPr>
              <w:tab/>
            </w:r>
            <w:r>
              <w:rPr>
                <w:rFonts w:hint="eastAsia"/>
              </w:rPr>
              <w:t>站房外型美观、与当地环境相协调，无需征地建房，占地面积小，箱体内部面积</w:t>
            </w:r>
            <w:r>
              <w:rPr>
                <w:rFonts w:hint="eastAsia"/>
              </w:rPr>
              <w:t>7~24</w:t>
            </w:r>
            <w:r>
              <w:rPr>
                <w:rFonts w:hint="eastAsia"/>
              </w:rPr>
              <w:t>平方米。</w:t>
            </w:r>
          </w:p>
          <w:p w:rsidR="005D5977" w:rsidRDefault="005D5977" w:rsidP="00C748FD">
            <w:r>
              <w:rPr>
                <w:rFonts w:hint="eastAsia"/>
              </w:rPr>
              <w:t>2)</w:t>
            </w:r>
            <w:r>
              <w:rPr>
                <w:rFonts w:hint="eastAsia"/>
              </w:rPr>
              <w:tab/>
            </w:r>
            <w:r>
              <w:rPr>
                <w:rFonts w:hint="eastAsia"/>
              </w:rPr>
              <w:t>站房可移动。</w:t>
            </w:r>
          </w:p>
          <w:p w:rsidR="005D5977" w:rsidRDefault="005D5977" w:rsidP="00C748FD">
            <w:r>
              <w:rPr>
                <w:rFonts w:hint="eastAsia"/>
              </w:rPr>
              <w:t>3)</w:t>
            </w:r>
            <w:r>
              <w:rPr>
                <w:rFonts w:hint="eastAsia"/>
              </w:rPr>
              <w:tab/>
            </w:r>
            <w:r>
              <w:rPr>
                <w:rFonts w:hint="eastAsia"/>
              </w:rPr>
              <w:t>采样管线以及电线电缆的敷设，符合《仪表配管配线设计规定》</w:t>
            </w:r>
            <w:r>
              <w:rPr>
                <w:rFonts w:hint="eastAsia"/>
              </w:rPr>
              <w:t>(HG/T20512)</w:t>
            </w:r>
            <w:r>
              <w:rPr>
                <w:rFonts w:hint="eastAsia"/>
              </w:rPr>
              <w:t>的规定。</w:t>
            </w:r>
            <w:proofErr w:type="gramStart"/>
            <w:r>
              <w:rPr>
                <w:rFonts w:hint="eastAsia"/>
              </w:rPr>
              <w:t>自动分析仪器室的</w:t>
            </w:r>
            <w:proofErr w:type="gramEnd"/>
            <w:r>
              <w:rPr>
                <w:rFonts w:hint="eastAsia"/>
              </w:rPr>
              <w:t>接地符合《仪表系统接地设计规定》</w:t>
            </w:r>
            <w:r>
              <w:rPr>
                <w:rFonts w:hint="eastAsia"/>
              </w:rPr>
              <w:t>(HG/T20513)</w:t>
            </w:r>
            <w:r>
              <w:rPr>
                <w:rFonts w:hint="eastAsia"/>
              </w:rPr>
              <w:t>的规定。</w:t>
            </w:r>
          </w:p>
          <w:p w:rsidR="005D5977" w:rsidRDefault="005D5977" w:rsidP="00C748FD">
            <w:r>
              <w:rPr>
                <w:rFonts w:hint="eastAsia"/>
              </w:rPr>
              <w:t>4)</w:t>
            </w:r>
            <w:r>
              <w:rPr>
                <w:rFonts w:hint="eastAsia"/>
              </w:rPr>
              <w:tab/>
            </w:r>
            <w:r>
              <w:rPr>
                <w:rFonts w:hint="eastAsia"/>
              </w:rPr>
              <w:t>配备具有来电自启功能的冷暖空调。</w:t>
            </w:r>
          </w:p>
          <w:p w:rsidR="005D5977" w:rsidRDefault="005D5977" w:rsidP="00C748FD">
            <w:r>
              <w:rPr>
                <w:rFonts w:hint="eastAsia"/>
              </w:rPr>
              <w:t>5)</w:t>
            </w:r>
            <w:r>
              <w:rPr>
                <w:rFonts w:hint="eastAsia"/>
              </w:rPr>
              <w:tab/>
            </w:r>
            <w:r>
              <w:rPr>
                <w:rFonts w:hint="eastAsia"/>
              </w:rPr>
              <w:t>站房周围有疏通雨水渠道，具备防雨、防虫、防尘、防渗漏和防电磁波干扰的相应措施。</w:t>
            </w:r>
          </w:p>
          <w:p w:rsidR="005D5977" w:rsidRDefault="005D5977" w:rsidP="00C748FD">
            <w:r>
              <w:rPr>
                <w:rFonts w:hint="eastAsia"/>
              </w:rPr>
              <w:t>6)</w:t>
            </w:r>
            <w:r>
              <w:rPr>
                <w:rFonts w:hint="eastAsia"/>
              </w:rPr>
              <w:tab/>
            </w:r>
            <w:r>
              <w:rPr>
                <w:rFonts w:hint="eastAsia"/>
              </w:rPr>
              <w:t>站房主体采用型钢的框架结构，符合模块化，一体化拼装或整体吊装的要求</w:t>
            </w:r>
          </w:p>
          <w:p w:rsidR="005D5977" w:rsidRDefault="005D5977" w:rsidP="00C748FD">
            <w:r>
              <w:rPr>
                <w:rFonts w:hint="eastAsia"/>
              </w:rPr>
              <w:t>7)</w:t>
            </w:r>
            <w:r>
              <w:rPr>
                <w:rFonts w:hint="eastAsia"/>
              </w:rPr>
              <w:tab/>
            </w:r>
            <w:r>
              <w:rPr>
                <w:rFonts w:hint="eastAsia"/>
              </w:rPr>
              <w:t>站房底座要求具有足够的强度，保证在拖动、起吊、荷载和空载时不变形，安装于混凝土基础上。同时站房应安装避雷设施和良好的接地装置；</w:t>
            </w:r>
          </w:p>
          <w:p w:rsidR="005D5977" w:rsidRDefault="005D5977" w:rsidP="00C748FD">
            <w:r>
              <w:rPr>
                <w:rFonts w:hint="eastAsia"/>
              </w:rPr>
              <w:t>8)</w:t>
            </w:r>
            <w:r>
              <w:rPr>
                <w:rFonts w:hint="eastAsia"/>
              </w:rPr>
              <w:tab/>
            </w:r>
            <w:r>
              <w:rPr>
                <w:rFonts w:hint="eastAsia"/>
              </w:rPr>
              <w:t>根据周边环境可设置防护栏等外观辅助设计</w:t>
            </w:r>
          </w:p>
          <w:p w:rsidR="005D5977" w:rsidRDefault="005D5977" w:rsidP="00C748FD">
            <w:r>
              <w:rPr>
                <w:rFonts w:hint="eastAsia"/>
              </w:rPr>
              <w:t>。。。。。</w:t>
            </w:r>
          </w:p>
          <w:p w:rsidR="005D5977" w:rsidRDefault="005D5977" w:rsidP="00C748FD">
            <w:pPr>
              <w:adjustRightInd w:val="0"/>
              <w:snapToGrid w:val="0"/>
              <w:spacing w:line="276" w:lineRule="auto"/>
            </w:pPr>
            <w:r w:rsidRPr="005511AA">
              <w:rPr>
                <w:rFonts w:hint="eastAsia"/>
              </w:rPr>
              <w:t>设计规范依据</w:t>
            </w:r>
            <w:r>
              <w:rPr>
                <w:rFonts w:hint="eastAsia"/>
              </w:rPr>
              <w:t>：《建筑物电子信息系统防雷技术规范》</w:t>
            </w:r>
            <w:r>
              <w:rPr>
                <w:rFonts w:hint="eastAsia"/>
              </w:rPr>
              <w:t>GB50343-2004</w:t>
            </w:r>
            <w:r>
              <w:rPr>
                <w:rFonts w:hint="eastAsia"/>
              </w:rPr>
              <w:t>《科学实验室建筑设计规范》</w:t>
            </w:r>
            <w:r>
              <w:rPr>
                <w:rFonts w:hint="eastAsia"/>
              </w:rPr>
              <w:t>JGJ  91-93</w:t>
            </w:r>
            <w:r>
              <w:rPr>
                <w:rFonts w:hint="eastAsia"/>
              </w:rPr>
              <w:t>《民用电气设计规范》</w:t>
            </w:r>
            <w:r>
              <w:rPr>
                <w:rFonts w:hint="eastAsia"/>
              </w:rPr>
              <w:t>JGJ/T 16-92</w:t>
            </w:r>
            <w:r>
              <w:rPr>
                <w:rFonts w:hint="eastAsia"/>
              </w:rPr>
              <w:t>《仪表配管配线设计规范》</w:t>
            </w:r>
            <w:r>
              <w:rPr>
                <w:rFonts w:hint="eastAsia"/>
              </w:rPr>
              <w:t>HG/T 20512-2014</w:t>
            </w:r>
            <w:r>
              <w:rPr>
                <w:rFonts w:hint="eastAsia"/>
              </w:rPr>
              <w:t>《仪表系统接地设计规范》</w:t>
            </w:r>
            <w:r>
              <w:rPr>
                <w:rFonts w:hint="eastAsia"/>
              </w:rPr>
              <w:t>HG/T 20513-2014</w:t>
            </w:r>
            <w:r>
              <w:rPr>
                <w:rFonts w:hint="eastAsia"/>
              </w:rPr>
              <w:t>《通信系统用室外机房》</w:t>
            </w:r>
            <w:r>
              <w:rPr>
                <w:rFonts w:hint="eastAsia"/>
              </w:rPr>
              <w:t>YD/T 1624-2007</w:t>
            </w:r>
            <w:r>
              <w:t>IEC61643</w:t>
            </w:r>
            <w:r>
              <w:rPr>
                <w:rFonts w:hint="eastAsia"/>
              </w:rPr>
              <w:t>《低压系统的浪涌过电压防护器规范》。</w:t>
            </w:r>
            <w:r>
              <w:t>IEC61644</w:t>
            </w:r>
            <w:r>
              <w:rPr>
                <w:rFonts w:hint="eastAsia"/>
              </w:rPr>
              <w:t>《建筑安装工程质量检验评定统一标准》</w:t>
            </w:r>
            <w:r>
              <w:t>GBJ300-88</w:t>
            </w:r>
            <w:r>
              <w:rPr>
                <w:rFonts w:hint="eastAsia"/>
              </w:rPr>
              <w:t>《电子计算机机房设计规范》</w:t>
            </w:r>
            <w:r>
              <w:t>GB50174-93</w:t>
            </w:r>
            <w:r>
              <w:rPr>
                <w:rFonts w:hint="eastAsia"/>
              </w:rPr>
              <w:t>《电磁兼容</w:t>
            </w:r>
            <w:r>
              <w:t>-</w:t>
            </w:r>
            <w:r>
              <w:rPr>
                <w:rFonts w:hint="eastAsia"/>
              </w:rPr>
              <w:t>实验测量技术》</w:t>
            </w:r>
            <w:r>
              <w:t>GB/T17626</w:t>
            </w:r>
            <w:r>
              <w:rPr>
                <w:rFonts w:hint="eastAsia"/>
              </w:rPr>
              <w:t>《计算机信息系统安全保护等级划分准则》</w:t>
            </w:r>
            <w:r>
              <w:t>GB17859-1999</w:t>
            </w:r>
            <w:r>
              <w:rPr>
                <w:rFonts w:hint="eastAsia"/>
              </w:rPr>
              <w:t>《安全防范工程技术规范》</w:t>
            </w:r>
            <w:r>
              <w:t>GB 50348</w:t>
            </w:r>
            <w:r>
              <w:rPr>
                <w:rFonts w:hint="eastAsia"/>
              </w:rPr>
              <w:t>《中华人民共和国安全行业管理规范》《软件工程国家标准》</w:t>
            </w:r>
            <w:proofErr w:type="gramStart"/>
            <w:r>
              <w:rPr>
                <w:rFonts w:hint="eastAsia"/>
              </w:rPr>
              <w:t>《</w:t>
            </w:r>
            <w:proofErr w:type="gramEnd"/>
            <w:r>
              <w:rPr>
                <w:rFonts w:hint="eastAsia"/>
              </w:rPr>
              <w:t>中国电气安装工程施工及验收规范</w:t>
            </w:r>
            <w:proofErr w:type="gramStart"/>
            <w:r>
              <w:rPr>
                <w:rFonts w:hint="eastAsia"/>
              </w:rPr>
              <w:t>《</w:t>
            </w:r>
            <w:proofErr w:type="gramEnd"/>
            <w:r>
              <w:rPr>
                <w:rFonts w:hint="eastAsia"/>
              </w:rPr>
              <w:t>民用建筑电气设计规范</w:t>
            </w:r>
            <w:proofErr w:type="gramStart"/>
            <w:r>
              <w:rPr>
                <w:rFonts w:hint="eastAsia"/>
              </w:rPr>
              <w:t>》</w:t>
            </w:r>
            <w:proofErr w:type="gramEnd"/>
            <w:r>
              <w:t>JGJ/T16-92</w:t>
            </w:r>
            <w:r>
              <w:rPr>
                <w:rFonts w:hint="eastAsia"/>
              </w:rPr>
              <w:t>《安全防范工程程序与要求》（</w:t>
            </w:r>
            <w:r>
              <w:t>GA/T75-94</w:t>
            </w:r>
            <w:r>
              <w:rPr>
                <w:rFonts w:hint="eastAsia"/>
              </w:rPr>
              <w:t>）《建筑与建筑群综合布线系统工程设计规范》</w:t>
            </w:r>
            <w:r>
              <w:t>GB/T50311-2000</w:t>
            </w:r>
            <w:r>
              <w:rPr>
                <w:rFonts w:hint="eastAsia"/>
              </w:rPr>
              <w:t>《建筑与建筑群综合布线系统工程设计规范》</w:t>
            </w:r>
            <w:r>
              <w:t>GB/T50312-2000</w:t>
            </w:r>
            <w:r>
              <w:rPr>
                <w:rFonts w:hint="eastAsia"/>
              </w:rPr>
              <w:t>《安全防范系统验收规则》</w:t>
            </w:r>
            <w:r>
              <w:t>GA308-2001</w:t>
            </w:r>
            <w:r>
              <w:rPr>
                <w:rFonts w:hint="eastAsia"/>
              </w:rPr>
              <w:t>《智能建筑设计标准》</w:t>
            </w:r>
            <w:r>
              <w:t>GB/T50314-2000</w:t>
            </w:r>
            <w:r>
              <w:t>等</w:t>
            </w:r>
          </w:p>
          <w:p w:rsidR="005D5977" w:rsidRDefault="005D5977" w:rsidP="005511AA">
            <w:pPr>
              <w:adjustRightInd w:val="0"/>
              <w:snapToGrid w:val="0"/>
              <w:spacing w:line="276" w:lineRule="auto"/>
            </w:pPr>
            <w:r>
              <w:rPr>
                <w:rFonts w:hint="eastAsia"/>
              </w:rPr>
              <w:t>职责划分：项目经理：张岳涛</w:t>
            </w:r>
            <w:r>
              <w:rPr>
                <w:rFonts w:hint="eastAsia"/>
              </w:rPr>
              <w:t xml:space="preserve">   </w:t>
            </w:r>
            <w:r>
              <w:rPr>
                <w:rFonts w:hint="eastAsia"/>
              </w:rPr>
              <w:t>参与人：陈勇生等</w:t>
            </w:r>
          </w:p>
          <w:p w:rsidR="005D5977" w:rsidRDefault="005D5977" w:rsidP="005511AA">
            <w:pPr>
              <w:adjustRightInd w:val="0"/>
              <w:snapToGrid w:val="0"/>
              <w:spacing w:line="276" w:lineRule="auto"/>
            </w:pPr>
            <w:r>
              <w:rPr>
                <w:rFonts w:hint="eastAsia"/>
              </w:rPr>
              <w:t>实施计划</w:t>
            </w:r>
          </w:p>
          <w:p w:rsidR="005D5977" w:rsidRDefault="005D5977" w:rsidP="005511AA">
            <w:pPr>
              <w:adjustRightInd w:val="0"/>
              <w:snapToGrid w:val="0"/>
              <w:spacing w:line="276" w:lineRule="auto"/>
            </w:pPr>
            <w:r>
              <w:rPr>
                <w:rFonts w:hint="eastAsia"/>
              </w:rPr>
              <w:t>任务名称</w:t>
            </w:r>
            <w:r>
              <w:rPr>
                <w:rFonts w:hint="eastAsia"/>
              </w:rPr>
              <w:tab/>
              <w:t xml:space="preserve">          </w:t>
            </w:r>
            <w:r>
              <w:rPr>
                <w:rFonts w:hint="eastAsia"/>
              </w:rPr>
              <w:t>开始日期</w:t>
            </w:r>
            <w:r>
              <w:rPr>
                <w:rFonts w:hint="eastAsia"/>
              </w:rPr>
              <w:t xml:space="preserve">   </w:t>
            </w:r>
            <w:r>
              <w:rPr>
                <w:rFonts w:hint="eastAsia"/>
              </w:rPr>
              <w:tab/>
              <w:t xml:space="preserve">  </w:t>
            </w:r>
            <w:r>
              <w:rPr>
                <w:rFonts w:hint="eastAsia"/>
              </w:rPr>
              <w:t>完成日期</w:t>
            </w:r>
          </w:p>
          <w:p w:rsidR="005D5977" w:rsidRDefault="005D5977" w:rsidP="005511AA">
            <w:pPr>
              <w:adjustRightInd w:val="0"/>
              <w:snapToGrid w:val="0"/>
              <w:spacing w:line="276" w:lineRule="auto"/>
            </w:pPr>
            <w:r>
              <w:rPr>
                <w:rFonts w:hint="eastAsia"/>
              </w:rPr>
              <w:t>需求调研及现场勘测</w:t>
            </w:r>
            <w:r>
              <w:rPr>
                <w:rFonts w:hint="eastAsia"/>
              </w:rPr>
              <w:t xml:space="preserve">       2022.10.20     2022.10.25</w:t>
            </w:r>
          </w:p>
          <w:p w:rsidR="005D5977" w:rsidRDefault="005D5977" w:rsidP="005511AA">
            <w:pPr>
              <w:adjustRightInd w:val="0"/>
              <w:snapToGrid w:val="0"/>
              <w:spacing w:line="276" w:lineRule="auto"/>
            </w:pPr>
            <w:r>
              <w:rPr>
                <w:rFonts w:hint="eastAsia"/>
              </w:rPr>
              <w:t>方案设计及确认</w:t>
            </w:r>
            <w:r>
              <w:rPr>
                <w:rFonts w:hint="eastAsia"/>
              </w:rPr>
              <w:t xml:space="preserve">         2022.10.25        2022.10.30</w:t>
            </w:r>
          </w:p>
          <w:p w:rsidR="005D5977" w:rsidRDefault="005D5977" w:rsidP="005511AA">
            <w:pPr>
              <w:adjustRightInd w:val="0"/>
              <w:snapToGrid w:val="0"/>
              <w:spacing w:line="276" w:lineRule="auto"/>
            </w:pPr>
            <w:r>
              <w:rPr>
                <w:rFonts w:hint="eastAsia"/>
              </w:rPr>
              <w:t>设备采购及入场检验</w:t>
            </w:r>
            <w:r>
              <w:rPr>
                <w:rFonts w:hint="eastAsia"/>
              </w:rPr>
              <w:t xml:space="preserve">        2022.10.26     2022.11.15</w:t>
            </w:r>
          </w:p>
          <w:p w:rsidR="005D5977" w:rsidRPr="002A24FF" w:rsidRDefault="005D5977" w:rsidP="005511AA">
            <w:r>
              <w:t>施工</w:t>
            </w:r>
            <w:r>
              <w:rPr>
                <w:rFonts w:hint="eastAsia"/>
              </w:rPr>
              <w:t xml:space="preserve">                      2022.11.26     2022.12.20     </w:t>
            </w:r>
          </w:p>
          <w:p w:rsidR="005D5977" w:rsidRDefault="005D5977" w:rsidP="005511AA">
            <w:pPr>
              <w:adjustRightInd w:val="0"/>
              <w:snapToGrid w:val="0"/>
              <w:spacing w:line="276" w:lineRule="auto"/>
            </w:pPr>
            <w:r>
              <w:t>..   ..   ..</w:t>
            </w:r>
          </w:p>
          <w:p w:rsidR="005D5977" w:rsidRDefault="005D5977" w:rsidP="005511AA">
            <w:pPr>
              <w:adjustRightInd w:val="0"/>
              <w:snapToGrid w:val="0"/>
              <w:spacing w:line="276" w:lineRule="auto"/>
            </w:pPr>
            <w:r>
              <w:rPr>
                <w:rFonts w:hint="eastAsia"/>
              </w:rPr>
              <w:t>设计评审：策划对设计方案进行评审，时机</w:t>
            </w:r>
            <w:r>
              <w:rPr>
                <w:rFonts w:hint="eastAsia"/>
              </w:rPr>
              <w:t>/</w:t>
            </w:r>
            <w:r>
              <w:rPr>
                <w:rFonts w:hint="eastAsia"/>
              </w:rPr>
              <w:t>方案完成后由项目经理组织实施；设计验证：通过以往经验和联调、运行对系统进行验证，由项目经理组织实施；设计确认：由客户对设计方案进行确认，时机设计方案完成后。</w:t>
            </w:r>
          </w:p>
          <w:p w:rsidR="005D5977" w:rsidRDefault="005D5977" w:rsidP="005511AA">
            <w:pPr>
              <w:adjustRightInd w:val="0"/>
              <w:snapToGrid w:val="0"/>
              <w:spacing w:line="276" w:lineRule="auto"/>
            </w:pPr>
            <w:r>
              <w:rPr>
                <w:rFonts w:hint="eastAsia"/>
              </w:rPr>
              <w:t>计划较清晰，写明了各阶段的责任人、工期等，进行了阶段划分，规定了评审、验证、确认活动安排，满足要求。</w:t>
            </w:r>
          </w:p>
          <w:p w:rsidR="005D5977" w:rsidRDefault="005D5977" w:rsidP="005511AA">
            <w:pPr>
              <w:adjustRightInd w:val="0"/>
              <w:snapToGrid w:val="0"/>
              <w:spacing w:line="276" w:lineRule="auto"/>
            </w:pPr>
            <w:r>
              <w:rPr>
                <w:rFonts w:hint="eastAsia"/>
              </w:rPr>
              <w:t>编制：工程部</w:t>
            </w:r>
            <w:r>
              <w:rPr>
                <w:rFonts w:hint="eastAsia"/>
              </w:rPr>
              <w:t xml:space="preserve">             </w:t>
            </w:r>
            <w:r>
              <w:rPr>
                <w:rFonts w:hint="eastAsia"/>
              </w:rPr>
              <w:t>审批：</w:t>
            </w:r>
            <w:r w:rsidRPr="00FE7CEA">
              <w:rPr>
                <w:rFonts w:hint="eastAsia"/>
              </w:rPr>
              <w:t>张岳涛</w:t>
            </w:r>
            <w:r>
              <w:rPr>
                <w:rFonts w:hint="eastAsia"/>
              </w:rPr>
              <w:t>2022</w:t>
            </w:r>
            <w:r>
              <w:rPr>
                <w:rFonts w:hint="eastAsia"/>
              </w:rPr>
              <w:t>年</w:t>
            </w:r>
            <w:r>
              <w:rPr>
                <w:rFonts w:hint="eastAsia"/>
              </w:rPr>
              <w:t>10</w:t>
            </w:r>
            <w:r>
              <w:rPr>
                <w:rFonts w:hint="eastAsia"/>
              </w:rPr>
              <w:t>月</w:t>
            </w:r>
            <w:r>
              <w:rPr>
                <w:rFonts w:hint="eastAsia"/>
              </w:rPr>
              <w:t>20</w:t>
            </w:r>
            <w:r>
              <w:rPr>
                <w:rFonts w:hint="eastAsia"/>
              </w:rPr>
              <w:t>日</w:t>
            </w:r>
          </w:p>
          <w:p w:rsidR="005D5977" w:rsidRDefault="005D5977" w:rsidP="005511AA">
            <w:pPr>
              <w:adjustRightInd w:val="0"/>
              <w:snapToGrid w:val="0"/>
              <w:spacing w:line="276" w:lineRule="auto"/>
            </w:pPr>
          </w:p>
          <w:p w:rsidR="005D5977" w:rsidRDefault="005D5977" w:rsidP="005511AA">
            <w:pPr>
              <w:adjustRightInd w:val="0"/>
              <w:snapToGrid w:val="0"/>
              <w:spacing w:line="276" w:lineRule="auto"/>
            </w:pPr>
            <w:r>
              <w:rPr>
                <w:rFonts w:hint="eastAsia"/>
              </w:rPr>
              <w:t>查看项目的设计输入内容：</w:t>
            </w:r>
          </w:p>
          <w:p w:rsidR="005D5977" w:rsidRDefault="005D5977" w:rsidP="005511AA">
            <w:pPr>
              <w:adjustRightInd w:val="0"/>
              <w:snapToGrid w:val="0"/>
              <w:spacing w:line="276" w:lineRule="auto"/>
            </w:pPr>
            <w:r>
              <w:rPr>
                <w:rFonts w:hint="eastAsia"/>
              </w:rPr>
              <w:t>1</w:t>
            </w:r>
            <w:r>
              <w:rPr>
                <w:rFonts w:hint="eastAsia"/>
              </w:rPr>
              <w:t>、项目合同书</w:t>
            </w:r>
            <w:r>
              <w:rPr>
                <w:rFonts w:hint="eastAsia"/>
              </w:rPr>
              <w:t>1</w:t>
            </w:r>
            <w:r>
              <w:rPr>
                <w:rFonts w:hint="eastAsia"/>
              </w:rPr>
              <w:t>份</w:t>
            </w:r>
          </w:p>
          <w:p w:rsidR="005D5977" w:rsidRDefault="005D5977" w:rsidP="005511AA">
            <w:pPr>
              <w:adjustRightInd w:val="0"/>
              <w:snapToGrid w:val="0"/>
              <w:spacing w:line="276" w:lineRule="auto"/>
            </w:pPr>
            <w:r>
              <w:rPr>
                <w:rFonts w:hint="eastAsia"/>
              </w:rPr>
              <w:t>2</w:t>
            </w:r>
            <w:r>
              <w:rPr>
                <w:rFonts w:hint="eastAsia"/>
              </w:rPr>
              <w:t>、设计开发任务书、现场勘查报告等</w:t>
            </w:r>
          </w:p>
          <w:p w:rsidR="005D5977" w:rsidRDefault="005D5977" w:rsidP="005511AA">
            <w:pPr>
              <w:adjustRightInd w:val="0"/>
              <w:snapToGrid w:val="0"/>
              <w:spacing w:line="276" w:lineRule="auto"/>
            </w:pPr>
            <w:r>
              <w:rPr>
                <w:rFonts w:hint="eastAsia"/>
              </w:rPr>
              <w:t>3</w:t>
            </w:r>
            <w:r>
              <w:rPr>
                <w:rFonts w:hint="eastAsia"/>
              </w:rPr>
              <w:t>、适用的法律法规以及行业技术标准规范：《建筑物电子信息系统防雷技术规范》</w:t>
            </w:r>
            <w:r>
              <w:rPr>
                <w:rFonts w:hint="eastAsia"/>
              </w:rPr>
              <w:t>GB50343-2004</w:t>
            </w:r>
            <w:r>
              <w:rPr>
                <w:rFonts w:hint="eastAsia"/>
              </w:rPr>
              <w:t>《科学实验室建筑设计规范》</w:t>
            </w:r>
            <w:r>
              <w:rPr>
                <w:rFonts w:hint="eastAsia"/>
              </w:rPr>
              <w:t>JGJ  91-93</w:t>
            </w:r>
            <w:r>
              <w:rPr>
                <w:rFonts w:hint="eastAsia"/>
              </w:rPr>
              <w:t>《民用电气设计规范》</w:t>
            </w:r>
            <w:r>
              <w:rPr>
                <w:rFonts w:hint="eastAsia"/>
              </w:rPr>
              <w:t>JGJ/T 16-92</w:t>
            </w:r>
            <w:r>
              <w:rPr>
                <w:rFonts w:hint="eastAsia"/>
              </w:rPr>
              <w:t>《仪表配管配线设计规范》</w:t>
            </w:r>
            <w:r>
              <w:rPr>
                <w:rFonts w:hint="eastAsia"/>
              </w:rPr>
              <w:t>HG/T 20512-2014</w:t>
            </w:r>
            <w:r>
              <w:rPr>
                <w:rFonts w:hint="eastAsia"/>
              </w:rPr>
              <w:t>《仪表系统接地设计规范》</w:t>
            </w:r>
            <w:r>
              <w:rPr>
                <w:rFonts w:hint="eastAsia"/>
              </w:rPr>
              <w:t>HG/T 20513-2014</w:t>
            </w:r>
            <w:r>
              <w:rPr>
                <w:rFonts w:hint="eastAsia"/>
              </w:rPr>
              <w:t>《通信系统用室外机房》</w:t>
            </w:r>
            <w:r>
              <w:rPr>
                <w:rFonts w:hint="eastAsia"/>
              </w:rPr>
              <w:t>YD/T 1624-2007</w:t>
            </w:r>
            <w:r>
              <w:t>IEC61643</w:t>
            </w:r>
            <w:r>
              <w:rPr>
                <w:rFonts w:hint="eastAsia"/>
              </w:rPr>
              <w:t>《低压系统的浪涌过电压防护器规范》。</w:t>
            </w:r>
            <w:r>
              <w:t>IEC61644</w:t>
            </w:r>
            <w:r>
              <w:rPr>
                <w:rFonts w:hint="eastAsia"/>
              </w:rPr>
              <w:t>《建筑安装工程质量检验评定统一标准》</w:t>
            </w:r>
            <w:r>
              <w:t>GBJ300-88</w:t>
            </w:r>
            <w:r>
              <w:rPr>
                <w:rFonts w:hint="eastAsia"/>
              </w:rPr>
              <w:t>《电子计算机机房设计规范》</w:t>
            </w:r>
            <w:r>
              <w:t>GB50174-93</w:t>
            </w:r>
            <w:r>
              <w:rPr>
                <w:rFonts w:hint="eastAsia"/>
              </w:rPr>
              <w:t>《电磁兼容</w:t>
            </w:r>
            <w:r>
              <w:t>-</w:t>
            </w:r>
            <w:r>
              <w:rPr>
                <w:rFonts w:hint="eastAsia"/>
              </w:rPr>
              <w:t>实验测量技术》</w:t>
            </w:r>
            <w:r>
              <w:t>GB/T17626</w:t>
            </w:r>
            <w:r>
              <w:rPr>
                <w:rFonts w:hint="eastAsia"/>
              </w:rPr>
              <w:t>《计算机信息系统安全保护等级划分准则》</w:t>
            </w:r>
            <w:r>
              <w:t>GB17859-1999</w:t>
            </w:r>
            <w:r>
              <w:rPr>
                <w:rFonts w:hint="eastAsia"/>
              </w:rPr>
              <w:t>《安全防范工程技术规范》</w:t>
            </w:r>
            <w:r>
              <w:t>GB 50348</w:t>
            </w:r>
            <w:r>
              <w:rPr>
                <w:rFonts w:hint="eastAsia"/>
              </w:rPr>
              <w:t>《中华人民共和国安全行业管理规范》《软件工程国家标准》</w:t>
            </w:r>
            <w:proofErr w:type="gramStart"/>
            <w:r>
              <w:rPr>
                <w:rFonts w:hint="eastAsia"/>
              </w:rPr>
              <w:t>《</w:t>
            </w:r>
            <w:proofErr w:type="gramEnd"/>
            <w:r>
              <w:rPr>
                <w:rFonts w:hint="eastAsia"/>
              </w:rPr>
              <w:t>中国电气安装工程施工及验收规范</w:t>
            </w:r>
            <w:proofErr w:type="gramStart"/>
            <w:r>
              <w:rPr>
                <w:rFonts w:hint="eastAsia"/>
              </w:rPr>
              <w:t>《</w:t>
            </w:r>
            <w:proofErr w:type="gramEnd"/>
            <w:r>
              <w:rPr>
                <w:rFonts w:hint="eastAsia"/>
              </w:rPr>
              <w:t>民用建筑电气设计规范</w:t>
            </w:r>
            <w:proofErr w:type="gramStart"/>
            <w:r>
              <w:rPr>
                <w:rFonts w:hint="eastAsia"/>
              </w:rPr>
              <w:t>》</w:t>
            </w:r>
            <w:proofErr w:type="gramEnd"/>
            <w:r>
              <w:t>JGJ/T16-92</w:t>
            </w:r>
            <w:r>
              <w:rPr>
                <w:rFonts w:hint="eastAsia"/>
              </w:rPr>
              <w:t>《安全防范工程程序与要求》（</w:t>
            </w:r>
            <w:r>
              <w:t>GA/T75-94</w:t>
            </w:r>
            <w:r>
              <w:rPr>
                <w:rFonts w:hint="eastAsia"/>
              </w:rPr>
              <w:t>）《建筑与建筑群综合布线系统工程设计规范》</w:t>
            </w:r>
            <w:r>
              <w:t>GB/T50311-2000</w:t>
            </w:r>
            <w:r>
              <w:rPr>
                <w:rFonts w:hint="eastAsia"/>
              </w:rPr>
              <w:t>《建筑与建筑群综合布线系统工程设计规范》</w:t>
            </w:r>
            <w:r>
              <w:t>GB/T50312-2000</w:t>
            </w:r>
            <w:r>
              <w:rPr>
                <w:rFonts w:hint="eastAsia"/>
              </w:rPr>
              <w:t>《安全防范系统验收规则》</w:t>
            </w:r>
            <w:r>
              <w:t>GA308-2001</w:t>
            </w:r>
            <w:r>
              <w:rPr>
                <w:rFonts w:hint="eastAsia"/>
              </w:rPr>
              <w:t>《智能建筑设计标准》</w:t>
            </w:r>
            <w:r>
              <w:t>GB/T50314-2000</w:t>
            </w:r>
            <w:r>
              <w:rPr>
                <w:rFonts w:hint="eastAsia"/>
              </w:rPr>
              <w:t>等</w:t>
            </w:r>
          </w:p>
          <w:p w:rsidR="005D5977" w:rsidRDefault="005D5977" w:rsidP="005511AA">
            <w:pPr>
              <w:adjustRightInd w:val="0"/>
              <w:snapToGrid w:val="0"/>
              <w:spacing w:line="276" w:lineRule="auto"/>
            </w:pPr>
            <w:r>
              <w:rPr>
                <w:rFonts w:hint="eastAsia"/>
              </w:rPr>
              <w:t>4</w:t>
            </w:r>
            <w:r>
              <w:rPr>
                <w:rFonts w:hint="eastAsia"/>
              </w:rPr>
              <w:t>、以前类似项目的设计信息资料（电子版汇总）</w:t>
            </w:r>
          </w:p>
          <w:p w:rsidR="005D5977" w:rsidRDefault="005D5977" w:rsidP="005511AA">
            <w:pPr>
              <w:adjustRightInd w:val="0"/>
              <w:snapToGrid w:val="0"/>
              <w:spacing w:line="276" w:lineRule="auto"/>
            </w:pPr>
            <w:r>
              <w:rPr>
                <w:rFonts w:hint="eastAsia"/>
              </w:rPr>
              <w:t>汇总人：工程部</w:t>
            </w:r>
          </w:p>
          <w:p w:rsidR="005D5977" w:rsidRDefault="005D5977" w:rsidP="005511AA">
            <w:pPr>
              <w:adjustRightInd w:val="0"/>
              <w:snapToGrid w:val="0"/>
              <w:spacing w:line="276" w:lineRule="auto"/>
            </w:pPr>
            <w:r>
              <w:rPr>
                <w:rFonts w:hint="eastAsia"/>
              </w:rPr>
              <w:t>查合同书中写有客户需求：客户需求表述清晰。合同保存完好，符合要求。</w:t>
            </w:r>
          </w:p>
          <w:p w:rsidR="005D5977" w:rsidRDefault="005D5977" w:rsidP="005511AA">
            <w:pPr>
              <w:adjustRightInd w:val="0"/>
              <w:snapToGrid w:val="0"/>
              <w:spacing w:line="276" w:lineRule="auto"/>
            </w:pPr>
            <w:r>
              <w:rPr>
                <w:rFonts w:hint="eastAsia"/>
              </w:rPr>
              <w:t>公司通过客户需求分析等方式对客户需求进行确认，确保满足客户需求，符合要求。</w:t>
            </w:r>
          </w:p>
          <w:p w:rsidR="005D5977" w:rsidRDefault="005D5977" w:rsidP="005511AA">
            <w:pPr>
              <w:adjustRightInd w:val="0"/>
              <w:snapToGrid w:val="0"/>
              <w:spacing w:line="276" w:lineRule="auto"/>
            </w:pPr>
            <w:r>
              <w:rPr>
                <w:rFonts w:hint="eastAsia"/>
              </w:rPr>
              <w:t>查对设计输入情况进行了评审，输入清晰完整，较充分适宜，符合要求。</w:t>
            </w:r>
          </w:p>
          <w:p w:rsidR="005D5977" w:rsidRDefault="005D5977" w:rsidP="005511AA">
            <w:pPr>
              <w:adjustRightInd w:val="0"/>
              <w:snapToGrid w:val="0"/>
              <w:spacing w:line="276" w:lineRule="auto"/>
            </w:pPr>
          </w:p>
          <w:p w:rsidR="005D5977" w:rsidRDefault="005D5977" w:rsidP="005511AA">
            <w:pPr>
              <w:adjustRightInd w:val="0"/>
              <w:snapToGrid w:val="0"/>
              <w:spacing w:line="276" w:lineRule="auto"/>
            </w:pPr>
            <w:r>
              <w:rPr>
                <w:rFonts w:hint="eastAsia"/>
              </w:rPr>
              <w:t>查《设计开发评审表》，</w:t>
            </w:r>
            <w:proofErr w:type="gramStart"/>
            <w:r>
              <w:rPr>
                <w:rFonts w:hint="eastAsia"/>
              </w:rPr>
              <w:t>抽方案</w:t>
            </w:r>
            <w:proofErr w:type="gramEnd"/>
            <w:r>
              <w:rPr>
                <w:rFonts w:hint="eastAsia"/>
              </w:rPr>
              <w:t>初审审查意见：</w:t>
            </w:r>
          </w:p>
          <w:p w:rsidR="005D5977" w:rsidRDefault="005D5977" w:rsidP="005511AA">
            <w:pPr>
              <w:adjustRightInd w:val="0"/>
              <w:snapToGrid w:val="0"/>
              <w:spacing w:line="276" w:lineRule="auto"/>
            </w:pPr>
            <w:r w:rsidRPr="000654A1">
              <w:rPr>
                <w:rFonts w:hint="eastAsia"/>
              </w:rPr>
              <w:t>项目名称：</w:t>
            </w:r>
            <w:proofErr w:type="gramStart"/>
            <w:r w:rsidRPr="0070662C">
              <w:rPr>
                <w:rFonts w:ascii="宋体" w:hAnsi="宋体" w:cs="宋体" w:hint="eastAsia"/>
              </w:rPr>
              <w:t>青田县入河</w:t>
            </w:r>
            <w:proofErr w:type="gramEnd"/>
            <w:r w:rsidRPr="0070662C">
              <w:rPr>
                <w:rFonts w:ascii="宋体" w:hAnsi="宋体" w:cs="宋体" w:hint="eastAsia"/>
              </w:rPr>
              <w:t>排污口规范化建设及水环境通量在线监测项目</w:t>
            </w:r>
          </w:p>
          <w:p w:rsidR="005D5977" w:rsidRDefault="005D5977" w:rsidP="00C402B3">
            <w:pPr>
              <w:adjustRightInd w:val="0"/>
              <w:snapToGrid w:val="0"/>
              <w:spacing w:line="276" w:lineRule="auto"/>
            </w:pPr>
            <w:r>
              <w:rPr>
                <w:rFonts w:hint="eastAsia"/>
              </w:rPr>
              <w:t>水质监测站建设专业审查结论</w:t>
            </w:r>
          </w:p>
          <w:p w:rsidR="005D5977" w:rsidRDefault="005D5977" w:rsidP="00C402B3">
            <w:pPr>
              <w:adjustRightInd w:val="0"/>
              <w:snapToGrid w:val="0"/>
              <w:spacing w:line="276" w:lineRule="auto"/>
            </w:pPr>
            <w:r>
              <w:rPr>
                <w:rFonts w:hint="eastAsia"/>
              </w:rPr>
              <w:t>1</w:t>
            </w:r>
            <w:r>
              <w:rPr>
                <w:rFonts w:hint="eastAsia"/>
              </w:rPr>
              <w:t>、</w:t>
            </w:r>
            <w:r>
              <w:rPr>
                <w:rFonts w:hint="eastAsia"/>
              </w:rPr>
              <w:tab/>
            </w:r>
            <w:r>
              <w:rPr>
                <w:rFonts w:hint="eastAsia"/>
              </w:rPr>
              <w:t>市电用电设计的安全性：</w:t>
            </w:r>
          </w:p>
          <w:p w:rsidR="005D5977" w:rsidRDefault="005D5977" w:rsidP="00C402B3">
            <w:pPr>
              <w:adjustRightInd w:val="0"/>
              <w:snapToGrid w:val="0"/>
              <w:spacing w:line="276" w:lineRule="auto"/>
            </w:pPr>
            <w:r>
              <w:rPr>
                <w:rFonts w:hint="eastAsia"/>
              </w:rPr>
              <w:t>市电用电设计符合国标要求，水质监测站采用市电</w:t>
            </w:r>
            <w:r>
              <w:rPr>
                <w:rFonts w:hint="eastAsia"/>
              </w:rPr>
              <w:t>220VAC</w:t>
            </w:r>
            <w:r>
              <w:rPr>
                <w:rFonts w:hint="eastAsia"/>
              </w:rPr>
              <w:t>供电，系统的安全、防雷符合设计要求，无明显纰漏。</w:t>
            </w:r>
          </w:p>
          <w:p w:rsidR="005D5977" w:rsidRDefault="005D5977" w:rsidP="00C402B3">
            <w:pPr>
              <w:adjustRightInd w:val="0"/>
              <w:snapToGrid w:val="0"/>
              <w:spacing w:line="276" w:lineRule="auto"/>
            </w:pPr>
            <w:r>
              <w:rPr>
                <w:rFonts w:hint="eastAsia"/>
              </w:rPr>
              <w:t>2</w:t>
            </w:r>
            <w:r>
              <w:rPr>
                <w:rFonts w:hint="eastAsia"/>
              </w:rPr>
              <w:t>、采水系统的评估：</w:t>
            </w:r>
          </w:p>
          <w:p w:rsidR="005D5977" w:rsidRDefault="005D5977" w:rsidP="00C402B3">
            <w:pPr>
              <w:adjustRightInd w:val="0"/>
              <w:snapToGrid w:val="0"/>
              <w:spacing w:line="276" w:lineRule="auto"/>
            </w:pPr>
            <w:r>
              <w:rPr>
                <w:rFonts w:hint="eastAsia"/>
              </w:rPr>
              <w:t>现场</w:t>
            </w:r>
            <w:r>
              <w:rPr>
                <w:rFonts w:hint="eastAsia"/>
              </w:rPr>
              <w:t>6</w:t>
            </w:r>
            <w:r>
              <w:rPr>
                <w:rFonts w:hint="eastAsia"/>
              </w:rPr>
              <w:t>处水质监测监测站采用潜水泵、自吸</w:t>
            </w:r>
            <w:proofErr w:type="gramStart"/>
            <w:r>
              <w:rPr>
                <w:rFonts w:hint="eastAsia"/>
              </w:rPr>
              <w:t>泵两种</w:t>
            </w:r>
            <w:proofErr w:type="gramEnd"/>
            <w:r>
              <w:rPr>
                <w:rFonts w:hint="eastAsia"/>
              </w:rPr>
              <w:t>采水方式，采水符合现场踏勘实际环境要求，满足水质监测站正常运行的采水需求。</w:t>
            </w:r>
          </w:p>
          <w:p w:rsidR="005D5977" w:rsidRDefault="005D5977" w:rsidP="00C402B3">
            <w:pPr>
              <w:adjustRightInd w:val="0"/>
              <w:snapToGrid w:val="0"/>
              <w:spacing w:line="276" w:lineRule="auto"/>
            </w:pPr>
            <w:r>
              <w:rPr>
                <w:rFonts w:hint="eastAsia"/>
              </w:rPr>
              <w:t>3</w:t>
            </w:r>
            <w:r>
              <w:rPr>
                <w:rFonts w:hint="eastAsia"/>
              </w:rPr>
              <w:t>、通讯网络合理性：</w:t>
            </w:r>
          </w:p>
          <w:p w:rsidR="005D5977" w:rsidRDefault="005D5977" w:rsidP="00C402B3">
            <w:pPr>
              <w:adjustRightInd w:val="0"/>
              <w:snapToGrid w:val="0"/>
              <w:spacing w:line="276" w:lineRule="auto"/>
            </w:pPr>
            <w:r>
              <w:rPr>
                <w:rFonts w:hint="eastAsia"/>
              </w:rPr>
              <w:tab/>
            </w:r>
            <w:r>
              <w:rPr>
                <w:rFonts w:hint="eastAsia"/>
              </w:rPr>
              <w:t>充分考虑了</w:t>
            </w:r>
            <w:r>
              <w:rPr>
                <w:rFonts w:hint="eastAsia"/>
              </w:rPr>
              <w:t>4G+</w:t>
            </w:r>
            <w:r>
              <w:rPr>
                <w:rFonts w:hint="eastAsia"/>
              </w:rPr>
              <w:t>光纤方案，并设计了冗余。</w:t>
            </w:r>
          </w:p>
          <w:p w:rsidR="005D5977" w:rsidRDefault="005D5977" w:rsidP="00C402B3">
            <w:pPr>
              <w:adjustRightInd w:val="0"/>
              <w:snapToGrid w:val="0"/>
              <w:spacing w:line="276" w:lineRule="auto"/>
            </w:pPr>
            <w:r>
              <w:rPr>
                <w:rFonts w:hint="eastAsia"/>
              </w:rPr>
              <w:t>安装专业审查结论：</w:t>
            </w:r>
          </w:p>
          <w:p w:rsidR="005D5977" w:rsidRDefault="005D5977" w:rsidP="00C402B3">
            <w:pPr>
              <w:adjustRightInd w:val="0"/>
              <w:snapToGrid w:val="0"/>
              <w:spacing w:line="276" w:lineRule="auto"/>
            </w:pPr>
            <w:r>
              <w:rPr>
                <w:rFonts w:hint="eastAsia"/>
              </w:rPr>
              <w:t>1</w:t>
            </w:r>
            <w:r>
              <w:rPr>
                <w:rFonts w:hint="eastAsia"/>
              </w:rPr>
              <w:t>、安装工程的功能、配置的安全性：</w:t>
            </w:r>
          </w:p>
          <w:p w:rsidR="005D5977" w:rsidRDefault="005D5977" w:rsidP="00C402B3">
            <w:pPr>
              <w:adjustRightInd w:val="0"/>
              <w:snapToGrid w:val="0"/>
              <w:spacing w:line="276" w:lineRule="auto"/>
            </w:pPr>
            <w:r>
              <w:rPr>
                <w:rFonts w:hint="eastAsia"/>
              </w:rPr>
              <w:tab/>
            </w:r>
            <w:r>
              <w:rPr>
                <w:rFonts w:hint="eastAsia"/>
              </w:rPr>
              <w:t>安装工程部分功能考虑充分，配置合理，安全性可以满足要求。</w:t>
            </w:r>
          </w:p>
          <w:p w:rsidR="005D5977" w:rsidRDefault="005D5977" w:rsidP="00C402B3">
            <w:pPr>
              <w:adjustRightInd w:val="0"/>
              <w:snapToGrid w:val="0"/>
              <w:spacing w:line="276" w:lineRule="auto"/>
            </w:pPr>
            <w:r>
              <w:rPr>
                <w:rFonts w:hint="eastAsia"/>
              </w:rPr>
              <w:t>2</w:t>
            </w:r>
            <w:r>
              <w:rPr>
                <w:rFonts w:hint="eastAsia"/>
              </w:rPr>
              <w:t>、</w:t>
            </w:r>
            <w:r>
              <w:rPr>
                <w:rFonts w:hint="eastAsia"/>
              </w:rPr>
              <w:tab/>
            </w:r>
            <w:r>
              <w:rPr>
                <w:rFonts w:hint="eastAsia"/>
              </w:rPr>
              <w:t>安装工程的功能配置标准的合理性：</w:t>
            </w:r>
          </w:p>
          <w:p w:rsidR="005D5977" w:rsidRDefault="005D5977" w:rsidP="00C402B3">
            <w:pPr>
              <w:adjustRightInd w:val="0"/>
              <w:snapToGrid w:val="0"/>
              <w:spacing w:line="276" w:lineRule="auto"/>
            </w:pPr>
            <w:r>
              <w:rPr>
                <w:rFonts w:hint="eastAsia"/>
              </w:rPr>
              <w:tab/>
            </w:r>
            <w:r>
              <w:rPr>
                <w:rFonts w:hint="eastAsia"/>
              </w:rPr>
              <w:t>完全参照国家及行业标准设计，同时兼顾了客户的使用习惯，非常合理。</w:t>
            </w:r>
          </w:p>
          <w:p w:rsidR="005D5977" w:rsidRDefault="005D5977" w:rsidP="00C402B3">
            <w:pPr>
              <w:adjustRightInd w:val="0"/>
              <w:snapToGrid w:val="0"/>
              <w:spacing w:line="276" w:lineRule="auto"/>
            </w:pPr>
            <w:r>
              <w:rPr>
                <w:rFonts w:hint="eastAsia"/>
              </w:rPr>
              <w:t>3</w:t>
            </w:r>
            <w:r>
              <w:rPr>
                <w:rFonts w:hint="eastAsia"/>
              </w:rPr>
              <w:t>、</w:t>
            </w:r>
            <w:r>
              <w:rPr>
                <w:rFonts w:hint="eastAsia"/>
              </w:rPr>
              <w:t xml:space="preserve"> </w:t>
            </w:r>
            <w:r>
              <w:rPr>
                <w:rFonts w:hint="eastAsia"/>
              </w:rPr>
              <w:t>安装方案的经济合理性：</w:t>
            </w:r>
          </w:p>
          <w:p w:rsidR="005D5977" w:rsidRPr="000654A1" w:rsidRDefault="005D5977" w:rsidP="00C402B3">
            <w:pPr>
              <w:adjustRightInd w:val="0"/>
              <w:snapToGrid w:val="0"/>
              <w:spacing w:line="276" w:lineRule="auto"/>
            </w:pPr>
            <w:r>
              <w:rPr>
                <w:rFonts w:hint="eastAsia"/>
              </w:rPr>
              <w:tab/>
            </w:r>
            <w:r>
              <w:rPr>
                <w:rFonts w:hint="eastAsia"/>
              </w:rPr>
              <w:t>经济型在设计中也有考虑，满足客户需求。</w:t>
            </w:r>
          </w:p>
          <w:p w:rsidR="005D5977" w:rsidRDefault="005D5977" w:rsidP="005511AA">
            <w:pPr>
              <w:adjustRightInd w:val="0"/>
              <w:snapToGrid w:val="0"/>
              <w:spacing w:line="276" w:lineRule="auto"/>
            </w:pPr>
            <w:r>
              <w:rPr>
                <w:rFonts w:hint="eastAsia"/>
              </w:rPr>
              <w:t>负责人签字</w:t>
            </w:r>
            <w:r w:rsidRPr="00C25792">
              <w:rPr>
                <w:rFonts w:hint="eastAsia"/>
              </w:rPr>
              <w:t>202</w:t>
            </w:r>
            <w:r>
              <w:rPr>
                <w:rFonts w:hint="eastAsia"/>
              </w:rPr>
              <w:t>2</w:t>
            </w:r>
            <w:r w:rsidRPr="00C25792">
              <w:rPr>
                <w:rFonts w:hint="eastAsia"/>
              </w:rPr>
              <w:t>年</w:t>
            </w:r>
            <w:r>
              <w:rPr>
                <w:rFonts w:hint="eastAsia"/>
              </w:rPr>
              <w:t>10</w:t>
            </w:r>
            <w:r w:rsidRPr="00C25792">
              <w:rPr>
                <w:rFonts w:hint="eastAsia"/>
              </w:rPr>
              <w:t>月</w:t>
            </w:r>
            <w:r>
              <w:rPr>
                <w:rFonts w:hint="eastAsia"/>
              </w:rPr>
              <w:t>24</w:t>
            </w:r>
            <w:r w:rsidRPr="00C25792">
              <w:rPr>
                <w:rFonts w:hint="eastAsia"/>
              </w:rPr>
              <w:t>日</w:t>
            </w:r>
          </w:p>
          <w:p w:rsidR="005D5977" w:rsidRDefault="005D5977" w:rsidP="005511AA">
            <w:pPr>
              <w:adjustRightInd w:val="0"/>
              <w:snapToGrid w:val="0"/>
              <w:spacing w:line="276" w:lineRule="auto"/>
            </w:pPr>
          </w:p>
          <w:p w:rsidR="005D5977" w:rsidRDefault="005D5977" w:rsidP="005511AA">
            <w:r w:rsidRPr="00064D57">
              <w:rPr>
                <w:rFonts w:hint="eastAsia"/>
              </w:rPr>
              <w:t>设计确认记录</w:t>
            </w:r>
            <w:r>
              <w:rPr>
                <w:rFonts w:hint="eastAsia"/>
              </w:rPr>
              <w:t>（输出评审）：</w:t>
            </w:r>
          </w:p>
          <w:p w:rsidR="005D5977" w:rsidRDefault="005D5977" w:rsidP="005511AA">
            <w:r>
              <w:rPr>
                <w:rFonts w:hint="eastAsia"/>
              </w:rPr>
              <w:t>项目名称：</w:t>
            </w:r>
            <w:proofErr w:type="gramStart"/>
            <w:r w:rsidRPr="00C402B3">
              <w:rPr>
                <w:rFonts w:hint="eastAsia"/>
              </w:rPr>
              <w:t>青田县入河</w:t>
            </w:r>
            <w:proofErr w:type="gramEnd"/>
            <w:r w:rsidRPr="00C402B3">
              <w:rPr>
                <w:rFonts w:hint="eastAsia"/>
              </w:rPr>
              <w:t>排污口规范化建设及水环境通量在线监测项目</w:t>
            </w:r>
            <w:r>
              <w:rPr>
                <w:rFonts w:hint="eastAsia"/>
              </w:rPr>
              <w:tab/>
            </w:r>
          </w:p>
          <w:p w:rsidR="005D5977" w:rsidRDefault="005D5977" w:rsidP="005511AA">
            <w:r>
              <w:rPr>
                <w:rFonts w:hint="eastAsia"/>
              </w:rPr>
              <w:t>确认时间：</w:t>
            </w:r>
            <w:r>
              <w:rPr>
                <w:rFonts w:hint="eastAsia"/>
              </w:rPr>
              <w:t>2022</w:t>
            </w:r>
            <w:r>
              <w:rPr>
                <w:rFonts w:hint="eastAsia"/>
              </w:rPr>
              <w:t>年</w:t>
            </w:r>
            <w:r>
              <w:rPr>
                <w:rFonts w:hint="eastAsia"/>
              </w:rPr>
              <w:t>11</w:t>
            </w:r>
            <w:r>
              <w:rPr>
                <w:rFonts w:hint="eastAsia"/>
              </w:rPr>
              <w:t>月</w:t>
            </w:r>
            <w:r>
              <w:rPr>
                <w:rFonts w:hint="eastAsia"/>
              </w:rPr>
              <w:t>30</w:t>
            </w:r>
            <w:r>
              <w:rPr>
                <w:rFonts w:hint="eastAsia"/>
              </w:rPr>
              <w:t>日</w:t>
            </w:r>
          </w:p>
          <w:p w:rsidR="005D5977" w:rsidRDefault="005D5977" w:rsidP="005511AA">
            <w:r>
              <w:rPr>
                <w:rFonts w:hint="eastAsia"/>
              </w:rPr>
              <w:t>确认方式：会议</w:t>
            </w:r>
            <w:r>
              <w:rPr>
                <w:rFonts w:hint="eastAsia"/>
              </w:rPr>
              <w:tab/>
            </w:r>
            <w:r>
              <w:rPr>
                <w:rFonts w:hint="eastAsia"/>
              </w:rPr>
              <w:t>确认人员：</w:t>
            </w:r>
            <w:r w:rsidRPr="00C402B3">
              <w:rPr>
                <w:rFonts w:hint="eastAsia"/>
              </w:rPr>
              <w:t>陈勇生</w:t>
            </w:r>
            <w:r>
              <w:rPr>
                <w:rFonts w:hint="eastAsia"/>
              </w:rPr>
              <w:t>、</w:t>
            </w:r>
            <w:r w:rsidRPr="00C402B3">
              <w:rPr>
                <w:rFonts w:hint="eastAsia"/>
              </w:rPr>
              <w:t>张岳涛</w:t>
            </w:r>
            <w:r>
              <w:rPr>
                <w:rFonts w:hint="eastAsia"/>
              </w:rPr>
              <w:t>、</w:t>
            </w:r>
            <w:r w:rsidRPr="00C402B3">
              <w:rPr>
                <w:rFonts w:hint="eastAsia"/>
              </w:rPr>
              <w:t>崔渭龙</w:t>
            </w:r>
          </w:p>
          <w:p w:rsidR="005D5977" w:rsidRDefault="005D5977" w:rsidP="00C56B73">
            <w:r>
              <w:rPr>
                <w:rFonts w:hint="eastAsia"/>
              </w:rPr>
              <w:t>具体如下：</w:t>
            </w:r>
          </w:p>
          <w:p w:rsidR="005D5977" w:rsidRDefault="005D5977" w:rsidP="00C56B73">
            <w:r>
              <w:rPr>
                <w:rFonts w:hint="eastAsia"/>
              </w:rPr>
              <w:t>1</w:t>
            </w:r>
            <w:r>
              <w:rPr>
                <w:rFonts w:hint="eastAsia"/>
              </w:rPr>
              <w:t>、</w:t>
            </w:r>
            <w:r>
              <w:rPr>
                <w:rFonts w:hint="eastAsia"/>
              </w:rPr>
              <w:tab/>
            </w:r>
            <w:r>
              <w:rPr>
                <w:rFonts w:hint="eastAsia"/>
              </w:rPr>
              <w:t>是否满足国家强制规定要求。</w:t>
            </w:r>
          </w:p>
          <w:p w:rsidR="005D5977" w:rsidRDefault="005D5977" w:rsidP="00C56B73">
            <w:r>
              <w:rPr>
                <w:rFonts w:hint="eastAsia"/>
              </w:rPr>
              <w:t>2</w:t>
            </w:r>
            <w:r>
              <w:rPr>
                <w:rFonts w:hint="eastAsia"/>
              </w:rPr>
              <w:t>、</w:t>
            </w:r>
            <w:r>
              <w:rPr>
                <w:rFonts w:hint="eastAsia"/>
              </w:rPr>
              <w:tab/>
            </w:r>
            <w:r>
              <w:rPr>
                <w:rFonts w:hint="eastAsia"/>
              </w:rPr>
              <w:t>是否满足客户要求。</w:t>
            </w:r>
          </w:p>
          <w:p w:rsidR="005D5977" w:rsidRDefault="005D5977" w:rsidP="00C56B73">
            <w:r>
              <w:rPr>
                <w:rFonts w:hint="eastAsia"/>
              </w:rPr>
              <w:t>3</w:t>
            </w:r>
            <w:r>
              <w:rPr>
                <w:rFonts w:hint="eastAsia"/>
              </w:rPr>
              <w:t>、</w:t>
            </w:r>
            <w:r>
              <w:rPr>
                <w:rFonts w:hint="eastAsia"/>
              </w:rPr>
              <w:tab/>
            </w:r>
            <w:r>
              <w:rPr>
                <w:rFonts w:hint="eastAsia"/>
              </w:rPr>
              <w:t>是否满足环境条件（机房温度、湿度、洁净度、供电质量）和工作条件（防火性、安全性等）</w:t>
            </w:r>
          </w:p>
          <w:p w:rsidR="005D5977" w:rsidRDefault="005D5977" w:rsidP="00C56B73">
            <w:r>
              <w:rPr>
                <w:rFonts w:hint="eastAsia"/>
              </w:rPr>
              <w:t>4</w:t>
            </w:r>
            <w:r>
              <w:rPr>
                <w:rFonts w:hint="eastAsia"/>
              </w:rPr>
              <w:t>、</w:t>
            </w:r>
            <w:r>
              <w:rPr>
                <w:rFonts w:hint="eastAsia"/>
              </w:rPr>
              <w:tab/>
            </w:r>
            <w:r>
              <w:rPr>
                <w:rFonts w:hint="eastAsia"/>
              </w:rPr>
              <w:t>是否实现系统配置灵活、易于管理、易于维护、易于扩充。</w:t>
            </w:r>
          </w:p>
          <w:p w:rsidR="005D5977" w:rsidRDefault="005D5977" w:rsidP="005511AA">
            <w:r>
              <w:rPr>
                <w:rFonts w:hint="eastAsia"/>
              </w:rPr>
              <w:t>确认结论及建议：完全满足以上要求</w:t>
            </w:r>
          </w:p>
          <w:p w:rsidR="005D5977" w:rsidRPr="00450ABE" w:rsidRDefault="005D5977" w:rsidP="005511AA"/>
          <w:p w:rsidR="005D5977" w:rsidRDefault="005D5977" w:rsidP="005511AA">
            <w:pPr>
              <w:adjustRightInd w:val="0"/>
              <w:snapToGrid w:val="0"/>
              <w:spacing w:line="276" w:lineRule="auto"/>
            </w:pPr>
            <w:r>
              <w:rPr>
                <w:rFonts w:hint="eastAsia"/>
              </w:rPr>
              <w:t>设计和开发验证</w:t>
            </w:r>
          </w:p>
          <w:p w:rsidR="005D5977" w:rsidRDefault="005D5977" w:rsidP="005511AA">
            <w:pPr>
              <w:adjustRightInd w:val="0"/>
              <w:snapToGrid w:val="0"/>
              <w:spacing w:line="276" w:lineRule="auto"/>
            </w:pPr>
            <w:r>
              <w:t>验证方式</w:t>
            </w:r>
            <w:r>
              <w:rPr>
                <w:rFonts w:hint="eastAsia"/>
              </w:rPr>
              <w:t>：</w:t>
            </w:r>
            <w:r>
              <w:t>测试</w:t>
            </w:r>
          </w:p>
          <w:p w:rsidR="005D5977" w:rsidRDefault="005D5977" w:rsidP="005511AA">
            <w:r>
              <w:t>提供测试报告</w:t>
            </w:r>
            <w:r>
              <w:rPr>
                <w:rFonts w:hint="eastAsia"/>
              </w:rPr>
              <w:t>：</w:t>
            </w:r>
          </w:p>
          <w:p w:rsidR="005D5977" w:rsidRDefault="005D5977" w:rsidP="00450ABE">
            <w:r>
              <w:rPr>
                <w:rFonts w:hint="eastAsia"/>
              </w:rPr>
              <w:t>编号</w:t>
            </w:r>
            <w:r>
              <w:rPr>
                <w:rFonts w:hint="eastAsia"/>
              </w:rPr>
              <w:tab/>
            </w:r>
            <w:r>
              <w:rPr>
                <w:rFonts w:hint="eastAsia"/>
              </w:rPr>
              <w:t>测试项目</w:t>
            </w:r>
            <w:r>
              <w:rPr>
                <w:rFonts w:hint="eastAsia"/>
              </w:rPr>
              <w:tab/>
            </w:r>
            <w:r>
              <w:rPr>
                <w:rFonts w:hint="eastAsia"/>
              </w:rPr>
              <w:t>测试结果</w:t>
            </w:r>
          </w:p>
          <w:p w:rsidR="005D5977" w:rsidRDefault="005D5977" w:rsidP="00450ABE">
            <w:r>
              <w:rPr>
                <w:rFonts w:hint="eastAsia"/>
              </w:rPr>
              <w:t>1</w:t>
            </w:r>
            <w:r>
              <w:rPr>
                <w:rFonts w:hint="eastAsia"/>
              </w:rPr>
              <w:tab/>
            </w:r>
            <w:r>
              <w:rPr>
                <w:rFonts w:hint="eastAsia"/>
              </w:rPr>
              <w:t>有线设备测试记录是否符合合同要求</w:t>
            </w:r>
            <w:r>
              <w:rPr>
                <w:rFonts w:hint="eastAsia"/>
              </w:rPr>
              <w:tab/>
            </w: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rsidR="005D5977" w:rsidRDefault="005D5977" w:rsidP="00450ABE">
            <w:r>
              <w:rPr>
                <w:rFonts w:hint="eastAsia"/>
              </w:rPr>
              <w:t>2</w:t>
            </w:r>
            <w:r>
              <w:rPr>
                <w:rFonts w:hint="eastAsia"/>
              </w:rPr>
              <w:tab/>
            </w:r>
            <w:r>
              <w:rPr>
                <w:rFonts w:hint="eastAsia"/>
              </w:rPr>
              <w:t>无线设备测试是否符合合同要求</w:t>
            </w:r>
            <w:r>
              <w:rPr>
                <w:rFonts w:hint="eastAsia"/>
              </w:rPr>
              <w:tab/>
            </w: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rsidR="005D5977" w:rsidRPr="00450ABE" w:rsidRDefault="005D5977" w:rsidP="005511AA">
            <w:r>
              <w:t>测试人</w:t>
            </w:r>
            <w:r>
              <w:rPr>
                <w:rFonts w:hint="eastAsia"/>
              </w:rPr>
              <w:t>；</w:t>
            </w:r>
            <w:r w:rsidRPr="00C402B3">
              <w:rPr>
                <w:rFonts w:hint="eastAsia"/>
              </w:rPr>
              <w:t>陈勇生</w:t>
            </w:r>
            <w:r>
              <w:rPr>
                <w:rFonts w:hint="eastAsia"/>
              </w:rPr>
              <w:t>2022.11.28</w:t>
            </w:r>
          </w:p>
          <w:p w:rsidR="005D5977" w:rsidRDefault="005D5977" w:rsidP="005511AA">
            <w:pPr>
              <w:adjustRightInd w:val="0"/>
              <w:snapToGrid w:val="0"/>
              <w:spacing w:line="276" w:lineRule="auto"/>
            </w:pPr>
          </w:p>
          <w:p w:rsidR="005D5977" w:rsidRDefault="005D5977" w:rsidP="005511AA">
            <w:pPr>
              <w:adjustRightInd w:val="0"/>
              <w:snapToGrid w:val="0"/>
              <w:spacing w:line="276" w:lineRule="auto"/>
            </w:pPr>
            <w:r>
              <w:rPr>
                <w:rFonts w:hint="eastAsia"/>
              </w:rPr>
              <w:t>查见《验收报告》（设计确认记录）</w:t>
            </w:r>
          </w:p>
          <w:p w:rsidR="005D5977" w:rsidRDefault="005D5977" w:rsidP="005511AA">
            <w:pPr>
              <w:adjustRightInd w:val="0"/>
              <w:snapToGrid w:val="0"/>
              <w:spacing w:line="276" w:lineRule="auto"/>
            </w:pPr>
            <w:r w:rsidRPr="003201BC">
              <w:rPr>
                <w:rFonts w:hint="eastAsia"/>
              </w:rPr>
              <w:t>项目名称</w:t>
            </w:r>
            <w:r>
              <w:rPr>
                <w:rFonts w:hint="eastAsia"/>
              </w:rPr>
              <w:t>：</w:t>
            </w:r>
            <w:proofErr w:type="gramStart"/>
            <w:r w:rsidRPr="003201BC">
              <w:rPr>
                <w:rFonts w:hint="eastAsia"/>
              </w:rPr>
              <w:t>青田县入河</w:t>
            </w:r>
            <w:proofErr w:type="gramEnd"/>
            <w:r w:rsidRPr="003201BC">
              <w:rPr>
                <w:rFonts w:hint="eastAsia"/>
              </w:rPr>
              <w:t>排污口规范化建设及水环境通量在线监测项目</w:t>
            </w:r>
          </w:p>
          <w:p w:rsidR="005D5977" w:rsidRDefault="005D5977" w:rsidP="005511AA">
            <w:pPr>
              <w:adjustRightInd w:val="0"/>
              <w:snapToGrid w:val="0"/>
              <w:spacing w:line="276" w:lineRule="auto"/>
            </w:pPr>
            <w:r w:rsidRPr="003201BC">
              <w:rPr>
                <w:rFonts w:hint="eastAsia"/>
              </w:rPr>
              <w:t>项目验收内容：</w:t>
            </w:r>
          </w:p>
          <w:p w:rsidR="005D5977" w:rsidRDefault="005D5977" w:rsidP="005511AA">
            <w:pPr>
              <w:adjustRightInd w:val="0"/>
              <w:snapToGrid w:val="0"/>
              <w:spacing w:line="276" w:lineRule="auto"/>
            </w:pPr>
            <w:r w:rsidRPr="003201BC">
              <w:rPr>
                <w:rFonts w:hint="eastAsia"/>
              </w:rPr>
              <w:t>水质监测站运行验收</w:t>
            </w:r>
            <w:r w:rsidRPr="003201BC">
              <w:rPr>
                <w:rFonts w:hint="eastAsia"/>
              </w:rPr>
              <w:t xml:space="preserve">      </w:t>
            </w:r>
            <w:r w:rsidRPr="003201BC">
              <w:rPr>
                <w:rFonts w:hint="eastAsia"/>
              </w:rPr>
              <w:t>（结论：√合格</w:t>
            </w:r>
            <w:r w:rsidRPr="003201BC">
              <w:rPr>
                <w:rFonts w:hint="eastAsia"/>
              </w:rPr>
              <w:t xml:space="preserve">    /</w:t>
            </w:r>
            <w:r w:rsidRPr="003201BC">
              <w:rPr>
                <w:rFonts w:hint="eastAsia"/>
              </w:rPr>
              <w:t>□不合格）</w:t>
            </w:r>
          </w:p>
          <w:p w:rsidR="005D5977" w:rsidRDefault="005D5977" w:rsidP="003201BC">
            <w:pPr>
              <w:adjustRightInd w:val="0"/>
              <w:snapToGrid w:val="0"/>
              <w:spacing w:line="276" w:lineRule="auto"/>
            </w:pPr>
            <w:r>
              <w:rPr>
                <w:rFonts w:hint="eastAsia"/>
              </w:rPr>
              <w:t>验收附件：</w:t>
            </w:r>
            <w:r>
              <w:rPr>
                <w:rFonts w:hint="eastAsia"/>
              </w:rPr>
              <w:t xml:space="preserve"> </w:t>
            </w:r>
          </w:p>
          <w:p w:rsidR="005D5977" w:rsidRDefault="005D5977" w:rsidP="003201BC">
            <w:pPr>
              <w:adjustRightInd w:val="0"/>
              <w:snapToGrid w:val="0"/>
              <w:spacing w:line="276" w:lineRule="auto"/>
            </w:pPr>
            <w:r>
              <w:rPr>
                <w:rFonts w:hint="eastAsia"/>
              </w:rPr>
              <w:t>√《合同书》及《项目设备清单》；</w:t>
            </w:r>
          </w:p>
          <w:p w:rsidR="005D5977" w:rsidRDefault="005D5977" w:rsidP="003201BC">
            <w:pPr>
              <w:adjustRightInd w:val="0"/>
              <w:snapToGrid w:val="0"/>
              <w:spacing w:line="276" w:lineRule="auto"/>
            </w:pPr>
            <w:r>
              <w:rPr>
                <w:rFonts w:hint="eastAsia"/>
              </w:rPr>
              <w:t>√《设备进场报验记录》；</w:t>
            </w:r>
          </w:p>
          <w:p w:rsidR="005D5977" w:rsidRDefault="005D5977" w:rsidP="003201BC">
            <w:pPr>
              <w:adjustRightInd w:val="0"/>
              <w:snapToGrid w:val="0"/>
              <w:spacing w:line="276" w:lineRule="auto"/>
            </w:pPr>
            <w:r>
              <w:rPr>
                <w:rFonts w:hint="eastAsia"/>
              </w:rPr>
              <w:t>。。。。。</w:t>
            </w:r>
          </w:p>
          <w:p w:rsidR="005D5977" w:rsidRDefault="005D5977" w:rsidP="003201BC">
            <w:pPr>
              <w:adjustRightInd w:val="0"/>
              <w:snapToGrid w:val="0"/>
              <w:spacing w:line="276" w:lineRule="auto"/>
            </w:pPr>
            <w:r>
              <w:rPr>
                <w:rFonts w:hint="eastAsia"/>
              </w:rPr>
              <w:t>√《工程竣工报告》</w:t>
            </w:r>
          </w:p>
          <w:p w:rsidR="005D5977" w:rsidRDefault="005D5977" w:rsidP="003201BC">
            <w:pPr>
              <w:adjustRightInd w:val="0"/>
              <w:snapToGrid w:val="0"/>
              <w:spacing w:line="276" w:lineRule="auto"/>
            </w:pPr>
            <w:r>
              <w:rPr>
                <w:rFonts w:hint="eastAsia"/>
              </w:rPr>
              <w:t>最终验收结论：</w:t>
            </w:r>
          </w:p>
          <w:p w:rsidR="005D5977" w:rsidRDefault="005D5977" w:rsidP="003201BC">
            <w:pPr>
              <w:adjustRightInd w:val="0"/>
              <w:snapToGrid w:val="0"/>
              <w:spacing w:line="276" w:lineRule="auto"/>
            </w:pPr>
            <w:r>
              <w:rPr>
                <w:rFonts w:hint="eastAsia"/>
              </w:rPr>
              <w:t xml:space="preserve">       </w:t>
            </w:r>
            <w:r>
              <w:rPr>
                <w:rFonts w:hint="eastAsia"/>
              </w:rPr>
              <w:t>项目验收合格，通过验收！</w:t>
            </w:r>
          </w:p>
          <w:p w:rsidR="005D5977" w:rsidRDefault="005D5977" w:rsidP="003201BC">
            <w:pPr>
              <w:adjustRightInd w:val="0"/>
              <w:snapToGrid w:val="0"/>
              <w:spacing w:line="276" w:lineRule="auto"/>
            </w:pPr>
            <w:r w:rsidRPr="003201BC">
              <w:rPr>
                <w:rFonts w:hint="eastAsia"/>
              </w:rPr>
              <w:t>验收日期：</w:t>
            </w:r>
            <w:r w:rsidRPr="003201BC">
              <w:rPr>
                <w:rFonts w:hint="eastAsia"/>
              </w:rPr>
              <w:t>2022</w:t>
            </w:r>
            <w:r w:rsidRPr="003201BC">
              <w:rPr>
                <w:rFonts w:hint="eastAsia"/>
              </w:rPr>
              <w:t>年</w:t>
            </w:r>
            <w:r w:rsidRPr="003201BC">
              <w:rPr>
                <w:rFonts w:hint="eastAsia"/>
              </w:rPr>
              <w:t>12</w:t>
            </w:r>
            <w:r w:rsidRPr="003201BC">
              <w:rPr>
                <w:rFonts w:hint="eastAsia"/>
              </w:rPr>
              <w:t>月</w:t>
            </w:r>
            <w:r w:rsidRPr="003201BC">
              <w:rPr>
                <w:rFonts w:hint="eastAsia"/>
              </w:rPr>
              <w:t>25</w:t>
            </w:r>
            <w:r w:rsidRPr="003201BC">
              <w:rPr>
                <w:rFonts w:hint="eastAsia"/>
              </w:rPr>
              <w:t>日</w:t>
            </w:r>
          </w:p>
          <w:p w:rsidR="005D5977" w:rsidRPr="003201BC" w:rsidRDefault="005D5977" w:rsidP="003201BC">
            <w:pPr>
              <w:adjustRightInd w:val="0"/>
              <w:snapToGrid w:val="0"/>
              <w:spacing w:line="276" w:lineRule="auto"/>
            </w:pPr>
          </w:p>
          <w:p w:rsidR="005D5977" w:rsidRDefault="005D5977" w:rsidP="005511AA">
            <w:pPr>
              <w:adjustRightInd w:val="0"/>
              <w:snapToGrid w:val="0"/>
              <w:spacing w:line="276" w:lineRule="auto"/>
            </w:pPr>
            <w:r>
              <w:rPr>
                <w:rFonts w:hint="eastAsia"/>
              </w:rPr>
              <w:t>提供《设计开发输出清单》</w:t>
            </w:r>
          </w:p>
          <w:p w:rsidR="005D5977" w:rsidRDefault="005D5977" w:rsidP="005511AA">
            <w:pPr>
              <w:adjustRightInd w:val="0"/>
              <w:snapToGrid w:val="0"/>
              <w:spacing w:line="276" w:lineRule="auto"/>
            </w:pPr>
            <w:r>
              <w:rPr>
                <w:rFonts w:hint="eastAsia"/>
              </w:rPr>
              <w:t>输出内容有：</w:t>
            </w:r>
          </w:p>
          <w:p w:rsidR="005D5977" w:rsidRDefault="005D5977" w:rsidP="005511AA">
            <w:pPr>
              <w:adjustRightInd w:val="0"/>
              <w:snapToGrid w:val="0"/>
              <w:spacing w:line="276" w:lineRule="auto"/>
            </w:pPr>
            <w:r>
              <w:rPr>
                <w:rFonts w:hint="eastAsia"/>
              </w:rPr>
              <w:t>技术方案、施工方案、配置清单。。。。</w:t>
            </w:r>
            <w:r>
              <w:rPr>
                <w:rFonts w:hint="eastAsia"/>
              </w:rPr>
              <w:t xml:space="preserve">  </w:t>
            </w:r>
          </w:p>
          <w:p w:rsidR="005D5977" w:rsidRDefault="005D5977" w:rsidP="005511AA">
            <w:pPr>
              <w:adjustRightInd w:val="0"/>
              <w:snapToGrid w:val="0"/>
              <w:spacing w:line="276" w:lineRule="auto"/>
            </w:pPr>
            <w:r>
              <w:rPr>
                <w:rFonts w:hint="eastAsia"/>
              </w:rPr>
              <w:t>输出内容较清晰完整，保存较好。</w:t>
            </w:r>
          </w:p>
          <w:p w:rsidR="005D5977" w:rsidRDefault="005D5977" w:rsidP="005511AA">
            <w:pPr>
              <w:adjustRightInd w:val="0"/>
              <w:snapToGrid w:val="0"/>
              <w:spacing w:line="276" w:lineRule="auto"/>
            </w:pPr>
            <w:r>
              <w:rPr>
                <w:rFonts w:hint="eastAsia"/>
              </w:rPr>
              <w:t>汇总人：</w:t>
            </w:r>
            <w:r w:rsidRPr="00C402B3">
              <w:rPr>
                <w:rFonts w:hint="eastAsia"/>
              </w:rPr>
              <w:t>陈勇生</w:t>
            </w:r>
          </w:p>
          <w:p w:rsidR="005D5977" w:rsidRDefault="005D5977" w:rsidP="005511AA">
            <w:pPr>
              <w:adjustRightInd w:val="0"/>
              <w:snapToGrid w:val="0"/>
              <w:spacing w:line="276" w:lineRule="auto"/>
            </w:pPr>
          </w:p>
          <w:p w:rsidR="005D5977" w:rsidRDefault="005D5977" w:rsidP="005511AA">
            <w:pPr>
              <w:adjustRightInd w:val="0"/>
              <w:snapToGrid w:val="0"/>
              <w:spacing w:line="276" w:lineRule="auto"/>
            </w:pPr>
            <w:r>
              <w:rPr>
                <w:rFonts w:hint="eastAsia"/>
              </w:rPr>
              <w:t>输出信息清晰完整，满足输入要求。</w:t>
            </w:r>
          </w:p>
          <w:p w:rsidR="005D5977" w:rsidRDefault="005D5977" w:rsidP="005511AA">
            <w:pPr>
              <w:adjustRightInd w:val="0"/>
              <w:snapToGrid w:val="0"/>
              <w:spacing w:line="276" w:lineRule="auto"/>
            </w:pPr>
            <w:r>
              <w:rPr>
                <w:rFonts w:hint="eastAsia"/>
              </w:rPr>
              <w:t>另抽查“施工图”，保存完好，符合要求。</w:t>
            </w:r>
          </w:p>
          <w:p w:rsidR="005D5977" w:rsidRPr="00BD5806" w:rsidRDefault="005D5977" w:rsidP="005511AA">
            <w:pPr>
              <w:adjustRightInd w:val="0"/>
              <w:snapToGrid w:val="0"/>
              <w:spacing w:line="276" w:lineRule="auto"/>
            </w:pPr>
          </w:p>
          <w:p w:rsidR="005D5977" w:rsidRPr="00BD5806" w:rsidRDefault="005D5977" w:rsidP="00045BFF">
            <w:pPr>
              <w:adjustRightInd w:val="0"/>
              <w:snapToGrid w:val="0"/>
              <w:spacing w:line="276" w:lineRule="auto"/>
            </w:pPr>
            <w:r>
              <w:rPr>
                <w:rFonts w:hint="eastAsia"/>
              </w:rPr>
              <w:t>目前项目设计和开发尚未发生更改情况。</w:t>
            </w:r>
          </w:p>
        </w:tc>
        <w:tc>
          <w:tcPr>
            <w:tcW w:w="1585" w:type="dxa"/>
          </w:tcPr>
          <w:p w:rsidR="005D5977" w:rsidRDefault="005D5977" w:rsidP="005511AA">
            <w:pPr>
              <w:spacing w:line="276" w:lineRule="auto"/>
              <w:rPr>
                <w:rFonts w:ascii="宋体" w:hAnsi="宋体"/>
                <w:szCs w:val="21"/>
              </w:rPr>
            </w:pPr>
            <w:r>
              <w:rPr>
                <w:rFonts w:ascii="宋体" w:hAnsi="宋体" w:hint="eastAsia"/>
                <w:szCs w:val="21"/>
              </w:rPr>
              <w:lastRenderedPageBreak/>
              <w:t>Y</w:t>
            </w:r>
          </w:p>
        </w:tc>
      </w:tr>
      <w:tr w:rsidR="005D5977" w:rsidTr="0000638C">
        <w:trPr>
          <w:trHeight w:val="1975"/>
        </w:trPr>
        <w:tc>
          <w:tcPr>
            <w:tcW w:w="2160" w:type="dxa"/>
            <w:vAlign w:val="center"/>
          </w:tcPr>
          <w:p w:rsidR="005D5977" w:rsidRDefault="005D5977" w:rsidP="00D8589B">
            <w:pPr>
              <w:spacing w:line="276" w:lineRule="auto"/>
              <w:rPr>
                <w:rFonts w:ascii="宋体" w:hAnsi="宋体"/>
                <w:szCs w:val="21"/>
              </w:rPr>
            </w:pPr>
            <w:r>
              <w:rPr>
                <w:rFonts w:ascii="宋体" w:hAnsi="宋体" w:hint="eastAsia"/>
                <w:szCs w:val="21"/>
              </w:rPr>
              <w:lastRenderedPageBreak/>
              <w:t>生产和服务提供的控制</w:t>
            </w:r>
          </w:p>
          <w:p w:rsidR="005D5977" w:rsidRDefault="005D5977" w:rsidP="00D8589B">
            <w:pPr>
              <w:spacing w:line="276" w:lineRule="auto"/>
              <w:rPr>
                <w:rFonts w:ascii="宋体" w:hAnsi="宋体"/>
                <w:szCs w:val="21"/>
              </w:rPr>
            </w:pPr>
            <w:r>
              <w:rPr>
                <w:rFonts w:ascii="宋体" w:hAnsi="宋体" w:hint="eastAsia"/>
                <w:szCs w:val="21"/>
              </w:rPr>
              <w:t>产品和服务的放行</w:t>
            </w:r>
          </w:p>
        </w:tc>
        <w:tc>
          <w:tcPr>
            <w:tcW w:w="960" w:type="dxa"/>
            <w:vAlign w:val="center"/>
          </w:tcPr>
          <w:p w:rsidR="005D5977" w:rsidRDefault="005D5977" w:rsidP="00D8589B">
            <w:pPr>
              <w:spacing w:line="276" w:lineRule="auto"/>
              <w:rPr>
                <w:rFonts w:ascii="宋体" w:hAnsi="宋体"/>
                <w:szCs w:val="21"/>
              </w:rPr>
            </w:pPr>
            <w:r>
              <w:rPr>
                <w:rFonts w:ascii="宋体" w:hAnsi="宋体" w:hint="eastAsia"/>
                <w:szCs w:val="21"/>
              </w:rPr>
              <w:t>Q8.5.1</w:t>
            </w:r>
          </w:p>
          <w:p w:rsidR="005D5977" w:rsidRDefault="005D5977" w:rsidP="00D8589B">
            <w:pPr>
              <w:spacing w:line="276" w:lineRule="auto"/>
              <w:rPr>
                <w:rFonts w:ascii="宋体" w:hAnsi="宋体"/>
                <w:szCs w:val="21"/>
              </w:rPr>
            </w:pPr>
            <w:r>
              <w:rPr>
                <w:rFonts w:ascii="宋体" w:hAnsi="宋体" w:hint="eastAsia"/>
                <w:szCs w:val="21"/>
              </w:rPr>
              <w:t>Q8.6</w:t>
            </w:r>
          </w:p>
        </w:tc>
        <w:tc>
          <w:tcPr>
            <w:tcW w:w="10004" w:type="dxa"/>
            <w:vAlign w:val="center"/>
          </w:tcPr>
          <w:p w:rsidR="005D5977" w:rsidRDefault="005D5977" w:rsidP="00D8589B">
            <w:pPr>
              <w:adjustRightInd w:val="0"/>
              <w:snapToGrid w:val="0"/>
              <w:spacing w:line="276" w:lineRule="auto"/>
            </w:pPr>
            <w:r>
              <w:rPr>
                <w:rFonts w:hint="eastAsia"/>
              </w:rPr>
              <w:t>a</w:t>
            </w:r>
            <w:r>
              <w:rPr>
                <w:rFonts w:hint="eastAsia"/>
              </w:rPr>
              <w:t>）可获得的成文信息</w:t>
            </w:r>
          </w:p>
          <w:p w:rsidR="005D5977" w:rsidRDefault="005D5977" w:rsidP="00D8589B">
            <w:pPr>
              <w:adjustRightInd w:val="0"/>
              <w:snapToGrid w:val="0"/>
              <w:spacing w:line="276" w:lineRule="auto"/>
            </w:pPr>
            <w:r>
              <w:rPr>
                <w:rFonts w:hint="eastAsia"/>
              </w:rPr>
              <w:t>公司编制了《项目管理制度》等作业文件，能够对项目实施起指导作用。</w:t>
            </w:r>
          </w:p>
          <w:p w:rsidR="005D5977" w:rsidRDefault="005D5977" w:rsidP="00D8589B">
            <w:pPr>
              <w:adjustRightInd w:val="0"/>
              <w:snapToGrid w:val="0"/>
              <w:spacing w:line="276" w:lineRule="auto"/>
            </w:pPr>
            <w:r>
              <w:rPr>
                <w:rFonts w:hint="eastAsia"/>
              </w:rPr>
              <w:t>抽项目管理制度：</w:t>
            </w:r>
          </w:p>
          <w:p w:rsidR="005D5977" w:rsidRDefault="005D5977" w:rsidP="00D8589B">
            <w:pPr>
              <w:adjustRightInd w:val="0"/>
              <w:snapToGrid w:val="0"/>
              <w:spacing w:line="276" w:lineRule="auto"/>
            </w:pPr>
            <w:r>
              <w:rPr>
                <w:rFonts w:hint="eastAsia"/>
              </w:rPr>
              <w:t>概述</w:t>
            </w:r>
          </w:p>
          <w:p w:rsidR="005D5977" w:rsidRDefault="005D5977" w:rsidP="00D8589B">
            <w:pPr>
              <w:adjustRightInd w:val="0"/>
              <w:snapToGrid w:val="0"/>
              <w:spacing w:line="276" w:lineRule="auto"/>
            </w:pPr>
            <w:r>
              <w:rPr>
                <w:rFonts w:hint="eastAsia"/>
              </w:rPr>
              <w:t>目的</w:t>
            </w:r>
          </w:p>
          <w:p w:rsidR="005D5977" w:rsidRDefault="005D5977" w:rsidP="00D8589B">
            <w:pPr>
              <w:adjustRightInd w:val="0"/>
              <w:snapToGrid w:val="0"/>
              <w:spacing w:line="276" w:lineRule="auto"/>
            </w:pPr>
            <w:r>
              <w:rPr>
                <w:rFonts w:hint="eastAsia"/>
              </w:rPr>
              <w:t>明确工程项目管理工作流程，规范各部门职责及相关接口配合，保证公司项目结果满足合同约定，特制定本文件。</w:t>
            </w:r>
          </w:p>
          <w:p w:rsidR="005D5977" w:rsidRDefault="005D5977" w:rsidP="00D8589B">
            <w:pPr>
              <w:adjustRightInd w:val="0"/>
              <w:snapToGrid w:val="0"/>
              <w:spacing w:line="276" w:lineRule="auto"/>
            </w:pPr>
            <w:r>
              <w:rPr>
                <w:rFonts w:hint="eastAsia"/>
              </w:rPr>
              <w:t>适用范围</w:t>
            </w:r>
          </w:p>
          <w:p w:rsidR="005D5977" w:rsidRDefault="005D5977" w:rsidP="00D8589B">
            <w:pPr>
              <w:adjustRightInd w:val="0"/>
              <w:snapToGrid w:val="0"/>
              <w:spacing w:line="276" w:lineRule="auto"/>
            </w:pPr>
            <w:r>
              <w:rPr>
                <w:rFonts w:hint="eastAsia"/>
              </w:rPr>
              <w:t>本办法适用于公司工程项目的管理——项目立项、项目执行监控、项目验收、</w:t>
            </w:r>
            <w:proofErr w:type="gramStart"/>
            <w:r>
              <w:rPr>
                <w:rFonts w:hint="eastAsia"/>
              </w:rPr>
              <w:t>项目结项四个</w:t>
            </w:r>
            <w:proofErr w:type="gramEnd"/>
            <w:r>
              <w:rPr>
                <w:rFonts w:hint="eastAsia"/>
              </w:rPr>
              <w:t>阶段的管理控制。</w:t>
            </w:r>
          </w:p>
          <w:p w:rsidR="005D5977" w:rsidRDefault="005D5977" w:rsidP="00D8589B">
            <w:pPr>
              <w:adjustRightInd w:val="0"/>
              <w:snapToGrid w:val="0"/>
              <w:spacing w:line="276" w:lineRule="auto"/>
            </w:pPr>
            <w:r>
              <w:rPr>
                <w:rFonts w:hint="eastAsia"/>
              </w:rPr>
              <w:t>。。。。。。。。。。。</w:t>
            </w:r>
          </w:p>
          <w:p w:rsidR="005D5977" w:rsidRDefault="005D5977" w:rsidP="00D8589B">
            <w:pPr>
              <w:adjustRightInd w:val="0"/>
              <w:snapToGrid w:val="0"/>
              <w:spacing w:line="276" w:lineRule="auto"/>
            </w:pPr>
            <w:r>
              <w:rPr>
                <w:rFonts w:ascii="宋体" w:hAnsi="宋体" w:hint="eastAsia"/>
                <w:szCs w:val="21"/>
              </w:rPr>
              <w:t>同时符合相关法律法规要求：</w:t>
            </w:r>
            <w:r>
              <w:rPr>
                <w:rFonts w:hint="eastAsia"/>
              </w:rPr>
              <w:t>GB50311-2016</w:t>
            </w:r>
            <w:r>
              <w:rPr>
                <w:rFonts w:hint="eastAsia"/>
              </w:rPr>
              <w:t>《综合布线工程设计规范》</w:t>
            </w:r>
            <w:r>
              <w:rPr>
                <w:rFonts w:hint="eastAsia"/>
              </w:rPr>
              <w:t>GB50312-2016</w:t>
            </w:r>
            <w:r>
              <w:rPr>
                <w:rFonts w:hint="eastAsia"/>
              </w:rPr>
              <w:t>《综合布线工程验收规范》、《中华人民共和国计算机信息系统安全保护条例》（国务院</w:t>
            </w:r>
            <w:r>
              <w:rPr>
                <w:rFonts w:hint="eastAsia"/>
              </w:rPr>
              <w:t>147</w:t>
            </w:r>
            <w:r>
              <w:rPr>
                <w:rFonts w:hint="eastAsia"/>
              </w:rPr>
              <w:t>号令）《信息安全等级保护管理办法》（公通字</w:t>
            </w:r>
            <w:r>
              <w:rPr>
                <w:rFonts w:hint="eastAsia"/>
              </w:rPr>
              <w:t>[2007]43</w:t>
            </w:r>
            <w:r>
              <w:rPr>
                <w:rFonts w:hint="eastAsia"/>
              </w:rPr>
              <w:t>号）《关于开展全国重要信息系统安全等级保护定级工作的通知》（公信安</w:t>
            </w:r>
            <w:r>
              <w:rPr>
                <w:rFonts w:hint="eastAsia"/>
              </w:rPr>
              <w:t>[2007]861</w:t>
            </w:r>
            <w:r>
              <w:rPr>
                <w:rFonts w:hint="eastAsia"/>
              </w:rPr>
              <w:t>号）《关于推动信息安全等级保护测评体系建设和开展等级测评工作的通知》（公信安</w:t>
            </w:r>
            <w:r>
              <w:rPr>
                <w:rFonts w:hint="eastAsia"/>
              </w:rPr>
              <w:t>[2010]303</w:t>
            </w:r>
            <w:r>
              <w:rPr>
                <w:rFonts w:hint="eastAsia"/>
              </w:rPr>
              <w:t>号）《中华人民共和国网络安全法》</w:t>
            </w:r>
            <w:r>
              <w:rPr>
                <w:rFonts w:hint="eastAsia"/>
              </w:rPr>
              <w:t xml:space="preserve">GB17859-1999 </w:t>
            </w:r>
            <w:r>
              <w:rPr>
                <w:rFonts w:hint="eastAsia"/>
              </w:rPr>
              <w:t>计算机信息系统安全保护等级划分准则</w:t>
            </w:r>
          </w:p>
          <w:p w:rsidR="005D5977" w:rsidRDefault="005D5977" w:rsidP="00D8589B">
            <w:pPr>
              <w:adjustRightInd w:val="0"/>
              <w:snapToGrid w:val="0"/>
              <w:spacing w:line="276" w:lineRule="auto"/>
            </w:pPr>
            <w:proofErr w:type="gramStart"/>
            <w:r>
              <w:rPr>
                <w:rFonts w:hint="eastAsia"/>
              </w:rPr>
              <w:t>另合同</w:t>
            </w:r>
            <w:proofErr w:type="gramEnd"/>
            <w:r>
              <w:rPr>
                <w:rFonts w:hint="eastAsia"/>
              </w:rPr>
              <w:t>约定了具体项目实施内容，企业根据合同要求进行项目实施。</w:t>
            </w:r>
          </w:p>
          <w:p w:rsidR="005D5977" w:rsidRDefault="005D5977" w:rsidP="00D8589B">
            <w:pPr>
              <w:adjustRightInd w:val="0"/>
              <w:snapToGrid w:val="0"/>
              <w:spacing w:line="276" w:lineRule="auto"/>
            </w:pPr>
            <w:r>
              <w:rPr>
                <w:rFonts w:hint="eastAsia"/>
              </w:rPr>
              <w:t>b</w:t>
            </w:r>
            <w:r>
              <w:rPr>
                <w:rFonts w:hint="eastAsia"/>
              </w:rPr>
              <w:t>）可获得和使用适宜的监视和测量资源：询问负责人讲公司的监视和测量设备主要为数字万用表、钢卷尺、量具、网络线缆测试仪、电脑，审核时能够提供各</w:t>
            </w:r>
            <w:proofErr w:type="gramStart"/>
            <w:r>
              <w:rPr>
                <w:rFonts w:hint="eastAsia"/>
              </w:rPr>
              <w:t>类有效</w:t>
            </w:r>
            <w:proofErr w:type="gramEnd"/>
            <w:r>
              <w:rPr>
                <w:rFonts w:hint="eastAsia"/>
              </w:rPr>
              <w:t>的计量器具，能够确保产品的符合性。</w:t>
            </w:r>
          </w:p>
          <w:p w:rsidR="005D5977" w:rsidRDefault="005D5977" w:rsidP="00D8589B">
            <w:pPr>
              <w:adjustRightInd w:val="0"/>
              <w:snapToGrid w:val="0"/>
              <w:spacing w:line="276" w:lineRule="auto"/>
            </w:pPr>
            <w:r>
              <w:rPr>
                <w:rFonts w:hint="eastAsia"/>
              </w:rPr>
              <w:t>未经双方检验合格的设备不能够投入现场或使用；项目实施过程中没有例外放行情况。</w:t>
            </w:r>
          </w:p>
          <w:p w:rsidR="005D5977" w:rsidRDefault="005D5977" w:rsidP="00D8589B">
            <w:pPr>
              <w:adjustRightInd w:val="0"/>
              <w:snapToGrid w:val="0"/>
              <w:spacing w:line="276" w:lineRule="auto"/>
            </w:pPr>
            <w:r>
              <w:rPr>
                <w:rFonts w:hint="eastAsia"/>
              </w:rPr>
              <w:t>测线仪等均用于测试线缆通断等，精度要求不高。企业每半年更换一次。</w:t>
            </w:r>
          </w:p>
          <w:p w:rsidR="005D5977" w:rsidRDefault="005D5977" w:rsidP="00D8589B">
            <w:pPr>
              <w:adjustRightInd w:val="0"/>
              <w:snapToGrid w:val="0"/>
              <w:spacing w:line="276" w:lineRule="auto"/>
            </w:pPr>
            <w:r>
              <w:rPr>
                <w:rFonts w:hint="eastAsia"/>
              </w:rPr>
              <w:t>电脑：主要测试</w:t>
            </w:r>
            <w:r>
              <w:rPr>
                <w:rFonts w:hint="eastAsia"/>
              </w:rPr>
              <w:t>IP</w:t>
            </w:r>
            <w:r>
              <w:rPr>
                <w:rFonts w:hint="eastAsia"/>
              </w:rPr>
              <w:t>、网络通畅、数据包丢失等。定期对电脑进行杀毒，维护。</w:t>
            </w:r>
          </w:p>
          <w:p w:rsidR="005D5977" w:rsidRDefault="005D5977" w:rsidP="00D8589B">
            <w:pPr>
              <w:adjustRightInd w:val="0"/>
              <w:snapToGrid w:val="0"/>
              <w:spacing w:line="276" w:lineRule="auto"/>
            </w:pPr>
            <w:r>
              <w:rPr>
                <w:rFonts w:hint="eastAsia"/>
              </w:rPr>
              <w:t>c</w:t>
            </w:r>
            <w:r>
              <w:rPr>
                <w:rFonts w:hint="eastAsia"/>
              </w:rPr>
              <w:t>在适当阶段实施监视和测量活动，以验证是否符合过程或输出的控制准则以及产品和服务的接收准则：</w:t>
            </w:r>
          </w:p>
          <w:p w:rsidR="005D5977" w:rsidRDefault="005D5977" w:rsidP="00D8589B">
            <w:pPr>
              <w:adjustRightInd w:val="0"/>
              <w:snapToGrid w:val="0"/>
              <w:spacing w:line="276" w:lineRule="auto"/>
            </w:pPr>
            <w:r>
              <w:rPr>
                <w:rFonts w:hint="eastAsia"/>
              </w:rPr>
              <w:t>进场前需对客户财产进行识别状态，有问题与客户进行沟通并记录说明，无问题后可直接进场。本项目进场强进行了客户财产的检查，无争议性问题，直接进场。</w:t>
            </w:r>
          </w:p>
          <w:p w:rsidR="005D5977" w:rsidRDefault="005D5977" w:rsidP="00D8589B">
            <w:pPr>
              <w:adjustRightInd w:val="0"/>
              <w:snapToGrid w:val="0"/>
              <w:spacing w:line="276" w:lineRule="auto"/>
            </w:pPr>
          </w:p>
          <w:p w:rsidR="005D5977" w:rsidRDefault="005D5977" w:rsidP="00FC7E26">
            <w:r>
              <w:rPr>
                <w:rFonts w:hint="eastAsia"/>
              </w:rPr>
              <w:t>抽</w:t>
            </w:r>
            <w:proofErr w:type="gramStart"/>
            <w:r>
              <w:rPr>
                <w:rFonts w:hint="eastAsia"/>
              </w:rPr>
              <w:t>青田县入河</w:t>
            </w:r>
            <w:proofErr w:type="gramEnd"/>
            <w:r>
              <w:rPr>
                <w:rFonts w:hint="eastAsia"/>
              </w:rPr>
              <w:t>排污口规范化建设及水环境通量在线监测项目资料：</w:t>
            </w:r>
            <w:r>
              <w:rPr>
                <w:rFonts w:hint="eastAsia"/>
              </w:rPr>
              <w:t>2022</w:t>
            </w:r>
            <w:r>
              <w:rPr>
                <w:rFonts w:hint="eastAsia"/>
              </w:rPr>
              <w:t>年</w:t>
            </w:r>
            <w:r>
              <w:rPr>
                <w:rFonts w:hint="eastAsia"/>
              </w:rPr>
              <w:t>10</w:t>
            </w:r>
            <w:r>
              <w:rPr>
                <w:rFonts w:hint="eastAsia"/>
              </w:rPr>
              <w:t>月</w:t>
            </w:r>
            <w:r>
              <w:rPr>
                <w:rFonts w:hint="eastAsia"/>
              </w:rPr>
              <w:t>22</w:t>
            </w:r>
            <w:r>
              <w:rPr>
                <w:rFonts w:hint="eastAsia"/>
              </w:rPr>
              <w:t>日现场勘查报告、</w:t>
            </w:r>
            <w:r>
              <w:rPr>
                <w:rFonts w:hint="eastAsia"/>
              </w:rPr>
              <w:t>2022</w:t>
            </w:r>
            <w:r>
              <w:rPr>
                <w:rFonts w:hint="eastAsia"/>
              </w:rPr>
              <w:t>年</w:t>
            </w:r>
            <w:r>
              <w:rPr>
                <w:rFonts w:hint="eastAsia"/>
              </w:rPr>
              <w:t>10</w:t>
            </w:r>
            <w:r>
              <w:rPr>
                <w:rFonts w:hint="eastAsia"/>
              </w:rPr>
              <w:t>月</w:t>
            </w:r>
            <w:r>
              <w:rPr>
                <w:rFonts w:hint="eastAsia"/>
              </w:rPr>
              <w:t>22</w:t>
            </w:r>
            <w:r>
              <w:rPr>
                <w:rFonts w:hint="eastAsia"/>
              </w:rPr>
              <w:t>日初审审查意见（技术文件审查结论表）、</w:t>
            </w:r>
            <w:r>
              <w:rPr>
                <w:rFonts w:hint="eastAsia"/>
              </w:rPr>
              <w:t>2022</w:t>
            </w:r>
            <w:r>
              <w:rPr>
                <w:rFonts w:hint="eastAsia"/>
              </w:rPr>
              <w:t>年</w:t>
            </w:r>
            <w:r>
              <w:rPr>
                <w:rFonts w:hint="eastAsia"/>
              </w:rPr>
              <w:t>10</w:t>
            </w:r>
            <w:r>
              <w:rPr>
                <w:rFonts w:hint="eastAsia"/>
              </w:rPr>
              <w:t>月</w:t>
            </w:r>
            <w:r>
              <w:rPr>
                <w:rFonts w:hint="eastAsia"/>
              </w:rPr>
              <w:t>25</w:t>
            </w:r>
            <w:r>
              <w:rPr>
                <w:rFonts w:hint="eastAsia"/>
              </w:rPr>
              <w:t>日设计确认记录、</w:t>
            </w:r>
            <w:r>
              <w:rPr>
                <w:rFonts w:hint="eastAsia"/>
              </w:rPr>
              <w:t>2022</w:t>
            </w:r>
            <w:r>
              <w:rPr>
                <w:rFonts w:hint="eastAsia"/>
              </w:rPr>
              <w:t>年</w:t>
            </w:r>
            <w:r>
              <w:rPr>
                <w:rFonts w:hint="eastAsia"/>
              </w:rPr>
              <w:t>11</w:t>
            </w:r>
            <w:r>
              <w:rPr>
                <w:rFonts w:hint="eastAsia"/>
              </w:rPr>
              <w:t>月</w:t>
            </w:r>
            <w:r>
              <w:rPr>
                <w:rFonts w:hint="eastAsia"/>
              </w:rPr>
              <w:t>5</w:t>
            </w:r>
            <w:r>
              <w:rPr>
                <w:rFonts w:hint="eastAsia"/>
              </w:rPr>
              <w:t>日设备进场检验记录，施工检查记录，</w:t>
            </w:r>
            <w:r>
              <w:rPr>
                <w:rFonts w:hint="eastAsia"/>
              </w:rPr>
              <w:t xml:space="preserve"> 2022</w:t>
            </w:r>
            <w:r>
              <w:rPr>
                <w:rFonts w:hint="eastAsia"/>
              </w:rPr>
              <w:t>年</w:t>
            </w:r>
            <w:r>
              <w:rPr>
                <w:rFonts w:hint="eastAsia"/>
              </w:rPr>
              <w:t>11</w:t>
            </w:r>
            <w:r>
              <w:rPr>
                <w:rFonts w:hint="eastAsia"/>
              </w:rPr>
              <w:t>月</w:t>
            </w:r>
            <w:r>
              <w:rPr>
                <w:rFonts w:hint="eastAsia"/>
              </w:rPr>
              <w:t>28</w:t>
            </w:r>
            <w:r>
              <w:rPr>
                <w:rFonts w:hint="eastAsia"/>
              </w:rPr>
              <w:t>日系统测试记录、</w:t>
            </w:r>
            <w:r>
              <w:rPr>
                <w:rFonts w:hint="eastAsia"/>
              </w:rPr>
              <w:t>2022</w:t>
            </w:r>
            <w:r>
              <w:rPr>
                <w:rFonts w:hint="eastAsia"/>
              </w:rPr>
              <w:t>年</w:t>
            </w:r>
            <w:r>
              <w:rPr>
                <w:rFonts w:hint="eastAsia"/>
              </w:rPr>
              <w:t>12</w:t>
            </w:r>
            <w:r>
              <w:rPr>
                <w:rFonts w:hint="eastAsia"/>
              </w:rPr>
              <w:t>月</w:t>
            </w:r>
            <w:r>
              <w:rPr>
                <w:rFonts w:hint="eastAsia"/>
              </w:rPr>
              <w:t>25</w:t>
            </w:r>
            <w:r>
              <w:rPr>
                <w:rFonts w:hint="eastAsia"/>
              </w:rPr>
              <w:t>日项目最终正式验收报告，项目资料均保持完好，符合要求</w:t>
            </w:r>
          </w:p>
          <w:p w:rsidR="005D5977" w:rsidRPr="006A5EDC" w:rsidRDefault="005D5977" w:rsidP="00D8589B"/>
          <w:p w:rsidR="005D5977" w:rsidRDefault="005D5977" w:rsidP="00D8589B">
            <w:pPr>
              <w:adjustRightInd w:val="0"/>
              <w:snapToGrid w:val="0"/>
              <w:spacing w:line="276" w:lineRule="auto"/>
            </w:pPr>
            <w:r>
              <w:rPr>
                <w:rFonts w:hint="eastAsia"/>
              </w:rPr>
              <w:t>项目目前有在建项目一个：</w:t>
            </w:r>
            <w:r w:rsidR="00B91C7E">
              <w:rPr>
                <w:rFonts w:hint="eastAsia"/>
              </w:rPr>
              <w:t>宜兴城区河道水质在线检测</w:t>
            </w:r>
            <w:r>
              <w:rPr>
                <w:rFonts w:hint="eastAsia"/>
              </w:rPr>
              <w:t>项目</w:t>
            </w:r>
          </w:p>
          <w:p w:rsidR="005D5977" w:rsidRDefault="005D5977" w:rsidP="00D8589B">
            <w:pPr>
              <w:adjustRightInd w:val="0"/>
              <w:snapToGrid w:val="0"/>
              <w:spacing w:line="276" w:lineRule="auto"/>
            </w:pPr>
            <w:r>
              <w:rPr>
                <w:rFonts w:hint="eastAsia"/>
              </w:rPr>
              <w:t>地址：</w:t>
            </w:r>
            <w:r w:rsidR="00B91C7E">
              <w:rPr>
                <w:rFonts w:ascii="宋体" w:hAnsi="宋体" w:hint="eastAsia"/>
                <w:bCs/>
                <w:szCs w:val="21"/>
              </w:rPr>
              <w:t>江苏省宜兴市新建镇</w:t>
            </w:r>
            <w:r>
              <w:rPr>
                <w:rFonts w:hint="eastAsia"/>
              </w:rPr>
              <w:t>，项目性质：系统集成</w:t>
            </w:r>
          </w:p>
          <w:p w:rsidR="005D5977" w:rsidRDefault="005D5977" w:rsidP="00D8589B">
            <w:pPr>
              <w:adjustRightInd w:val="0"/>
              <w:snapToGrid w:val="0"/>
              <w:spacing w:line="276" w:lineRule="auto"/>
            </w:pPr>
            <w:r>
              <w:rPr>
                <w:rFonts w:hint="eastAsia"/>
              </w:rPr>
              <w:t>项目于</w:t>
            </w:r>
            <w:r>
              <w:rPr>
                <w:rFonts w:hint="eastAsia"/>
              </w:rPr>
              <w:t>2022</w:t>
            </w:r>
            <w:r>
              <w:rPr>
                <w:rFonts w:hint="eastAsia"/>
              </w:rPr>
              <w:t>年</w:t>
            </w:r>
            <w:r>
              <w:rPr>
                <w:rFonts w:hint="eastAsia"/>
              </w:rPr>
              <w:t>8</w:t>
            </w:r>
            <w:r>
              <w:rPr>
                <w:rFonts w:hint="eastAsia"/>
              </w:rPr>
              <w:t>月</w:t>
            </w:r>
            <w:r>
              <w:rPr>
                <w:rFonts w:hint="eastAsia"/>
              </w:rPr>
              <w:t>15</w:t>
            </w:r>
            <w:r>
              <w:rPr>
                <w:rFonts w:hint="eastAsia"/>
              </w:rPr>
              <w:t>日开始，预计</w:t>
            </w:r>
            <w:r>
              <w:rPr>
                <w:rFonts w:hint="eastAsia"/>
              </w:rPr>
              <w:t>202</w:t>
            </w:r>
            <w:r w:rsidR="00B91C7E">
              <w:rPr>
                <w:rFonts w:hint="eastAsia"/>
              </w:rPr>
              <w:t>3</w:t>
            </w:r>
            <w:r>
              <w:rPr>
                <w:rFonts w:hint="eastAsia"/>
              </w:rPr>
              <w:t>年</w:t>
            </w:r>
            <w:r w:rsidR="00B91C7E">
              <w:rPr>
                <w:rFonts w:hint="eastAsia"/>
              </w:rPr>
              <w:t>3</w:t>
            </w:r>
            <w:r>
              <w:rPr>
                <w:rFonts w:hint="eastAsia"/>
              </w:rPr>
              <w:t>月完成。</w:t>
            </w:r>
          </w:p>
          <w:p w:rsidR="005D5977" w:rsidRDefault="005D5977" w:rsidP="00D8589B">
            <w:pPr>
              <w:adjustRightInd w:val="0"/>
              <w:snapToGrid w:val="0"/>
              <w:spacing w:line="276" w:lineRule="auto"/>
            </w:pPr>
            <w:r>
              <w:rPr>
                <w:rFonts w:hint="eastAsia"/>
              </w:rPr>
              <w:t>现进行阶段：进场、安装</w:t>
            </w:r>
          </w:p>
          <w:p w:rsidR="005D5977" w:rsidRDefault="005D5977" w:rsidP="00D8589B">
            <w:pPr>
              <w:adjustRightInd w:val="0"/>
              <w:snapToGrid w:val="0"/>
              <w:spacing w:line="276" w:lineRule="auto"/>
            </w:pPr>
            <w:r>
              <w:rPr>
                <w:rFonts w:hint="eastAsia"/>
              </w:rPr>
              <w:t>该项目内容：相关设备的提供及安装、调试和集成服务。</w:t>
            </w:r>
          </w:p>
          <w:p w:rsidR="005D5977" w:rsidRDefault="005D5977" w:rsidP="00D8589B">
            <w:pPr>
              <w:adjustRightInd w:val="0"/>
              <w:snapToGrid w:val="0"/>
              <w:spacing w:line="276" w:lineRule="auto"/>
            </w:pPr>
            <w:r>
              <w:rPr>
                <w:rFonts w:hint="eastAsia"/>
              </w:rPr>
              <w:t>现场有</w:t>
            </w:r>
            <w:proofErr w:type="gramStart"/>
            <w:r>
              <w:rPr>
                <w:rFonts w:hint="eastAsia"/>
              </w:rPr>
              <w:t>有</w:t>
            </w:r>
            <w:proofErr w:type="gramEnd"/>
            <w:r>
              <w:rPr>
                <w:rFonts w:hint="eastAsia"/>
              </w:rPr>
              <w:t>受控标识，客户确认实施，写有编制、审批等信息。</w:t>
            </w:r>
          </w:p>
          <w:p w:rsidR="005D5977" w:rsidRDefault="005D5977" w:rsidP="00D8589B">
            <w:pPr>
              <w:adjustRightInd w:val="0"/>
              <w:snapToGrid w:val="0"/>
              <w:spacing w:line="276" w:lineRule="auto"/>
            </w:pPr>
            <w:r>
              <w:rPr>
                <w:rFonts w:hint="eastAsia"/>
              </w:rPr>
              <w:t>查看有设备布置图等资料，上面有编、审、</w:t>
            </w:r>
            <w:proofErr w:type="gramStart"/>
            <w:r>
              <w:rPr>
                <w:rFonts w:hint="eastAsia"/>
              </w:rPr>
              <w:t>批人员</w:t>
            </w:r>
            <w:proofErr w:type="gramEnd"/>
            <w:r>
              <w:rPr>
                <w:rFonts w:hint="eastAsia"/>
              </w:rPr>
              <w:t>签字确认，满足要求。</w:t>
            </w:r>
          </w:p>
          <w:p w:rsidR="005D5977" w:rsidRDefault="005D5977" w:rsidP="00D8589B">
            <w:pPr>
              <w:adjustRightInd w:val="0"/>
              <w:snapToGrid w:val="0"/>
              <w:spacing w:line="276" w:lineRule="auto"/>
            </w:pPr>
            <w:r>
              <w:rPr>
                <w:rFonts w:hint="eastAsia"/>
              </w:rPr>
              <w:t>工作现场设有专人管理，环境维持较好，未发现顾客财产破坏情况。</w:t>
            </w:r>
          </w:p>
          <w:p w:rsidR="005D5977" w:rsidRDefault="005D5977" w:rsidP="00D8589B">
            <w:pPr>
              <w:adjustRightInd w:val="0"/>
              <w:snapToGrid w:val="0"/>
              <w:spacing w:line="276" w:lineRule="auto"/>
            </w:pPr>
            <w:r>
              <w:rPr>
                <w:rFonts w:hint="eastAsia"/>
              </w:rPr>
              <w:t>提供有设备现场验收证明，写明到场设备名称、数量、签收人等。</w:t>
            </w:r>
          </w:p>
          <w:p w:rsidR="005D5977" w:rsidRDefault="005D5977" w:rsidP="00D8589B">
            <w:pPr>
              <w:adjustRightInd w:val="0"/>
              <w:snapToGrid w:val="0"/>
              <w:spacing w:line="276" w:lineRule="auto"/>
            </w:pPr>
            <w:r>
              <w:rPr>
                <w:rFonts w:hint="eastAsia"/>
              </w:rPr>
              <w:t>工作人员</w:t>
            </w:r>
            <w:r w:rsidR="00B91C7E">
              <w:rPr>
                <w:rFonts w:hint="eastAsia"/>
              </w:rPr>
              <w:t>3</w:t>
            </w:r>
            <w:r>
              <w:rPr>
                <w:rFonts w:hint="eastAsia"/>
              </w:rPr>
              <w:t>名</w:t>
            </w:r>
          </w:p>
          <w:p w:rsidR="005D5977" w:rsidRDefault="005D5977" w:rsidP="00D8589B">
            <w:pPr>
              <w:adjustRightInd w:val="0"/>
              <w:snapToGrid w:val="0"/>
              <w:spacing w:line="276" w:lineRule="auto"/>
            </w:pPr>
            <w:r>
              <w:rPr>
                <w:rFonts w:hint="eastAsia"/>
              </w:rPr>
              <w:t>抽查</w:t>
            </w:r>
            <w:r>
              <w:rPr>
                <w:rFonts w:hint="eastAsia"/>
              </w:rPr>
              <w:t>1</w:t>
            </w:r>
            <w:r>
              <w:rPr>
                <w:rFonts w:hint="eastAsia"/>
              </w:rPr>
              <w:t>名工作人员询问安装调试相关操作要求，能够准确回答，与作业文件要求一致，满足要求。</w:t>
            </w:r>
          </w:p>
          <w:p w:rsidR="005D5977" w:rsidRDefault="005D5977" w:rsidP="00D8589B">
            <w:pPr>
              <w:adjustRightInd w:val="0"/>
              <w:snapToGrid w:val="0"/>
              <w:spacing w:line="276" w:lineRule="auto"/>
            </w:pPr>
            <w:r>
              <w:rPr>
                <w:rFonts w:hint="eastAsia"/>
              </w:rPr>
              <w:t>查有安装记录</w:t>
            </w:r>
            <w:r>
              <w:rPr>
                <w:rFonts w:hint="eastAsia"/>
              </w:rPr>
              <w:t xml:space="preserve"> </w:t>
            </w:r>
          </w:p>
          <w:p w:rsidR="005D5977" w:rsidRDefault="005D5977" w:rsidP="00D8589B">
            <w:pPr>
              <w:adjustRightInd w:val="0"/>
              <w:snapToGrid w:val="0"/>
              <w:spacing w:line="276" w:lineRule="auto"/>
            </w:pPr>
            <w:r>
              <w:rPr>
                <w:rFonts w:hint="eastAsia"/>
              </w:rPr>
              <w:t>查看设备、线路连接情况：</w:t>
            </w:r>
          </w:p>
          <w:p w:rsidR="005D5977" w:rsidRDefault="005D5977" w:rsidP="00D8589B">
            <w:pPr>
              <w:adjustRightInd w:val="0"/>
              <w:snapToGrid w:val="0"/>
              <w:spacing w:line="276" w:lineRule="auto"/>
            </w:pPr>
            <w:r>
              <w:rPr>
                <w:rFonts w:hint="eastAsia"/>
              </w:rPr>
              <w:t>查看线路情况：观察线路连接情况，布置合理、整齐、安装牢固。与设备连接牢固，无松脱情况；转弯圆滑过渡，用扎带绑扎固定牢固。线缆均有机打号卡，两侧对应，满足要求。</w:t>
            </w:r>
          </w:p>
          <w:p w:rsidR="005D5977" w:rsidRDefault="005D5977" w:rsidP="00D8589B">
            <w:pPr>
              <w:adjustRightInd w:val="0"/>
              <w:snapToGrid w:val="0"/>
              <w:spacing w:line="276" w:lineRule="auto"/>
            </w:pPr>
            <w:r>
              <w:rPr>
                <w:rFonts w:hint="eastAsia"/>
              </w:rPr>
              <w:t>查看了另一组工人的操作情况，正在安装短信网关，工人操作熟练，符合要求。查《工作日志》，符合要求。</w:t>
            </w:r>
          </w:p>
          <w:p w:rsidR="005D5977" w:rsidRDefault="005D5977" w:rsidP="00B91C7E">
            <w:pPr>
              <w:adjustRightInd w:val="0"/>
              <w:snapToGrid w:val="0"/>
              <w:spacing w:line="276" w:lineRule="auto"/>
            </w:pPr>
            <w:r>
              <w:rPr>
                <w:rFonts w:hint="eastAsia"/>
              </w:rPr>
              <w:t>经过查看，工人能够按照要求进行工作，秩序良好，满足要求。</w:t>
            </w:r>
          </w:p>
          <w:p w:rsidR="00B91C7E" w:rsidRDefault="00B91C7E" w:rsidP="00B91C7E">
            <w:r w:rsidRPr="00B91C7E">
              <w:rPr>
                <w:rFonts w:cs="宋体" w:hint="eastAsia"/>
              </w:rPr>
              <w:t>办公现场设备安装产生噪声，设备运转噪声较低</w:t>
            </w:r>
          </w:p>
          <w:p w:rsidR="00B91C7E" w:rsidRDefault="00B91C7E" w:rsidP="00B91C7E">
            <w:r>
              <w:rPr>
                <w:rFonts w:cs="宋体" w:hint="eastAsia"/>
              </w:rPr>
              <w:t>固体废物主要是包装物等，存放统一地点。</w:t>
            </w:r>
          </w:p>
          <w:p w:rsidR="00B91C7E" w:rsidRDefault="005B1147" w:rsidP="00B91C7E">
            <w:r>
              <w:rPr>
                <w:rFonts w:cs="宋体" w:hint="eastAsia"/>
              </w:rPr>
              <w:t>集成过程</w:t>
            </w:r>
            <w:r w:rsidR="00B91C7E">
              <w:rPr>
                <w:rFonts w:cs="宋体" w:hint="eastAsia"/>
              </w:rPr>
              <w:t>注意节约用电，做到人走灯灭，电脑长时间不用时关机，下班前要关闭电源，防止触电。</w:t>
            </w:r>
          </w:p>
          <w:p w:rsidR="00B91C7E" w:rsidRDefault="00B91C7E" w:rsidP="00B91C7E">
            <w:r>
              <w:rPr>
                <w:rFonts w:cs="宋体" w:hint="eastAsia"/>
              </w:rPr>
              <w:t>办公区域禁止吸烟，办公区域环境整洁、宽敞、办公设备状态良好、无安全隐患，办公区域配备有效的干粉灭火器。</w:t>
            </w:r>
          </w:p>
          <w:p w:rsidR="00B91C7E" w:rsidRDefault="00B91C7E" w:rsidP="00B91C7E">
            <w:r>
              <w:rPr>
                <w:rFonts w:cs="宋体" w:hint="eastAsia"/>
              </w:rPr>
              <w:t>配备符合要求的消防设施。</w:t>
            </w:r>
          </w:p>
          <w:p w:rsidR="00B91C7E" w:rsidRDefault="00B91C7E" w:rsidP="00B91C7E">
            <w:r>
              <w:rPr>
                <w:rFonts w:cs="宋体" w:hint="eastAsia"/>
              </w:rPr>
              <w:t>用电基本规范，无乱拉线现象，防止火灾发生。</w:t>
            </w:r>
          </w:p>
          <w:p w:rsidR="00B91C7E" w:rsidRDefault="00B91C7E" w:rsidP="00B91C7E">
            <w:pPr>
              <w:adjustRightInd w:val="0"/>
              <w:snapToGrid w:val="0"/>
              <w:spacing w:line="276" w:lineRule="auto"/>
            </w:pPr>
          </w:p>
          <w:p w:rsidR="005D5977" w:rsidRPr="00196293" w:rsidRDefault="005D5977" w:rsidP="00D8589B">
            <w:pPr>
              <w:adjustRightInd w:val="0"/>
              <w:snapToGrid w:val="0"/>
              <w:spacing w:line="276" w:lineRule="auto"/>
              <w:rPr>
                <w:rFonts w:ascii="宋体" w:hAnsi="宋体"/>
                <w:szCs w:val="21"/>
              </w:rPr>
            </w:pPr>
            <w:r w:rsidRPr="00196293">
              <w:rPr>
                <w:rFonts w:ascii="宋体" w:hAnsi="宋体" w:hint="eastAsia"/>
                <w:szCs w:val="21"/>
              </w:rPr>
              <w:t>d)使用适宜的基础设施，保持适宜的环境</w:t>
            </w:r>
          </w:p>
          <w:p w:rsidR="005D5977" w:rsidRPr="00196293" w:rsidRDefault="005D5977" w:rsidP="00D8589B">
            <w:pPr>
              <w:adjustRightInd w:val="0"/>
              <w:snapToGrid w:val="0"/>
              <w:spacing w:line="276" w:lineRule="auto"/>
              <w:rPr>
                <w:rFonts w:ascii="宋体" w:hAnsi="宋体"/>
                <w:szCs w:val="21"/>
              </w:rPr>
            </w:pPr>
            <w:r w:rsidRPr="00196293">
              <w:rPr>
                <w:rFonts w:ascii="宋体" w:hAnsi="宋体" w:hint="eastAsia"/>
                <w:szCs w:val="21"/>
              </w:rPr>
              <w:t>提供主要办公设备有电脑、打印机、传真机、扫描仪等</w:t>
            </w:r>
            <w:r>
              <w:rPr>
                <w:rFonts w:ascii="宋体" w:hAnsi="宋体" w:hint="eastAsia"/>
                <w:szCs w:val="21"/>
              </w:rPr>
              <w:t>及施工所用工具</w:t>
            </w:r>
            <w:r w:rsidRPr="00196293">
              <w:rPr>
                <w:rFonts w:ascii="宋体" w:hAnsi="宋体" w:hint="eastAsia"/>
                <w:szCs w:val="21"/>
              </w:rPr>
              <w:t>，办公设备的局域网维护、灰尘清扫、电脑杀毒和一些设备的耗材等工作有专人负责，基本可满足日常办公需要。</w:t>
            </w:r>
          </w:p>
          <w:p w:rsidR="005D5977" w:rsidRPr="00196293" w:rsidRDefault="005D5977" w:rsidP="00D8589B">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5D5977" w:rsidRPr="00196293" w:rsidRDefault="005D5977" w:rsidP="00D8589B">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提供了岗位职责与任职要求。对员工岗位、学历、教育及培训经历、技能、经验方面进行了评价。人员均为相关专业</w:t>
            </w:r>
            <w:r>
              <w:rPr>
                <w:rFonts w:ascii="宋体" w:hAnsi="宋体" w:hint="eastAsia"/>
                <w:szCs w:val="21"/>
              </w:rPr>
              <w:t>毕业</w:t>
            </w:r>
            <w:r w:rsidRPr="00196293">
              <w:rPr>
                <w:rFonts w:ascii="宋体" w:hAnsi="宋体" w:hint="eastAsia"/>
                <w:szCs w:val="21"/>
              </w:rPr>
              <w:t>，多年工作经验，可满足需要。</w:t>
            </w:r>
          </w:p>
          <w:p w:rsidR="005D5977" w:rsidRDefault="005D5977" w:rsidP="00D8589B">
            <w:pPr>
              <w:adjustRightInd w:val="0"/>
              <w:snapToGrid w:val="0"/>
              <w:spacing w:line="276" w:lineRule="auto"/>
              <w:rPr>
                <w:rFonts w:ascii="宋体" w:hAnsi="宋体"/>
                <w:szCs w:val="21"/>
              </w:rPr>
            </w:pPr>
            <w:r w:rsidRPr="00196293">
              <w:rPr>
                <w:rFonts w:ascii="宋体" w:hAnsi="宋体" w:hint="eastAsia"/>
                <w:szCs w:val="21"/>
              </w:rPr>
              <w:t>f) 需确认过程，经确认，</w:t>
            </w:r>
            <w:r>
              <w:rPr>
                <w:rFonts w:ascii="宋体" w:hAnsi="宋体" w:hint="eastAsia"/>
                <w:szCs w:val="21"/>
              </w:rPr>
              <w:t>企业不涉及隐蔽工程，无</w:t>
            </w:r>
            <w:r w:rsidRPr="00196293">
              <w:rPr>
                <w:rFonts w:ascii="宋体" w:hAnsi="宋体" w:hint="eastAsia"/>
                <w:szCs w:val="21"/>
              </w:rPr>
              <w:t>需要确认的过程</w:t>
            </w:r>
            <w:r>
              <w:rPr>
                <w:rFonts w:ascii="宋体" w:hAnsi="宋体" w:hint="eastAsia"/>
                <w:szCs w:val="21"/>
              </w:rPr>
              <w:t>，</w:t>
            </w:r>
            <w:r>
              <w:rPr>
                <w:rFonts w:ascii="宋体" w:hAnsi="宋体"/>
                <w:szCs w:val="21"/>
              </w:rPr>
              <w:t xml:space="preserve"> </w:t>
            </w:r>
          </w:p>
          <w:p w:rsidR="005D5977" w:rsidRPr="00196293" w:rsidRDefault="005D5977" w:rsidP="00D8589B">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5D5977" w:rsidRPr="00196293" w:rsidRDefault="005D5977" w:rsidP="00D8589B">
            <w:pPr>
              <w:adjustRightInd w:val="0"/>
              <w:snapToGrid w:val="0"/>
              <w:spacing w:line="276" w:lineRule="auto"/>
              <w:rPr>
                <w:rFonts w:ascii="宋体" w:hAnsi="宋体"/>
                <w:szCs w:val="21"/>
              </w:rPr>
            </w:pPr>
            <w:r>
              <w:rPr>
                <w:rFonts w:ascii="宋体" w:hAnsi="宋体" w:hint="eastAsia"/>
                <w:szCs w:val="21"/>
              </w:rPr>
              <w:t>按照方案进行施工，</w:t>
            </w:r>
            <w:proofErr w:type="gramStart"/>
            <w:r>
              <w:rPr>
                <w:rFonts w:ascii="宋体" w:hAnsi="宋体" w:hint="eastAsia"/>
                <w:szCs w:val="21"/>
              </w:rPr>
              <w:t>写施工</w:t>
            </w:r>
            <w:proofErr w:type="gramEnd"/>
            <w:r>
              <w:rPr>
                <w:rFonts w:ascii="宋体" w:hAnsi="宋体" w:hint="eastAsia"/>
                <w:szCs w:val="21"/>
              </w:rPr>
              <w:t>日志、保留测试报告等施工记录。</w:t>
            </w:r>
          </w:p>
          <w:p w:rsidR="005D5977" w:rsidRPr="00196293" w:rsidRDefault="005D5977" w:rsidP="00D8589B">
            <w:pPr>
              <w:adjustRightInd w:val="0"/>
              <w:snapToGrid w:val="0"/>
              <w:spacing w:line="276" w:lineRule="auto"/>
              <w:rPr>
                <w:rFonts w:ascii="宋体" w:hAnsi="宋体"/>
                <w:szCs w:val="21"/>
              </w:rPr>
            </w:pPr>
            <w:r w:rsidRPr="00196293">
              <w:rPr>
                <w:rFonts w:ascii="宋体" w:hAnsi="宋体" w:hint="eastAsia"/>
                <w:szCs w:val="21"/>
              </w:rPr>
              <w:t>h）实施放行、交付和交付后的活动</w:t>
            </w:r>
          </w:p>
          <w:p w:rsidR="005D5977" w:rsidRPr="004429F0" w:rsidRDefault="005D5977" w:rsidP="00D8589B">
            <w:pPr>
              <w:adjustRightInd w:val="0"/>
              <w:snapToGrid w:val="0"/>
              <w:spacing w:line="276" w:lineRule="auto"/>
              <w:rPr>
                <w:rFonts w:ascii="宋体" w:hAnsi="宋体"/>
                <w:szCs w:val="21"/>
              </w:rPr>
            </w:pPr>
            <w:r>
              <w:rPr>
                <w:rFonts w:ascii="宋体" w:hAnsi="宋体" w:hint="eastAsia"/>
                <w:szCs w:val="21"/>
              </w:rPr>
              <w:t>项目</w:t>
            </w:r>
            <w:r w:rsidRPr="00196293">
              <w:rPr>
                <w:rFonts w:ascii="宋体" w:hAnsi="宋体" w:hint="eastAsia"/>
                <w:szCs w:val="21"/>
              </w:rPr>
              <w:t>完成后由工程师将系统程序文件夹分类制作光盘，进行运行安装验收；均采取移动存储设备拷贝形式进行。</w:t>
            </w:r>
          </w:p>
        </w:tc>
        <w:tc>
          <w:tcPr>
            <w:tcW w:w="1585" w:type="dxa"/>
          </w:tcPr>
          <w:p w:rsidR="005D5977" w:rsidRDefault="005C06E0" w:rsidP="005511AA">
            <w:pPr>
              <w:spacing w:line="276" w:lineRule="auto"/>
              <w:rPr>
                <w:rFonts w:ascii="宋体" w:hAnsi="宋体"/>
                <w:szCs w:val="21"/>
              </w:rPr>
            </w:pPr>
            <w:r>
              <w:rPr>
                <w:rFonts w:ascii="宋体" w:hAnsi="宋体" w:hint="eastAsia"/>
                <w:szCs w:val="21"/>
              </w:rPr>
              <w:t>Y</w:t>
            </w:r>
          </w:p>
        </w:tc>
      </w:tr>
      <w:tr w:rsidR="005D5977" w:rsidTr="005511AA">
        <w:trPr>
          <w:trHeight w:val="2480"/>
        </w:trPr>
        <w:tc>
          <w:tcPr>
            <w:tcW w:w="2160" w:type="dxa"/>
            <w:vAlign w:val="center"/>
          </w:tcPr>
          <w:p w:rsidR="005D5977" w:rsidRDefault="005D5977" w:rsidP="00D8589B">
            <w:pPr>
              <w:spacing w:line="276" w:lineRule="auto"/>
              <w:rPr>
                <w:rFonts w:ascii="宋体" w:hAnsi="宋体"/>
                <w:szCs w:val="21"/>
              </w:rPr>
            </w:pPr>
            <w:r>
              <w:rPr>
                <w:rFonts w:ascii="宋体" w:hAnsi="宋体" w:hint="eastAsia"/>
                <w:szCs w:val="21"/>
              </w:rPr>
              <w:t>标识和</w:t>
            </w:r>
            <w:proofErr w:type="gramStart"/>
            <w:r>
              <w:rPr>
                <w:rFonts w:ascii="宋体" w:hAnsi="宋体" w:hint="eastAsia"/>
                <w:szCs w:val="21"/>
              </w:rPr>
              <w:t>可</w:t>
            </w:r>
            <w:proofErr w:type="gramEnd"/>
            <w:r>
              <w:rPr>
                <w:rFonts w:ascii="宋体" w:hAnsi="宋体" w:hint="eastAsia"/>
                <w:szCs w:val="21"/>
              </w:rPr>
              <w:t>追溯性管理</w:t>
            </w:r>
          </w:p>
        </w:tc>
        <w:tc>
          <w:tcPr>
            <w:tcW w:w="960" w:type="dxa"/>
            <w:vAlign w:val="center"/>
          </w:tcPr>
          <w:p w:rsidR="005D5977" w:rsidRDefault="005D5977" w:rsidP="00D8589B">
            <w:pPr>
              <w:spacing w:line="276" w:lineRule="auto"/>
              <w:rPr>
                <w:rFonts w:ascii="宋体" w:hAnsi="宋体"/>
                <w:szCs w:val="21"/>
              </w:rPr>
            </w:pPr>
            <w:r>
              <w:rPr>
                <w:rFonts w:ascii="宋体" w:hAnsi="宋体" w:hint="eastAsia"/>
                <w:szCs w:val="21"/>
              </w:rPr>
              <w:t>Q</w:t>
            </w:r>
            <w:r>
              <w:rPr>
                <w:rFonts w:ascii="宋体" w:hAnsi="宋体"/>
                <w:szCs w:val="21"/>
              </w:rPr>
              <w:t>8.5.2</w:t>
            </w:r>
          </w:p>
        </w:tc>
        <w:tc>
          <w:tcPr>
            <w:tcW w:w="10004" w:type="dxa"/>
            <w:vAlign w:val="center"/>
          </w:tcPr>
          <w:p w:rsidR="005D5977" w:rsidRDefault="005D5977" w:rsidP="00D8589B">
            <w:pPr>
              <w:adjustRightInd w:val="0"/>
              <w:snapToGrid w:val="0"/>
              <w:spacing w:line="276" w:lineRule="auto"/>
              <w:rPr>
                <w:rFonts w:ascii="宋体" w:hAnsi="宋体"/>
                <w:szCs w:val="21"/>
              </w:rPr>
            </w:pPr>
            <w:r>
              <w:rPr>
                <w:rFonts w:ascii="宋体" w:hAnsi="宋体" w:hint="eastAsia"/>
                <w:szCs w:val="21"/>
              </w:rPr>
              <w:t>产品标识分为项目设备安装产品的标识和监视测量状态的标识。</w:t>
            </w:r>
          </w:p>
          <w:p w:rsidR="005D5977" w:rsidRDefault="005D5977" w:rsidP="00D8589B">
            <w:pPr>
              <w:adjustRightInd w:val="0"/>
              <w:snapToGrid w:val="0"/>
              <w:spacing w:line="276" w:lineRule="auto"/>
              <w:rPr>
                <w:rFonts w:ascii="宋体" w:hAnsi="宋体"/>
                <w:szCs w:val="21"/>
              </w:rPr>
            </w:pPr>
            <w:r>
              <w:rPr>
                <w:rFonts w:ascii="宋体" w:hAnsi="宋体" w:hint="eastAsia"/>
                <w:szCs w:val="21"/>
              </w:rPr>
              <w:t>设备标识，采取设备序列号对应相应的标签进行标识，注明型号、规格、数量、到货日期等内容。项目实施过程中设备材料的标识采取机打号卡进行标识。</w:t>
            </w:r>
          </w:p>
          <w:p w:rsidR="005D5977" w:rsidRDefault="005D5977" w:rsidP="00D8589B">
            <w:pPr>
              <w:adjustRightInd w:val="0"/>
              <w:snapToGrid w:val="0"/>
              <w:spacing w:line="276" w:lineRule="auto"/>
              <w:rPr>
                <w:rFonts w:ascii="宋体" w:hAnsi="宋体"/>
                <w:szCs w:val="21"/>
              </w:rPr>
            </w:pPr>
            <w:r>
              <w:rPr>
                <w:rFonts w:ascii="宋体" w:hAnsi="宋体" w:hint="eastAsia"/>
                <w:szCs w:val="21"/>
              </w:rPr>
              <w:t>项目检验状态标识规定为：合格、不合格、待调试三类，在现场以标牌作为标识。查看，调试状态分别类标识清楚，容易识别，满足要求。</w:t>
            </w:r>
          </w:p>
          <w:p w:rsidR="005D5977" w:rsidRDefault="005D5977" w:rsidP="00D8589B">
            <w:pPr>
              <w:adjustRightInd w:val="0"/>
              <w:snapToGrid w:val="0"/>
              <w:spacing w:line="276" w:lineRule="auto"/>
              <w:rPr>
                <w:rFonts w:ascii="宋体" w:hAnsi="宋体"/>
                <w:szCs w:val="21"/>
              </w:rPr>
            </w:pPr>
            <w:r>
              <w:rPr>
                <w:rFonts w:ascii="宋体" w:hAnsi="宋体" w:hint="eastAsia"/>
                <w:szCs w:val="21"/>
              </w:rPr>
              <w:t>可追溯性：集成：完工验收报告→项目检查记录→进货检验记录</w:t>
            </w:r>
          </w:p>
          <w:p w:rsidR="005D5977" w:rsidRDefault="005D5977" w:rsidP="00D8589B">
            <w:pPr>
              <w:rPr>
                <w:rFonts w:ascii="宋体" w:hAnsi="宋体"/>
                <w:szCs w:val="21"/>
              </w:rPr>
            </w:pPr>
            <w:r>
              <w:rPr>
                <w:rFonts w:hint="eastAsia"/>
              </w:rPr>
              <w:t xml:space="preserve">          </w:t>
            </w:r>
            <w:r>
              <w:rPr>
                <w:rFonts w:ascii="宋体" w:hAnsi="宋体" w:hint="eastAsia"/>
                <w:szCs w:val="21"/>
              </w:rPr>
              <w:t>设备安装成果分为两部分保存, 纸质记录和电子版记录。纸制记录以项目为单位，相关记录保存完好，可追溯性。电子版档案存放于电脑内，分类按文件夹存储，方便搜索查找，以项目名称为单位进行标识。标识清楚、可追溯。</w:t>
            </w:r>
          </w:p>
        </w:tc>
        <w:tc>
          <w:tcPr>
            <w:tcW w:w="1585" w:type="dxa"/>
          </w:tcPr>
          <w:p w:rsidR="005D5977" w:rsidRDefault="005C06E0" w:rsidP="005511AA">
            <w:pPr>
              <w:spacing w:line="276" w:lineRule="auto"/>
              <w:rPr>
                <w:rFonts w:ascii="宋体" w:hAnsi="宋体"/>
                <w:szCs w:val="21"/>
              </w:rPr>
            </w:pPr>
            <w:r>
              <w:rPr>
                <w:rFonts w:ascii="宋体" w:hAnsi="宋体" w:hint="eastAsia"/>
                <w:szCs w:val="21"/>
              </w:rPr>
              <w:t>Y</w:t>
            </w:r>
          </w:p>
        </w:tc>
      </w:tr>
      <w:tr w:rsidR="005D5977" w:rsidTr="0000638C">
        <w:trPr>
          <w:trHeight w:val="1277"/>
        </w:trPr>
        <w:tc>
          <w:tcPr>
            <w:tcW w:w="2160" w:type="dxa"/>
            <w:vAlign w:val="center"/>
          </w:tcPr>
          <w:p w:rsidR="005D5977" w:rsidRDefault="005D5977" w:rsidP="00D8589B">
            <w:pPr>
              <w:spacing w:line="276" w:lineRule="auto"/>
              <w:rPr>
                <w:rFonts w:ascii="宋体" w:hAnsi="宋体"/>
                <w:szCs w:val="21"/>
              </w:rPr>
            </w:pPr>
            <w:r>
              <w:rPr>
                <w:rFonts w:ascii="宋体" w:hAnsi="宋体" w:hint="eastAsia"/>
                <w:szCs w:val="21"/>
              </w:rPr>
              <w:t>顾客或外部供方财产管理</w:t>
            </w:r>
          </w:p>
        </w:tc>
        <w:tc>
          <w:tcPr>
            <w:tcW w:w="960" w:type="dxa"/>
            <w:vAlign w:val="center"/>
          </w:tcPr>
          <w:p w:rsidR="005D5977" w:rsidRDefault="005D5977" w:rsidP="00D8589B">
            <w:pPr>
              <w:spacing w:line="276" w:lineRule="auto"/>
              <w:rPr>
                <w:rFonts w:ascii="宋体" w:hAnsi="宋体"/>
                <w:szCs w:val="21"/>
              </w:rPr>
            </w:pPr>
            <w:r>
              <w:rPr>
                <w:rFonts w:ascii="宋体" w:hAnsi="宋体" w:hint="eastAsia"/>
                <w:szCs w:val="21"/>
              </w:rPr>
              <w:t>Q</w:t>
            </w:r>
            <w:r>
              <w:rPr>
                <w:rFonts w:ascii="宋体" w:hAnsi="宋体"/>
                <w:szCs w:val="21"/>
              </w:rPr>
              <w:t>8.5.3</w:t>
            </w:r>
          </w:p>
        </w:tc>
        <w:tc>
          <w:tcPr>
            <w:tcW w:w="10004" w:type="dxa"/>
            <w:vAlign w:val="center"/>
          </w:tcPr>
          <w:p w:rsidR="005D5977" w:rsidRDefault="005D5977" w:rsidP="00D8589B">
            <w:pPr>
              <w:adjustRightInd w:val="0"/>
              <w:snapToGrid w:val="0"/>
              <w:spacing w:line="276" w:lineRule="auto"/>
              <w:rPr>
                <w:rFonts w:ascii="宋体" w:hAnsi="宋体"/>
                <w:szCs w:val="21"/>
              </w:rPr>
            </w:pPr>
            <w:r>
              <w:rPr>
                <w:rFonts w:ascii="宋体" w:hAnsi="宋体" w:hint="eastAsia"/>
                <w:szCs w:val="21"/>
              </w:rPr>
              <w:t>顾客或外部供方财产主要是客户提供的要求、资料及客户信息等，项目施工现场客户设备、设施，如有丢失、损坏或不适用的情况发生，应由使用部门及时记录在《顾客问题财产记录表》中，与顾客协商解决。自体系运行以来尚无顾客财产问题记录。</w:t>
            </w:r>
          </w:p>
        </w:tc>
        <w:tc>
          <w:tcPr>
            <w:tcW w:w="1585" w:type="dxa"/>
          </w:tcPr>
          <w:p w:rsidR="005D5977" w:rsidRDefault="005C06E0" w:rsidP="005511AA">
            <w:pPr>
              <w:spacing w:line="276" w:lineRule="auto"/>
              <w:rPr>
                <w:rFonts w:ascii="宋体" w:hAnsi="宋体"/>
                <w:szCs w:val="21"/>
              </w:rPr>
            </w:pPr>
            <w:r>
              <w:rPr>
                <w:rFonts w:ascii="宋体" w:hAnsi="宋体" w:hint="eastAsia"/>
                <w:szCs w:val="21"/>
              </w:rPr>
              <w:t>Y</w:t>
            </w:r>
          </w:p>
        </w:tc>
      </w:tr>
      <w:tr w:rsidR="005D5977" w:rsidTr="0000638C">
        <w:trPr>
          <w:trHeight w:val="1550"/>
        </w:trPr>
        <w:tc>
          <w:tcPr>
            <w:tcW w:w="2160" w:type="dxa"/>
            <w:vAlign w:val="center"/>
          </w:tcPr>
          <w:p w:rsidR="005D5977" w:rsidRDefault="005D5977" w:rsidP="00D8589B">
            <w:pPr>
              <w:spacing w:line="276" w:lineRule="auto"/>
              <w:rPr>
                <w:rFonts w:ascii="宋体" w:hAnsi="宋体"/>
                <w:szCs w:val="21"/>
              </w:rPr>
            </w:pPr>
            <w:r>
              <w:rPr>
                <w:rFonts w:ascii="宋体" w:hAnsi="宋体" w:hint="eastAsia"/>
                <w:szCs w:val="21"/>
              </w:rPr>
              <w:t>防护</w:t>
            </w:r>
          </w:p>
        </w:tc>
        <w:tc>
          <w:tcPr>
            <w:tcW w:w="960" w:type="dxa"/>
            <w:vAlign w:val="center"/>
          </w:tcPr>
          <w:p w:rsidR="005D5977" w:rsidRDefault="005D5977" w:rsidP="00D8589B">
            <w:pPr>
              <w:spacing w:line="276" w:lineRule="auto"/>
              <w:rPr>
                <w:rFonts w:ascii="宋体" w:hAnsi="宋体"/>
                <w:szCs w:val="21"/>
              </w:rPr>
            </w:pPr>
            <w:r>
              <w:rPr>
                <w:rFonts w:ascii="宋体" w:hAnsi="宋体" w:hint="eastAsia"/>
                <w:szCs w:val="21"/>
              </w:rPr>
              <w:t>Q</w:t>
            </w:r>
            <w:r>
              <w:rPr>
                <w:rFonts w:ascii="宋体" w:hAnsi="宋体"/>
                <w:szCs w:val="21"/>
              </w:rPr>
              <w:t>8.5.4</w:t>
            </w:r>
          </w:p>
        </w:tc>
        <w:tc>
          <w:tcPr>
            <w:tcW w:w="10004" w:type="dxa"/>
            <w:vAlign w:val="center"/>
          </w:tcPr>
          <w:p w:rsidR="005D5977" w:rsidRDefault="005D5977" w:rsidP="00D8589B">
            <w:pPr>
              <w:adjustRightInd w:val="0"/>
              <w:snapToGrid w:val="0"/>
              <w:spacing w:line="276" w:lineRule="auto"/>
              <w:rPr>
                <w:rFonts w:ascii="宋体" w:hAnsi="宋体"/>
                <w:szCs w:val="21"/>
              </w:rPr>
            </w:pPr>
            <w:r>
              <w:rPr>
                <w:rFonts w:ascii="宋体" w:hAnsi="宋体" w:hint="eastAsia"/>
                <w:szCs w:val="21"/>
              </w:rPr>
              <w:t>公司采购产品不需要打开原包装进行检验，因此产品原包装可满足防护要求。搬运方式采用人工搬运，工人搬运时注意向上标志，小心轻放，满足搬运要求。</w:t>
            </w:r>
          </w:p>
          <w:p w:rsidR="005D5977" w:rsidRDefault="005D5977" w:rsidP="00D8589B">
            <w:pPr>
              <w:adjustRightInd w:val="0"/>
              <w:snapToGrid w:val="0"/>
              <w:spacing w:line="276" w:lineRule="auto"/>
              <w:rPr>
                <w:rFonts w:ascii="宋体" w:hAnsi="宋体"/>
                <w:szCs w:val="21"/>
              </w:rPr>
            </w:pPr>
            <w:r>
              <w:rPr>
                <w:rFonts w:ascii="宋体" w:hAnsi="宋体" w:hint="eastAsia"/>
                <w:szCs w:val="21"/>
              </w:rPr>
              <w:t>信息系统集成现场对安装的设备采取必要的防护措施，防止造成损坏。系统调试时对数据进行备份。检查，文件标识清楚，产品都分类摆放，防护标识明确。包装、搬运也都符合公司关于产品防护的有关规定</w:t>
            </w:r>
          </w:p>
        </w:tc>
        <w:tc>
          <w:tcPr>
            <w:tcW w:w="1585" w:type="dxa"/>
          </w:tcPr>
          <w:p w:rsidR="005D5977" w:rsidRDefault="005C06E0" w:rsidP="005511AA">
            <w:pPr>
              <w:spacing w:line="276" w:lineRule="auto"/>
              <w:rPr>
                <w:rFonts w:ascii="宋体" w:hAnsi="宋体"/>
                <w:szCs w:val="21"/>
              </w:rPr>
            </w:pPr>
            <w:r>
              <w:rPr>
                <w:rFonts w:ascii="宋体" w:hAnsi="宋体" w:hint="eastAsia"/>
                <w:szCs w:val="21"/>
              </w:rPr>
              <w:t>Y</w:t>
            </w:r>
          </w:p>
        </w:tc>
      </w:tr>
      <w:tr w:rsidR="005D5977" w:rsidTr="0000638C">
        <w:trPr>
          <w:trHeight w:val="1687"/>
        </w:trPr>
        <w:tc>
          <w:tcPr>
            <w:tcW w:w="2160" w:type="dxa"/>
            <w:vAlign w:val="center"/>
          </w:tcPr>
          <w:p w:rsidR="005D5977" w:rsidRDefault="005D5977" w:rsidP="00D8589B">
            <w:pPr>
              <w:spacing w:line="276" w:lineRule="auto"/>
              <w:rPr>
                <w:rFonts w:ascii="宋体" w:hAnsi="宋体"/>
                <w:szCs w:val="21"/>
              </w:rPr>
            </w:pPr>
            <w:r>
              <w:rPr>
                <w:rFonts w:ascii="宋体" w:hAnsi="宋体" w:hint="eastAsia"/>
                <w:szCs w:val="21"/>
              </w:rPr>
              <w:t>交付后的活动</w:t>
            </w:r>
          </w:p>
        </w:tc>
        <w:tc>
          <w:tcPr>
            <w:tcW w:w="960" w:type="dxa"/>
            <w:vAlign w:val="center"/>
          </w:tcPr>
          <w:p w:rsidR="005D5977" w:rsidRDefault="005D5977" w:rsidP="00D8589B">
            <w:pPr>
              <w:spacing w:line="276" w:lineRule="auto"/>
              <w:rPr>
                <w:rFonts w:ascii="宋体" w:hAnsi="宋体"/>
                <w:szCs w:val="21"/>
              </w:rPr>
            </w:pPr>
            <w:r>
              <w:rPr>
                <w:rFonts w:ascii="宋体" w:hAnsi="宋体" w:hint="eastAsia"/>
                <w:szCs w:val="21"/>
              </w:rPr>
              <w:t>Q8.5.5.</w:t>
            </w:r>
          </w:p>
        </w:tc>
        <w:tc>
          <w:tcPr>
            <w:tcW w:w="10004" w:type="dxa"/>
            <w:vAlign w:val="center"/>
          </w:tcPr>
          <w:p w:rsidR="005D5977" w:rsidRDefault="005D5977" w:rsidP="00D8589B">
            <w:pPr>
              <w:adjustRightInd w:val="0"/>
              <w:snapToGrid w:val="0"/>
              <w:spacing w:line="276" w:lineRule="auto"/>
              <w:rPr>
                <w:rFonts w:ascii="宋体" w:hAnsi="宋体"/>
                <w:szCs w:val="21"/>
              </w:rPr>
            </w:pPr>
            <w:r>
              <w:rPr>
                <w:rFonts w:ascii="宋体" w:hAnsi="宋体" w:hint="eastAsia"/>
                <w:szCs w:val="21"/>
              </w:rPr>
              <w:t>交付后的活动：系统集成及软件项目交付后的活动主要是售后服务，项目验收交付后，按照签订的售后服务协议书实施售后服务，公司做出了售后服务承诺，包括保修阶段、维护阶段、使用阶段等各阶段服务措施。明确有电话技术支持、技术热线、投诉电话等内容。</w:t>
            </w:r>
          </w:p>
          <w:p w:rsidR="005D5977" w:rsidRDefault="005D5977" w:rsidP="00D8589B">
            <w:pPr>
              <w:adjustRightInd w:val="0"/>
              <w:snapToGrid w:val="0"/>
              <w:spacing w:line="276" w:lineRule="auto"/>
              <w:rPr>
                <w:rFonts w:ascii="宋体" w:hAnsi="宋体"/>
                <w:szCs w:val="21"/>
              </w:rPr>
            </w:pPr>
            <w:r>
              <w:rPr>
                <w:rFonts w:ascii="宋体" w:hAnsi="宋体" w:hint="eastAsia"/>
                <w:szCs w:val="21"/>
              </w:rPr>
              <w:t>通过电话、网络等方式与客户交流沟通，了解顾客意见及建议。并将获得信息及时反馈到相关部门进行处理。</w:t>
            </w:r>
          </w:p>
          <w:p w:rsidR="005D5977" w:rsidRDefault="005D5977" w:rsidP="00D8589B">
            <w:pPr>
              <w:adjustRightInd w:val="0"/>
              <w:snapToGrid w:val="0"/>
              <w:spacing w:line="276" w:lineRule="auto"/>
              <w:rPr>
                <w:rFonts w:ascii="宋体" w:hAnsi="宋体"/>
                <w:szCs w:val="21"/>
              </w:rPr>
            </w:pPr>
            <w:r>
              <w:rPr>
                <w:rFonts w:ascii="宋体" w:hAnsi="宋体" w:hint="eastAsia"/>
                <w:szCs w:val="21"/>
              </w:rPr>
              <w:t>自上次审核以来尚未发生因产品及工程质量问题导致的客户反馈及投诉情况。</w:t>
            </w:r>
          </w:p>
        </w:tc>
        <w:tc>
          <w:tcPr>
            <w:tcW w:w="1585" w:type="dxa"/>
          </w:tcPr>
          <w:p w:rsidR="005D5977" w:rsidRDefault="005C06E0" w:rsidP="005511AA">
            <w:pPr>
              <w:spacing w:line="276" w:lineRule="auto"/>
              <w:rPr>
                <w:rFonts w:ascii="宋体" w:hAnsi="宋体"/>
                <w:szCs w:val="21"/>
              </w:rPr>
            </w:pPr>
            <w:r>
              <w:rPr>
                <w:rFonts w:ascii="宋体" w:hAnsi="宋体" w:hint="eastAsia"/>
                <w:szCs w:val="21"/>
              </w:rPr>
              <w:t>Y</w:t>
            </w:r>
          </w:p>
        </w:tc>
      </w:tr>
      <w:tr w:rsidR="005D5977" w:rsidTr="0000638C">
        <w:trPr>
          <w:trHeight w:val="1125"/>
        </w:trPr>
        <w:tc>
          <w:tcPr>
            <w:tcW w:w="2160" w:type="dxa"/>
            <w:vAlign w:val="center"/>
          </w:tcPr>
          <w:p w:rsidR="005D5977" w:rsidRDefault="005D5977" w:rsidP="00D8589B">
            <w:pPr>
              <w:spacing w:line="276" w:lineRule="auto"/>
              <w:rPr>
                <w:rFonts w:ascii="宋体" w:hAnsi="宋体"/>
                <w:szCs w:val="21"/>
              </w:rPr>
            </w:pPr>
            <w:r>
              <w:rPr>
                <w:rFonts w:ascii="宋体" w:hAnsi="宋体" w:hint="eastAsia"/>
                <w:szCs w:val="21"/>
              </w:rPr>
              <w:t>变更控制</w:t>
            </w:r>
          </w:p>
        </w:tc>
        <w:tc>
          <w:tcPr>
            <w:tcW w:w="960" w:type="dxa"/>
            <w:vAlign w:val="center"/>
          </w:tcPr>
          <w:p w:rsidR="005D5977" w:rsidRDefault="005D5977" w:rsidP="00D8589B">
            <w:pPr>
              <w:spacing w:line="276" w:lineRule="auto"/>
              <w:rPr>
                <w:rFonts w:ascii="宋体" w:hAnsi="宋体"/>
                <w:szCs w:val="21"/>
              </w:rPr>
            </w:pPr>
            <w:r>
              <w:rPr>
                <w:rFonts w:ascii="宋体" w:hAnsi="宋体" w:hint="eastAsia"/>
                <w:szCs w:val="21"/>
              </w:rPr>
              <w:t>Q8.5.6</w:t>
            </w:r>
          </w:p>
        </w:tc>
        <w:tc>
          <w:tcPr>
            <w:tcW w:w="10004" w:type="dxa"/>
            <w:vAlign w:val="center"/>
          </w:tcPr>
          <w:p w:rsidR="005D5977" w:rsidRDefault="005D5977" w:rsidP="00D8589B">
            <w:pPr>
              <w:adjustRightInd w:val="0"/>
              <w:snapToGrid w:val="0"/>
              <w:spacing w:line="276" w:lineRule="auto"/>
              <w:rPr>
                <w:rFonts w:ascii="宋体" w:hAnsi="宋体"/>
                <w:szCs w:val="21"/>
              </w:rPr>
            </w:pPr>
            <w:r>
              <w:rPr>
                <w:rFonts w:ascii="宋体" w:hAnsi="宋体"/>
                <w:szCs w:val="21"/>
              </w:rPr>
              <w:t>项目变更应有甲方提出</w:t>
            </w:r>
            <w:r>
              <w:rPr>
                <w:rFonts w:ascii="宋体" w:hAnsi="宋体" w:hint="eastAsia"/>
                <w:szCs w:val="21"/>
              </w:rPr>
              <w:t>，</w:t>
            </w:r>
            <w:r>
              <w:rPr>
                <w:rFonts w:ascii="宋体" w:hAnsi="宋体"/>
                <w:szCs w:val="21"/>
              </w:rPr>
              <w:t>甲方出具变更表</w:t>
            </w:r>
            <w:r>
              <w:rPr>
                <w:rFonts w:ascii="宋体" w:hAnsi="宋体" w:hint="eastAsia"/>
                <w:szCs w:val="21"/>
              </w:rPr>
              <w:t>并签字确认，经综合部交由总经理批准后项目部施工。目前无变更情况。</w:t>
            </w:r>
          </w:p>
        </w:tc>
        <w:tc>
          <w:tcPr>
            <w:tcW w:w="1585" w:type="dxa"/>
          </w:tcPr>
          <w:p w:rsidR="005D5977" w:rsidRDefault="005C06E0" w:rsidP="005511AA">
            <w:pPr>
              <w:spacing w:line="276" w:lineRule="auto"/>
              <w:rPr>
                <w:rFonts w:ascii="宋体" w:hAnsi="宋体"/>
                <w:szCs w:val="21"/>
              </w:rPr>
            </w:pPr>
            <w:r>
              <w:rPr>
                <w:rFonts w:ascii="宋体" w:hAnsi="宋体" w:hint="eastAsia"/>
                <w:szCs w:val="21"/>
              </w:rPr>
              <w:t>Y</w:t>
            </w:r>
          </w:p>
        </w:tc>
      </w:tr>
      <w:tr w:rsidR="005D5977" w:rsidTr="005511AA">
        <w:trPr>
          <w:trHeight w:val="2480"/>
        </w:trPr>
        <w:tc>
          <w:tcPr>
            <w:tcW w:w="2160" w:type="dxa"/>
            <w:vAlign w:val="center"/>
          </w:tcPr>
          <w:p w:rsidR="005D5977" w:rsidRDefault="005D5977" w:rsidP="00D8589B">
            <w:pPr>
              <w:spacing w:line="276" w:lineRule="auto"/>
              <w:rPr>
                <w:rFonts w:ascii="宋体" w:hAnsi="宋体"/>
                <w:szCs w:val="21"/>
              </w:rPr>
            </w:pPr>
            <w:r>
              <w:rPr>
                <w:rFonts w:ascii="宋体" w:hAnsi="宋体" w:hint="eastAsia"/>
                <w:szCs w:val="21"/>
              </w:rPr>
              <w:t>不合格输出的控制，不合格与纠正措施</w:t>
            </w:r>
          </w:p>
        </w:tc>
        <w:tc>
          <w:tcPr>
            <w:tcW w:w="960" w:type="dxa"/>
            <w:vAlign w:val="center"/>
          </w:tcPr>
          <w:p w:rsidR="005D5977" w:rsidRDefault="005D5977" w:rsidP="00D8589B">
            <w:pPr>
              <w:spacing w:line="276" w:lineRule="auto"/>
              <w:rPr>
                <w:rFonts w:ascii="宋体" w:hAnsi="宋体"/>
                <w:szCs w:val="21"/>
              </w:rPr>
            </w:pPr>
            <w:r>
              <w:rPr>
                <w:rFonts w:ascii="宋体" w:hAnsi="宋体" w:hint="eastAsia"/>
                <w:szCs w:val="21"/>
              </w:rPr>
              <w:t>Q8.7</w:t>
            </w:r>
          </w:p>
          <w:p w:rsidR="005D5977" w:rsidRDefault="005D5977" w:rsidP="00D8589B">
            <w:pPr>
              <w:spacing w:line="276" w:lineRule="auto"/>
              <w:rPr>
                <w:rFonts w:ascii="宋体" w:hAnsi="宋体"/>
                <w:szCs w:val="21"/>
              </w:rPr>
            </w:pPr>
            <w:r>
              <w:rPr>
                <w:rFonts w:ascii="宋体" w:hAnsi="宋体" w:hint="eastAsia"/>
                <w:szCs w:val="21"/>
              </w:rPr>
              <w:t>Q10.2</w:t>
            </w:r>
          </w:p>
        </w:tc>
        <w:tc>
          <w:tcPr>
            <w:tcW w:w="10004" w:type="dxa"/>
            <w:vAlign w:val="center"/>
          </w:tcPr>
          <w:p w:rsidR="005D5977" w:rsidRDefault="005D5977" w:rsidP="00D8589B">
            <w:pPr>
              <w:adjustRightInd w:val="0"/>
              <w:snapToGrid w:val="0"/>
              <w:spacing w:line="276" w:lineRule="auto"/>
              <w:rPr>
                <w:rFonts w:ascii="宋体" w:hAnsi="宋体"/>
                <w:szCs w:val="21"/>
              </w:rPr>
            </w:pPr>
            <w:r>
              <w:rPr>
                <w:rFonts w:ascii="宋体" w:hAnsi="宋体" w:hint="eastAsia"/>
                <w:szCs w:val="21"/>
              </w:rPr>
              <w:t>查有“不合格输出控制程序”，对不合格输出进行识别和控制，防止不合格输出的非预期使用或交付。</w:t>
            </w:r>
          </w:p>
          <w:p w:rsidR="005D5977" w:rsidRDefault="005D5977" w:rsidP="00D8589B">
            <w:pPr>
              <w:adjustRightInd w:val="0"/>
              <w:snapToGrid w:val="0"/>
              <w:spacing w:line="276" w:lineRule="auto"/>
              <w:rPr>
                <w:rFonts w:ascii="宋体" w:hAnsi="宋体"/>
                <w:szCs w:val="21"/>
              </w:rPr>
            </w:pPr>
            <w:r>
              <w:rPr>
                <w:rFonts w:ascii="宋体" w:hAnsi="宋体" w:hint="eastAsia"/>
                <w:szCs w:val="21"/>
              </w:rPr>
              <w:t>询问部门负责人称目前没有不合格输出放行情况，也没有不合格的非预期使用情况。未发生投诉所引起的不合格。</w:t>
            </w:r>
          </w:p>
          <w:p w:rsidR="005D5977" w:rsidRDefault="005D5977" w:rsidP="00D8589B">
            <w:pPr>
              <w:adjustRightInd w:val="0"/>
              <w:snapToGrid w:val="0"/>
              <w:spacing w:line="276" w:lineRule="auto"/>
              <w:rPr>
                <w:rFonts w:ascii="宋体" w:hAnsi="宋体"/>
                <w:szCs w:val="21"/>
              </w:rPr>
            </w:pPr>
            <w:r>
              <w:rPr>
                <w:rFonts w:ascii="宋体" w:hAnsi="宋体" w:hint="eastAsia"/>
                <w:szCs w:val="21"/>
              </w:rPr>
              <w:t>查《不合格处理单》，目前未发生不符合事件。</w:t>
            </w:r>
          </w:p>
          <w:p w:rsidR="005D5977" w:rsidRDefault="005D5977" w:rsidP="00D8589B">
            <w:pPr>
              <w:adjustRightInd w:val="0"/>
              <w:snapToGrid w:val="0"/>
              <w:spacing w:line="276" w:lineRule="auto"/>
              <w:rPr>
                <w:rFonts w:ascii="宋体" w:hAnsi="宋体"/>
                <w:szCs w:val="21"/>
              </w:rPr>
            </w:pPr>
            <w:r>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p w:rsidR="005D5977" w:rsidRDefault="005D5977" w:rsidP="00D8589B">
            <w:pPr>
              <w:adjustRightInd w:val="0"/>
              <w:snapToGrid w:val="0"/>
              <w:spacing w:line="276" w:lineRule="auto"/>
              <w:rPr>
                <w:rFonts w:ascii="宋体" w:hAnsi="宋体"/>
                <w:szCs w:val="21"/>
              </w:rPr>
            </w:pPr>
            <w:r>
              <w:rPr>
                <w:rFonts w:ascii="宋体" w:hAnsi="宋体" w:hint="eastAsia"/>
                <w:szCs w:val="21"/>
              </w:rPr>
              <w:t>目前风险和机遇无需更新，质量管理体系无需变更。</w:t>
            </w:r>
          </w:p>
        </w:tc>
        <w:tc>
          <w:tcPr>
            <w:tcW w:w="1585" w:type="dxa"/>
          </w:tcPr>
          <w:p w:rsidR="005D5977" w:rsidRDefault="005C06E0" w:rsidP="005511AA">
            <w:pPr>
              <w:spacing w:line="276" w:lineRule="auto"/>
              <w:rPr>
                <w:rFonts w:ascii="宋体" w:hAnsi="宋体"/>
                <w:szCs w:val="21"/>
              </w:rPr>
            </w:pPr>
            <w:r>
              <w:rPr>
                <w:rFonts w:ascii="宋体" w:hAnsi="宋体" w:hint="eastAsia"/>
                <w:szCs w:val="21"/>
              </w:rPr>
              <w:t>Y</w:t>
            </w:r>
          </w:p>
        </w:tc>
      </w:tr>
    </w:tbl>
    <w:p w:rsidR="00F26059" w:rsidRDefault="00F26059"/>
    <w:p w:rsidR="006C0C9E" w:rsidRDefault="006C0C9E">
      <w:pPr>
        <w:pStyle w:val="a4"/>
      </w:pPr>
      <w:r>
        <w:rPr>
          <w:rFonts w:hint="eastAsia"/>
        </w:rPr>
        <w:t>说明：不符合标注</w:t>
      </w:r>
      <w:r>
        <w:rPr>
          <w:rFonts w:hint="eastAsia"/>
        </w:rPr>
        <w:t>N</w:t>
      </w:r>
    </w:p>
    <w:sectPr w:rsidR="006C0C9E" w:rsidSect="006C0C9E">
      <w:headerReference w:type="default" r:id="rId12"/>
      <w:footerReference w:type="default" r:id="rId13"/>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F2F" w:rsidRDefault="004C1F2F">
      <w:r>
        <w:separator/>
      </w:r>
    </w:p>
  </w:endnote>
  <w:endnote w:type="continuationSeparator" w:id="0">
    <w:p w:rsidR="004C1F2F" w:rsidRDefault="004C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5B1147" w:rsidRDefault="005B1147">
            <w:pPr>
              <w:pStyle w:val="a4"/>
              <w:jc w:val="center"/>
            </w:pPr>
            <w:r>
              <w:rPr>
                <w:b/>
                <w:sz w:val="24"/>
                <w:szCs w:val="24"/>
              </w:rPr>
              <w:fldChar w:fldCharType="begin"/>
            </w:r>
            <w:r>
              <w:rPr>
                <w:b/>
              </w:rPr>
              <w:instrText>PAGE</w:instrText>
            </w:r>
            <w:r>
              <w:rPr>
                <w:b/>
                <w:sz w:val="24"/>
                <w:szCs w:val="24"/>
              </w:rPr>
              <w:fldChar w:fldCharType="separate"/>
            </w:r>
            <w:r w:rsidR="000A4C00">
              <w:rPr>
                <w:b/>
                <w:noProof/>
              </w:rPr>
              <w:t>24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A4C00">
              <w:rPr>
                <w:b/>
                <w:noProof/>
              </w:rPr>
              <w:t>26</w:t>
            </w:r>
            <w:r>
              <w:rPr>
                <w:b/>
                <w:sz w:val="24"/>
                <w:szCs w:val="24"/>
              </w:rPr>
              <w:fldChar w:fldCharType="end"/>
            </w:r>
          </w:p>
        </w:sdtContent>
      </w:sdt>
    </w:sdtContent>
  </w:sdt>
  <w:p w:rsidR="005B1147" w:rsidRDefault="005B114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F2F" w:rsidRDefault="004C1F2F">
      <w:r>
        <w:separator/>
      </w:r>
    </w:p>
  </w:footnote>
  <w:footnote w:type="continuationSeparator" w:id="0">
    <w:p w:rsidR="004C1F2F" w:rsidRDefault="004C1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147" w:rsidRDefault="005B1147" w:rsidP="00151E1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C1F2F">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5B1147" w:rsidRDefault="005B1147">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B1147" w:rsidRDefault="005B1147" w:rsidP="00151E14">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abstractNum w:abstractNumId="2">
    <w:nsid w:val="13CF0FD6"/>
    <w:multiLevelType w:val="multilevel"/>
    <w:tmpl w:val="13CF0F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67"/>
        </w:tabs>
        <w:ind w:left="567" w:hanging="567"/>
      </w:pPr>
      <w:rPr>
        <w:rFonts w:hint="eastAsia"/>
      </w:rPr>
    </w:lvl>
    <w:lvl w:ilvl="2">
      <w:start w:val="1"/>
      <w:numFmt w:val="decimal"/>
      <w:pStyle w:val="3"/>
      <w:lvlText w:val="%1.%2.%3."/>
      <w:lvlJc w:val="left"/>
      <w:pPr>
        <w:tabs>
          <w:tab w:val="num" w:pos="709"/>
        </w:tabs>
        <w:ind w:left="709" w:hanging="709"/>
      </w:pPr>
      <w:rPr>
        <w:rFonts w:hint="eastAsia"/>
        <w:sz w:val="24"/>
      </w:rPr>
    </w:lvl>
    <w:lvl w:ilvl="3">
      <w:start w:val="1"/>
      <w:numFmt w:val="decimal"/>
      <w:pStyle w:val="bt4"/>
      <w:isLgl/>
      <w:lvlText w:val="%1.%2.%3.%4."/>
      <w:lvlJc w:val="left"/>
      <w:pPr>
        <w:tabs>
          <w:tab w:val="num" w:pos="1419"/>
        </w:tabs>
        <w:ind w:left="1419" w:hanging="851"/>
      </w:pPr>
      <w:rPr>
        <w:rFonts w:hint="eastAsia"/>
      </w:rPr>
    </w:lvl>
    <w:lvl w:ilvl="4">
      <w:start w:val="1"/>
      <w:numFmt w:val="decimal"/>
      <w:lvlText w:val="%1.%2.%3.%4.%5."/>
      <w:lvlJc w:val="left"/>
      <w:pPr>
        <w:tabs>
          <w:tab w:val="num" w:pos="992"/>
        </w:tabs>
        <w:ind w:left="992" w:hanging="992"/>
      </w:pPr>
      <w:rPr>
        <w:rFonts w:hint="eastAsia"/>
        <w:sz w:val="24"/>
        <w:szCs w:val="36"/>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31D733D4"/>
    <w:multiLevelType w:val="multilevel"/>
    <w:tmpl w:val="31D733D4"/>
    <w:lvl w:ilvl="0">
      <w:start w:val="1"/>
      <w:numFmt w:val="decimal"/>
      <w:suff w:val="nothing"/>
      <w:lvlText w:val="%1. "/>
      <w:lvlJc w:val="left"/>
      <w:pPr>
        <w:ind w:left="425" w:hanging="425"/>
      </w:pPr>
      <w:rPr>
        <w:rFonts w:ascii="宋体" w:eastAsia="宋体" w:hAnsi="宋体" w:hint="eastAsia"/>
      </w:rPr>
    </w:lvl>
    <w:lvl w:ilvl="1">
      <w:start w:val="1"/>
      <w:numFmt w:val="decimal"/>
      <w:pStyle w:val="2"/>
      <w:suff w:val="space"/>
      <w:lvlText w:val="%1.%2. "/>
      <w:lvlJc w:val="left"/>
      <w:pPr>
        <w:ind w:left="1107" w:hanging="567"/>
      </w:pPr>
      <w:rPr>
        <w:rFonts w:hint="eastAsia"/>
      </w:rPr>
    </w:lvl>
    <w:lvl w:ilvl="2">
      <w:start w:val="1"/>
      <w:numFmt w:val="decimal"/>
      <w:suff w:val="nothing"/>
      <w:lvlText w:val="%1.%2.%3 "/>
      <w:lvlJc w:val="left"/>
      <w:pPr>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5AE1387B"/>
    <w:multiLevelType w:val="hybridMultilevel"/>
    <w:tmpl w:val="46348974"/>
    <w:lvl w:ilvl="0" w:tplc="D13ED65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E447A42"/>
    <w:multiLevelType w:val="hybridMultilevel"/>
    <w:tmpl w:val="60344638"/>
    <w:lvl w:ilvl="0" w:tplc="AAB0AE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8570477"/>
    <w:multiLevelType w:val="hybridMultilevel"/>
    <w:tmpl w:val="EFC615A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0392"/>
    <w:rsid w:val="0000638C"/>
    <w:rsid w:val="00023C3E"/>
    <w:rsid w:val="00027DF4"/>
    <w:rsid w:val="00045BFF"/>
    <w:rsid w:val="00050EE2"/>
    <w:rsid w:val="000A4C00"/>
    <w:rsid w:val="000B2637"/>
    <w:rsid w:val="000F19B1"/>
    <w:rsid w:val="00121A00"/>
    <w:rsid w:val="00142B0A"/>
    <w:rsid w:val="00151E14"/>
    <w:rsid w:val="0015726D"/>
    <w:rsid w:val="001A139C"/>
    <w:rsid w:val="001F1247"/>
    <w:rsid w:val="001F7FE2"/>
    <w:rsid w:val="002039AF"/>
    <w:rsid w:val="00222532"/>
    <w:rsid w:val="00270F12"/>
    <w:rsid w:val="00306B5F"/>
    <w:rsid w:val="003201BC"/>
    <w:rsid w:val="00324611"/>
    <w:rsid w:val="00373734"/>
    <w:rsid w:val="00395C49"/>
    <w:rsid w:val="003A325E"/>
    <w:rsid w:val="003D02D5"/>
    <w:rsid w:val="004177DC"/>
    <w:rsid w:val="004429F0"/>
    <w:rsid w:val="00450ABE"/>
    <w:rsid w:val="004A3B37"/>
    <w:rsid w:val="004A66B7"/>
    <w:rsid w:val="004B20D9"/>
    <w:rsid w:val="004C1F2F"/>
    <w:rsid w:val="004C4464"/>
    <w:rsid w:val="004D711D"/>
    <w:rsid w:val="004E6ABF"/>
    <w:rsid w:val="005376F0"/>
    <w:rsid w:val="005511AA"/>
    <w:rsid w:val="00555166"/>
    <w:rsid w:val="005960F0"/>
    <w:rsid w:val="005B1147"/>
    <w:rsid w:val="005B3404"/>
    <w:rsid w:val="005C06E0"/>
    <w:rsid w:val="005C0F8D"/>
    <w:rsid w:val="005C3C50"/>
    <w:rsid w:val="005D5977"/>
    <w:rsid w:val="005E1FA0"/>
    <w:rsid w:val="005F18F9"/>
    <w:rsid w:val="006178E7"/>
    <w:rsid w:val="006567AA"/>
    <w:rsid w:val="00680BAE"/>
    <w:rsid w:val="006C0C9E"/>
    <w:rsid w:val="007659A4"/>
    <w:rsid w:val="008174CD"/>
    <w:rsid w:val="008735DD"/>
    <w:rsid w:val="00876600"/>
    <w:rsid w:val="008A583E"/>
    <w:rsid w:val="008B6776"/>
    <w:rsid w:val="008D0E45"/>
    <w:rsid w:val="008E17AB"/>
    <w:rsid w:val="009415E1"/>
    <w:rsid w:val="0094326C"/>
    <w:rsid w:val="009726AD"/>
    <w:rsid w:val="00992D88"/>
    <w:rsid w:val="009A3AC9"/>
    <w:rsid w:val="009E1799"/>
    <w:rsid w:val="009F1132"/>
    <w:rsid w:val="00A609C4"/>
    <w:rsid w:val="00A65A60"/>
    <w:rsid w:val="00A97AD4"/>
    <w:rsid w:val="00AA366F"/>
    <w:rsid w:val="00B91C7E"/>
    <w:rsid w:val="00BB2270"/>
    <w:rsid w:val="00BD57E4"/>
    <w:rsid w:val="00BD6C36"/>
    <w:rsid w:val="00BE7B90"/>
    <w:rsid w:val="00BE7D14"/>
    <w:rsid w:val="00BF6361"/>
    <w:rsid w:val="00C06F9A"/>
    <w:rsid w:val="00C402B3"/>
    <w:rsid w:val="00C443E0"/>
    <w:rsid w:val="00C56B73"/>
    <w:rsid w:val="00C748FD"/>
    <w:rsid w:val="00C85E87"/>
    <w:rsid w:val="00C92523"/>
    <w:rsid w:val="00CC4D0C"/>
    <w:rsid w:val="00CF312F"/>
    <w:rsid w:val="00D32BB9"/>
    <w:rsid w:val="00D375CD"/>
    <w:rsid w:val="00D54E97"/>
    <w:rsid w:val="00D81565"/>
    <w:rsid w:val="00D8589B"/>
    <w:rsid w:val="00DA66E2"/>
    <w:rsid w:val="00DB336E"/>
    <w:rsid w:val="00DE0392"/>
    <w:rsid w:val="00E8661E"/>
    <w:rsid w:val="00E9759B"/>
    <w:rsid w:val="00EA0A58"/>
    <w:rsid w:val="00EA57B1"/>
    <w:rsid w:val="00F26059"/>
    <w:rsid w:val="00F42CFB"/>
    <w:rsid w:val="00F47196"/>
    <w:rsid w:val="00F5734D"/>
    <w:rsid w:val="00F76D2F"/>
    <w:rsid w:val="00F8313F"/>
    <w:rsid w:val="00F87435"/>
    <w:rsid w:val="00F93613"/>
    <w:rsid w:val="00FC469C"/>
    <w:rsid w:val="00FC7E26"/>
    <w:rsid w:val="00FE7CEA"/>
    <w:rsid w:val="00FF5C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aliases w:val="通标2,H2,h2,Level 2 Topic Heading,2,Header 2,heading 2,sect 1.2,DO NOT USE_h2,chn,Chapter Number/Appendix Letter,ACERHead 2,Underrubrik1,prop2,UNDERRUBRIK 1-2,2nd level,Titre2,l2,Heading 2 Hidden,第一章 标题 2,Heading 2 CCBS,PIM2,Titre3,HD2,H21,sect 1.21"/>
    <w:basedOn w:val="a"/>
    <w:next w:val="a"/>
    <w:link w:val="2Char1"/>
    <w:qFormat/>
    <w:rsid w:val="005B3404"/>
    <w:pPr>
      <w:keepNext/>
      <w:keepLines/>
      <w:widowControl/>
      <w:numPr>
        <w:ilvl w:val="1"/>
        <w:numId w:val="5"/>
      </w:numPr>
      <w:spacing w:before="260" w:after="260" w:line="416" w:lineRule="auto"/>
      <w:jc w:val="left"/>
      <w:outlineLvl w:val="1"/>
    </w:pPr>
    <w:rPr>
      <w:rFonts w:ascii="Arial" w:eastAsia="黑体" w:hAnsi="Arial"/>
      <w:b/>
      <w:bCs/>
      <w:kern w:val="0"/>
      <w:sz w:val="32"/>
      <w:szCs w:val="32"/>
    </w:rPr>
  </w:style>
  <w:style w:type="paragraph" w:styleId="3">
    <w:name w:val="heading 3"/>
    <w:aliases w:val="通标3,Heading 3 - old,H3,h3,l3,3,PRTM Heading 3,BOD 0,sect1.2.3,CT,level_3,PIM 3,Level 3 Head,sect1.2.31,sect1.2.32,sect1.2.311,sect1.2.33,sect1.2.312,Bold Head,bh,3rd level,Head 3,C Sub-Sub/Italic,h3 sub heading,Head 31,Head 32,C Sub-Sub/Italic1,平标3"/>
    <w:basedOn w:val="a"/>
    <w:next w:val="a"/>
    <w:link w:val="3Char"/>
    <w:qFormat/>
    <w:rsid w:val="005B3404"/>
    <w:pPr>
      <w:widowControl/>
      <w:numPr>
        <w:ilvl w:val="2"/>
        <w:numId w:val="4"/>
      </w:numPr>
      <w:tabs>
        <w:tab w:val="left" w:pos="709"/>
      </w:tabs>
      <w:spacing w:before="100" w:beforeAutospacing="1" w:after="100" w:afterAutospacing="1"/>
      <w:jc w:val="left"/>
      <w:outlineLvl w:val="2"/>
    </w:pPr>
    <w:rPr>
      <w:rFonts w:ascii="宋体" w:hAnsi="宋体"/>
      <w:b/>
      <w:bCs/>
      <w:kern w:val="0"/>
      <w:sz w:val="27"/>
      <w:szCs w:val="27"/>
    </w:rPr>
  </w:style>
  <w:style w:type="paragraph" w:styleId="4">
    <w:name w:val="heading 4"/>
    <w:basedOn w:val="a"/>
    <w:next w:val="a"/>
    <w:link w:val="4Char"/>
    <w:uiPriority w:val="9"/>
    <w:semiHidden/>
    <w:unhideWhenUsed/>
    <w:qFormat/>
    <w:rsid w:val="005B340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Default">
    <w:name w:val="Default"/>
    <w:qFormat/>
    <w:rsid w:val="00876600"/>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ParaCharCharChar">
    <w:name w:val="默认段落字体 Para Char Char Char"/>
    <w:basedOn w:val="a"/>
    <w:rsid w:val="00D32BB9"/>
    <w:rPr>
      <w:szCs w:val="24"/>
    </w:rPr>
  </w:style>
  <w:style w:type="paragraph" w:styleId="a6">
    <w:name w:val="List Paragraph"/>
    <w:basedOn w:val="a"/>
    <w:uiPriority w:val="34"/>
    <w:unhideWhenUsed/>
    <w:qFormat/>
    <w:rsid w:val="004177DC"/>
    <w:pPr>
      <w:ind w:firstLineChars="200" w:firstLine="420"/>
    </w:pPr>
  </w:style>
  <w:style w:type="character" w:customStyle="1" w:styleId="2Char">
    <w:name w:val="标题 2 Char"/>
    <w:basedOn w:val="a0"/>
    <w:uiPriority w:val="9"/>
    <w:semiHidden/>
    <w:rsid w:val="005B3404"/>
    <w:rPr>
      <w:rFonts w:asciiTheme="majorHAnsi" w:eastAsiaTheme="majorEastAsia" w:hAnsiTheme="majorHAnsi" w:cstheme="majorBidi"/>
      <w:b/>
      <w:bCs/>
      <w:kern w:val="2"/>
      <w:sz w:val="32"/>
      <w:szCs w:val="32"/>
    </w:rPr>
  </w:style>
  <w:style w:type="character" w:customStyle="1" w:styleId="3Char">
    <w:name w:val="标题 3 Char"/>
    <w:aliases w:val="通标3 Char,Heading 3 - old Char,H3 Char,h3 Char,l3 Char,3 Char,PRTM Heading 3 Char,BOD 0 Char,sect1.2.3 Char,CT Char,level_3 Char,PIM 3 Char,Level 3 Head Char,sect1.2.31 Char,sect1.2.32 Char,sect1.2.311 Char,sect1.2.33 Char,sect1.2.312 Char"/>
    <w:basedOn w:val="a0"/>
    <w:link w:val="3"/>
    <w:rsid w:val="005B3404"/>
    <w:rPr>
      <w:rFonts w:ascii="宋体" w:eastAsia="宋体" w:hAnsi="宋体" w:cs="Times New Roman"/>
      <w:b/>
      <w:bCs/>
      <w:sz w:val="27"/>
      <w:szCs w:val="27"/>
    </w:rPr>
  </w:style>
  <w:style w:type="paragraph" w:customStyle="1" w:styleId="bt4">
    <w:name w:val="bt4"/>
    <w:basedOn w:val="4"/>
    <w:link w:val="bt4Char"/>
    <w:qFormat/>
    <w:rsid w:val="005B3404"/>
    <w:pPr>
      <w:widowControl/>
      <w:numPr>
        <w:ilvl w:val="3"/>
        <w:numId w:val="4"/>
      </w:numPr>
      <w:tabs>
        <w:tab w:val="clear" w:pos="1419"/>
        <w:tab w:val="left" w:pos="1277"/>
      </w:tabs>
      <w:spacing w:before="0" w:after="0"/>
      <w:ind w:left="0" w:firstLine="0"/>
      <w:jc w:val="left"/>
    </w:pPr>
    <w:rPr>
      <w:rFonts w:ascii="等线 Light" w:eastAsia="等线 Light" w:hAnsi="等线 Light" w:cs="Times New Roman"/>
      <w:color w:val="000000"/>
      <w:kern w:val="0"/>
      <w:sz w:val="21"/>
      <w:szCs w:val="30"/>
    </w:rPr>
  </w:style>
  <w:style w:type="character" w:customStyle="1" w:styleId="2Char1">
    <w:name w:val="标题 2 Char1"/>
    <w:aliases w:val="通标2 Char,H2 Char,h2 Char,Level 2 Topic Heading Char,2 Char,Header 2 Char,heading 2 Char,sect 1.2 Char,DO NOT USE_h2 Char,chn Char,Chapter Number/Appendix Letter Char,ACERHead 2 Char,Underrubrik1 Char,prop2 Char,UNDERRUBRIK 1-2 Char,l2 Char"/>
    <w:link w:val="2"/>
    <w:rsid w:val="005B3404"/>
    <w:rPr>
      <w:rFonts w:ascii="Arial" w:eastAsia="黑体" w:hAnsi="Arial" w:cs="Times New Roman"/>
      <w:b/>
      <w:bCs/>
      <w:sz w:val="32"/>
      <w:szCs w:val="32"/>
    </w:rPr>
  </w:style>
  <w:style w:type="character" w:customStyle="1" w:styleId="4Char">
    <w:name w:val="标题 4 Char"/>
    <w:basedOn w:val="a0"/>
    <w:link w:val="4"/>
    <w:uiPriority w:val="9"/>
    <w:semiHidden/>
    <w:rsid w:val="005B3404"/>
    <w:rPr>
      <w:rFonts w:asciiTheme="majorHAnsi" w:eastAsiaTheme="majorEastAsia" w:hAnsiTheme="majorHAnsi" w:cstheme="majorBidi"/>
      <w:b/>
      <w:bCs/>
      <w:kern w:val="2"/>
      <w:sz w:val="28"/>
      <w:szCs w:val="28"/>
    </w:rPr>
  </w:style>
  <w:style w:type="character" w:customStyle="1" w:styleId="bt4Char">
    <w:name w:val="bt4 Char"/>
    <w:link w:val="bt4"/>
    <w:rsid w:val="008174CD"/>
    <w:rPr>
      <w:rFonts w:ascii="等线 Light" w:eastAsia="等线 Light" w:hAnsi="等线 Light" w:cs="Times New Roman"/>
      <w:b/>
      <w:bCs/>
      <w:color w:val="000000"/>
      <w:sz w:val="21"/>
      <w:szCs w:val="30"/>
    </w:rPr>
  </w:style>
  <w:style w:type="paragraph" w:styleId="a7">
    <w:name w:val="Normal Indent"/>
    <w:basedOn w:val="a"/>
    <w:rsid w:val="006567AA"/>
    <w:pPr>
      <w:ind w:firstLine="420"/>
    </w:pPr>
    <w:rPr>
      <w:rFonts w:ascii="Arial Narrow" w:hAnsi="Arial Narrow"/>
      <w:szCs w:val="21"/>
    </w:rPr>
  </w:style>
  <w:style w:type="table" w:customStyle="1" w:styleId="20">
    <w:name w:val="网格型2"/>
    <w:basedOn w:val="a1"/>
    <w:next w:val="a8"/>
    <w:uiPriority w:val="59"/>
    <w:qFormat/>
    <w:rsid w:val="00C748FD"/>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rsid w:val="00C74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正文 首行缩进:  2 字符"/>
    <w:basedOn w:val="a"/>
    <w:qFormat/>
    <w:rsid w:val="00BF6361"/>
    <w:pPr>
      <w:ind w:firstLineChars="200" w:firstLine="200"/>
    </w:pPr>
    <w:rPr>
      <w:rFonts w:cs="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26</Pages>
  <Words>3712</Words>
  <Characters>21165</Characters>
  <Application>Microsoft Office Word</Application>
  <DocSecurity>0</DocSecurity>
  <Lines>176</Lines>
  <Paragraphs>49</Paragraphs>
  <ScaleCrop>false</ScaleCrop>
  <Company/>
  <LinksUpToDate>false</LinksUpToDate>
  <CharactersWithSpaces>24828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508</cp:revision>
  <dcterms:created xsi:type="dcterms:W3CDTF">2015-06-17T12:51:00Z</dcterms:created>
  <dcterms:modified xsi:type="dcterms:W3CDTF">2023-01-12T14:09:00Z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