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858C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0240-2019-2022</w:t>
      </w:r>
      <w:bookmarkEnd w:id="0"/>
    </w:p>
    <w:p w14:paraId="40E00A0D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418"/>
        <w:gridCol w:w="1275"/>
        <w:gridCol w:w="2127"/>
        <w:gridCol w:w="708"/>
        <w:gridCol w:w="1276"/>
        <w:gridCol w:w="1559"/>
      </w:tblGrid>
      <w:tr w:rsidR="00FD59B4" w14:paraId="3FD4BF30" w14:textId="77777777" w:rsidTr="00D53C25">
        <w:trPr>
          <w:trHeight w:val="427"/>
        </w:trPr>
        <w:tc>
          <w:tcPr>
            <w:tcW w:w="1951" w:type="dxa"/>
            <w:gridSpan w:val="2"/>
            <w:vAlign w:val="center"/>
          </w:tcPr>
          <w:p w14:paraId="6DEE656B" w14:textId="57FCE877" w:rsidR="00FD59B4" w:rsidRDefault="00FD59B4" w:rsidP="00FD59B4">
            <w:r>
              <w:rPr>
                <w:rFonts w:ascii="Calibri" w:hAnsi="Calibri"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6DB5ABC2" w14:textId="1C6F1472" w:rsidR="00FD59B4" w:rsidRDefault="00FD59B4" w:rsidP="00FD59B4">
            <w:r>
              <w:rPr>
                <w:rFonts w:ascii="宋体" w:hAnsi="宋体" w:hint="eastAsia"/>
              </w:rPr>
              <w:t>桌、椅、床等家具的尺寸测量</w:t>
            </w:r>
          </w:p>
        </w:tc>
        <w:tc>
          <w:tcPr>
            <w:tcW w:w="2127" w:type="dxa"/>
            <w:vAlign w:val="center"/>
          </w:tcPr>
          <w:p w14:paraId="6D8B3546" w14:textId="219CF926" w:rsidR="00FD59B4" w:rsidRDefault="00FD59B4" w:rsidP="00FD59B4">
            <w:r>
              <w:rPr>
                <w:rFonts w:ascii="Calibri" w:hAnsi="Calibri" w:hint="eastAsia"/>
              </w:rPr>
              <w:t>被测参数要求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含公差</w:t>
            </w:r>
            <w:r>
              <w:rPr>
                <w:rFonts w:ascii="Calibri" w:hAnsi="Calibri"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087ABC1" w14:textId="1E0EEE83" w:rsidR="00FD59B4" w:rsidRDefault="00FD59B4" w:rsidP="00FD59B4"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2500</w:t>
            </w:r>
            <w:r>
              <w:rPr>
                <w:rFonts w:ascii="宋体" w:hAnsi="宋体" w:hint="eastAsia"/>
              </w:rPr>
              <w:t>）mm /±2mm</w:t>
            </w:r>
          </w:p>
        </w:tc>
      </w:tr>
      <w:tr w:rsidR="00FD59B4" w14:paraId="0F126E2D" w14:textId="77777777" w:rsidTr="00D53C25">
        <w:trPr>
          <w:trHeight w:val="419"/>
        </w:trPr>
        <w:tc>
          <w:tcPr>
            <w:tcW w:w="4644" w:type="dxa"/>
            <w:gridSpan w:val="4"/>
            <w:vAlign w:val="center"/>
          </w:tcPr>
          <w:p w14:paraId="5FB7777E" w14:textId="78A0C5E2" w:rsidR="00FD59B4" w:rsidRDefault="00FD59B4" w:rsidP="00FD59B4">
            <w:r>
              <w:rPr>
                <w:rFonts w:ascii="Calibri" w:hAnsi="Calibri"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14:paraId="1C6FFB8F" w14:textId="734F0FBD" w:rsidR="00FD59B4" w:rsidRDefault="00FD59B4" w:rsidP="00FD59B4">
            <w:r>
              <w:rPr>
                <w:rFonts w:ascii="Calibri" w:hAnsi="Calibri" w:hint="eastAsia"/>
              </w:rPr>
              <w:t>图纸、</w:t>
            </w:r>
            <w:r w:rsidR="00D53C25">
              <w:rPr>
                <w:rFonts w:ascii="Calibri" w:hAnsi="Calibri" w:hint="eastAsia"/>
              </w:rPr>
              <w:t>作业指导书</w:t>
            </w:r>
          </w:p>
        </w:tc>
      </w:tr>
      <w:tr w:rsidR="00FD59B4" w14:paraId="738D5639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4EEAA142" w14:textId="77777777" w:rsidR="00FD59B4" w:rsidRDefault="00FD59B4" w:rsidP="00FD59B4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计量要求导出方法（可另附）</w:t>
            </w:r>
          </w:p>
          <w:p w14:paraId="1A393A25" w14:textId="7FD34B2A" w:rsidR="00FD59B4" w:rsidRDefault="00FD59B4" w:rsidP="00FD59B4">
            <w:pPr>
              <w:ind w:firstLineChars="200" w:firstLine="420"/>
              <w:rPr>
                <w:rFonts w:ascii="Calibri" w:hAnsi="Calibri"/>
              </w:rPr>
            </w:pPr>
            <w:r>
              <w:rPr>
                <w:rFonts w:hint="eastAsia"/>
              </w:rPr>
              <w:t>各类家具尺寸测量范围为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2500</w:t>
            </w:r>
            <w:r>
              <w:rPr>
                <w:rFonts w:ascii="宋体" w:hAnsi="宋体" w:hint="eastAsia"/>
              </w:rPr>
              <w:t>）mm</w:t>
            </w:r>
            <w:r>
              <w:rPr>
                <w:rFonts w:hint="eastAsia"/>
              </w:rPr>
              <w:t>，公差：</w:t>
            </w:r>
            <w:r>
              <w:rPr>
                <w:rFonts w:ascii="宋体" w:hAnsi="宋体" w:hint="eastAsia"/>
              </w:rPr>
              <w:t>±2mm</w:t>
            </w:r>
            <w:r w:rsidR="00764E96">
              <w:rPr>
                <w:rFonts w:ascii="宋体" w:hAnsi="宋体" w:hint="eastAsia"/>
              </w:rPr>
              <w:t>，T=</w:t>
            </w:r>
            <w:r w:rsidR="00764E96">
              <w:rPr>
                <w:rFonts w:ascii="宋体" w:hAnsi="宋体"/>
              </w:rPr>
              <w:t>4mm</w:t>
            </w:r>
          </w:p>
          <w:p w14:paraId="207856C4" w14:textId="77777777" w:rsidR="00FD59B4" w:rsidRDefault="00FD59B4" w:rsidP="00FD59B4">
            <w:pPr>
              <w:pStyle w:val="2"/>
              <w:ind w:firstLineChars="0" w:firstLine="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量程的确定：但为了适合各种规格及</w:t>
            </w:r>
            <w:r>
              <w:rPr>
                <w:rFonts w:hint="eastAsia"/>
              </w:rPr>
              <w:t>2</w:t>
            </w:r>
            <w:r>
              <w:t>500mm</w:t>
            </w:r>
            <w:r>
              <w:rPr>
                <w:rFonts w:hint="eastAsia"/>
              </w:rPr>
              <w:t>使用范围应为钢卷尺量程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的要求，选用量程为（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的钢卷尺可以满足要求。</w:t>
            </w:r>
          </w:p>
          <w:p w14:paraId="561B620C" w14:textId="47DA30B0" w:rsidR="00FD59B4" w:rsidRDefault="00FD59B4" w:rsidP="00FD59B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最大允许误差的确定：尺寸测量的允差波动范围</w:t>
            </w:r>
            <w:r>
              <w:rPr>
                <w:rFonts w:ascii="宋体" w:hAnsi="宋体" w:hint="eastAsia"/>
              </w:rPr>
              <w:t>±2mm</w:t>
            </w:r>
            <w:r>
              <w:rPr>
                <w:rFonts w:hint="eastAsia"/>
              </w:rPr>
              <w:t>，按示值误差选用比实际误差小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1/10</w:t>
            </w:r>
            <w:r>
              <w:rPr>
                <w:rFonts w:hint="eastAsia"/>
              </w:rPr>
              <w:t>的误差要求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1/</w:t>
            </w:r>
            <w:r w:rsidR="00764E96">
              <w:t>6</w:t>
            </w:r>
            <w:r>
              <w:rPr>
                <w:rFonts w:hint="eastAsia"/>
              </w:rPr>
              <w:t>。则：△</w:t>
            </w:r>
            <w:r>
              <w:rPr>
                <w:rFonts w:hint="eastAsia"/>
                <w:vertAlign w:val="subscript"/>
              </w:rPr>
              <w:t>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 w:rsidR="00764E96">
              <w:t>4</w:t>
            </w:r>
            <w:r>
              <w:rPr>
                <w:rFonts w:hint="eastAsia"/>
              </w:rPr>
              <w:t>×</w:t>
            </w:r>
            <w:r>
              <w:t>1/</w:t>
            </w:r>
            <w:r w:rsidR="00764E96">
              <w:t>6</w:t>
            </w:r>
            <w:r>
              <w:t>=</w:t>
            </w:r>
            <w:r>
              <w:rPr>
                <w:rFonts w:hint="eastAsia"/>
              </w:rPr>
              <w:t>0.67mm</w:t>
            </w:r>
          </w:p>
        </w:tc>
      </w:tr>
      <w:tr w:rsidR="00FD59B4" w14:paraId="4176150F" w14:textId="77777777" w:rsidTr="00D53C25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031D02E" w14:textId="77777777" w:rsidR="00FD59B4" w:rsidRDefault="00FD59B4" w:rsidP="00FD59B4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20C37C5" w14:textId="77777777" w:rsidR="00FD59B4" w:rsidRPr="006261ED" w:rsidRDefault="00FD59B4" w:rsidP="00FD59B4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vAlign w:val="center"/>
          </w:tcPr>
          <w:p w14:paraId="09C47037" w14:textId="77777777" w:rsidR="00FD59B4" w:rsidRPr="006261ED" w:rsidRDefault="00FD59B4" w:rsidP="00FD59B4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501193D2" w14:textId="77777777" w:rsidR="00FD59B4" w:rsidRPr="006261ED" w:rsidRDefault="00FD59B4" w:rsidP="00FD59B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D60AEB6" w14:textId="77777777" w:rsidR="00FD59B4" w:rsidRPr="006261ED" w:rsidRDefault="00FD59B4" w:rsidP="00FD59B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11B6AA4" w14:textId="77777777" w:rsidR="00FD59B4" w:rsidRPr="006261ED" w:rsidRDefault="00FD59B4" w:rsidP="00FD59B4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3D6C5FB" w14:textId="77777777" w:rsidR="00FD59B4" w:rsidRPr="006261ED" w:rsidRDefault="00FD59B4" w:rsidP="00FD59B4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D59B4" w14:paraId="179F42D1" w14:textId="77777777" w:rsidTr="00D53C25">
        <w:trPr>
          <w:trHeight w:val="337"/>
        </w:trPr>
        <w:tc>
          <w:tcPr>
            <w:tcW w:w="1668" w:type="dxa"/>
            <w:vMerge/>
          </w:tcPr>
          <w:p w14:paraId="6A12C959" w14:textId="77777777" w:rsidR="00FD59B4" w:rsidRDefault="00FD59B4" w:rsidP="00FD59B4"/>
        </w:tc>
        <w:tc>
          <w:tcPr>
            <w:tcW w:w="1701" w:type="dxa"/>
            <w:gridSpan w:val="2"/>
            <w:vAlign w:val="center"/>
          </w:tcPr>
          <w:p w14:paraId="6DC3408F" w14:textId="372CFF64" w:rsidR="00FD59B4" w:rsidRDefault="00FD59B4" w:rsidP="00FD59B4">
            <w:pPr>
              <w:rPr>
                <w:color w:val="FF0000"/>
              </w:rPr>
            </w:pPr>
            <w:r>
              <w:rPr>
                <w:rFonts w:ascii="Calibri" w:hAnsi="Calibri" w:hint="eastAsia"/>
              </w:rPr>
              <w:t>钢卷尺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color w:val="000000" w:themeColor="text1"/>
              </w:rPr>
              <w:t>H00228101</w:t>
            </w:r>
          </w:p>
        </w:tc>
        <w:tc>
          <w:tcPr>
            <w:tcW w:w="1275" w:type="dxa"/>
            <w:vAlign w:val="center"/>
          </w:tcPr>
          <w:p w14:paraId="769096FF" w14:textId="60CAA0F5" w:rsidR="00FD59B4" w:rsidRDefault="00FD59B4" w:rsidP="00FD59B4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</w:p>
        </w:tc>
        <w:tc>
          <w:tcPr>
            <w:tcW w:w="2835" w:type="dxa"/>
            <w:gridSpan w:val="2"/>
            <w:vAlign w:val="center"/>
          </w:tcPr>
          <w:p w14:paraId="23FDA7F4" w14:textId="4FD733DB" w:rsidR="00FD59B4" w:rsidRDefault="00FD59B4" w:rsidP="00FD59B4">
            <w:pPr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276" w:type="dxa"/>
            <w:vAlign w:val="center"/>
          </w:tcPr>
          <w:p w14:paraId="55210418" w14:textId="0DED2A15" w:rsidR="00FD59B4" w:rsidRPr="00FD59B4" w:rsidRDefault="00FD59B4" w:rsidP="00FD59B4">
            <w:r w:rsidRPr="00FD59B4">
              <w:rPr>
                <w:rFonts w:ascii="Calibri" w:hAnsi="Calibri" w:hint="eastAsia"/>
              </w:rPr>
              <w:t>XGH20220110025</w:t>
            </w:r>
            <w:r w:rsidRPr="00FD59B4">
              <w:rPr>
                <w:rFonts w:ascii="Calibri" w:hAnsi="Calibri"/>
              </w:rPr>
              <w:t>1</w:t>
            </w:r>
            <w:r w:rsidRPr="00FD59B4">
              <w:rPr>
                <w:rFonts w:ascii="Calibri" w:hAnsi="Calibri" w:hint="eastAsia"/>
              </w:rPr>
              <w:t>W</w:t>
            </w:r>
          </w:p>
        </w:tc>
        <w:tc>
          <w:tcPr>
            <w:tcW w:w="1559" w:type="dxa"/>
            <w:vAlign w:val="center"/>
          </w:tcPr>
          <w:p w14:paraId="6EA6FF5B" w14:textId="5E743315" w:rsidR="00FD59B4" w:rsidRPr="00FD59B4" w:rsidRDefault="00FD59B4" w:rsidP="00FD59B4">
            <w:r w:rsidRPr="00FD59B4">
              <w:rPr>
                <w:rFonts w:ascii="Calibri" w:hAnsi="Calibri" w:hint="eastAsia"/>
              </w:rPr>
              <w:t>2022.01.</w:t>
            </w:r>
            <w:r w:rsidRPr="00FD59B4">
              <w:rPr>
                <w:rFonts w:ascii="Calibri" w:hAnsi="Calibri"/>
              </w:rPr>
              <w:t>11</w:t>
            </w:r>
          </w:p>
        </w:tc>
      </w:tr>
      <w:tr w:rsidR="00FD59B4" w14:paraId="4B7362AC" w14:textId="77777777" w:rsidTr="00D53C25">
        <w:trPr>
          <w:trHeight w:val="337"/>
        </w:trPr>
        <w:tc>
          <w:tcPr>
            <w:tcW w:w="1668" w:type="dxa"/>
            <w:vMerge/>
          </w:tcPr>
          <w:p w14:paraId="53D31009" w14:textId="77777777" w:rsidR="00FD59B4" w:rsidRDefault="00FD59B4" w:rsidP="00FD59B4"/>
        </w:tc>
        <w:tc>
          <w:tcPr>
            <w:tcW w:w="1701" w:type="dxa"/>
            <w:gridSpan w:val="2"/>
          </w:tcPr>
          <w:p w14:paraId="631B0761" w14:textId="77777777" w:rsidR="00FD59B4" w:rsidRDefault="00FD59B4" w:rsidP="00FD59B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1EF6F379" w14:textId="77777777" w:rsidR="00FD59B4" w:rsidRDefault="00FD59B4" w:rsidP="00FD59B4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02E73DA1" w14:textId="77777777" w:rsidR="00FD59B4" w:rsidRDefault="00FD59B4" w:rsidP="00FD59B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C3406B4" w14:textId="77777777" w:rsidR="00FD59B4" w:rsidRDefault="00FD59B4" w:rsidP="00FD59B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2F21097" w14:textId="77777777" w:rsidR="00FD59B4" w:rsidRDefault="00FD59B4" w:rsidP="00FD59B4">
            <w:pPr>
              <w:rPr>
                <w:color w:val="FF0000"/>
              </w:rPr>
            </w:pPr>
          </w:p>
        </w:tc>
      </w:tr>
      <w:tr w:rsidR="00FD59B4" w14:paraId="481F238E" w14:textId="77777777" w:rsidTr="00D53C25">
        <w:trPr>
          <w:trHeight w:val="337"/>
        </w:trPr>
        <w:tc>
          <w:tcPr>
            <w:tcW w:w="1668" w:type="dxa"/>
            <w:vMerge/>
          </w:tcPr>
          <w:p w14:paraId="249D3707" w14:textId="77777777" w:rsidR="00FD59B4" w:rsidRDefault="00FD59B4" w:rsidP="00FD59B4"/>
        </w:tc>
        <w:tc>
          <w:tcPr>
            <w:tcW w:w="1701" w:type="dxa"/>
            <w:gridSpan w:val="2"/>
          </w:tcPr>
          <w:p w14:paraId="3E54D984" w14:textId="77777777" w:rsidR="00FD59B4" w:rsidRDefault="00FD59B4" w:rsidP="00FD59B4"/>
        </w:tc>
        <w:tc>
          <w:tcPr>
            <w:tcW w:w="1275" w:type="dxa"/>
          </w:tcPr>
          <w:p w14:paraId="58296BDA" w14:textId="77777777" w:rsidR="00FD59B4" w:rsidRDefault="00FD59B4" w:rsidP="00FD59B4"/>
        </w:tc>
        <w:tc>
          <w:tcPr>
            <w:tcW w:w="2835" w:type="dxa"/>
            <w:gridSpan w:val="2"/>
          </w:tcPr>
          <w:p w14:paraId="481B6E4D" w14:textId="77777777" w:rsidR="00FD59B4" w:rsidRDefault="00FD59B4" w:rsidP="00FD59B4"/>
        </w:tc>
        <w:tc>
          <w:tcPr>
            <w:tcW w:w="1276" w:type="dxa"/>
          </w:tcPr>
          <w:p w14:paraId="5F634D39" w14:textId="77777777" w:rsidR="00FD59B4" w:rsidRDefault="00FD59B4" w:rsidP="00FD59B4"/>
        </w:tc>
        <w:tc>
          <w:tcPr>
            <w:tcW w:w="1559" w:type="dxa"/>
          </w:tcPr>
          <w:p w14:paraId="7F9667F5" w14:textId="77777777" w:rsidR="00FD59B4" w:rsidRDefault="00FD59B4" w:rsidP="00FD59B4"/>
        </w:tc>
      </w:tr>
      <w:tr w:rsidR="00FD59B4" w14:paraId="6C7CA6C7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6DA3DAAC" w14:textId="77777777" w:rsidR="00FD59B4" w:rsidRDefault="00FD59B4" w:rsidP="00FD59B4">
            <w:r>
              <w:rPr>
                <w:rFonts w:hint="eastAsia"/>
              </w:rPr>
              <w:t>计量验证记录</w:t>
            </w:r>
          </w:p>
          <w:p w14:paraId="786A2A6E" w14:textId="77777777" w:rsidR="00D53C25" w:rsidRDefault="00D53C25" w:rsidP="00D53C25">
            <w:r>
              <w:rPr>
                <w:rFonts w:hint="eastAsia"/>
              </w:rPr>
              <w:t>计量验证记录</w:t>
            </w:r>
          </w:p>
          <w:p w14:paraId="1BEABF07" w14:textId="77777777" w:rsidR="00D53C25" w:rsidRDefault="00D53C25" w:rsidP="00D53C2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、选择测量范围：测量设备测量范围为（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，满足（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的要求。。</w:t>
            </w:r>
          </w:p>
          <w:p w14:paraId="17AF318F" w14:textId="77777777" w:rsidR="00D53C25" w:rsidRDefault="00D53C25" w:rsidP="00D53C2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、桌、椅、床等家具的尺寸测量计量要求：测量最大允差△允为</w:t>
            </w:r>
            <w:r>
              <w:rPr>
                <w:rFonts w:hint="eastAsia"/>
              </w:rPr>
              <w:t>0.67mm</w:t>
            </w:r>
            <w:r>
              <w:rPr>
                <w:rFonts w:hint="eastAsia"/>
              </w:rPr>
              <w:t>。</w:t>
            </w:r>
          </w:p>
          <w:p w14:paraId="370CEF66" w14:textId="77777777" w:rsidR="00D53C25" w:rsidRDefault="00D53C25" w:rsidP="00D53C25">
            <w:r>
              <w:rPr>
                <w:rFonts w:hint="eastAsia"/>
              </w:rPr>
              <w:t>测量设备的计量特性：（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钢卷尺允许的最大误差为±</w:t>
            </w:r>
            <w:r>
              <w:rPr>
                <w:rFonts w:hint="eastAsia"/>
              </w:rPr>
              <w:t>0.3mm</w:t>
            </w:r>
            <w:r>
              <w:rPr>
                <w:rFonts w:hint="eastAsia"/>
              </w:rPr>
              <w:t>，满足测量要求。</w:t>
            </w:r>
          </w:p>
          <w:p w14:paraId="0648FB98" w14:textId="77777777" w:rsidR="00D53C25" w:rsidRDefault="00D53C25" w:rsidP="00D53C25"/>
          <w:p w14:paraId="4E6A1E5D" w14:textId="1CC262C1" w:rsidR="00D53C25" w:rsidRDefault="00D53C25" w:rsidP="00D53C25">
            <w:r>
              <w:rPr>
                <w:rFonts w:hint="eastAsia"/>
              </w:rPr>
              <w:t>验证结论：</w:t>
            </w:r>
            <w:r>
              <w:t>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有缺陷□不符合（注：在选项上打√，只选一项）</w:t>
            </w:r>
          </w:p>
          <w:p w14:paraId="581BC07B" w14:textId="49F55A59" w:rsidR="00D53C25" w:rsidRDefault="00D53C25" w:rsidP="00D53C25"/>
          <w:p w14:paraId="6497DA14" w14:textId="2286CFF0" w:rsidR="00D53C25" w:rsidRDefault="00E45D44" w:rsidP="00D53C2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11C7FD" wp14:editId="273734C0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67945</wp:posOffset>
                  </wp:positionV>
                  <wp:extent cx="730250" cy="4298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55C2C" w14:textId="05582B6E" w:rsidR="00FD59B4" w:rsidRDefault="00D53C25" w:rsidP="00FD59B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验证日期：</w:t>
            </w:r>
            <w:r>
              <w:rPr>
                <w:rFonts w:hint="eastAsia"/>
              </w:rPr>
              <w:t xml:space="preserve">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14:paraId="5F80D51D" w14:textId="087DA2E7" w:rsidR="00FD59B4" w:rsidRDefault="00FD59B4" w:rsidP="00FD59B4"/>
        </w:tc>
      </w:tr>
      <w:tr w:rsidR="00FD59B4" w14:paraId="1869EA79" w14:textId="77777777" w:rsidTr="005A14EB">
        <w:trPr>
          <w:trHeight w:val="56"/>
        </w:trPr>
        <w:tc>
          <w:tcPr>
            <w:tcW w:w="10314" w:type="dxa"/>
            <w:gridSpan w:val="8"/>
          </w:tcPr>
          <w:p w14:paraId="33C4BFD7" w14:textId="77777777" w:rsidR="00D53C25" w:rsidRDefault="00D53C25" w:rsidP="00D53C25">
            <w:r>
              <w:rPr>
                <w:rFonts w:hint="eastAsia"/>
              </w:rPr>
              <w:t>认证审核记录：</w:t>
            </w:r>
          </w:p>
          <w:p w14:paraId="1E006895" w14:textId="77777777" w:rsidR="00D53C25" w:rsidRDefault="00D53C25" w:rsidP="00D53C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被测参数要求识别满足代表了“顾客”的要求。</w:t>
            </w:r>
          </w:p>
          <w:p w14:paraId="10B8EEEE" w14:textId="77777777" w:rsidR="00D53C25" w:rsidRDefault="00D53C25" w:rsidP="00D53C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14:paraId="21B2C8ED" w14:textId="77777777" w:rsidR="00D53C25" w:rsidRDefault="00D53C25" w:rsidP="00D53C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14:paraId="62D2E2DE" w14:textId="77777777" w:rsidR="00D53C25" w:rsidRDefault="00D53C25" w:rsidP="00D53C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</w:t>
            </w:r>
          </w:p>
          <w:p w14:paraId="4F565662" w14:textId="77777777" w:rsidR="00D53C25" w:rsidRDefault="00D53C25" w:rsidP="00D53C2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E3CD17B" w14:textId="311AD6BB" w:rsidR="00D53C25" w:rsidRDefault="00D53C25" w:rsidP="00D53C25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58A04C4" wp14:editId="15D50072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82550</wp:posOffset>
                  </wp:positionV>
                  <wp:extent cx="546100" cy="4438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2DB197" w14:textId="14B2F983" w:rsidR="00FD59B4" w:rsidRDefault="00FD59B4" w:rsidP="00FD59B4">
            <w:r>
              <w:rPr>
                <w:rFonts w:hint="eastAsia"/>
              </w:rPr>
              <w:t>审核员签名：</w:t>
            </w:r>
          </w:p>
          <w:p w14:paraId="6E02D6AD" w14:textId="09795BFB" w:rsidR="00FD59B4" w:rsidRDefault="00FD59B4" w:rsidP="00FD59B4"/>
          <w:p w14:paraId="7DF2AF78" w14:textId="0FCA6CDA" w:rsidR="00FD59B4" w:rsidRDefault="00394137" w:rsidP="00FD59B4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BA85DB3" wp14:editId="58AF899D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50800</wp:posOffset>
                  </wp:positionV>
                  <wp:extent cx="730250" cy="49687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9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27BEA" w14:textId="19CBE2CD" w:rsidR="00FD59B4" w:rsidRDefault="00FD59B4" w:rsidP="00FD59B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D53C25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D53C25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D53C25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D53C25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 w14:paraId="2B989A73" w14:textId="77777777" w:rsidR="00FD59B4" w:rsidRDefault="00FD59B4" w:rsidP="00FD59B4">
            <w:pPr>
              <w:rPr>
                <w:szCs w:val="21"/>
              </w:rPr>
            </w:pPr>
          </w:p>
        </w:tc>
      </w:tr>
    </w:tbl>
    <w:p w14:paraId="3254DC61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F850" w14:textId="77777777" w:rsidR="00103AF7" w:rsidRDefault="00103AF7">
      <w:r>
        <w:separator/>
      </w:r>
    </w:p>
  </w:endnote>
  <w:endnote w:type="continuationSeparator" w:id="0">
    <w:p w14:paraId="4176C584" w14:textId="77777777" w:rsidR="00103AF7" w:rsidRDefault="0010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95BE7A3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5D2235E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E4C0" w14:textId="77777777" w:rsidR="00103AF7" w:rsidRDefault="00103AF7">
      <w:r>
        <w:separator/>
      </w:r>
    </w:p>
  </w:footnote>
  <w:footnote w:type="continuationSeparator" w:id="0">
    <w:p w14:paraId="4EDBB911" w14:textId="77777777" w:rsidR="00103AF7" w:rsidRDefault="0010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E568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D7FBE22" wp14:editId="38ADE9C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22A3B2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2EF5A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EA035A1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EEA021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82023C" w14:textId="77777777" w:rsidR="007C0B19" w:rsidRDefault="00000000">
    <w:r>
      <w:pict w14:anchorId="33682D5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25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F56"/>
    <w:rsid w:val="00103AF7"/>
    <w:rsid w:val="0033227F"/>
    <w:rsid w:val="00394137"/>
    <w:rsid w:val="006930FC"/>
    <w:rsid w:val="00764E96"/>
    <w:rsid w:val="00802FD0"/>
    <w:rsid w:val="00CA0F56"/>
    <w:rsid w:val="00D53C25"/>
    <w:rsid w:val="00E45D44"/>
    <w:rsid w:val="00FD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0F2570"/>
  <w15:docId w15:val="{D2880CA3-43BF-413D-B5BD-352367BA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FD59B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38</cp:revision>
  <cp:lastPrinted>2017-02-16T05:50:00Z</cp:lastPrinted>
  <dcterms:created xsi:type="dcterms:W3CDTF">2015-10-14T00:38:00Z</dcterms:created>
  <dcterms:modified xsi:type="dcterms:W3CDTF">2022-11-03T10:12:00Z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