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FA" w:rsidRDefault="00264BFA">
      <w:bookmarkStart w:id="0" w:name="_GoBack"/>
      <w:bookmarkEnd w:id="0"/>
    </w:p>
    <w:p w:rsidR="00AE3F1F" w:rsidRDefault="00AE3F1F"/>
    <w:p w:rsidR="00AE3F1F" w:rsidRDefault="00AE3F1F"/>
    <w:p w:rsidR="00AE3F1F" w:rsidRDefault="00AE3F1F"/>
    <w:p w:rsidR="00AE3F1F" w:rsidRDefault="00AE3F1F"/>
    <w:p w:rsidR="00AE3F1F" w:rsidRDefault="00AE3F1F"/>
    <w:p w:rsidR="00AE3F1F" w:rsidRDefault="00AE3F1F"/>
    <w:p w:rsidR="00AE3F1F" w:rsidRPr="00284D07" w:rsidRDefault="00986E13" w:rsidP="00F5782F">
      <w:pPr>
        <w:jc w:val="center"/>
        <w:rPr>
          <w:rFonts w:ascii="黑体" w:eastAsia="黑体" w:hAnsi="黑体"/>
          <w:b/>
          <w:bCs/>
          <w:sz w:val="52"/>
          <w:szCs w:val="52"/>
        </w:rPr>
      </w:pPr>
      <w:r>
        <w:rPr>
          <w:rFonts w:ascii="黑体" w:eastAsia="黑体" w:hAnsi="黑体" w:hint="eastAsia"/>
          <w:b/>
          <w:bCs/>
          <w:sz w:val="52"/>
          <w:szCs w:val="52"/>
        </w:rPr>
        <w:t>导体直径</w:t>
      </w:r>
      <w:r w:rsidR="003E10BD">
        <w:rPr>
          <w:rFonts w:ascii="黑体" w:eastAsia="黑体" w:hAnsi="黑体" w:hint="eastAsia"/>
          <w:b/>
          <w:bCs/>
          <w:sz w:val="52"/>
          <w:szCs w:val="52"/>
        </w:rPr>
        <w:t>测量</w:t>
      </w:r>
      <w:r w:rsidR="00C364BA">
        <w:rPr>
          <w:rFonts w:ascii="黑体" w:eastAsia="黑体" w:hAnsi="黑体" w:hint="eastAsia"/>
          <w:b/>
          <w:bCs/>
          <w:sz w:val="52"/>
          <w:szCs w:val="52"/>
        </w:rPr>
        <w:t>过程</w:t>
      </w:r>
      <w:r w:rsidR="00AE3F1F">
        <w:rPr>
          <w:rFonts w:ascii="黑体" w:eastAsia="黑体" w:hAnsi="黑体" w:hint="eastAsia"/>
          <w:b/>
          <w:bCs/>
          <w:sz w:val="52"/>
          <w:szCs w:val="52"/>
        </w:rPr>
        <w:t>控制规范</w:t>
      </w:r>
    </w:p>
    <w:p w:rsidR="00AE3F1F" w:rsidRPr="00DB6B40" w:rsidRDefault="00AE3F1F" w:rsidP="00AE3F1F">
      <w:pPr>
        <w:tabs>
          <w:tab w:val="left" w:pos="975"/>
        </w:tabs>
        <w:rPr>
          <w:rFonts w:ascii="黑体" w:eastAsia="黑体" w:hAnsi="黑体"/>
          <w:bCs/>
          <w:sz w:val="52"/>
          <w:szCs w:val="52"/>
        </w:rPr>
      </w:pPr>
      <w:r>
        <w:rPr>
          <w:rFonts w:ascii="黑体" w:eastAsia="黑体" w:hAnsi="黑体"/>
          <w:bCs/>
          <w:sz w:val="52"/>
          <w:szCs w:val="52"/>
        </w:rPr>
        <w:tab/>
      </w:r>
    </w:p>
    <w:p w:rsidR="00AE3F1F" w:rsidRPr="006B70BE" w:rsidRDefault="00AE3F1F" w:rsidP="00AE3F1F">
      <w:pPr>
        <w:jc w:val="center"/>
        <w:rPr>
          <w:rFonts w:ascii="宋体" w:hAnsi="宋体"/>
          <w:bCs/>
          <w:spacing w:val="-16"/>
          <w:sz w:val="24"/>
        </w:rPr>
      </w:pPr>
    </w:p>
    <w:p w:rsidR="00AE3F1F" w:rsidRDefault="00AE3F1F" w:rsidP="00AE3F1F">
      <w:pPr>
        <w:jc w:val="center"/>
        <w:rPr>
          <w:rFonts w:ascii="宋体" w:hAnsi="宋体"/>
          <w:bCs/>
          <w:sz w:val="32"/>
        </w:rPr>
      </w:pPr>
    </w:p>
    <w:p w:rsidR="00AE3F1F" w:rsidRDefault="00AE3F1F" w:rsidP="00AE3F1F">
      <w:pPr>
        <w:jc w:val="center"/>
        <w:rPr>
          <w:rFonts w:ascii="宋体" w:hAnsi="宋体"/>
          <w:bCs/>
          <w:sz w:val="32"/>
        </w:rPr>
      </w:pPr>
    </w:p>
    <w:p w:rsidR="00AE3F1F" w:rsidRPr="00514FF1" w:rsidRDefault="00AE3F1F" w:rsidP="00AE3F1F">
      <w:pPr>
        <w:jc w:val="center"/>
        <w:rPr>
          <w:rFonts w:ascii="宋体" w:hAnsi="宋体"/>
          <w:bCs/>
          <w:sz w:val="32"/>
        </w:rPr>
      </w:pPr>
    </w:p>
    <w:p w:rsidR="00AE3F1F" w:rsidRDefault="00AE3F1F" w:rsidP="00AE3F1F">
      <w:pPr>
        <w:spacing w:line="400" w:lineRule="exact"/>
        <w:rPr>
          <w:rFonts w:ascii="宋体" w:hAnsi="宋体"/>
          <w:b/>
          <w:bCs/>
          <w:sz w:val="28"/>
          <w:szCs w:val="28"/>
        </w:rPr>
      </w:pPr>
    </w:p>
    <w:p w:rsidR="00AE3F1F" w:rsidRPr="00986E13" w:rsidRDefault="00AE3F1F" w:rsidP="00AE3F1F">
      <w:pPr>
        <w:spacing w:line="400" w:lineRule="exact"/>
        <w:rPr>
          <w:rFonts w:ascii="宋体" w:hAnsi="宋体"/>
          <w:bCs/>
          <w:szCs w:val="21"/>
        </w:rPr>
      </w:pPr>
    </w:p>
    <w:p w:rsidR="00AE3F1F" w:rsidRPr="00514FF1" w:rsidRDefault="00AE3F1F" w:rsidP="00AE3F1F">
      <w:pPr>
        <w:spacing w:line="400" w:lineRule="exact"/>
        <w:rPr>
          <w:rFonts w:ascii="宋体" w:hAnsi="宋体"/>
          <w:bCs/>
          <w:szCs w:val="21"/>
        </w:rPr>
      </w:pPr>
    </w:p>
    <w:p w:rsidR="00AE3F1F" w:rsidRPr="00F227E0" w:rsidRDefault="00AE3F1F" w:rsidP="00AE3F1F">
      <w:pPr>
        <w:spacing w:line="400" w:lineRule="exact"/>
        <w:rPr>
          <w:rFonts w:ascii="宋体" w:hAnsi="宋体"/>
          <w:bCs/>
          <w:szCs w:val="21"/>
        </w:rPr>
      </w:pPr>
    </w:p>
    <w:p w:rsidR="00AE3F1F" w:rsidRPr="00D226F0" w:rsidRDefault="00AE3F1F" w:rsidP="00F5782F">
      <w:pPr>
        <w:spacing w:beforeLines="50" w:afterLines="50" w:line="480" w:lineRule="auto"/>
        <w:ind w:firstLineChars="850" w:firstLine="2380"/>
        <w:rPr>
          <w:rFonts w:ascii="黑体" w:eastAsia="黑体" w:hAnsi="黑体"/>
          <w:sz w:val="28"/>
          <w:szCs w:val="28"/>
        </w:rPr>
      </w:pPr>
      <w:r w:rsidRPr="00D226F0">
        <w:rPr>
          <w:rFonts w:ascii="黑体" w:eastAsia="黑体" w:hAnsi="黑体" w:hint="eastAsia"/>
          <w:sz w:val="28"/>
          <w:szCs w:val="28"/>
        </w:rPr>
        <w:t xml:space="preserve">受控状态（章）： </w:t>
      </w:r>
    </w:p>
    <w:p w:rsidR="00AE3F1F" w:rsidRPr="00D226F0" w:rsidRDefault="00AE3F1F" w:rsidP="00F5782F">
      <w:pPr>
        <w:spacing w:beforeLines="50" w:afterLines="50" w:line="480" w:lineRule="auto"/>
        <w:ind w:firstLineChars="850" w:firstLine="2380"/>
        <w:rPr>
          <w:rFonts w:ascii="黑体" w:eastAsia="黑体" w:hAnsi="黑体"/>
          <w:sz w:val="28"/>
          <w:szCs w:val="28"/>
        </w:rPr>
      </w:pPr>
      <w:r w:rsidRPr="00D226F0">
        <w:rPr>
          <w:rFonts w:ascii="黑体" w:eastAsia="黑体" w:hAnsi="黑体" w:hint="eastAsia"/>
          <w:sz w:val="28"/>
          <w:szCs w:val="28"/>
        </w:rPr>
        <w:t xml:space="preserve">起草部门： </w:t>
      </w:r>
      <w:r>
        <w:rPr>
          <w:rFonts w:ascii="黑体" w:eastAsia="黑体" w:hAnsi="黑体" w:hint="eastAsia"/>
          <w:sz w:val="28"/>
          <w:szCs w:val="28"/>
        </w:rPr>
        <w:t>质量部</w:t>
      </w:r>
    </w:p>
    <w:p w:rsidR="00AE3F1F" w:rsidRPr="00D226F0" w:rsidRDefault="00AE3F1F" w:rsidP="00F5782F">
      <w:pPr>
        <w:spacing w:beforeLines="50" w:afterLines="50" w:line="480" w:lineRule="auto"/>
        <w:ind w:firstLineChars="850" w:firstLine="2380"/>
        <w:rPr>
          <w:rFonts w:ascii="黑体" w:eastAsia="黑体" w:hAnsi="黑体"/>
          <w:sz w:val="28"/>
          <w:szCs w:val="28"/>
        </w:rPr>
      </w:pPr>
      <w:r w:rsidRPr="00D226F0">
        <w:rPr>
          <w:rFonts w:ascii="黑体" w:eastAsia="黑体" w:hAnsi="黑体" w:hint="eastAsia"/>
          <w:sz w:val="28"/>
          <w:szCs w:val="28"/>
        </w:rPr>
        <w:t xml:space="preserve">发布部门： </w:t>
      </w:r>
      <w:r>
        <w:rPr>
          <w:rFonts w:ascii="黑体" w:eastAsia="黑体" w:hAnsi="黑体" w:hint="eastAsia"/>
          <w:sz w:val="28"/>
          <w:szCs w:val="28"/>
        </w:rPr>
        <w:t>质量部</w:t>
      </w:r>
    </w:p>
    <w:p w:rsidR="00AE3F1F" w:rsidRPr="009040AF" w:rsidRDefault="00AE3F1F" w:rsidP="00F5782F">
      <w:pPr>
        <w:spacing w:beforeLines="50" w:afterLines="50" w:line="480" w:lineRule="auto"/>
        <w:ind w:firstLineChars="800" w:firstLine="2368"/>
        <w:rPr>
          <w:rFonts w:ascii="宋体" w:hAnsi="宋体"/>
          <w:spacing w:val="8"/>
          <w:sz w:val="28"/>
          <w:szCs w:val="28"/>
        </w:rPr>
      </w:pPr>
      <w:r w:rsidRPr="00D226F0">
        <w:rPr>
          <w:rFonts w:ascii="黑体" w:eastAsia="黑体" w:hAnsi="黑体" w:hint="eastAsia"/>
          <w:spacing w:val="8"/>
          <w:sz w:val="28"/>
          <w:szCs w:val="28"/>
        </w:rPr>
        <w:t>审 批 者：</w:t>
      </w:r>
    </w:p>
    <w:p w:rsidR="00AE3F1F" w:rsidRPr="00502B0F" w:rsidRDefault="00AE3F1F"/>
    <w:p w:rsidR="003749A3" w:rsidRDefault="003749A3" w:rsidP="003749A3">
      <w:pPr>
        <w:spacing w:line="500" w:lineRule="exact"/>
        <w:rPr>
          <w:rFonts w:ascii="黑体" w:eastAsia="黑体" w:hAnsi="黑体"/>
          <w:bCs/>
          <w:sz w:val="28"/>
          <w:szCs w:val="28"/>
        </w:rPr>
      </w:pPr>
    </w:p>
    <w:p w:rsidR="003749A3" w:rsidRDefault="003749A3" w:rsidP="003749A3">
      <w:pPr>
        <w:spacing w:line="500" w:lineRule="exact"/>
        <w:rPr>
          <w:rFonts w:ascii="黑体" w:eastAsia="黑体" w:hAnsi="黑体"/>
          <w:bCs/>
          <w:sz w:val="28"/>
          <w:szCs w:val="28"/>
        </w:rPr>
      </w:pPr>
    </w:p>
    <w:p w:rsidR="003749A3" w:rsidRDefault="003749A3" w:rsidP="003749A3">
      <w:pPr>
        <w:spacing w:line="500" w:lineRule="exact"/>
        <w:rPr>
          <w:rFonts w:ascii="黑体" w:eastAsia="黑体" w:hAnsi="黑体"/>
          <w:bCs/>
          <w:sz w:val="28"/>
          <w:szCs w:val="28"/>
        </w:rPr>
      </w:pPr>
    </w:p>
    <w:p w:rsidR="003749A3" w:rsidRDefault="000A7CF9" w:rsidP="003749A3">
      <w:pPr>
        <w:spacing w:line="500" w:lineRule="exact"/>
        <w:rPr>
          <w:rFonts w:ascii="黑体" w:eastAsia="黑体" w:hAnsi="黑体"/>
          <w:bCs/>
          <w:sz w:val="30"/>
          <w:szCs w:val="30"/>
        </w:rPr>
      </w:pPr>
      <w:r>
        <w:rPr>
          <w:rFonts w:ascii="黑体" w:eastAsia="黑体" w:hAnsi="黑体" w:hint="eastAsia"/>
          <w:bCs/>
          <w:sz w:val="28"/>
          <w:szCs w:val="28"/>
        </w:rPr>
        <w:t>2019</w:t>
      </w:r>
      <w:r w:rsidR="003749A3">
        <w:rPr>
          <w:rFonts w:ascii="黑体" w:eastAsia="黑体" w:hAnsi="黑体" w:hint="eastAsia"/>
          <w:bCs/>
          <w:sz w:val="28"/>
          <w:szCs w:val="28"/>
        </w:rPr>
        <w:t xml:space="preserve">-04-22  发布         　　</w:t>
      </w:r>
      <w:r>
        <w:rPr>
          <w:rFonts w:ascii="黑体" w:eastAsia="黑体" w:hAnsi="黑体" w:hint="eastAsia"/>
          <w:bCs/>
          <w:sz w:val="28"/>
          <w:szCs w:val="28"/>
        </w:rPr>
        <w:t xml:space="preserve">                   2019</w:t>
      </w:r>
      <w:r w:rsidR="003749A3">
        <w:rPr>
          <w:rFonts w:ascii="黑体" w:eastAsia="黑体" w:hAnsi="黑体" w:hint="eastAsia"/>
          <w:bCs/>
          <w:sz w:val="28"/>
          <w:szCs w:val="28"/>
        </w:rPr>
        <w:t>-04-22  实施</w:t>
      </w:r>
    </w:p>
    <w:p w:rsidR="003749A3" w:rsidRDefault="00177DE6" w:rsidP="003749A3">
      <w:pPr>
        <w:tabs>
          <w:tab w:val="left" w:pos="7200"/>
        </w:tabs>
        <w:spacing w:line="500" w:lineRule="exact"/>
        <w:jc w:val="center"/>
        <w:rPr>
          <w:rFonts w:ascii="黑体" w:eastAsia="黑体" w:hAnsi="黑体" w:cs="Arial"/>
          <w:color w:val="000000"/>
          <w:kern w:val="0"/>
          <w:sz w:val="15"/>
          <w:szCs w:val="15"/>
        </w:rPr>
        <w:sectPr w:rsidR="003749A3" w:rsidSect="00E0192F">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418" w:header="851" w:footer="992" w:gutter="0"/>
          <w:cols w:space="720"/>
          <w:titlePg/>
          <w:docGrid w:linePitch="312"/>
        </w:sectPr>
      </w:pPr>
      <w:r w:rsidRPr="00177DE6">
        <w:rPr>
          <w:rFonts w:ascii="宋体" w:hAnsi="宋体"/>
          <w:b/>
          <w:bCs/>
          <w:sz w:val="28"/>
          <w:szCs w:val="28"/>
        </w:rPr>
        <w:pict>
          <v:line id="_x0000_s1026" style="position:absolute;left:0;text-align:left;z-index:251660288" from="0,8.9pt" to="454.7pt,8.9pt"/>
        </w:pict>
      </w:r>
      <w:r w:rsidR="003749A3">
        <w:rPr>
          <w:rFonts w:ascii="黑体" w:eastAsia="黑体" w:hAnsi="黑体" w:hint="eastAsia"/>
          <w:bCs/>
          <w:color w:val="000000"/>
          <w:sz w:val="15"/>
          <w:szCs w:val="15"/>
        </w:rPr>
        <w:t xml:space="preserve"> 内部文件，注意保密  </w:t>
      </w:r>
      <w:r w:rsidR="003749A3">
        <w:rPr>
          <w:rFonts w:ascii="黑体" w:eastAsia="黑体" w:hAnsi="黑体" w:cs="Arial" w:hint="eastAsia"/>
          <w:color w:val="000000"/>
          <w:kern w:val="0"/>
          <w:sz w:val="15"/>
          <w:szCs w:val="15"/>
        </w:rPr>
        <w:t xml:space="preserve">未盖有红色受控印章的书面文件为无效文件 </w:t>
      </w:r>
    </w:p>
    <w:p w:rsidR="003749A3" w:rsidRDefault="003749A3" w:rsidP="003749A3">
      <w:pPr>
        <w:spacing w:line="360" w:lineRule="auto"/>
        <w:ind w:firstLineChars="1300" w:firstLine="2730"/>
      </w:pPr>
    </w:p>
    <w:p w:rsidR="003749A3" w:rsidRDefault="003749A3" w:rsidP="006E0EEA">
      <w:pPr>
        <w:spacing w:line="360" w:lineRule="auto"/>
        <w:ind w:firstLineChars="845" w:firstLine="3053"/>
        <w:rPr>
          <w:rFonts w:ascii="黑体" w:eastAsia="黑体"/>
          <w:b/>
          <w:sz w:val="32"/>
          <w:szCs w:val="32"/>
        </w:rPr>
      </w:pPr>
      <w:r>
        <w:rPr>
          <w:rFonts w:ascii="黑体" w:eastAsia="黑体" w:hint="eastAsia"/>
          <w:b/>
          <w:spacing w:val="20"/>
          <w:sz w:val="32"/>
          <w:szCs w:val="32"/>
        </w:rPr>
        <w:t>修改控制页</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1080"/>
        <w:gridCol w:w="900"/>
        <w:gridCol w:w="900"/>
        <w:gridCol w:w="3957"/>
        <w:gridCol w:w="961"/>
      </w:tblGrid>
      <w:tr w:rsidR="003749A3" w:rsidTr="003749A3">
        <w:trPr>
          <w:trHeight w:val="439"/>
          <w:jc w:val="center"/>
        </w:trPr>
        <w:tc>
          <w:tcPr>
            <w:tcW w:w="993" w:type="dxa"/>
            <w:vAlign w:val="center"/>
          </w:tcPr>
          <w:p w:rsidR="003749A3" w:rsidRDefault="003749A3" w:rsidP="00716147">
            <w:pPr>
              <w:jc w:val="center"/>
              <w:rPr>
                <w:rFonts w:ascii="宋体" w:hAnsi="宋体"/>
                <w:szCs w:val="21"/>
              </w:rPr>
            </w:pPr>
            <w:r>
              <w:rPr>
                <w:rFonts w:ascii="宋体" w:hAnsi="宋体" w:hint="eastAsia"/>
                <w:szCs w:val="21"/>
              </w:rPr>
              <w:t>修改条款</w:t>
            </w:r>
          </w:p>
          <w:p w:rsidR="003749A3" w:rsidRDefault="003749A3" w:rsidP="00716147">
            <w:pPr>
              <w:jc w:val="center"/>
              <w:rPr>
                <w:rFonts w:ascii="宋体" w:hAnsi="宋体"/>
                <w:szCs w:val="21"/>
              </w:rPr>
            </w:pPr>
            <w:r>
              <w:rPr>
                <w:rFonts w:ascii="宋体" w:hAnsi="宋体" w:hint="eastAsia"/>
                <w:szCs w:val="21"/>
              </w:rPr>
              <w:t xml:space="preserve">/章节号        </w:t>
            </w:r>
          </w:p>
        </w:tc>
        <w:tc>
          <w:tcPr>
            <w:tcW w:w="1080" w:type="dxa"/>
            <w:vAlign w:val="center"/>
          </w:tcPr>
          <w:p w:rsidR="003749A3" w:rsidRDefault="003749A3" w:rsidP="00716147">
            <w:pPr>
              <w:jc w:val="center"/>
              <w:rPr>
                <w:rFonts w:ascii="宋体" w:hAnsi="宋体"/>
                <w:szCs w:val="21"/>
              </w:rPr>
            </w:pPr>
            <w:r>
              <w:rPr>
                <w:rFonts w:ascii="宋体" w:hAnsi="宋体" w:hint="eastAsia"/>
                <w:szCs w:val="21"/>
              </w:rPr>
              <w:t>修改日期</w:t>
            </w:r>
          </w:p>
        </w:tc>
        <w:tc>
          <w:tcPr>
            <w:tcW w:w="900" w:type="dxa"/>
            <w:vAlign w:val="center"/>
          </w:tcPr>
          <w:p w:rsidR="003749A3" w:rsidRDefault="003749A3" w:rsidP="00716147">
            <w:pPr>
              <w:jc w:val="center"/>
              <w:rPr>
                <w:rFonts w:ascii="宋体" w:hAnsi="宋体"/>
                <w:szCs w:val="21"/>
              </w:rPr>
            </w:pPr>
            <w:r>
              <w:rPr>
                <w:rFonts w:ascii="宋体" w:hAnsi="宋体" w:hint="eastAsia"/>
                <w:szCs w:val="21"/>
              </w:rPr>
              <w:t>修改页次</w:t>
            </w:r>
          </w:p>
        </w:tc>
        <w:tc>
          <w:tcPr>
            <w:tcW w:w="900" w:type="dxa"/>
            <w:vAlign w:val="center"/>
          </w:tcPr>
          <w:p w:rsidR="003749A3" w:rsidRDefault="003749A3" w:rsidP="00716147">
            <w:pPr>
              <w:jc w:val="center"/>
              <w:rPr>
                <w:rFonts w:ascii="宋体" w:hAnsi="宋体"/>
                <w:szCs w:val="21"/>
              </w:rPr>
            </w:pPr>
            <w:r>
              <w:rPr>
                <w:rFonts w:ascii="宋体" w:hAnsi="宋体" w:hint="eastAsia"/>
                <w:szCs w:val="21"/>
              </w:rPr>
              <w:t>修改状态</w:t>
            </w:r>
          </w:p>
        </w:tc>
        <w:tc>
          <w:tcPr>
            <w:tcW w:w="3957" w:type="dxa"/>
            <w:vAlign w:val="center"/>
          </w:tcPr>
          <w:p w:rsidR="003749A3" w:rsidRDefault="003749A3" w:rsidP="00716147">
            <w:pPr>
              <w:jc w:val="center"/>
              <w:rPr>
                <w:rFonts w:ascii="宋体" w:hAnsi="宋体"/>
                <w:szCs w:val="21"/>
              </w:rPr>
            </w:pPr>
            <w:r>
              <w:rPr>
                <w:rFonts w:ascii="宋体" w:hAnsi="宋体" w:hint="eastAsia"/>
                <w:szCs w:val="21"/>
              </w:rPr>
              <w:t>修改说明</w:t>
            </w:r>
          </w:p>
        </w:tc>
        <w:tc>
          <w:tcPr>
            <w:tcW w:w="961" w:type="dxa"/>
            <w:vAlign w:val="center"/>
          </w:tcPr>
          <w:p w:rsidR="003749A3" w:rsidRDefault="003749A3" w:rsidP="00716147">
            <w:pPr>
              <w:jc w:val="center"/>
              <w:rPr>
                <w:rFonts w:ascii="宋体" w:hAnsi="宋体"/>
                <w:szCs w:val="21"/>
              </w:rPr>
            </w:pPr>
            <w:r>
              <w:rPr>
                <w:rFonts w:ascii="宋体" w:hAnsi="宋体" w:hint="eastAsia"/>
                <w:szCs w:val="21"/>
              </w:rPr>
              <w:t>修改部门</w:t>
            </w:r>
          </w:p>
        </w:tc>
      </w:tr>
      <w:tr w:rsidR="003749A3" w:rsidTr="003749A3">
        <w:trPr>
          <w:trHeight w:val="384"/>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Pr="00EA0224" w:rsidRDefault="003749A3" w:rsidP="00716147">
            <w:pPr>
              <w:widowControl/>
              <w:wordWrap w:val="0"/>
              <w:jc w:val="left"/>
              <w:rPr>
                <w:rFonts w:ascii="宋体" w:hAnsi="宋体" w:cs="宋体"/>
                <w:kern w:val="0"/>
                <w:sz w:val="18"/>
                <w:szCs w:val="18"/>
              </w:rPr>
            </w:pPr>
          </w:p>
        </w:tc>
        <w:tc>
          <w:tcPr>
            <w:tcW w:w="961" w:type="dxa"/>
            <w:vAlign w:val="center"/>
          </w:tcPr>
          <w:p w:rsidR="003749A3" w:rsidRDefault="003749A3" w:rsidP="00716147">
            <w:pP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bottom"/>
          </w:tcPr>
          <w:p w:rsidR="003749A3" w:rsidRDefault="003749A3" w:rsidP="00716147">
            <w:pPr>
              <w:jc w:val="center"/>
              <w:rPr>
                <w:rFonts w:ascii="宋体" w:hAnsi="宋体"/>
                <w:spacing w:val="-20"/>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bottom"/>
          </w:tcPr>
          <w:p w:rsidR="003749A3" w:rsidRDefault="003749A3" w:rsidP="00716147">
            <w:pPr>
              <w:jc w:val="center"/>
              <w:rPr>
                <w:rFonts w:ascii="宋体" w:hAnsi="宋体"/>
                <w:spacing w:val="-20"/>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bottom"/>
          </w:tcPr>
          <w:p w:rsidR="003749A3" w:rsidRDefault="003749A3" w:rsidP="00716147">
            <w:pPr>
              <w:jc w:val="center"/>
              <w:rPr>
                <w:rFonts w:ascii="宋体" w:hAnsi="宋体"/>
                <w:spacing w:val="-20"/>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bottom"/>
          </w:tcPr>
          <w:p w:rsidR="003749A3" w:rsidRDefault="003749A3" w:rsidP="00716147">
            <w:pPr>
              <w:jc w:val="center"/>
              <w:rPr>
                <w:rFonts w:ascii="宋体" w:hAnsi="宋体"/>
                <w:spacing w:val="-20"/>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bottom"/>
          </w:tcPr>
          <w:p w:rsidR="003749A3" w:rsidRDefault="003749A3" w:rsidP="00716147">
            <w:pPr>
              <w:jc w:val="center"/>
              <w:rPr>
                <w:rFonts w:ascii="宋体" w:hAnsi="宋体"/>
                <w:spacing w:val="-20"/>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bottom"/>
          </w:tcPr>
          <w:p w:rsidR="003749A3" w:rsidRDefault="003749A3" w:rsidP="00716147">
            <w:pPr>
              <w:jc w:val="center"/>
              <w:rPr>
                <w:rFonts w:ascii="宋体" w:hAnsi="宋体"/>
                <w:spacing w:val="-20"/>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center"/>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r w:rsidR="003749A3" w:rsidTr="003749A3">
        <w:trPr>
          <w:trHeight w:val="405"/>
          <w:jc w:val="center"/>
        </w:trPr>
        <w:tc>
          <w:tcPr>
            <w:tcW w:w="993" w:type="dxa"/>
            <w:vAlign w:val="bottom"/>
          </w:tcPr>
          <w:p w:rsidR="003749A3" w:rsidRDefault="003749A3" w:rsidP="00716147">
            <w:pPr>
              <w:jc w:val="center"/>
              <w:rPr>
                <w:rFonts w:ascii="宋体" w:hAnsi="宋体"/>
                <w:szCs w:val="21"/>
              </w:rPr>
            </w:pPr>
          </w:p>
        </w:tc>
        <w:tc>
          <w:tcPr>
            <w:tcW w:w="1080" w:type="dxa"/>
            <w:vAlign w:val="center"/>
          </w:tcPr>
          <w:p w:rsidR="003749A3" w:rsidRDefault="003749A3" w:rsidP="00716147">
            <w:pPr>
              <w:jc w:val="center"/>
              <w:rPr>
                <w:rFonts w:ascii="宋体" w:hAnsi="宋体"/>
                <w:szCs w:val="21"/>
              </w:rPr>
            </w:pPr>
          </w:p>
        </w:tc>
        <w:tc>
          <w:tcPr>
            <w:tcW w:w="900" w:type="dxa"/>
            <w:vAlign w:val="bottom"/>
          </w:tcPr>
          <w:p w:rsidR="003749A3" w:rsidRDefault="003749A3" w:rsidP="00716147">
            <w:pPr>
              <w:jc w:val="center"/>
              <w:rPr>
                <w:rFonts w:ascii="宋体" w:hAnsi="宋体"/>
                <w:szCs w:val="21"/>
              </w:rPr>
            </w:pPr>
          </w:p>
        </w:tc>
        <w:tc>
          <w:tcPr>
            <w:tcW w:w="900" w:type="dxa"/>
            <w:vAlign w:val="center"/>
          </w:tcPr>
          <w:p w:rsidR="003749A3" w:rsidRDefault="003749A3" w:rsidP="00716147">
            <w:pPr>
              <w:jc w:val="center"/>
              <w:rPr>
                <w:rFonts w:ascii="宋体" w:hAnsi="宋体"/>
                <w:szCs w:val="21"/>
              </w:rPr>
            </w:pPr>
          </w:p>
        </w:tc>
        <w:tc>
          <w:tcPr>
            <w:tcW w:w="3957" w:type="dxa"/>
            <w:vAlign w:val="center"/>
          </w:tcPr>
          <w:p w:rsidR="003749A3" w:rsidRDefault="003749A3" w:rsidP="00716147">
            <w:pPr>
              <w:jc w:val="center"/>
              <w:rPr>
                <w:rFonts w:ascii="宋体" w:hAnsi="宋体"/>
                <w:szCs w:val="21"/>
              </w:rPr>
            </w:pPr>
          </w:p>
        </w:tc>
        <w:tc>
          <w:tcPr>
            <w:tcW w:w="961" w:type="dxa"/>
            <w:vAlign w:val="center"/>
          </w:tcPr>
          <w:p w:rsidR="003749A3" w:rsidRDefault="003749A3" w:rsidP="00716147">
            <w:pPr>
              <w:jc w:val="center"/>
              <w:rPr>
                <w:rFonts w:ascii="宋体" w:hAnsi="宋体"/>
                <w:szCs w:val="21"/>
              </w:rPr>
            </w:pPr>
          </w:p>
        </w:tc>
      </w:tr>
    </w:tbl>
    <w:p w:rsidR="003749A3" w:rsidRDefault="003749A3" w:rsidP="003749A3"/>
    <w:p w:rsidR="00AE3F1F" w:rsidRDefault="00AE3F1F"/>
    <w:p w:rsidR="00AE3F1F" w:rsidRDefault="00AE3F1F"/>
    <w:p w:rsidR="00AE3F1F" w:rsidRDefault="00AE3F1F"/>
    <w:p w:rsidR="00AE3F1F" w:rsidRDefault="00AE3F1F"/>
    <w:p w:rsidR="00DC0D4A" w:rsidRDefault="00DC0D4A" w:rsidP="00DC0D4A">
      <w:pPr>
        <w:numPr>
          <w:ilvl w:val="0"/>
          <w:numId w:val="1"/>
        </w:numPr>
        <w:spacing w:before="240" w:after="240"/>
        <w:ind w:left="420" w:hanging="420"/>
        <w:rPr>
          <w:rFonts w:ascii="Arial" w:hAnsi="Arial" w:cs="Arial"/>
          <w:b/>
          <w:szCs w:val="21"/>
        </w:rPr>
      </w:pPr>
      <w:r>
        <w:rPr>
          <w:rFonts w:ascii="Arial" w:hAnsi="Arial" w:cs="Arial" w:hint="eastAsia"/>
          <w:b/>
          <w:szCs w:val="21"/>
        </w:rPr>
        <w:lastRenderedPageBreak/>
        <w:t>测量过程的识别</w:t>
      </w:r>
    </w:p>
    <w:p w:rsidR="00DC0D4A" w:rsidRDefault="00DC0D4A" w:rsidP="00F5782F">
      <w:pPr>
        <w:numPr>
          <w:ilvl w:val="1"/>
          <w:numId w:val="2"/>
        </w:numPr>
        <w:tabs>
          <w:tab w:val="left" w:pos="709"/>
        </w:tabs>
        <w:spacing w:beforeLines="50" w:afterLines="50"/>
        <w:ind w:left="924" w:hanging="357"/>
        <w:jc w:val="left"/>
        <w:rPr>
          <w:rFonts w:ascii="Arial" w:hAnsi="Arial" w:cs="Arial"/>
          <w:szCs w:val="21"/>
        </w:rPr>
      </w:pPr>
      <w:r>
        <w:rPr>
          <w:rFonts w:ascii="Arial" w:hAnsi="Arial" w:cs="Arial" w:hint="eastAsia"/>
          <w:szCs w:val="21"/>
        </w:rPr>
        <w:t>测量过程的名称：</w:t>
      </w:r>
      <w:r w:rsidR="0055331C">
        <w:rPr>
          <w:rFonts w:ascii="宋体" w:hAnsi="宋体" w:hint="eastAsia"/>
          <w:szCs w:val="21"/>
        </w:rPr>
        <w:t>导体</w:t>
      </w:r>
      <w:r w:rsidR="00986E13">
        <w:rPr>
          <w:rFonts w:ascii="宋体" w:hAnsi="宋体" w:hint="eastAsia"/>
          <w:szCs w:val="21"/>
        </w:rPr>
        <w:t>直径</w:t>
      </w:r>
      <w:r>
        <w:rPr>
          <w:rFonts w:ascii="宋体" w:hAnsi="宋体" w:hint="eastAsia"/>
          <w:szCs w:val="21"/>
        </w:rPr>
        <w:t>检测</w:t>
      </w:r>
    </w:p>
    <w:p w:rsidR="00DC0D4A" w:rsidRDefault="00DC0D4A" w:rsidP="00F5782F">
      <w:pPr>
        <w:numPr>
          <w:ilvl w:val="1"/>
          <w:numId w:val="2"/>
        </w:numPr>
        <w:tabs>
          <w:tab w:val="left" w:pos="709"/>
        </w:tabs>
        <w:spacing w:beforeLines="50" w:afterLines="50"/>
        <w:ind w:left="924" w:hanging="357"/>
        <w:jc w:val="left"/>
        <w:rPr>
          <w:rFonts w:ascii="Arial" w:hAnsi="Arial" w:cs="Arial"/>
          <w:szCs w:val="21"/>
        </w:rPr>
      </w:pPr>
      <w:r>
        <w:rPr>
          <w:rFonts w:ascii="Arial" w:hAnsi="Arial" w:cs="Arial" w:hint="eastAsia"/>
          <w:szCs w:val="21"/>
        </w:rPr>
        <w:t>测量过程的依据：</w:t>
      </w:r>
      <w:r>
        <w:rPr>
          <w:rFonts w:ascii="宋体" w:hAnsi="宋体" w:hint="eastAsia"/>
          <w:szCs w:val="21"/>
        </w:rPr>
        <w:t xml:space="preserve">GB/T 4909.2-2009《裸电线试验方法 第2部分：尺寸测量》 </w:t>
      </w:r>
    </w:p>
    <w:p w:rsidR="00DC0D4A" w:rsidRDefault="00DC0D4A" w:rsidP="00DC0D4A">
      <w:pPr>
        <w:numPr>
          <w:ilvl w:val="0"/>
          <w:numId w:val="1"/>
        </w:numPr>
        <w:spacing w:before="240" w:after="240"/>
        <w:ind w:left="420" w:hanging="420"/>
        <w:rPr>
          <w:rFonts w:ascii="Arial" w:hAnsi="Arial" w:cs="Arial"/>
          <w:b/>
          <w:szCs w:val="21"/>
        </w:rPr>
      </w:pPr>
      <w:r>
        <w:rPr>
          <w:rFonts w:ascii="Arial" w:hAnsi="Arial" w:cs="Arial" w:hint="eastAsia"/>
          <w:b/>
          <w:szCs w:val="21"/>
        </w:rPr>
        <w:t>测量要求</w:t>
      </w:r>
    </w:p>
    <w:tbl>
      <w:tblPr>
        <w:tblW w:w="9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835"/>
        <w:gridCol w:w="4699"/>
      </w:tblGrid>
      <w:tr w:rsidR="00DC0D4A" w:rsidTr="0055331C">
        <w:trPr>
          <w:trHeight w:val="788"/>
        </w:trPr>
        <w:tc>
          <w:tcPr>
            <w:tcW w:w="2127" w:type="dxa"/>
          </w:tcPr>
          <w:p w:rsidR="00DC0D4A" w:rsidRDefault="00DC0D4A" w:rsidP="00716147">
            <w:pPr>
              <w:spacing w:before="240" w:after="240"/>
              <w:jc w:val="center"/>
              <w:rPr>
                <w:rFonts w:ascii="Arial" w:hAnsi="Arial" w:cs="Arial"/>
                <w:b/>
                <w:szCs w:val="21"/>
              </w:rPr>
            </w:pPr>
            <w:r>
              <w:rPr>
                <w:rFonts w:ascii="Arial" w:hAnsi="Arial" w:cs="Arial" w:hint="eastAsia"/>
                <w:b/>
                <w:szCs w:val="21"/>
              </w:rPr>
              <w:t>测量参数名称</w:t>
            </w:r>
          </w:p>
        </w:tc>
        <w:tc>
          <w:tcPr>
            <w:tcW w:w="2835" w:type="dxa"/>
          </w:tcPr>
          <w:p w:rsidR="00DC0D4A" w:rsidRDefault="00DC0D4A" w:rsidP="00716147">
            <w:pPr>
              <w:spacing w:before="240" w:after="240"/>
              <w:jc w:val="center"/>
              <w:rPr>
                <w:rFonts w:ascii="Arial" w:hAnsi="Arial" w:cs="Arial"/>
                <w:b/>
                <w:szCs w:val="21"/>
              </w:rPr>
            </w:pPr>
            <w:r>
              <w:rPr>
                <w:rFonts w:ascii="Arial" w:hAnsi="Arial" w:cs="Arial" w:hint="eastAsia"/>
                <w:b/>
                <w:szCs w:val="21"/>
              </w:rPr>
              <w:t>技术要求</w:t>
            </w:r>
          </w:p>
        </w:tc>
        <w:tc>
          <w:tcPr>
            <w:tcW w:w="4699" w:type="dxa"/>
          </w:tcPr>
          <w:p w:rsidR="00DC0D4A" w:rsidRDefault="00DC0D4A" w:rsidP="00716147">
            <w:pPr>
              <w:spacing w:before="240" w:after="240"/>
              <w:jc w:val="center"/>
              <w:rPr>
                <w:rFonts w:ascii="Arial" w:hAnsi="Arial" w:cs="Arial"/>
                <w:b/>
                <w:szCs w:val="21"/>
              </w:rPr>
            </w:pPr>
            <w:r>
              <w:rPr>
                <w:rFonts w:ascii="Arial" w:hAnsi="Arial" w:cs="Arial" w:hint="eastAsia"/>
                <w:b/>
                <w:szCs w:val="21"/>
              </w:rPr>
              <w:t>核查标准</w:t>
            </w:r>
          </w:p>
        </w:tc>
      </w:tr>
      <w:tr w:rsidR="0055331C" w:rsidRPr="001F33DF" w:rsidTr="0055331C">
        <w:trPr>
          <w:trHeight w:val="642"/>
        </w:trPr>
        <w:tc>
          <w:tcPr>
            <w:tcW w:w="2127" w:type="dxa"/>
            <w:vAlign w:val="center"/>
          </w:tcPr>
          <w:p w:rsidR="0055331C" w:rsidRPr="001F33DF" w:rsidRDefault="007E1098" w:rsidP="007E1098">
            <w:pPr>
              <w:jc w:val="center"/>
              <w:rPr>
                <w:rFonts w:ascii="Arial" w:hAnsi="Arial" w:cs="Arial"/>
                <w:b/>
                <w:szCs w:val="21"/>
              </w:rPr>
            </w:pPr>
            <w:r>
              <w:rPr>
                <w:rFonts w:ascii="宋体" w:hAnsi="宋体" w:hint="eastAsia"/>
                <w:szCs w:val="21"/>
              </w:rPr>
              <w:t>导体直径</w:t>
            </w:r>
          </w:p>
        </w:tc>
        <w:tc>
          <w:tcPr>
            <w:tcW w:w="2835" w:type="dxa"/>
            <w:vAlign w:val="center"/>
          </w:tcPr>
          <w:p w:rsidR="007E1098" w:rsidRDefault="007E1098" w:rsidP="007E1098">
            <w:pPr>
              <w:ind w:leftChars="200" w:left="630" w:hangingChars="100" w:hanging="210"/>
              <w:rPr>
                <w:rFonts w:ascii="Arial" w:hAnsi="Arial" w:cs="Arial"/>
                <w:szCs w:val="21"/>
              </w:rPr>
            </w:pPr>
            <w:r>
              <w:rPr>
                <w:rFonts w:ascii="宋体" w:hAnsi="宋体" w:hint="eastAsia"/>
                <w:szCs w:val="21"/>
              </w:rPr>
              <w:t>（0.9～</w:t>
            </w:r>
            <w:r>
              <w:rPr>
                <w:rFonts w:ascii="Arial" w:hAnsi="Arial" w:cs="Arial" w:hint="eastAsia"/>
                <w:szCs w:val="21"/>
              </w:rPr>
              <w:t>1.7</w:t>
            </w:r>
            <w:r>
              <w:rPr>
                <w:rFonts w:ascii="宋体" w:hAnsi="宋体" w:hint="eastAsia"/>
                <w:szCs w:val="21"/>
              </w:rPr>
              <w:t>）</w:t>
            </w:r>
            <w:r>
              <w:rPr>
                <w:rFonts w:ascii="Arial" w:hAnsi="Arial" w:cs="Arial" w:hint="eastAsia"/>
                <w:szCs w:val="21"/>
              </w:rPr>
              <w:t>mm</w:t>
            </w:r>
          </w:p>
          <w:p w:rsidR="00986E13" w:rsidRPr="00986E13" w:rsidRDefault="007E1098" w:rsidP="007E1098">
            <w:pPr>
              <w:ind w:firstLineChars="200" w:firstLine="420"/>
              <w:rPr>
                <w:rFonts w:ascii="宋体" w:hAnsi="宋体"/>
                <w:sz w:val="28"/>
                <w:szCs w:val="28"/>
              </w:rPr>
            </w:pPr>
            <w:r>
              <w:rPr>
                <w:rFonts w:ascii="Arial" w:hAnsi="Arial" w:cs="Arial" w:hint="eastAsia"/>
                <w:szCs w:val="21"/>
              </w:rPr>
              <w:t>（</w:t>
            </w:r>
            <w:r>
              <w:rPr>
                <w:rFonts w:ascii="Arial" w:hAnsi="Arial" w:cs="Arial" w:hint="eastAsia"/>
                <w:szCs w:val="21"/>
              </w:rPr>
              <w:t>1.0</w:t>
            </w:r>
            <w:r w:rsidRPr="00FD24FE">
              <w:rPr>
                <w:rFonts w:ascii="Arial" w:hAnsi="Arial" w:cs="Arial" w:hint="eastAsia"/>
                <w:sz w:val="24"/>
                <w:szCs w:val="24"/>
                <w:eastAsianLayout w:id="1539053056" w:combine="1"/>
              </w:rPr>
              <w:t>+0.002 -0.008</w:t>
            </w:r>
            <w:r>
              <w:rPr>
                <w:rFonts w:ascii="宋体" w:hAnsi="宋体" w:hint="eastAsia"/>
                <w:szCs w:val="21"/>
              </w:rPr>
              <w:t>）</w:t>
            </w:r>
            <w:r>
              <w:rPr>
                <w:rFonts w:ascii="Arial" w:hAnsi="Arial" w:cs="Arial" w:hint="eastAsia"/>
                <w:szCs w:val="21"/>
              </w:rPr>
              <w:t>mm</w:t>
            </w:r>
          </w:p>
        </w:tc>
        <w:tc>
          <w:tcPr>
            <w:tcW w:w="4699" w:type="dxa"/>
            <w:vAlign w:val="center"/>
          </w:tcPr>
          <w:p w:rsidR="0055331C" w:rsidRPr="001F33DF" w:rsidRDefault="0055331C" w:rsidP="00966D91">
            <w:pPr>
              <w:jc w:val="center"/>
              <w:rPr>
                <w:rFonts w:ascii="Arial" w:hAnsi="Arial" w:cs="Arial"/>
                <w:szCs w:val="21"/>
              </w:rPr>
            </w:pPr>
            <w:r w:rsidRPr="001F33DF">
              <w:rPr>
                <w:rFonts w:ascii="宋体" w:hAnsi="宋体" w:hint="eastAsia"/>
                <w:szCs w:val="21"/>
              </w:rPr>
              <w:t>量块（</w:t>
            </w:r>
            <w:r>
              <w:rPr>
                <w:rFonts w:ascii="宋体" w:hAnsi="宋体" w:hint="eastAsia"/>
                <w:szCs w:val="21"/>
              </w:rPr>
              <w:t>1.0</w:t>
            </w:r>
            <w:r w:rsidRPr="001F33DF">
              <w:rPr>
                <w:rFonts w:ascii="宋体" w:hAnsi="宋体" w:hint="eastAsia"/>
                <w:szCs w:val="21"/>
              </w:rPr>
              <w:t>）mm</w:t>
            </w:r>
          </w:p>
        </w:tc>
      </w:tr>
    </w:tbl>
    <w:p w:rsidR="00DC0D4A" w:rsidRPr="001F33DF" w:rsidRDefault="00DC0D4A" w:rsidP="00DC0D4A">
      <w:pPr>
        <w:numPr>
          <w:ilvl w:val="0"/>
          <w:numId w:val="1"/>
        </w:numPr>
        <w:spacing w:before="240" w:after="240"/>
        <w:ind w:left="420" w:hanging="420"/>
        <w:rPr>
          <w:rFonts w:ascii="Arial" w:hAnsi="Arial" w:cs="Arial"/>
          <w:b/>
          <w:szCs w:val="21"/>
        </w:rPr>
      </w:pPr>
      <w:r w:rsidRPr="001F33DF">
        <w:rPr>
          <w:rFonts w:ascii="Arial" w:hAnsi="Arial" w:cs="Arial" w:hint="eastAsia"/>
          <w:b/>
          <w:szCs w:val="21"/>
        </w:rPr>
        <w:t>导出计量要求</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3"/>
        <w:gridCol w:w="2400"/>
        <w:gridCol w:w="2126"/>
        <w:gridCol w:w="2996"/>
      </w:tblGrid>
      <w:tr w:rsidR="00DC0D4A" w:rsidRPr="001F33DF" w:rsidTr="00F73CC6">
        <w:tc>
          <w:tcPr>
            <w:tcW w:w="2103" w:type="dxa"/>
          </w:tcPr>
          <w:p w:rsidR="00DC0D4A" w:rsidRPr="001F33DF" w:rsidRDefault="00DC0D4A" w:rsidP="00716147">
            <w:pPr>
              <w:spacing w:before="240" w:after="240"/>
              <w:jc w:val="center"/>
              <w:rPr>
                <w:rFonts w:ascii="Arial" w:hAnsi="Arial" w:cs="Arial"/>
                <w:b/>
                <w:szCs w:val="21"/>
              </w:rPr>
            </w:pPr>
            <w:r w:rsidRPr="001F33DF">
              <w:rPr>
                <w:rFonts w:ascii="Arial" w:hAnsi="Arial" w:cs="Arial" w:hint="eastAsia"/>
                <w:b/>
                <w:szCs w:val="21"/>
              </w:rPr>
              <w:t>测量参数名称</w:t>
            </w:r>
          </w:p>
        </w:tc>
        <w:tc>
          <w:tcPr>
            <w:tcW w:w="2400" w:type="dxa"/>
          </w:tcPr>
          <w:p w:rsidR="00DC0D4A" w:rsidRPr="001F33DF" w:rsidRDefault="00DC0D4A" w:rsidP="00716147">
            <w:pPr>
              <w:spacing w:before="240" w:after="240"/>
              <w:jc w:val="center"/>
              <w:rPr>
                <w:rFonts w:ascii="Arial" w:hAnsi="Arial" w:cs="Arial"/>
                <w:b/>
                <w:szCs w:val="21"/>
              </w:rPr>
            </w:pPr>
            <w:r w:rsidRPr="001F33DF">
              <w:rPr>
                <w:rFonts w:ascii="Arial" w:hAnsi="Arial" w:cs="Arial" w:hint="eastAsia"/>
                <w:b/>
                <w:szCs w:val="21"/>
              </w:rPr>
              <w:t>技术要求</w:t>
            </w:r>
          </w:p>
        </w:tc>
        <w:tc>
          <w:tcPr>
            <w:tcW w:w="2126" w:type="dxa"/>
          </w:tcPr>
          <w:p w:rsidR="00DC0D4A" w:rsidRPr="001F33DF" w:rsidRDefault="00DC0D4A" w:rsidP="00716147">
            <w:pPr>
              <w:spacing w:before="240" w:after="240"/>
              <w:jc w:val="center"/>
              <w:rPr>
                <w:rFonts w:ascii="Arial" w:hAnsi="Arial" w:cs="Arial"/>
                <w:b/>
                <w:szCs w:val="21"/>
              </w:rPr>
            </w:pPr>
            <w:r w:rsidRPr="001F33DF">
              <w:rPr>
                <w:rFonts w:ascii="Arial" w:hAnsi="Arial" w:cs="Arial" w:hint="eastAsia"/>
                <w:b/>
                <w:szCs w:val="21"/>
              </w:rPr>
              <w:t>测量范围</w:t>
            </w:r>
          </w:p>
        </w:tc>
        <w:tc>
          <w:tcPr>
            <w:tcW w:w="2996" w:type="dxa"/>
          </w:tcPr>
          <w:p w:rsidR="00DC0D4A" w:rsidRPr="001F33DF" w:rsidRDefault="00DC0D4A" w:rsidP="00716147">
            <w:pPr>
              <w:spacing w:before="240" w:after="240"/>
              <w:jc w:val="center"/>
              <w:rPr>
                <w:rFonts w:ascii="Arial" w:hAnsi="Arial" w:cs="Arial"/>
                <w:b/>
                <w:szCs w:val="21"/>
              </w:rPr>
            </w:pPr>
            <w:r w:rsidRPr="001F33DF">
              <w:rPr>
                <w:rFonts w:ascii="Arial" w:hAnsi="Arial" w:cs="Arial" w:hint="eastAsia"/>
                <w:b/>
                <w:szCs w:val="21"/>
              </w:rPr>
              <w:t>允许误差</w:t>
            </w:r>
          </w:p>
        </w:tc>
      </w:tr>
      <w:tr w:rsidR="005669E3" w:rsidRPr="001F33DF" w:rsidTr="00F73CC6">
        <w:trPr>
          <w:trHeight w:val="682"/>
        </w:trPr>
        <w:tc>
          <w:tcPr>
            <w:tcW w:w="2103" w:type="dxa"/>
            <w:vAlign w:val="center"/>
          </w:tcPr>
          <w:p w:rsidR="005669E3" w:rsidRPr="001F33DF" w:rsidRDefault="007E1098" w:rsidP="00716147">
            <w:pPr>
              <w:jc w:val="center"/>
              <w:rPr>
                <w:rFonts w:ascii="Arial" w:hAnsi="Arial" w:cs="Arial"/>
                <w:b/>
                <w:szCs w:val="21"/>
              </w:rPr>
            </w:pPr>
            <w:r>
              <w:rPr>
                <w:rFonts w:ascii="宋体" w:hAnsi="宋体" w:hint="eastAsia"/>
                <w:szCs w:val="21"/>
              </w:rPr>
              <w:t>导体直径</w:t>
            </w:r>
          </w:p>
        </w:tc>
        <w:tc>
          <w:tcPr>
            <w:tcW w:w="2400" w:type="dxa"/>
            <w:vAlign w:val="center"/>
          </w:tcPr>
          <w:p w:rsidR="00F73CC6" w:rsidRDefault="00F73CC6" w:rsidP="00F73CC6">
            <w:pPr>
              <w:ind w:leftChars="200" w:left="630" w:hangingChars="100" w:hanging="210"/>
              <w:rPr>
                <w:rFonts w:ascii="Arial" w:hAnsi="Arial" w:cs="Arial"/>
                <w:szCs w:val="21"/>
              </w:rPr>
            </w:pPr>
            <w:r>
              <w:rPr>
                <w:rFonts w:ascii="宋体" w:hAnsi="宋体" w:hint="eastAsia"/>
                <w:szCs w:val="21"/>
              </w:rPr>
              <w:t>（0.9～</w:t>
            </w:r>
            <w:r>
              <w:rPr>
                <w:rFonts w:ascii="Arial" w:hAnsi="Arial" w:cs="Arial" w:hint="eastAsia"/>
                <w:szCs w:val="21"/>
              </w:rPr>
              <w:t>1.7</w:t>
            </w:r>
            <w:r>
              <w:rPr>
                <w:rFonts w:ascii="宋体" w:hAnsi="宋体" w:hint="eastAsia"/>
                <w:szCs w:val="21"/>
              </w:rPr>
              <w:t>）</w:t>
            </w:r>
            <w:r>
              <w:rPr>
                <w:rFonts w:ascii="Arial" w:hAnsi="Arial" w:cs="Arial" w:hint="eastAsia"/>
                <w:szCs w:val="21"/>
              </w:rPr>
              <w:t>mm</w:t>
            </w:r>
          </w:p>
          <w:p w:rsidR="005669E3" w:rsidRPr="001F33DF" w:rsidRDefault="00F73CC6" w:rsidP="00F73CC6">
            <w:pPr>
              <w:jc w:val="center"/>
              <w:rPr>
                <w:rFonts w:ascii="Arial" w:hAnsi="Arial" w:cs="Arial"/>
                <w:b/>
                <w:szCs w:val="21"/>
              </w:rPr>
            </w:pPr>
            <w:r>
              <w:rPr>
                <w:rFonts w:ascii="Arial" w:hAnsi="Arial" w:cs="Arial" w:hint="eastAsia"/>
                <w:szCs w:val="21"/>
              </w:rPr>
              <w:t>（</w:t>
            </w:r>
            <w:r>
              <w:rPr>
                <w:rFonts w:ascii="Arial" w:hAnsi="Arial" w:cs="Arial" w:hint="eastAsia"/>
                <w:szCs w:val="21"/>
              </w:rPr>
              <w:t>1.0</w:t>
            </w:r>
            <w:r w:rsidRPr="00FD24FE">
              <w:rPr>
                <w:rFonts w:ascii="Arial" w:hAnsi="Arial" w:cs="Arial" w:hint="eastAsia"/>
                <w:sz w:val="24"/>
                <w:szCs w:val="24"/>
                <w:eastAsianLayout w:id="1539053056" w:combine="1"/>
              </w:rPr>
              <w:t>+0.002 -0.008</w:t>
            </w:r>
            <w:r>
              <w:rPr>
                <w:rFonts w:ascii="宋体" w:hAnsi="宋体" w:hint="eastAsia"/>
                <w:szCs w:val="21"/>
              </w:rPr>
              <w:t>）</w:t>
            </w:r>
            <w:r>
              <w:rPr>
                <w:rFonts w:ascii="Arial" w:hAnsi="Arial" w:cs="Arial" w:hint="eastAsia"/>
                <w:szCs w:val="21"/>
              </w:rPr>
              <w:t>mm</w:t>
            </w:r>
          </w:p>
        </w:tc>
        <w:tc>
          <w:tcPr>
            <w:tcW w:w="2126" w:type="dxa"/>
            <w:vAlign w:val="center"/>
          </w:tcPr>
          <w:p w:rsidR="00986E13" w:rsidRPr="005844D3" w:rsidRDefault="00F73CC6" w:rsidP="00F73CC6">
            <w:pPr>
              <w:ind w:leftChars="133" w:left="279"/>
              <w:jc w:val="left"/>
              <w:rPr>
                <w:rFonts w:ascii="Arial" w:hAnsi="Arial" w:cs="Arial"/>
                <w:szCs w:val="21"/>
              </w:rPr>
            </w:pPr>
            <w:r>
              <w:rPr>
                <w:rFonts w:ascii="宋体" w:hAnsi="宋体" w:hint="eastAsia"/>
                <w:szCs w:val="21"/>
              </w:rPr>
              <w:t>（0.9～</w:t>
            </w:r>
            <w:r>
              <w:rPr>
                <w:rFonts w:ascii="Arial" w:hAnsi="Arial" w:cs="Arial" w:hint="eastAsia"/>
                <w:szCs w:val="21"/>
              </w:rPr>
              <w:t>1.7</w:t>
            </w:r>
            <w:r>
              <w:rPr>
                <w:rFonts w:ascii="宋体" w:hAnsi="宋体" w:hint="eastAsia"/>
                <w:szCs w:val="21"/>
              </w:rPr>
              <w:t>）</w:t>
            </w:r>
            <w:r>
              <w:rPr>
                <w:rFonts w:ascii="Arial" w:hAnsi="Arial" w:cs="Arial" w:hint="eastAsia"/>
                <w:szCs w:val="21"/>
              </w:rPr>
              <w:t>mm</w:t>
            </w:r>
          </w:p>
        </w:tc>
        <w:tc>
          <w:tcPr>
            <w:tcW w:w="2996" w:type="dxa"/>
            <w:vAlign w:val="center"/>
          </w:tcPr>
          <w:p w:rsidR="005669E3" w:rsidRPr="001F33DF" w:rsidRDefault="005669E3" w:rsidP="00F73CC6">
            <w:pPr>
              <w:ind w:firstLineChars="100" w:firstLine="210"/>
              <w:jc w:val="left"/>
              <w:rPr>
                <w:rFonts w:ascii="Arial" w:hAnsi="Arial" w:cs="Arial"/>
                <w:b/>
                <w:szCs w:val="21"/>
              </w:rPr>
            </w:pPr>
            <w:r w:rsidRPr="001F33DF">
              <w:rPr>
                <w:rFonts w:ascii="宋体" w:hAnsi="宋体" w:hint="eastAsia"/>
                <w:szCs w:val="21"/>
              </w:rPr>
              <w:t>⊿允</w:t>
            </w:r>
            <w:r>
              <w:rPr>
                <w:rFonts w:ascii="宋体" w:hAnsi="宋体" w:hint="eastAsia"/>
                <w:szCs w:val="21"/>
              </w:rPr>
              <w:t>=</w:t>
            </w:r>
            <w:r w:rsidR="00986E13">
              <w:rPr>
                <w:rFonts w:ascii="宋体" w:hAnsi="宋体" w:hint="eastAsia"/>
                <w:szCs w:val="21"/>
              </w:rPr>
              <w:t>0.01</w:t>
            </w:r>
            <w:r>
              <w:rPr>
                <w:rFonts w:ascii="宋体" w:hAnsi="宋体" w:hint="eastAsia"/>
                <w:szCs w:val="21"/>
              </w:rPr>
              <w:t>/</w:t>
            </w:r>
            <w:r w:rsidR="002A392F">
              <w:rPr>
                <w:rFonts w:ascii="宋体" w:hAnsi="宋体" w:hint="eastAsia"/>
                <w:szCs w:val="21"/>
              </w:rPr>
              <w:t>6</w:t>
            </w:r>
            <w:r>
              <w:rPr>
                <w:rFonts w:ascii="宋体" w:hAnsi="宋体" w:hint="eastAsia"/>
                <w:szCs w:val="21"/>
              </w:rPr>
              <w:t>=0.00</w:t>
            </w:r>
            <w:r w:rsidR="00F73CC6">
              <w:rPr>
                <w:rFonts w:ascii="宋体" w:hAnsi="宋体" w:hint="eastAsia"/>
                <w:szCs w:val="21"/>
              </w:rPr>
              <w:t>2</w:t>
            </w:r>
            <w:r w:rsidRPr="001F33DF">
              <w:rPr>
                <w:rFonts w:ascii="宋体" w:hAnsi="宋体" w:hint="eastAsia"/>
                <w:szCs w:val="21"/>
              </w:rPr>
              <w:t>mm</w:t>
            </w:r>
          </w:p>
        </w:tc>
      </w:tr>
    </w:tbl>
    <w:p w:rsidR="00DC0D4A" w:rsidRDefault="00DC0D4A" w:rsidP="00DC0D4A">
      <w:pPr>
        <w:numPr>
          <w:ilvl w:val="0"/>
          <w:numId w:val="1"/>
        </w:numPr>
        <w:spacing w:before="240" w:after="240"/>
        <w:rPr>
          <w:rFonts w:ascii="Arial" w:hAnsi="Arial" w:cs="Arial"/>
          <w:b/>
          <w:szCs w:val="21"/>
        </w:rPr>
      </w:pPr>
      <w:r>
        <w:rPr>
          <w:rFonts w:ascii="Arial" w:hAnsi="Arial" w:cs="Arial" w:hint="eastAsia"/>
          <w:b/>
          <w:szCs w:val="21"/>
        </w:rPr>
        <w:t>测量过程的设计</w:t>
      </w:r>
    </w:p>
    <w:p w:rsidR="00DC0D4A" w:rsidRDefault="00DC0D4A" w:rsidP="00DC0D4A">
      <w:pPr>
        <w:numPr>
          <w:ilvl w:val="0"/>
          <w:numId w:val="3"/>
        </w:numPr>
        <w:spacing w:before="240" w:after="240"/>
        <w:rPr>
          <w:rFonts w:ascii="Arial" w:hAnsi="Arial" w:cs="Arial"/>
          <w:b/>
          <w:szCs w:val="21"/>
        </w:rPr>
      </w:pPr>
      <w:r>
        <w:rPr>
          <w:rFonts w:ascii="Arial" w:hAnsi="Arial" w:cs="Arial" w:hint="eastAsia"/>
          <w:b/>
          <w:szCs w:val="21"/>
        </w:rPr>
        <w:t>测量方法</w:t>
      </w:r>
    </w:p>
    <w:p w:rsidR="00986E13" w:rsidRPr="00986E13" w:rsidRDefault="00DC0D4A" w:rsidP="00F5782F">
      <w:pPr>
        <w:numPr>
          <w:ilvl w:val="2"/>
          <w:numId w:val="3"/>
        </w:numPr>
        <w:spacing w:beforeLines="50" w:afterLines="50"/>
        <w:rPr>
          <w:rFonts w:ascii="Arial" w:hAnsi="Arial" w:cs="Arial"/>
          <w:szCs w:val="21"/>
        </w:rPr>
      </w:pPr>
      <w:r w:rsidRPr="00986E13">
        <w:rPr>
          <w:rFonts w:ascii="宋体" w:hAnsi="宋体" w:hint="eastAsia"/>
          <w:szCs w:val="21"/>
        </w:rPr>
        <w:t>使用前旋转旋钮，直至测微螺杆要接近测砧时，旋转测力装置，当测微螺杆刚好与测量砧接触时会听到喀喀声，这时停止转动，检查</w:t>
      </w:r>
      <w:r w:rsidR="00986E13">
        <w:rPr>
          <w:rFonts w:ascii="宋体" w:hAnsi="宋体" w:hint="eastAsia"/>
          <w:szCs w:val="21"/>
        </w:rPr>
        <w:t>数显千分尺读数是否为零，在对被测物进行测试。</w:t>
      </w:r>
    </w:p>
    <w:p w:rsidR="00986E13" w:rsidRDefault="00986E13" w:rsidP="00F5782F">
      <w:pPr>
        <w:numPr>
          <w:ilvl w:val="2"/>
          <w:numId w:val="3"/>
        </w:numPr>
        <w:spacing w:beforeLines="50" w:afterLines="50"/>
        <w:rPr>
          <w:rFonts w:ascii="Arial" w:hAnsi="Arial" w:cs="Arial"/>
          <w:szCs w:val="21"/>
        </w:rPr>
      </w:pPr>
      <w:r>
        <w:rPr>
          <w:rFonts w:ascii="宋体" w:hAnsi="宋体" w:hint="eastAsia"/>
          <w:szCs w:val="21"/>
        </w:rPr>
        <w:t>测量时数显千分尺测砧应与被测物体保持垂直</w:t>
      </w:r>
      <w:r>
        <w:rPr>
          <w:rFonts w:ascii="Arial" w:hAnsi="Arial" w:cs="Arial" w:hint="eastAsia"/>
          <w:szCs w:val="21"/>
        </w:rPr>
        <w:t>。</w:t>
      </w:r>
    </w:p>
    <w:p w:rsidR="005844D3" w:rsidRPr="00986E13" w:rsidRDefault="00986E13" w:rsidP="00F5782F">
      <w:pPr>
        <w:numPr>
          <w:ilvl w:val="2"/>
          <w:numId w:val="3"/>
        </w:numPr>
        <w:spacing w:beforeLines="50" w:afterLines="50"/>
        <w:rPr>
          <w:rFonts w:ascii="Arial" w:hAnsi="Arial" w:cs="Arial"/>
          <w:szCs w:val="21"/>
        </w:rPr>
      </w:pPr>
      <w:r>
        <w:rPr>
          <w:rFonts w:ascii="Arial" w:hAnsi="Arial" w:cs="Arial" w:hint="eastAsia"/>
          <w:szCs w:val="21"/>
        </w:rPr>
        <w:t>直接读出显示数据即可。</w:t>
      </w:r>
    </w:p>
    <w:p w:rsidR="005844D3" w:rsidRPr="005844D3" w:rsidRDefault="00FE691B" w:rsidP="00F5782F">
      <w:pPr>
        <w:numPr>
          <w:ilvl w:val="2"/>
          <w:numId w:val="3"/>
        </w:numPr>
        <w:spacing w:beforeLines="50" w:afterLines="50"/>
        <w:rPr>
          <w:rFonts w:ascii="Arial" w:hAnsi="Arial" w:cs="Arial"/>
          <w:szCs w:val="21"/>
        </w:rPr>
      </w:pPr>
      <w:r>
        <w:rPr>
          <w:rFonts w:ascii="宋体" w:hAnsi="宋体" w:hint="eastAsia"/>
          <w:szCs w:val="21"/>
        </w:rPr>
        <w:t>数显</w:t>
      </w:r>
      <w:r w:rsidR="00DC0D4A">
        <w:rPr>
          <w:rFonts w:ascii="宋体" w:hAnsi="宋体" w:hint="eastAsia"/>
          <w:szCs w:val="21"/>
        </w:rPr>
        <w:t>千分尺</w:t>
      </w:r>
      <w:r w:rsidR="00DC0D4A">
        <w:rPr>
          <w:rFonts w:ascii="宋体" w:hAnsi="宋体" w:hint="eastAsia"/>
          <w:color w:val="000000"/>
          <w:szCs w:val="21"/>
        </w:rPr>
        <w:t>示意图如下：</w:t>
      </w:r>
    </w:p>
    <w:p w:rsidR="00DC0D4A" w:rsidRDefault="00FE691B" w:rsidP="00F5782F">
      <w:pPr>
        <w:spacing w:beforeLines="50" w:afterLines="50" w:line="276" w:lineRule="auto"/>
        <w:jc w:val="center"/>
      </w:pPr>
      <w:r>
        <w:rPr>
          <w:noProof/>
        </w:rPr>
        <w:drawing>
          <wp:inline distT="0" distB="0" distL="0" distR="0">
            <wp:extent cx="3198917" cy="2314575"/>
            <wp:effectExtent l="19050" t="0" r="1483" b="0"/>
            <wp:docPr id="3" name="图片 2" descr="IMG_20171113_095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113_095617.jpg"/>
                    <pic:cNvPicPr/>
                  </pic:nvPicPr>
                  <pic:blipFill>
                    <a:blip r:embed="rId14" cstate="print"/>
                    <a:stretch>
                      <a:fillRect/>
                    </a:stretch>
                  </pic:blipFill>
                  <pic:spPr>
                    <a:xfrm>
                      <a:off x="0" y="0"/>
                      <a:ext cx="3201487" cy="2316434"/>
                    </a:xfrm>
                    <a:prstGeom prst="rect">
                      <a:avLst/>
                    </a:prstGeom>
                  </pic:spPr>
                </pic:pic>
              </a:graphicData>
            </a:graphic>
          </wp:inline>
        </w:drawing>
      </w:r>
    </w:p>
    <w:p w:rsidR="00DC0D4A" w:rsidRPr="005844D3" w:rsidRDefault="005844D3" w:rsidP="005844D3">
      <w:pPr>
        <w:spacing w:before="240" w:after="240" w:line="276" w:lineRule="auto"/>
        <w:rPr>
          <w:rFonts w:ascii="Arial" w:hAnsi="Arial" w:cs="Arial"/>
          <w:b/>
          <w:szCs w:val="21"/>
        </w:rPr>
      </w:pPr>
      <w:r>
        <w:rPr>
          <w:rFonts w:ascii="Arial" w:hAnsi="Arial" w:cs="Arial" w:hint="eastAsia"/>
          <w:b/>
          <w:szCs w:val="21"/>
        </w:rPr>
        <w:lastRenderedPageBreak/>
        <w:t>4.2</w:t>
      </w:r>
      <w:r w:rsidR="00DC0D4A" w:rsidRPr="005844D3">
        <w:rPr>
          <w:rFonts w:ascii="Arial" w:hAnsi="Arial" w:cs="Arial" w:hint="eastAsia"/>
          <w:b/>
          <w:szCs w:val="21"/>
        </w:rPr>
        <w:t>测量不确定度评定表</w:t>
      </w:r>
      <w:r>
        <w:rPr>
          <w:rFonts w:ascii="Arial" w:hAnsi="Arial" w:cs="Arial" w:hint="eastAsia"/>
          <w:b/>
          <w:szCs w:val="21"/>
        </w:rPr>
        <w:t>（见提供资料）</w:t>
      </w:r>
    </w:p>
    <w:p w:rsidR="00DC0D4A" w:rsidRDefault="00DC0D4A" w:rsidP="00DC0D4A">
      <w:pPr>
        <w:numPr>
          <w:ilvl w:val="0"/>
          <w:numId w:val="1"/>
        </w:numPr>
        <w:spacing w:before="240" w:after="240" w:line="276" w:lineRule="auto"/>
        <w:rPr>
          <w:rFonts w:ascii="Arial" w:hAnsi="Arial" w:cs="Arial"/>
          <w:b/>
          <w:szCs w:val="21"/>
        </w:rPr>
      </w:pPr>
      <w:r>
        <w:rPr>
          <w:rFonts w:ascii="Arial" w:hAnsi="Arial" w:cs="Arial" w:hint="eastAsia"/>
          <w:b/>
          <w:szCs w:val="21"/>
        </w:rPr>
        <w:t>测量过程控制要素与控制要求</w:t>
      </w:r>
    </w:p>
    <w:p w:rsidR="00DC0D4A" w:rsidRDefault="00DC0D4A" w:rsidP="00DC0D4A">
      <w:pPr>
        <w:numPr>
          <w:ilvl w:val="0"/>
          <w:numId w:val="4"/>
        </w:numPr>
        <w:spacing w:before="240" w:after="240" w:line="276" w:lineRule="auto"/>
        <w:rPr>
          <w:rFonts w:ascii="Arial" w:hAnsi="Arial" w:cs="Arial"/>
          <w:b/>
          <w:szCs w:val="21"/>
        </w:rPr>
      </w:pPr>
      <w:r>
        <w:rPr>
          <w:rFonts w:ascii="Arial" w:hAnsi="Arial" w:cs="Arial" w:hint="eastAsia"/>
          <w:b/>
          <w:szCs w:val="21"/>
        </w:rPr>
        <w:t>测量设备要求</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1"/>
        <w:gridCol w:w="2978"/>
        <w:gridCol w:w="2941"/>
      </w:tblGrid>
      <w:tr w:rsidR="00DC0D4A" w:rsidTr="00716147">
        <w:trPr>
          <w:trHeight w:val="923"/>
        </w:trPr>
        <w:tc>
          <w:tcPr>
            <w:tcW w:w="2881" w:type="dxa"/>
            <w:vAlign w:val="center"/>
          </w:tcPr>
          <w:p w:rsidR="00DC0D4A" w:rsidRDefault="00DC0D4A" w:rsidP="00716147">
            <w:pPr>
              <w:spacing w:before="240" w:after="240" w:line="276" w:lineRule="auto"/>
              <w:jc w:val="center"/>
              <w:rPr>
                <w:rFonts w:ascii="Arial" w:hAnsi="Arial" w:cs="Arial"/>
                <w:szCs w:val="21"/>
              </w:rPr>
            </w:pPr>
            <w:r>
              <w:rPr>
                <w:rFonts w:ascii="Arial" w:hAnsi="Arial" w:cs="Arial" w:hint="eastAsia"/>
                <w:szCs w:val="21"/>
              </w:rPr>
              <w:t>测量设备名称</w:t>
            </w:r>
          </w:p>
        </w:tc>
        <w:tc>
          <w:tcPr>
            <w:tcW w:w="2978" w:type="dxa"/>
            <w:vAlign w:val="center"/>
          </w:tcPr>
          <w:p w:rsidR="00DC0D4A" w:rsidRDefault="00DC0D4A" w:rsidP="00716147">
            <w:pPr>
              <w:spacing w:before="240" w:after="240" w:line="276" w:lineRule="auto"/>
              <w:ind w:firstLineChars="400" w:firstLine="840"/>
              <w:rPr>
                <w:rFonts w:ascii="Arial" w:hAnsi="Arial" w:cs="Arial"/>
                <w:szCs w:val="21"/>
              </w:rPr>
            </w:pPr>
            <w:r>
              <w:rPr>
                <w:rFonts w:ascii="Arial" w:hAnsi="Arial" w:cs="Arial" w:hint="eastAsia"/>
                <w:szCs w:val="21"/>
              </w:rPr>
              <w:t>测量范围</w:t>
            </w:r>
          </w:p>
        </w:tc>
        <w:tc>
          <w:tcPr>
            <w:tcW w:w="2941" w:type="dxa"/>
            <w:vAlign w:val="center"/>
          </w:tcPr>
          <w:p w:rsidR="00DC0D4A" w:rsidRDefault="00DC0D4A" w:rsidP="002A392F">
            <w:pPr>
              <w:spacing w:before="240" w:after="240" w:line="276" w:lineRule="auto"/>
              <w:jc w:val="center"/>
              <w:rPr>
                <w:rFonts w:ascii="Arial" w:hAnsi="Arial" w:cs="Arial"/>
                <w:szCs w:val="21"/>
              </w:rPr>
            </w:pPr>
            <w:r>
              <w:rPr>
                <w:rFonts w:ascii="Arial" w:hAnsi="Arial" w:cs="Arial" w:hint="eastAsia"/>
                <w:szCs w:val="21"/>
              </w:rPr>
              <w:t>最大允许误差</w:t>
            </w:r>
            <w:r w:rsidR="002A392F">
              <w:rPr>
                <w:rFonts w:ascii="Arial" w:hAnsi="Arial" w:cs="Arial" w:hint="eastAsia"/>
                <w:szCs w:val="21"/>
              </w:rPr>
              <w:t>/</w:t>
            </w:r>
            <w:r w:rsidR="002A392F">
              <w:rPr>
                <w:rFonts w:ascii="Arial" w:hAnsi="Arial" w:cs="Arial" w:hint="eastAsia"/>
                <w:szCs w:val="21"/>
              </w:rPr>
              <w:t>示值误差</w:t>
            </w:r>
          </w:p>
        </w:tc>
      </w:tr>
      <w:tr w:rsidR="00DC0D4A" w:rsidTr="00716147">
        <w:trPr>
          <w:trHeight w:val="361"/>
        </w:trPr>
        <w:tc>
          <w:tcPr>
            <w:tcW w:w="2881" w:type="dxa"/>
            <w:vAlign w:val="center"/>
          </w:tcPr>
          <w:p w:rsidR="00DC0D4A" w:rsidRDefault="002F104B" w:rsidP="00716147">
            <w:pPr>
              <w:jc w:val="center"/>
              <w:rPr>
                <w:rFonts w:ascii="Arial" w:hAnsi="Arial" w:cs="Arial"/>
                <w:szCs w:val="21"/>
              </w:rPr>
            </w:pPr>
            <w:r>
              <w:rPr>
                <w:rFonts w:ascii="宋体" w:hAnsi="宋体" w:hint="eastAsia"/>
                <w:szCs w:val="21"/>
              </w:rPr>
              <w:t>数显</w:t>
            </w:r>
            <w:r w:rsidR="00DC0D4A">
              <w:rPr>
                <w:rFonts w:ascii="宋体" w:hAnsi="宋体" w:hint="eastAsia"/>
                <w:szCs w:val="21"/>
              </w:rPr>
              <w:t>千分尺</w:t>
            </w:r>
          </w:p>
        </w:tc>
        <w:tc>
          <w:tcPr>
            <w:tcW w:w="2978" w:type="dxa"/>
            <w:vAlign w:val="center"/>
          </w:tcPr>
          <w:p w:rsidR="00DC0D4A" w:rsidRDefault="00DC0D4A" w:rsidP="00716147">
            <w:pPr>
              <w:jc w:val="center"/>
              <w:rPr>
                <w:rFonts w:ascii="Arial" w:hAnsi="Arial" w:cs="Arial"/>
                <w:color w:val="000000"/>
                <w:szCs w:val="21"/>
              </w:rPr>
            </w:pPr>
            <w:r>
              <w:rPr>
                <w:rFonts w:ascii="Arial" w:hAnsi="宋体" w:cs="Arial" w:hint="eastAsia"/>
                <w:bCs/>
              </w:rPr>
              <w:t>（</w:t>
            </w:r>
            <w:r>
              <w:rPr>
                <w:rFonts w:ascii="Arial" w:hAnsi="宋体" w:cs="Arial" w:hint="eastAsia"/>
                <w:bCs/>
              </w:rPr>
              <w:t>0</w:t>
            </w:r>
            <w:r>
              <w:rPr>
                <w:rFonts w:ascii="Arial" w:hAnsi="宋体" w:cs="Arial" w:hint="eastAsia"/>
                <w:bCs/>
              </w:rPr>
              <w:t>～</w:t>
            </w:r>
            <w:r>
              <w:rPr>
                <w:rFonts w:ascii="Arial" w:hAnsi="宋体" w:cs="Arial" w:hint="eastAsia"/>
                <w:bCs/>
              </w:rPr>
              <w:t>25</w:t>
            </w:r>
            <w:r>
              <w:rPr>
                <w:rFonts w:ascii="Arial" w:hAnsi="宋体" w:cs="Arial" w:hint="eastAsia"/>
                <w:bCs/>
              </w:rPr>
              <w:t>）</w:t>
            </w:r>
            <w:r>
              <w:rPr>
                <w:rFonts w:ascii="Arial" w:hAnsi="宋体" w:cs="Arial" w:hint="eastAsia"/>
                <w:bCs/>
              </w:rPr>
              <w:t>mm</w:t>
            </w:r>
          </w:p>
        </w:tc>
        <w:tc>
          <w:tcPr>
            <w:tcW w:w="2941" w:type="dxa"/>
            <w:vAlign w:val="center"/>
          </w:tcPr>
          <w:p w:rsidR="00DC0D4A" w:rsidRDefault="00DC0D4A" w:rsidP="00966D91">
            <w:pPr>
              <w:jc w:val="center"/>
              <w:rPr>
                <w:rFonts w:ascii="Arial" w:hAnsi="Arial" w:cs="Arial"/>
                <w:color w:val="000000"/>
                <w:szCs w:val="21"/>
              </w:rPr>
            </w:pPr>
            <w:r>
              <w:rPr>
                <w:rFonts w:ascii="Arial" w:hAnsi="宋体" w:cs="Arial" w:hint="eastAsia"/>
                <w:bCs/>
              </w:rPr>
              <w:t>±</w:t>
            </w:r>
            <w:r w:rsidR="002A392F">
              <w:rPr>
                <w:rFonts w:ascii="Arial" w:hAnsi="宋体" w:cs="Arial" w:hint="eastAsia"/>
                <w:bCs/>
              </w:rPr>
              <w:t>0.00</w:t>
            </w:r>
            <w:r w:rsidR="00966D91">
              <w:rPr>
                <w:rFonts w:ascii="Arial" w:hAnsi="宋体" w:cs="Arial" w:hint="eastAsia"/>
                <w:bCs/>
              </w:rPr>
              <w:t>2</w:t>
            </w:r>
            <w:r>
              <w:rPr>
                <w:rFonts w:ascii="Arial" w:hAnsi="宋体" w:cs="Arial" w:hint="eastAsia"/>
                <w:bCs/>
              </w:rPr>
              <w:t>mm</w:t>
            </w:r>
          </w:p>
        </w:tc>
      </w:tr>
    </w:tbl>
    <w:p w:rsidR="00DC0D4A" w:rsidRDefault="00DC0D4A" w:rsidP="00F5782F">
      <w:pPr>
        <w:numPr>
          <w:ilvl w:val="0"/>
          <w:numId w:val="4"/>
        </w:numPr>
        <w:tabs>
          <w:tab w:val="left" w:pos="709"/>
        </w:tabs>
        <w:spacing w:beforeLines="50" w:afterLines="50" w:line="300" w:lineRule="auto"/>
        <w:jc w:val="left"/>
        <w:rPr>
          <w:rFonts w:ascii="Arial" w:hAnsi="Arial" w:cs="Arial"/>
          <w:b/>
          <w:szCs w:val="21"/>
        </w:rPr>
      </w:pPr>
      <w:r>
        <w:rPr>
          <w:rFonts w:ascii="Arial" w:hAnsi="Arial" w:cs="Arial" w:hint="eastAsia"/>
          <w:b/>
          <w:szCs w:val="21"/>
        </w:rPr>
        <w:t>测量设备的计量确认</w:t>
      </w:r>
    </w:p>
    <w:p w:rsidR="00DC0D4A" w:rsidRDefault="00DC0D4A" w:rsidP="00F5782F">
      <w:pPr>
        <w:numPr>
          <w:ilvl w:val="2"/>
          <w:numId w:val="5"/>
        </w:numPr>
        <w:tabs>
          <w:tab w:val="left" w:pos="709"/>
        </w:tabs>
        <w:spacing w:beforeLines="50" w:afterLines="50" w:line="300" w:lineRule="auto"/>
        <w:jc w:val="left"/>
        <w:rPr>
          <w:rFonts w:ascii="Arial" w:hAnsi="Arial" w:cs="Arial"/>
          <w:szCs w:val="21"/>
        </w:rPr>
      </w:pPr>
      <w:r>
        <w:rPr>
          <w:rFonts w:ascii="宋体" w:hAnsi="宋体" w:hint="eastAsia"/>
          <w:szCs w:val="21"/>
        </w:rPr>
        <w:t>计量确认周期：根据公司</w:t>
      </w:r>
      <w:r w:rsidRPr="00932D06">
        <w:rPr>
          <w:rFonts w:ascii="宋体" w:hAnsi="宋体" w:hint="eastAsia"/>
          <w:szCs w:val="21"/>
        </w:rPr>
        <w:t>《测量设备管理台帐</w:t>
      </w:r>
      <w:r>
        <w:rPr>
          <w:rFonts w:ascii="宋体" w:hAnsi="宋体" w:hint="eastAsia"/>
          <w:szCs w:val="21"/>
        </w:rPr>
        <w:t>》规定，</w:t>
      </w:r>
      <w:r w:rsidR="005669E3">
        <w:rPr>
          <w:rFonts w:ascii="宋体" w:hAnsi="宋体" w:hint="eastAsia"/>
          <w:szCs w:val="21"/>
        </w:rPr>
        <w:t>数显</w:t>
      </w:r>
      <w:r>
        <w:rPr>
          <w:rFonts w:ascii="宋体" w:hAnsi="宋体" w:hint="eastAsia"/>
          <w:szCs w:val="21"/>
        </w:rPr>
        <w:t>千分尺检定周期为12个月，因此</w:t>
      </w:r>
      <w:r w:rsidR="005669E3">
        <w:rPr>
          <w:rFonts w:ascii="宋体" w:hAnsi="宋体" w:hint="eastAsia"/>
          <w:szCs w:val="21"/>
        </w:rPr>
        <w:t>数显</w:t>
      </w:r>
      <w:r>
        <w:rPr>
          <w:rFonts w:ascii="宋体" w:hAnsi="宋体" w:hint="eastAsia"/>
          <w:szCs w:val="21"/>
        </w:rPr>
        <w:t>千分尺的计量确认周期也为12个月</w:t>
      </w:r>
      <w:r>
        <w:rPr>
          <w:rFonts w:ascii="Arial" w:hAnsi="Arial" w:cs="Arial" w:hint="eastAsia"/>
          <w:szCs w:val="21"/>
        </w:rPr>
        <w:t>。</w:t>
      </w:r>
    </w:p>
    <w:p w:rsidR="00DC0D4A" w:rsidRDefault="00DC0D4A" w:rsidP="00F5782F">
      <w:pPr>
        <w:numPr>
          <w:ilvl w:val="2"/>
          <w:numId w:val="5"/>
        </w:numPr>
        <w:tabs>
          <w:tab w:val="left" w:pos="709"/>
        </w:tabs>
        <w:spacing w:beforeLines="50" w:afterLines="50" w:line="300" w:lineRule="auto"/>
        <w:jc w:val="left"/>
        <w:rPr>
          <w:rFonts w:ascii="Arial" w:hAnsi="Arial" w:cs="Arial"/>
          <w:szCs w:val="21"/>
        </w:rPr>
      </w:pPr>
      <w:r>
        <w:rPr>
          <w:rFonts w:ascii="宋体" w:hAnsi="宋体" w:hint="eastAsia"/>
          <w:szCs w:val="21"/>
        </w:rPr>
        <w:t>计量确认过程：对</w:t>
      </w:r>
      <w:r w:rsidR="005669E3">
        <w:rPr>
          <w:rFonts w:ascii="宋体" w:hAnsi="宋体" w:hint="eastAsia"/>
          <w:szCs w:val="21"/>
        </w:rPr>
        <w:t>数显</w:t>
      </w:r>
      <w:r>
        <w:rPr>
          <w:rFonts w:ascii="宋体" w:hAnsi="宋体" w:hint="eastAsia"/>
          <w:szCs w:val="21"/>
        </w:rPr>
        <w:t>千分尺检定后，计量确认人员将设备检定后的计量特性和导出的计量要求直接比较验证，验证合格后粘贴计量确认标识</w:t>
      </w:r>
      <w:r>
        <w:rPr>
          <w:rFonts w:ascii="Arial" w:hAnsi="Arial" w:cs="Arial" w:hint="eastAsia"/>
          <w:szCs w:val="21"/>
        </w:rPr>
        <w:t>。</w:t>
      </w:r>
    </w:p>
    <w:p w:rsidR="00DC0D4A" w:rsidRDefault="00DC0D4A" w:rsidP="00F5782F">
      <w:pPr>
        <w:numPr>
          <w:ilvl w:val="2"/>
          <w:numId w:val="5"/>
        </w:numPr>
        <w:tabs>
          <w:tab w:val="left" w:pos="709"/>
        </w:tabs>
        <w:spacing w:beforeLines="50" w:afterLines="50" w:line="300" w:lineRule="auto"/>
        <w:jc w:val="left"/>
        <w:rPr>
          <w:rFonts w:ascii="Arial" w:hAnsi="Arial" w:cs="Arial"/>
          <w:szCs w:val="21"/>
        </w:rPr>
      </w:pPr>
      <w:r>
        <w:rPr>
          <w:rFonts w:ascii="Arial" w:hAnsi="Arial" w:cs="Arial" w:hint="eastAsia"/>
          <w:szCs w:val="21"/>
        </w:rPr>
        <w:t>测量设备的使用人员做好设备日常检查维护。</w:t>
      </w:r>
    </w:p>
    <w:p w:rsidR="00DC0D4A" w:rsidRDefault="00DC0D4A" w:rsidP="00F5782F">
      <w:pPr>
        <w:numPr>
          <w:ilvl w:val="0"/>
          <w:numId w:val="4"/>
        </w:numPr>
        <w:tabs>
          <w:tab w:val="left" w:pos="709"/>
        </w:tabs>
        <w:spacing w:beforeLines="50" w:afterLines="50" w:line="300" w:lineRule="auto"/>
        <w:jc w:val="left"/>
        <w:rPr>
          <w:rFonts w:ascii="Arial" w:hAnsi="Arial" w:cs="Arial"/>
          <w:b/>
          <w:szCs w:val="21"/>
        </w:rPr>
      </w:pPr>
      <w:r>
        <w:rPr>
          <w:rFonts w:ascii="Arial" w:hAnsi="Arial" w:cs="Arial" w:hint="eastAsia"/>
          <w:b/>
          <w:szCs w:val="21"/>
        </w:rPr>
        <w:t>测量环境要求：</w:t>
      </w:r>
      <w:r>
        <w:rPr>
          <w:rFonts w:ascii="宋体" w:hAnsi="宋体" w:hint="eastAsia"/>
          <w:szCs w:val="21"/>
        </w:rPr>
        <w:t>常温，不得有影响惯性的振动</w:t>
      </w:r>
    </w:p>
    <w:p w:rsidR="00DC0D4A" w:rsidRDefault="00DC0D4A" w:rsidP="00F5782F">
      <w:pPr>
        <w:numPr>
          <w:ilvl w:val="0"/>
          <w:numId w:val="4"/>
        </w:numPr>
        <w:tabs>
          <w:tab w:val="left" w:pos="709"/>
        </w:tabs>
        <w:spacing w:beforeLines="50" w:afterLines="50" w:line="300" w:lineRule="auto"/>
        <w:jc w:val="left"/>
        <w:rPr>
          <w:rFonts w:ascii="Arial" w:hAnsi="Arial" w:cs="Arial"/>
          <w:b/>
          <w:szCs w:val="21"/>
        </w:rPr>
      </w:pPr>
      <w:r>
        <w:rPr>
          <w:rFonts w:ascii="Arial" w:hAnsi="Arial" w:cs="Arial" w:hint="eastAsia"/>
          <w:b/>
          <w:szCs w:val="21"/>
        </w:rPr>
        <w:t>操作技能要求：</w:t>
      </w:r>
      <w:r>
        <w:rPr>
          <w:rFonts w:ascii="Arial" w:hAnsi="Arial" w:cs="Arial" w:hint="eastAsia"/>
          <w:szCs w:val="21"/>
        </w:rPr>
        <w:t>操作人员需</w:t>
      </w:r>
      <w:r>
        <w:rPr>
          <w:rFonts w:ascii="宋体" w:hAnsi="宋体" w:hint="eastAsia"/>
          <w:szCs w:val="21"/>
        </w:rPr>
        <w:t>了解</w:t>
      </w:r>
      <w:r w:rsidR="005669E3">
        <w:rPr>
          <w:rFonts w:ascii="宋体" w:hAnsi="宋体" w:hint="eastAsia"/>
          <w:szCs w:val="21"/>
        </w:rPr>
        <w:t>数显</w:t>
      </w:r>
      <w:r>
        <w:rPr>
          <w:rFonts w:ascii="宋体" w:hAnsi="宋体" w:hint="eastAsia"/>
          <w:szCs w:val="21"/>
        </w:rPr>
        <w:t>千分尺结构与工作原理</w:t>
      </w:r>
      <w:r>
        <w:rPr>
          <w:rFonts w:ascii="Arial" w:hAnsi="Arial" w:cs="Arial" w:hint="eastAsia"/>
          <w:szCs w:val="21"/>
        </w:rPr>
        <w:t>，熟练掌握操作技能。</w:t>
      </w:r>
    </w:p>
    <w:p w:rsidR="00DC0D4A" w:rsidRDefault="00DC0D4A" w:rsidP="00F5782F">
      <w:pPr>
        <w:numPr>
          <w:ilvl w:val="0"/>
          <w:numId w:val="4"/>
        </w:numPr>
        <w:tabs>
          <w:tab w:val="left" w:pos="709"/>
        </w:tabs>
        <w:spacing w:beforeLines="50" w:afterLines="50" w:line="300" w:lineRule="auto"/>
        <w:jc w:val="left"/>
        <w:rPr>
          <w:rFonts w:ascii="Arial" w:hAnsi="Arial" w:cs="Arial"/>
          <w:b/>
          <w:szCs w:val="21"/>
        </w:rPr>
      </w:pPr>
      <w:r>
        <w:rPr>
          <w:rFonts w:ascii="Arial" w:hAnsi="Arial" w:cs="Arial" w:hint="eastAsia"/>
          <w:b/>
          <w:szCs w:val="21"/>
        </w:rPr>
        <w:t>操作步骤</w:t>
      </w:r>
    </w:p>
    <w:p w:rsidR="00DC0D4A" w:rsidRDefault="00DC0D4A" w:rsidP="00F5782F">
      <w:pPr>
        <w:numPr>
          <w:ilvl w:val="0"/>
          <w:numId w:val="6"/>
        </w:numPr>
        <w:tabs>
          <w:tab w:val="left" w:pos="709"/>
        </w:tabs>
        <w:spacing w:beforeLines="50" w:afterLines="50" w:line="300" w:lineRule="auto"/>
        <w:jc w:val="left"/>
        <w:rPr>
          <w:rFonts w:ascii="Arial" w:hAnsi="Arial" w:cs="Arial"/>
          <w:szCs w:val="21"/>
        </w:rPr>
      </w:pPr>
      <w:r>
        <w:rPr>
          <w:rFonts w:ascii="宋体" w:hAnsi="宋体" w:hint="eastAsia"/>
          <w:szCs w:val="21"/>
        </w:rPr>
        <w:t>检查</w:t>
      </w:r>
      <w:r w:rsidR="005669E3">
        <w:rPr>
          <w:rFonts w:ascii="宋体" w:hAnsi="宋体" w:hint="eastAsia"/>
          <w:szCs w:val="21"/>
        </w:rPr>
        <w:t>数显</w:t>
      </w:r>
      <w:r>
        <w:rPr>
          <w:rFonts w:ascii="宋体" w:hAnsi="宋体" w:hint="eastAsia"/>
          <w:szCs w:val="21"/>
        </w:rPr>
        <w:t>千分尺，应具有有效合格标识，</w:t>
      </w:r>
      <w:r w:rsidRPr="00504930">
        <w:rPr>
          <w:rFonts w:ascii="宋体" w:hAnsi="宋体" w:hint="eastAsia"/>
          <w:szCs w:val="21"/>
        </w:rPr>
        <w:t>外观良好，归零正常</w:t>
      </w:r>
      <w:r>
        <w:rPr>
          <w:rFonts w:ascii="宋体" w:hAnsi="宋体" w:hint="eastAsia"/>
          <w:szCs w:val="21"/>
        </w:rPr>
        <w:t>。</w:t>
      </w:r>
    </w:p>
    <w:p w:rsidR="00DC0D4A" w:rsidRDefault="00DC0D4A" w:rsidP="00F5782F">
      <w:pPr>
        <w:numPr>
          <w:ilvl w:val="0"/>
          <w:numId w:val="6"/>
        </w:numPr>
        <w:tabs>
          <w:tab w:val="left" w:pos="709"/>
        </w:tabs>
        <w:spacing w:beforeLines="50" w:afterLines="50" w:line="300" w:lineRule="auto"/>
        <w:jc w:val="left"/>
        <w:rPr>
          <w:rFonts w:ascii="Arial" w:hAnsi="Arial" w:cs="Arial"/>
          <w:szCs w:val="21"/>
        </w:rPr>
      </w:pPr>
      <w:r>
        <w:rPr>
          <w:rFonts w:ascii="宋体" w:hAnsi="宋体" w:hint="eastAsia"/>
          <w:szCs w:val="21"/>
        </w:rPr>
        <w:t>将量块夹好开始测量，做好原始记录。</w:t>
      </w:r>
    </w:p>
    <w:p w:rsidR="00DC0D4A" w:rsidRDefault="00DC0D4A" w:rsidP="00DC0D4A">
      <w:pPr>
        <w:numPr>
          <w:ilvl w:val="0"/>
          <w:numId w:val="1"/>
        </w:numPr>
        <w:spacing w:before="240" w:after="240" w:line="300" w:lineRule="auto"/>
        <w:rPr>
          <w:rFonts w:ascii="Arial" w:hAnsi="Arial" w:cs="Arial"/>
          <w:b/>
          <w:szCs w:val="21"/>
        </w:rPr>
      </w:pPr>
      <w:r>
        <w:rPr>
          <w:rFonts w:ascii="Arial" w:hAnsi="Arial" w:cs="Arial" w:hint="eastAsia"/>
          <w:b/>
          <w:szCs w:val="21"/>
        </w:rPr>
        <w:t>控制措施</w:t>
      </w:r>
    </w:p>
    <w:p w:rsidR="00DC0D4A" w:rsidRDefault="00DC0D4A" w:rsidP="00DC0D4A">
      <w:pPr>
        <w:numPr>
          <w:ilvl w:val="0"/>
          <w:numId w:val="7"/>
        </w:numPr>
        <w:spacing w:before="240" w:after="240" w:line="300" w:lineRule="auto"/>
        <w:rPr>
          <w:rFonts w:ascii="Arial" w:hAnsi="Arial" w:cs="Arial"/>
          <w:b/>
          <w:szCs w:val="21"/>
        </w:rPr>
      </w:pPr>
      <w:r>
        <w:rPr>
          <w:rFonts w:ascii="Arial" w:hAnsi="Arial" w:cs="Arial" w:hint="eastAsia"/>
          <w:b/>
          <w:szCs w:val="21"/>
        </w:rPr>
        <w:t>控制要求</w:t>
      </w:r>
    </w:p>
    <w:p w:rsidR="00DC0D4A" w:rsidRDefault="00DC0D4A" w:rsidP="00DC0D4A">
      <w:pPr>
        <w:numPr>
          <w:ilvl w:val="0"/>
          <w:numId w:val="8"/>
        </w:numPr>
        <w:spacing w:before="240" w:after="240" w:line="300" w:lineRule="auto"/>
        <w:rPr>
          <w:rFonts w:ascii="Arial" w:hAnsi="Arial" w:cs="Arial"/>
          <w:szCs w:val="21"/>
        </w:rPr>
      </w:pPr>
      <w:r>
        <w:rPr>
          <w:rFonts w:ascii="Arial" w:hAnsi="Arial" w:cs="Arial" w:hint="eastAsia"/>
          <w:szCs w:val="21"/>
        </w:rPr>
        <w:t>验证环境条件、测量设备、操作人员符合本规范的要求。</w:t>
      </w:r>
    </w:p>
    <w:p w:rsidR="00DC0D4A" w:rsidRDefault="00DC0D4A" w:rsidP="00DC0D4A">
      <w:pPr>
        <w:numPr>
          <w:ilvl w:val="0"/>
          <w:numId w:val="8"/>
        </w:numPr>
        <w:spacing w:before="240" w:after="240" w:line="300" w:lineRule="auto"/>
        <w:rPr>
          <w:rFonts w:ascii="Arial" w:hAnsi="Arial" w:cs="Arial"/>
          <w:szCs w:val="21"/>
        </w:rPr>
      </w:pPr>
      <w:r>
        <w:rPr>
          <w:rFonts w:ascii="Arial" w:hAnsi="Arial" w:cs="Arial" w:hint="eastAsia"/>
          <w:szCs w:val="21"/>
        </w:rPr>
        <w:t>按操作规程的要求开展工作。</w:t>
      </w:r>
    </w:p>
    <w:p w:rsidR="00DC0D4A" w:rsidRDefault="00DC0D4A" w:rsidP="00DC0D4A">
      <w:pPr>
        <w:numPr>
          <w:ilvl w:val="0"/>
          <w:numId w:val="7"/>
        </w:numPr>
        <w:spacing w:before="240" w:after="240" w:line="300" w:lineRule="auto"/>
        <w:rPr>
          <w:rFonts w:ascii="Arial" w:hAnsi="Arial" w:cs="Arial"/>
          <w:b/>
          <w:szCs w:val="21"/>
        </w:rPr>
      </w:pPr>
      <w:r>
        <w:rPr>
          <w:rFonts w:ascii="Arial" w:hAnsi="Arial" w:cs="Arial" w:hint="eastAsia"/>
          <w:b/>
          <w:szCs w:val="21"/>
        </w:rPr>
        <w:t>控制方法</w:t>
      </w:r>
    </w:p>
    <w:p w:rsidR="00DC0D4A" w:rsidRDefault="00DC0D4A" w:rsidP="00F5782F">
      <w:pPr>
        <w:tabs>
          <w:tab w:val="left" w:pos="709"/>
        </w:tabs>
        <w:spacing w:beforeLines="50" w:afterLines="50" w:line="300" w:lineRule="auto"/>
        <w:ind w:firstLineChars="250" w:firstLine="525"/>
        <w:jc w:val="left"/>
        <w:rPr>
          <w:rFonts w:ascii="Arial" w:hAnsi="Arial" w:cs="Arial"/>
          <w:szCs w:val="21"/>
        </w:rPr>
      </w:pPr>
      <w:r w:rsidRPr="00932D06">
        <w:rPr>
          <w:rFonts w:ascii="Arial" w:hAnsi="Arial" w:cs="Arial" w:hint="eastAsia"/>
          <w:szCs w:val="21"/>
        </w:rPr>
        <w:t>用标称工作尺寸为</w:t>
      </w:r>
      <w:r w:rsidR="00584B8C">
        <w:rPr>
          <w:rFonts w:ascii="Arial" w:hAnsi="Arial" w:cs="Arial" w:hint="eastAsia"/>
          <w:szCs w:val="21"/>
        </w:rPr>
        <w:t>1</w:t>
      </w:r>
      <w:r w:rsidRPr="00932D06">
        <w:rPr>
          <w:rFonts w:ascii="Arial" w:hAnsi="Arial" w:cs="Arial" w:hint="eastAsia"/>
          <w:szCs w:val="21"/>
        </w:rPr>
        <w:t xml:space="preserve"> mm</w:t>
      </w:r>
      <w:r w:rsidRPr="00932D06">
        <w:rPr>
          <w:rFonts w:ascii="Arial" w:hAnsi="Arial" w:cs="Arial" w:hint="eastAsia"/>
          <w:szCs w:val="21"/>
        </w:rPr>
        <w:t>的量块作为核查标准，按</w:t>
      </w:r>
      <w:r w:rsidRPr="00932D06">
        <w:rPr>
          <w:rFonts w:ascii="Arial" w:hAnsi="Arial" w:cs="Arial" w:hint="eastAsia"/>
          <w:szCs w:val="21"/>
        </w:rPr>
        <w:t xml:space="preserve"> GB/T 4909.2-2009</w:t>
      </w:r>
      <w:r w:rsidRPr="00932D06">
        <w:rPr>
          <w:rFonts w:ascii="Arial" w:hAnsi="Arial" w:cs="Arial" w:hint="eastAsia"/>
          <w:szCs w:val="21"/>
        </w:rPr>
        <w:t>《裸电线试验方法第</w:t>
      </w:r>
      <w:r w:rsidRPr="00932D06">
        <w:rPr>
          <w:rFonts w:ascii="Arial" w:hAnsi="Arial" w:cs="Arial" w:hint="eastAsia"/>
          <w:szCs w:val="21"/>
        </w:rPr>
        <w:t>2</w:t>
      </w:r>
      <w:r w:rsidRPr="00932D06">
        <w:rPr>
          <w:rFonts w:ascii="Arial" w:hAnsi="Arial" w:cs="Arial" w:hint="eastAsia"/>
          <w:szCs w:val="21"/>
        </w:rPr>
        <w:t>部分：尺寸测量》，在</w:t>
      </w:r>
      <w:r w:rsidR="005669E3">
        <w:rPr>
          <w:rFonts w:ascii="Arial" w:hAnsi="Arial" w:cs="Arial" w:hint="eastAsia"/>
          <w:szCs w:val="21"/>
        </w:rPr>
        <w:t>数显</w:t>
      </w:r>
      <w:r w:rsidRPr="00932D06">
        <w:rPr>
          <w:rFonts w:ascii="Arial" w:hAnsi="Arial" w:cs="Arial" w:hint="eastAsia"/>
          <w:szCs w:val="21"/>
        </w:rPr>
        <w:t>千分尺刚检定合格后，进行第一次量块工作尺寸的测量，后续每隔</w:t>
      </w:r>
      <w:r w:rsidRPr="00932D06">
        <w:rPr>
          <w:rFonts w:ascii="Arial" w:hAnsi="Arial" w:cs="Arial" w:hint="eastAsia"/>
          <w:szCs w:val="21"/>
        </w:rPr>
        <w:t>1</w:t>
      </w:r>
      <w:r w:rsidRPr="00932D06">
        <w:rPr>
          <w:rFonts w:ascii="Arial" w:hAnsi="Arial" w:cs="Arial" w:hint="eastAsia"/>
          <w:szCs w:val="21"/>
        </w:rPr>
        <w:t>个月进行一次测量，记录下测量数据，直至第二次检定。</w:t>
      </w:r>
    </w:p>
    <w:p w:rsidR="00584B8C" w:rsidRPr="00932D06" w:rsidRDefault="00584B8C" w:rsidP="00F5782F">
      <w:pPr>
        <w:tabs>
          <w:tab w:val="left" w:pos="709"/>
        </w:tabs>
        <w:spacing w:beforeLines="50" w:afterLines="50" w:line="300" w:lineRule="auto"/>
        <w:ind w:firstLineChars="250" w:firstLine="525"/>
        <w:jc w:val="left"/>
        <w:rPr>
          <w:rFonts w:ascii="Arial" w:hAnsi="Arial" w:cs="Arial"/>
          <w:szCs w:val="21"/>
        </w:rPr>
      </w:pPr>
    </w:p>
    <w:p w:rsidR="00DC0D4A" w:rsidRPr="00584B8C" w:rsidRDefault="00DC0D4A" w:rsidP="00584B8C">
      <w:pPr>
        <w:numPr>
          <w:ilvl w:val="0"/>
          <w:numId w:val="9"/>
        </w:numPr>
        <w:spacing w:before="240" w:after="240" w:line="300" w:lineRule="auto"/>
        <w:rPr>
          <w:rFonts w:ascii="Arial" w:hAnsi="Arial" w:cs="Arial"/>
          <w:szCs w:val="21"/>
        </w:rPr>
      </w:pPr>
      <w:r w:rsidRPr="00584B8C">
        <w:rPr>
          <w:rFonts w:ascii="Arial" w:hAnsi="Arial" w:cs="Arial" w:hint="eastAsia"/>
          <w:szCs w:val="21"/>
        </w:rPr>
        <w:lastRenderedPageBreak/>
        <w:t>监视措施</w:t>
      </w:r>
    </w:p>
    <w:p w:rsidR="00DC0D4A" w:rsidRDefault="00DC0D4A" w:rsidP="00DC0D4A">
      <w:pPr>
        <w:numPr>
          <w:ilvl w:val="0"/>
          <w:numId w:val="10"/>
        </w:numPr>
        <w:spacing w:before="240" w:after="240" w:line="300" w:lineRule="auto"/>
        <w:rPr>
          <w:rFonts w:ascii="Arial" w:hAnsi="Arial" w:cs="Arial"/>
          <w:szCs w:val="21"/>
        </w:rPr>
      </w:pPr>
      <w:r w:rsidRPr="00A152E6">
        <w:rPr>
          <w:rFonts w:ascii="Arial" w:hAnsi="Arial" w:cs="Arial" w:hint="eastAsia"/>
          <w:szCs w:val="21"/>
        </w:rPr>
        <w:t>监视方法：绘制均值</w:t>
      </w:r>
      <w:r w:rsidRPr="00A152E6">
        <w:rPr>
          <w:rFonts w:ascii="Arial" w:hAnsi="Arial" w:cs="Arial" w:hint="eastAsia"/>
          <w:szCs w:val="21"/>
        </w:rPr>
        <w:t>-</w:t>
      </w:r>
      <w:r w:rsidRPr="00A152E6">
        <w:rPr>
          <w:rFonts w:ascii="Arial" w:hAnsi="Arial" w:cs="Arial" w:hint="eastAsia"/>
          <w:szCs w:val="21"/>
        </w:rPr>
        <w:t>极差（</w:t>
      </w:r>
      <w:r w:rsidRPr="00264BFA">
        <w:rPr>
          <w:position w:val="-4"/>
        </w:rPr>
        <w:object w:dxaOrig="27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3.5pt;height:16.5pt;mso-position-horizontal-relative:page;mso-position-vertical-relative:page" o:ole="">
            <v:imagedata r:id="rId15" o:title=""/>
          </v:shape>
          <o:OLEObject Type="Embed" ProgID="Equation.3" ShapeID="对象 1" DrawAspect="Content" ObjectID="_1729231595" r:id="rId16"/>
        </w:object>
      </w:r>
      <w:r w:rsidRPr="00A152E6">
        <w:rPr>
          <w:rFonts w:ascii="Arial" w:hAnsi="Arial" w:cs="Arial" w:hint="eastAsia"/>
          <w:szCs w:val="21"/>
        </w:rPr>
        <w:t>-R</w:t>
      </w:r>
      <w:r w:rsidRPr="00A152E6">
        <w:rPr>
          <w:rFonts w:ascii="Arial" w:hAnsi="Arial" w:cs="Arial" w:hint="eastAsia"/>
          <w:szCs w:val="21"/>
        </w:rPr>
        <w:t>）控制图对测量过程的稳定性进行监控。</w:t>
      </w:r>
    </w:p>
    <w:p w:rsidR="00DC0D4A" w:rsidRPr="00A152E6" w:rsidRDefault="00DC0D4A" w:rsidP="00DC0D4A">
      <w:pPr>
        <w:numPr>
          <w:ilvl w:val="0"/>
          <w:numId w:val="10"/>
        </w:numPr>
        <w:spacing w:before="240" w:after="240" w:line="300" w:lineRule="auto"/>
        <w:rPr>
          <w:rFonts w:ascii="Arial" w:hAnsi="Arial" w:cs="Arial"/>
          <w:szCs w:val="21"/>
        </w:rPr>
      </w:pPr>
      <w:r w:rsidRPr="00A152E6">
        <w:rPr>
          <w:rFonts w:ascii="Arial" w:hAnsi="Arial" w:cs="Arial" w:hint="eastAsia"/>
          <w:szCs w:val="21"/>
        </w:rPr>
        <w:t>监视要求：定期巡检，随时对测量过程稳定性变化情况进行监控和比对，发现异常及时通知维修人员对测量设备进行检查、修理，如修理部位影响计量特性，需检定后并再次进行验证满足计量要求后使用。</w:t>
      </w:r>
    </w:p>
    <w:p w:rsidR="00DC0D4A" w:rsidRDefault="00DC0D4A" w:rsidP="00DC0D4A">
      <w:pPr>
        <w:numPr>
          <w:ilvl w:val="0"/>
          <w:numId w:val="9"/>
        </w:numPr>
        <w:spacing w:before="240" w:after="240" w:line="300" w:lineRule="auto"/>
        <w:rPr>
          <w:rFonts w:ascii="Arial" w:hAnsi="Arial" w:cs="Arial"/>
          <w:szCs w:val="21"/>
        </w:rPr>
      </w:pPr>
      <w:r>
        <w:rPr>
          <w:rFonts w:ascii="Arial" w:hAnsi="Arial" w:cs="Arial" w:hint="eastAsia"/>
          <w:szCs w:val="21"/>
        </w:rPr>
        <w:t>监</w:t>
      </w:r>
      <w:r w:rsidRPr="0056500F">
        <w:rPr>
          <w:rFonts w:ascii="Arial" w:hAnsi="Arial" w:cs="Arial" w:hint="eastAsia"/>
          <w:szCs w:val="21"/>
        </w:rPr>
        <w:t>视频率及数据记录：</w:t>
      </w:r>
      <w:r w:rsidRPr="0056500F">
        <w:rPr>
          <w:rFonts w:ascii="宋体" w:hAnsi="宋体" w:hint="eastAsia"/>
          <w:szCs w:val="21"/>
        </w:rPr>
        <w:t>每月用核查标准</w:t>
      </w:r>
      <w:r w:rsidR="00584B8C">
        <w:rPr>
          <w:rFonts w:ascii="宋体" w:hAnsi="宋体" w:hint="eastAsia"/>
          <w:szCs w:val="21"/>
        </w:rPr>
        <w:t>1</w:t>
      </w:r>
      <w:r>
        <w:rPr>
          <w:rFonts w:ascii="宋体" w:hAnsi="宋体" w:hint="eastAsia"/>
          <w:color w:val="000000"/>
          <w:szCs w:val="21"/>
        </w:rPr>
        <w:t>核查一次，保存原始记录</w:t>
      </w:r>
      <w:r>
        <w:rPr>
          <w:rFonts w:ascii="Arial" w:hAnsi="Arial" w:cs="Arial" w:hint="eastAsia"/>
          <w:szCs w:val="21"/>
        </w:rPr>
        <w:t>。</w:t>
      </w:r>
    </w:p>
    <w:p w:rsidR="00DC0D4A" w:rsidRDefault="00DC0D4A" w:rsidP="00DC0D4A">
      <w:pPr>
        <w:numPr>
          <w:ilvl w:val="0"/>
          <w:numId w:val="9"/>
        </w:numPr>
        <w:spacing w:before="240" w:after="240" w:line="300" w:lineRule="auto"/>
        <w:rPr>
          <w:rFonts w:ascii="Arial" w:hAnsi="Arial" w:cs="Arial"/>
          <w:szCs w:val="21"/>
        </w:rPr>
      </w:pPr>
      <w:r>
        <w:rPr>
          <w:rFonts w:ascii="Arial" w:hAnsi="Arial" w:cs="Arial" w:hint="eastAsia"/>
          <w:szCs w:val="21"/>
        </w:rPr>
        <w:t>失控时的处理措施</w:t>
      </w:r>
    </w:p>
    <w:p w:rsidR="00DC0D4A" w:rsidRDefault="00DC0D4A" w:rsidP="00DC0D4A">
      <w:pPr>
        <w:spacing w:before="240" w:after="240" w:line="300" w:lineRule="auto"/>
        <w:ind w:left="1265"/>
        <w:rPr>
          <w:rFonts w:ascii="Arial" w:hAnsi="Arial" w:cs="Arial"/>
          <w:szCs w:val="21"/>
        </w:rPr>
      </w:pPr>
      <w:r>
        <w:rPr>
          <w:rFonts w:ascii="Arial" w:hAnsi="Arial" w:cs="Arial" w:hint="eastAsia"/>
          <w:szCs w:val="21"/>
        </w:rPr>
        <w:t>失控时必须对测量过程进行分析，确认原因，采取措施，按检定要求重新做重复性验证，</w:t>
      </w:r>
    </w:p>
    <w:p w:rsidR="00DC0D4A" w:rsidRDefault="00DC0D4A" w:rsidP="00DC0D4A">
      <w:pPr>
        <w:spacing w:before="240" w:after="240" w:line="300" w:lineRule="auto"/>
        <w:ind w:left="1265"/>
        <w:rPr>
          <w:rFonts w:ascii="Arial" w:hAnsi="Arial" w:cs="Arial"/>
          <w:szCs w:val="21"/>
        </w:rPr>
      </w:pPr>
      <w:r>
        <w:rPr>
          <w:rFonts w:ascii="Arial" w:hAnsi="Arial" w:cs="Arial" w:hint="eastAsia"/>
          <w:szCs w:val="21"/>
        </w:rPr>
        <w:t>必要时对测量设备进行修理、检定，合格后再次进行计量确认方可开展单线外径测量工作。</w:t>
      </w:r>
    </w:p>
    <w:p w:rsidR="00DC0D4A" w:rsidRPr="0056500F" w:rsidRDefault="00DC0D4A" w:rsidP="00DC0D4A">
      <w:pPr>
        <w:numPr>
          <w:ilvl w:val="0"/>
          <w:numId w:val="1"/>
        </w:numPr>
        <w:spacing w:before="240" w:after="240" w:line="300" w:lineRule="auto"/>
        <w:rPr>
          <w:rFonts w:ascii="Arial" w:hAnsi="Arial" w:cs="Arial"/>
          <w:szCs w:val="21"/>
        </w:rPr>
      </w:pPr>
      <w:r w:rsidRPr="0056500F">
        <w:rPr>
          <w:rFonts w:ascii="Arial" w:hAnsi="Arial" w:cs="Arial" w:hint="eastAsia"/>
          <w:b/>
          <w:szCs w:val="21"/>
        </w:rPr>
        <w:t>记录要求：</w:t>
      </w:r>
    </w:p>
    <w:p w:rsidR="00DC0D4A" w:rsidRPr="0056500F" w:rsidRDefault="00DC0D4A" w:rsidP="00DC0D4A">
      <w:pPr>
        <w:spacing w:line="300" w:lineRule="auto"/>
        <w:rPr>
          <w:rFonts w:ascii="宋体" w:hAnsi="宋体"/>
          <w:szCs w:val="21"/>
        </w:rPr>
      </w:pPr>
      <w:r w:rsidRPr="0056500F">
        <w:rPr>
          <w:rFonts w:ascii="宋体" w:hAnsi="宋体" w:hint="eastAsia"/>
          <w:kern w:val="0"/>
        </w:rPr>
        <w:t xml:space="preserve">7.1  </w:t>
      </w:r>
      <w:r w:rsidRPr="0056500F">
        <w:rPr>
          <w:rFonts w:ascii="宋体" w:hAnsi="宋体" w:hint="eastAsia"/>
          <w:szCs w:val="21"/>
        </w:rPr>
        <w:t>记录人员应客观、公正地做好</w:t>
      </w:r>
      <w:r w:rsidRPr="0056500F">
        <w:rPr>
          <w:rFonts w:ascii="宋体" w:hAnsi="宋体" w:hint="eastAsia"/>
        </w:rPr>
        <w:t>测量过程控制记录</w:t>
      </w:r>
      <w:r w:rsidRPr="0056500F">
        <w:rPr>
          <w:rFonts w:ascii="宋体" w:hAnsi="宋体" w:hint="eastAsia"/>
          <w:szCs w:val="21"/>
        </w:rPr>
        <w:t>。</w:t>
      </w:r>
    </w:p>
    <w:p w:rsidR="00DC0D4A" w:rsidRPr="0056500F" w:rsidRDefault="00DC0D4A" w:rsidP="00DC0D4A">
      <w:pPr>
        <w:spacing w:line="300" w:lineRule="auto"/>
        <w:rPr>
          <w:rFonts w:ascii="宋体" w:hAnsi="宋体"/>
          <w:szCs w:val="21"/>
        </w:rPr>
      </w:pPr>
      <w:r w:rsidRPr="0056500F">
        <w:rPr>
          <w:rFonts w:ascii="宋体" w:hAnsi="宋体" w:hint="eastAsia"/>
          <w:szCs w:val="21"/>
        </w:rPr>
        <w:t>7.2</w:t>
      </w:r>
      <w:r w:rsidRPr="0056500F">
        <w:rPr>
          <w:rFonts w:ascii="宋体" w:hAnsi="宋体" w:hint="eastAsia"/>
          <w:kern w:val="0"/>
        </w:rPr>
        <w:t xml:space="preserve">  记录应包</w:t>
      </w:r>
      <w:r w:rsidRPr="0056500F">
        <w:rPr>
          <w:rFonts w:ascii="宋体" w:hAnsi="宋体" w:hint="eastAsia"/>
          <w:szCs w:val="21"/>
        </w:rPr>
        <w:t>括</w:t>
      </w:r>
    </w:p>
    <w:p w:rsidR="00DC0D4A" w:rsidRPr="0056500F" w:rsidRDefault="00DC0D4A" w:rsidP="00DC0D4A">
      <w:pPr>
        <w:spacing w:line="300" w:lineRule="auto"/>
        <w:rPr>
          <w:rFonts w:ascii="宋体" w:hAnsi="宋体"/>
          <w:szCs w:val="21"/>
        </w:rPr>
      </w:pPr>
      <w:r w:rsidRPr="0056500F">
        <w:rPr>
          <w:rFonts w:ascii="宋体" w:hAnsi="宋体" w:hint="eastAsia"/>
          <w:szCs w:val="21"/>
        </w:rPr>
        <w:t>7.2.1  执行的测量过程的完整描述，包括所用的全部要素（例如操作者、测量设备、核查标准）和相关的操作条件 ；</w:t>
      </w:r>
    </w:p>
    <w:p w:rsidR="00DC0D4A" w:rsidRPr="0056500F" w:rsidRDefault="00DC0D4A" w:rsidP="00DC0D4A">
      <w:pPr>
        <w:spacing w:line="300" w:lineRule="auto"/>
        <w:rPr>
          <w:rFonts w:ascii="宋体" w:hAnsi="宋体"/>
          <w:szCs w:val="21"/>
        </w:rPr>
      </w:pPr>
      <w:r w:rsidRPr="0056500F">
        <w:rPr>
          <w:rFonts w:ascii="宋体" w:hAnsi="宋体" w:hint="eastAsia"/>
          <w:szCs w:val="21"/>
        </w:rPr>
        <w:t>7.2.2  从测量过程控制系统获得的有关数据，包括有关测量不确定度信息；</w:t>
      </w:r>
    </w:p>
    <w:p w:rsidR="00DC0D4A" w:rsidRPr="0056500F" w:rsidRDefault="00DC0D4A" w:rsidP="00DC0D4A">
      <w:pPr>
        <w:spacing w:line="300" w:lineRule="auto"/>
        <w:rPr>
          <w:rFonts w:ascii="宋体" w:hAnsi="宋体"/>
          <w:szCs w:val="21"/>
        </w:rPr>
      </w:pPr>
      <w:r w:rsidRPr="0056500F">
        <w:rPr>
          <w:rFonts w:ascii="宋体" w:hAnsi="宋体" w:hint="eastAsia"/>
          <w:szCs w:val="21"/>
        </w:rPr>
        <w:t>7.2.3  根据测量过程控制数据的结果而采取的措施；</w:t>
      </w:r>
    </w:p>
    <w:p w:rsidR="00DC0D4A" w:rsidRPr="0056500F" w:rsidRDefault="00DC0D4A" w:rsidP="00DC0D4A">
      <w:pPr>
        <w:spacing w:line="300" w:lineRule="auto"/>
        <w:rPr>
          <w:rFonts w:ascii="宋体" w:hAnsi="宋体"/>
          <w:szCs w:val="21"/>
        </w:rPr>
      </w:pPr>
      <w:r w:rsidRPr="0056500F">
        <w:rPr>
          <w:rFonts w:ascii="宋体" w:hAnsi="宋体" w:hint="eastAsia"/>
          <w:szCs w:val="21"/>
        </w:rPr>
        <w:t>7.2.4  进行测量过程控制活动的日期</w:t>
      </w:r>
    </w:p>
    <w:p w:rsidR="00DC0D4A" w:rsidRDefault="00DC0D4A" w:rsidP="00DC0D4A">
      <w:pPr>
        <w:numPr>
          <w:ilvl w:val="0"/>
          <w:numId w:val="1"/>
        </w:numPr>
        <w:spacing w:before="240" w:after="240" w:line="300" w:lineRule="auto"/>
        <w:rPr>
          <w:rFonts w:ascii="Arial" w:hAnsi="Arial" w:cs="Arial"/>
          <w:b/>
          <w:szCs w:val="21"/>
        </w:rPr>
      </w:pPr>
      <w:r>
        <w:rPr>
          <w:rFonts w:ascii="Arial" w:hAnsi="Arial" w:cs="Arial" w:hint="eastAsia"/>
          <w:b/>
          <w:szCs w:val="21"/>
        </w:rPr>
        <w:t>附录：</w:t>
      </w:r>
    </w:p>
    <w:p w:rsidR="00DC0D4A" w:rsidRDefault="00DC0D4A" w:rsidP="00DC0D4A">
      <w:pPr>
        <w:spacing w:before="240" w:after="240" w:line="300" w:lineRule="auto"/>
        <w:ind w:left="425"/>
        <w:rPr>
          <w:rFonts w:ascii="宋体" w:hAnsi="宋体"/>
          <w:szCs w:val="21"/>
        </w:rPr>
      </w:pPr>
      <w:r>
        <w:rPr>
          <w:rFonts w:ascii="Arial" w:hAnsi="Arial" w:cs="Arial" w:hint="eastAsia"/>
          <w:szCs w:val="21"/>
        </w:rPr>
        <w:t>8.1</w:t>
      </w:r>
      <w:r>
        <w:rPr>
          <w:rFonts w:ascii="Arial" w:hAnsi="Arial" w:cs="Arial" w:hint="eastAsia"/>
          <w:szCs w:val="21"/>
        </w:rPr>
        <w:t>．附录</w:t>
      </w:r>
      <w:r>
        <w:rPr>
          <w:rFonts w:ascii="Arial" w:hAnsi="Arial" w:cs="Arial" w:hint="eastAsia"/>
          <w:szCs w:val="21"/>
        </w:rPr>
        <w:t xml:space="preserve">A    </w:t>
      </w:r>
      <w:r w:rsidR="00CA307E">
        <w:rPr>
          <w:rFonts w:ascii="宋体" w:hAnsi="宋体" w:hint="eastAsia"/>
          <w:szCs w:val="21"/>
        </w:rPr>
        <w:t>导体直径</w:t>
      </w:r>
      <w:r>
        <w:rPr>
          <w:rFonts w:ascii="宋体" w:hAnsi="宋体" w:hint="eastAsia"/>
          <w:szCs w:val="21"/>
        </w:rPr>
        <w:t>测量过程不确定度评定</w:t>
      </w:r>
    </w:p>
    <w:p w:rsidR="00DC0D4A" w:rsidRDefault="00DC0D4A" w:rsidP="00DC0D4A">
      <w:pPr>
        <w:spacing w:before="240" w:after="240" w:line="300" w:lineRule="auto"/>
        <w:ind w:left="425"/>
        <w:rPr>
          <w:rFonts w:ascii="Arial" w:hAnsi="Arial" w:cs="Arial"/>
          <w:szCs w:val="21"/>
        </w:rPr>
      </w:pPr>
      <w:r>
        <w:rPr>
          <w:rFonts w:ascii="Arial" w:hAnsi="Arial" w:cs="Arial" w:hint="eastAsia"/>
          <w:szCs w:val="21"/>
        </w:rPr>
        <w:t>8.2</w:t>
      </w:r>
      <w:r>
        <w:rPr>
          <w:rFonts w:ascii="Arial" w:hAnsi="Arial" w:cs="Arial" w:hint="eastAsia"/>
          <w:szCs w:val="21"/>
        </w:rPr>
        <w:t>．附录</w:t>
      </w:r>
      <w:r>
        <w:rPr>
          <w:rFonts w:ascii="Arial" w:hAnsi="Arial" w:cs="Arial" w:hint="eastAsia"/>
          <w:szCs w:val="21"/>
        </w:rPr>
        <w:t xml:space="preserve">B    </w:t>
      </w:r>
      <w:r w:rsidR="00CA307E">
        <w:rPr>
          <w:rFonts w:ascii="Arial" w:hAnsi="Arial" w:cs="Arial" w:hint="eastAsia"/>
          <w:szCs w:val="21"/>
        </w:rPr>
        <w:t>导体直径</w:t>
      </w:r>
      <w:r>
        <w:rPr>
          <w:rFonts w:ascii="Arial" w:hAnsi="Arial" w:cs="Arial" w:hint="eastAsia"/>
          <w:szCs w:val="21"/>
        </w:rPr>
        <w:t>测量过程监视控制图</w:t>
      </w:r>
    </w:p>
    <w:p w:rsidR="00E0192F" w:rsidRPr="00E0192F" w:rsidRDefault="00DC0D4A" w:rsidP="00E0192F">
      <w:pPr>
        <w:spacing w:before="240" w:after="240" w:line="300" w:lineRule="auto"/>
        <w:ind w:left="425"/>
        <w:rPr>
          <w:rFonts w:ascii="Arial" w:hAnsi="Arial" w:cs="Arial"/>
          <w:szCs w:val="21"/>
        </w:rPr>
        <w:sectPr w:rsidR="00E0192F" w:rsidRPr="00E0192F" w:rsidSect="00DC0D4A">
          <w:headerReference w:type="default" r:id="rId17"/>
          <w:pgSz w:w="11906" w:h="16838"/>
          <w:pgMar w:top="1440" w:right="1800" w:bottom="1440" w:left="1800" w:header="851" w:footer="992" w:gutter="0"/>
          <w:cols w:space="425"/>
          <w:docGrid w:type="lines" w:linePitch="312"/>
        </w:sectPr>
      </w:pPr>
      <w:r>
        <w:rPr>
          <w:rFonts w:ascii="Arial" w:hAnsi="Arial" w:cs="Arial" w:hint="eastAsia"/>
          <w:szCs w:val="21"/>
        </w:rPr>
        <w:t>8.2</w:t>
      </w:r>
      <w:r>
        <w:rPr>
          <w:rFonts w:ascii="Arial" w:hAnsi="Arial" w:cs="Arial" w:hint="eastAsia"/>
          <w:szCs w:val="21"/>
        </w:rPr>
        <w:t>．附录</w:t>
      </w:r>
      <w:r>
        <w:rPr>
          <w:rFonts w:ascii="Arial" w:hAnsi="Arial" w:cs="Arial" w:hint="eastAsia"/>
          <w:szCs w:val="21"/>
        </w:rPr>
        <w:t xml:space="preserve">C   </w:t>
      </w:r>
      <w:r w:rsidR="00CA307E">
        <w:rPr>
          <w:rFonts w:ascii="Arial" w:hAnsi="Arial" w:cs="Arial" w:hint="eastAsia"/>
          <w:szCs w:val="21"/>
        </w:rPr>
        <w:t>《导体直径</w:t>
      </w:r>
      <w:r>
        <w:rPr>
          <w:rFonts w:ascii="Arial" w:hAnsi="Arial" w:cs="Arial" w:hint="eastAsia"/>
          <w:szCs w:val="21"/>
        </w:rPr>
        <w:t>（</w:t>
      </w:r>
      <w:r w:rsidR="00CA307E">
        <w:rPr>
          <w:rFonts w:ascii="Arial" w:hAnsi="Arial" w:cs="Arial" w:hint="eastAsia"/>
          <w:szCs w:val="21"/>
        </w:rPr>
        <w:t>数显</w:t>
      </w:r>
      <w:r>
        <w:rPr>
          <w:rFonts w:ascii="Arial" w:hAnsi="Arial" w:cs="Arial" w:hint="eastAsia"/>
          <w:szCs w:val="21"/>
        </w:rPr>
        <w:t>千分尺）测量过程控制记录》</w:t>
      </w:r>
    </w:p>
    <w:p w:rsidR="00DC0D4A" w:rsidRDefault="00584B8C" w:rsidP="00E0192F">
      <w:pPr>
        <w:widowControl/>
        <w:ind w:firstLineChars="1296" w:firstLine="4163"/>
        <w:rPr>
          <w:rFonts w:ascii="宋体" w:hAnsi="宋体" w:cs="宋体"/>
          <w:b/>
          <w:kern w:val="0"/>
          <w:sz w:val="32"/>
          <w:szCs w:val="32"/>
        </w:rPr>
      </w:pPr>
      <w:r>
        <w:rPr>
          <w:rFonts w:ascii="宋体" w:hAnsi="宋体" w:cs="宋体" w:hint="eastAsia"/>
          <w:b/>
          <w:kern w:val="0"/>
          <w:sz w:val="32"/>
          <w:szCs w:val="32"/>
        </w:rPr>
        <w:lastRenderedPageBreak/>
        <w:t>导体直径</w:t>
      </w:r>
      <w:r w:rsidR="00DC0D4A">
        <w:rPr>
          <w:rFonts w:ascii="宋体" w:hAnsi="宋体" w:cs="宋体" w:hint="eastAsia"/>
          <w:b/>
          <w:kern w:val="0"/>
          <w:sz w:val="32"/>
          <w:szCs w:val="32"/>
        </w:rPr>
        <w:t>（</w:t>
      </w:r>
      <w:r w:rsidR="00CA307E">
        <w:rPr>
          <w:rFonts w:ascii="宋体" w:hAnsi="宋体" w:cs="宋体" w:hint="eastAsia"/>
          <w:b/>
          <w:kern w:val="0"/>
          <w:sz w:val="32"/>
          <w:szCs w:val="32"/>
        </w:rPr>
        <w:t>数显</w:t>
      </w:r>
      <w:r w:rsidR="00DC0D4A">
        <w:rPr>
          <w:rFonts w:ascii="宋体" w:hAnsi="宋体" w:cs="宋体" w:hint="eastAsia"/>
          <w:b/>
          <w:kern w:val="0"/>
          <w:sz w:val="32"/>
          <w:szCs w:val="32"/>
        </w:rPr>
        <w:t>千分尺）测量过程控制记录</w:t>
      </w:r>
    </w:p>
    <w:p w:rsidR="00DC0D4A" w:rsidRDefault="009217A7" w:rsidP="00584B8C">
      <w:pPr>
        <w:widowControl/>
        <w:tabs>
          <w:tab w:val="left" w:pos="1262"/>
        </w:tabs>
        <w:ind w:left="93" w:right="315"/>
        <w:jc w:val="right"/>
        <w:rPr>
          <w:rFonts w:ascii="Arial" w:hAnsi="Arial" w:cs="Arial"/>
          <w:kern w:val="0"/>
          <w:szCs w:val="21"/>
        </w:rPr>
      </w:pPr>
      <w:r>
        <w:rPr>
          <w:rFonts w:ascii="Arial" w:hAnsi="Arial" w:cs="Arial" w:hint="eastAsia"/>
          <w:kern w:val="0"/>
          <w:szCs w:val="21"/>
        </w:rPr>
        <w:t> </w:t>
      </w:r>
    </w:p>
    <w:tbl>
      <w:tblPr>
        <w:tblW w:w="15016" w:type="dxa"/>
        <w:tblInd w:w="93" w:type="dxa"/>
        <w:tblLayout w:type="fixed"/>
        <w:tblLook w:val="0000"/>
      </w:tblPr>
      <w:tblGrid>
        <w:gridCol w:w="1183"/>
        <w:gridCol w:w="402"/>
        <w:gridCol w:w="1325"/>
        <w:gridCol w:w="649"/>
        <w:gridCol w:w="862"/>
        <w:gridCol w:w="556"/>
        <w:gridCol w:w="588"/>
        <w:gridCol w:w="971"/>
        <w:gridCol w:w="173"/>
        <w:gridCol w:w="1144"/>
        <w:gridCol w:w="384"/>
        <w:gridCol w:w="760"/>
        <w:gridCol w:w="941"/>
        <w:gridCol w:w="142"/>
        <w:gridCol w:w="992"/>
        <w:gridCol w:w="59"/>
        <w:gridCol w:w="1358"/>
        <w:gridCol w:w="59"/>
        <w:gridCol w:w="1170"/>
        <w:gridCol w:w="106"/>
        <w:gridCol w:w="1192"/>
      </w:tblGrid>
      <w:tr w:rsidR="00DC0D4A" w:rsidTr="00C313E5">
        <w:trPr>
          <w:trHeight w:val="600"/>
        </w:trPr>
        <w:tc>
          <w:tcPr>
            <w:tcW w:w="1585" w:type="dxa"/>
            <w:gridSpan w:val="2"/>
            <w:tcBorders>
              <w:top w:val="single" w:sz="4" w:space="0" w:color="auto"/>
              <w:left w:val="single" w:sz="4" w:space="0" w:color="auto"/>
              <w:bottom w:val="single" w:sz="4" w:space="0" w:color="auto"/>
              <w:right w:val="nil"/>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设备名称</w:t>
            </w:r>
          </w:p>
        </w:tc>
        <w:tc>
          <w:tcPr>
            <w:tcW w:w="1974" w:type="dxa"/>
            <w:gridSpan w:val="2"/>
            <w:tcBorders>
              <w:top w:val="single" w:sz="4" w:space="0" w:color="auto"/>
              <w:left w:val="single" w:sz="4" w:space="0" w:color="auto"/>
              <w:bottom w:val="single" w:sz="4" w:space="0" w:color="auto"/>
              <w:right w:val="nil"/>
            </w:tcBorders>
            <w:vAlign w:val="center"/>
          </w:tcPr>
          <w:p w:rsidR="00DC0D4A" w:rsidRDefault="00DC0D4A" w:rsidP="00C313E5">
            <w:pPr>
              <w:widowControl/>
              <w:jc w:val="center"/>
              <w:rPr>
                <w:rFonts w:ascii="宋体" w:hAnsi="宋体" w:cs="宋体"/>
                <w:kern w:val="0"/>
                <w:sz w:val="24"/>
              </w:rPr>
            </w:pPr>
            <w:r>
              <w:rPr>
                <w:rFonts w:ascii="宋体" w:hAnsi="宋体" w:cs="宋体" w:hint="eastAsia"/>
                <w:color w:val="000000"/>
                <w:kern w:val="0"/>
                <w:sz w:val="22"/>
              </w:rPr>
              <w:t>型号规格</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C0D4A" w:rsidRDefault="00DC0D4A" w:rsidP="00C313E5">
            <w:pPr>
              <w:jc w:val="center"/>
            </w:pPr>
            <w:r>
              <w:rPr>
                <w:rFonts w:ascii="宋体" w:hAnsi="宋体" w:cs="宋体" w:hint="eastAsia"/>
                <w:kern w:val="0"/>
                <w:sz w:val="24"/>
              </w:rPr>
              <w:t>设备编号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C0D4A" w:rsidRDefault="00DC0D4A" w:rsidP="00C313E5">
            <w:pPr>
              <w:jc w:val="center"/>
              <w:rPr>
                <w:rFonts w:ascii="宋体" w:hAnsi="宋体" w:cs="宋体"/>
                <w:kern w:val="0"/>
                <w:sz w:val="24"/>
              </w:rPr>
            </w:pPr>
            <w:r>
              <w:rPr>
                <w:rFonts w:ascii="宋体" w:hAnsi="宋体" w:cs="宋体" w:hint="eastAsia"/>
                <w:kern w:val="0"/>
                <w:sz w:val="24"/>
              </w:rPr>
              <w:t>设备精度/最大误差</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C0D4A" w:rsidRDefault="00DC0D4A" w:rsidP="00C313E5">
            <w:pPr>
              <w:ind w:left="255"/>
              <w:jc w:val="center"/>
              <w:rPr>
                <w:rFonts w:ascii="宋体" w:hAnsi="宋体" w:cs="宋体"/>
                <w:kern w:val="0"/>
                <w:sz w:val="24"/>
              </w:rPr>
            </w:pPr>
            <w:r>
              <w:rPr>
                <w:rFonts w:ascii="宋体" w:hAnsi="宋体" w:cs="宋体" w:hint="eastAsia"/>
                <w:kern w:val="0"/>
                <w:sz w:val="24"/>
              </w:rPr>
              <w:t>证书编号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使用部门</w:t>
            </w:r>
          </w:p>
        </w:tc>
        <w:tc>
          <w:tcPr>
            <w:tcW w:w="1193" w:type="dxa"/>
            <w:gridSpan w:val="3"/>
            <w:tcBorders>
              <w:top w:val="single" w:sz="4" w:space="0" w:color="auto"/>
              <w:left w:val="single" w:sz="4" w:space="0" w:color="auto"/>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核查标准</w:t>
            </w:r>
          </w:p>
          <w:p w:rsidR="00DC0D4A" w:rsidRDefault="00DC0D4A" w:rsidP="00C313E5">
            <w:pPr>
              <w:widowControl/>
              <w:jc w:val="center"/>
              <w:rPr>
                <w:rFonts w:ascii="宋体" w:hAnsi="宋体" w:cs="宋体"/>
                <w:kern w:val="0"/>
                <w:sz w:val="24"/>
              </w:rPr>
            </w:pPr>
            <w:r>
              <w:rPr>
                <w:rFonts w:ascii="宋体" w:hAnsi="宋体" w:cs="宋体" w:hint="eastAsia"/>
                <w:kern w:val="0"/>
                <w:sz w:val="24"/>
              </w:rPr>
              <w:t>名称/编号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C0D4A" w:rsidRDefault="00DC0D4A" w:rsidP="00C313E5">
            <w:pPr>
              <w:jc w:val="center"/>
              <w:rPr>
                <w:rFonts w:ascii="宋体" w:hAnsi="宋体" w:cs="宋体"/>
                <w:kern w:val="0"/>
                <w:sz w:val="24"/>
              </w:rPr>
            </w:pPr>
            <w:r>
              <w:rPr>
                <w:rFonts w:ascii="宋体" w:hAnsi="宋体" w:cs="宋体" w:hint="eastAsia"/>
                <w:kern w:val="0"/>
                <w:sz w:val="24"/>
              </w:rPr>
              <w:t>核查标准</w:t>
            </w:r>
          </w:p>
          <w:p w:rsidR="00DC0D4A" w:rsidRDefault="00DC0D4A" w:rsidP="00C313E5">
            <w:pPr>
              <w:jc w:val="center"/>
              <w:rPr>
                <w:rFonts w:ascii="宋体" w:hAnsi="宋体" w:cs="宋体"/>
                <w:kern w:val="0"/>
                <w:sz w:val="24"/>
              </w:rPr>
            </w:pPr>
            <w:r>
              <w:rPr>
                <w:rFonts w:ascii="宋体" w:hAnsi="宋体" w:cs="宋体" w:hint="eastAsia"/>
                <w:color w:val="000000"/>
                <w:kern w:val="0"/>
                <w:sz w:val="22"/>
              </w:rPr>
              <w:t>型号规格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C0D4A" w:rsidRDefault="00DC0D4A" w:rsidP="00C313E5">
            <w:pPr>
              <w:jc w:val="center"/>
              <w:rPr>
                <w:rFonts w:ascii="宋体" w:hAnsi="宋体" w:cs="宋体"/>
                <w:kern w:val="0"/>
                <w:sz w:val="24"/>
              </w:rPr>
            </w:pPr>
            <w:r>
              <w:rPr>
                <w:rFonts w:ascii="宋体" w:hAnsi="宋体" w:cs="宋体" w:hint="eastAsia"/>
                <w:kern w:val="0"/>
                <w:sz w:val="24"/>
              </w:rPr>
              <w:t>环境温度℃</w:t>
            </w:r>
          </w:p>
        </w:tc>
        <w:tc>
          <w:tcPr>
            <w:tcW w:w="1192" w:type="dxa"/>
            <w:tcBorders>
              <w:top w:val="single" w:sz="4" w:space="0" w:color="auto"/>
              <w:left w:val="single" w:sz="4" w:space="0" w:color="auto"/>
              <w:bottom w:val="single" w:sz="4" w:space="0" w:color="auto"/>
              <w:right w:val="single" w:sz="4" w:space="0" w:color="auto"/>
            </w:tcBorders>
            <w:vAlign w:val="center"/>
          </w:tcPr>
          <w:p w:rsidR="00DC0D4A" w:rsidRDefault="00DC0D4A" w:rsidP="00C313E5">
            <w:pPr>
              <w:jc w:val="center"/>
              <w:rPr>
                <w:rFonts w:ascii="宋体" w:hAnsi="宋体" w:cs="宋体"/>
                <w:kern w:val="0"/>
                <w:sz w:val="24"/>
              </w:rPr>
            </w:pPr>
            <w:r>
              <w:rPr>
                <w:rFonts w:ascii="宋体" w:hAnsi="宋体" w:cs="宋体" w:hint="eastAsia"/>
                <w:kern w:val="0"/>
                <w:sz w:val="24"/>
              </w:rPr>
              <w:t>湿度</w:t>
            </w:r>
          </w:p>
        </w:tc>
      </w:tr>
      <w:tr w:rsidR="00DC0D4A" w:rsidTr="00C313E5">
        <w:trPr>
          <w:trHeight w:val="600"/>
        </w:trPr>
        <w:tc>
          <w:tcPr>
            <w:tcW w:w="1585" w:type="dxa"/>
            <w:gridSpan w:val="2"/>
            <w:tcBorders>
              <w:top w:val="single" w:sz="4" w:space="0" w:color="auto"/>
              <w:left w:val="single" w:sz="4" w:space="0" w:color="auto"/>
              <w:bottom w:val="single" w:sz="4" w:space="0" w:color="auto"/>
              <w:right w:val="nil"/>
            </w:tcBorders>
            <w:vAlign w:val="center"/>
          </w:tcPr>
          <w:p w:rsidR="00DC0D4A" w:rsidRDefault="00CA307E" w:rsidP="00C313E5">
            <w:pPr>
              <w:widowControl/>
              <w:jc w:val="center"/>
              <w:rPr>
                <w:rFonts w:ascii="宋体" w:hAnsi="宋体" w:cs="宋体"/>
                <w:kern w:val="0"/>
                <w:sz w:val="24"/>
              </w:rPr>
            </w:pPr>
            <w:r>
              <w:rPr>
                <w:rFonts w:ascii="宋体" w:hAnsi="宋体" w:cs="宋体" w:hint="eastAsia"/>
                <w:kern w:val="0"/>
                <w:sz w:val="24"/>
              </w:rPr>
              <w:t>数显</w:t>
            </w:r>
            <w:r w:rsidR="00DC0D4A">
              <w:rPr>
                <w:rFonts w:ascii="宋体" w:hAnsi="宋体" w:cs="宋体" w:hint="eastAsia"/>
                <w:kern w:val="0"/>
                <w:sz w:val="24"/>
              </w:rPr>
              <w:t>千分尺</w:t>
            </w:r>
          </w:p>
        </w:tc>
        <w:tc>
          <w:tcPr>
            <w:tcW w:w="1974" w:type="dxa"/>
            <w:gridSpan w:val="2"/>
            <w:tcBorders>
              <w:top w:val="single" w:sz="4" w:space="0" w:color="auto"/>
              <w:left w:val="single" w:sz="4" w:space="0" w:color="auto"/>
              <w:bottom w:val="single" w:sz="4" w:space="0" w:color="auto"/>
              <w:right w:val="nil"/>
            </w:tcBorders>
            <w:vAlign w:val="center"/>
          </w:tcPr>
          <w:p w:rsidR="00DC0D4A" w:rsidRDefault="003E10BD" w:rsidP="00C313E5">
            <w:pPr>
              <w:widowControl/>
              <w:jc w:val="center"/>
              <w:rPr>
                <w:rFonts w:ascii="宋体" w:hAnsi="宋体" w:cs="宋体"/>
                <w:kern w:val="0"/>
                <w:sz w:val="24"/>
              </w:rPr>
            </w:pPr>
            <w:r>
              <w:rPr>
                <w:rFonts w:ascii="宋体" w:hAnsi="宋体" w:cs="宋体" w:hint="eastAsia"/>
                <w:kern w:val="0"/>
                <w:sz w:val="24"/>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C0D4A" w:rsidRDefault="000A7CF9" w:rsidP="00C313E5">
            <w:pPr>
              <w:jc w:val="center"/>
              <w:rPr>
                <w:rFonts w:ascii="宋体" w:hAnsi="宋体" w:cs="宋体"/>
                <w:kern w:val="0"/>
                <w:sz w:val="24"/>
              </w:rPr>
            </w:pPr>
            <w:r>
              <w:rPr>
                <w:rFonts w:ascii="宋体" w:hAnsi="宋体" w:cs="宋体" w:hint="eastAsia"/>
                <w:kern w:val="0"/>
                <w:sz w:val="24"/>
              </w:rPr>
              <w:t>L</w:t>
            </w:r>
            <w:r w:rsidR="009B32FE">
              <w:rPr>
                <w:rFonts w:ascii="宋体" w:hAnsi="宋体" w:cs="宋体" w:hint="eastAsia"/>
                <w:kern w:val="0"/>
                <w:sz w:val="24"/>
              </w:rPr>
              <w:t>X1-55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C0D4A" w:rsidRPr="003E10BD" w:rsidRDefault="003E10BD" w:rsidP="003A54B4">
            <w:pPr>
              <w:jc w:val="center"/>
              <w:rPr>
                <w:rFonts w:ascii="宋体" w:hAnsi="宋体" w:cs="宋体"/>
                <w:kern w:val="0"/>
                <w:sz w:val="24"/>
              </w:rPr>
            </w:pPr>
            <w:r w:rsidRPr="003E10BD">
              <w:rPr>
                <w:rFonts w:ascii="宋体" w:hAnsi="宋体" w:cs="宋体" w:hint="eastAsia"/>
                <w:kern w:val="0"/>
                <w:sz w:val="24"/>
              </w:rPr>
              <w:t>±</w:t>
            </w:r>
            <w:r w:rsidR="002A392F">
              <w:rPr>
                <w:rFonts w:ascii="宋体" w:hAnsi="宋体" w:cs="宋体" w:hint="eastAsia"/>
                <w:kern w:val="0"/>
                <w:sz w:val="24"/>
              </w:rPr>
              <w:t>0.00</w:t>
            </w:r>
            <w:r w:rsidR="003A54B4">
              <w:rPr>
                <w:rFonts w:ascii="宋体" w:hAnsi="宋体" w:cs="宋体" w:hint="eastAsia"/>
                <w:kern w:val="0"/>
                <w:sz w:val="24"/>
              </w:rPr>
              <w:t>2</w:t>
            </w:r>
            <w:r w:rsidR="009974A2">
              <w:rPr>
                <w:rFonts w:ascii="宋体" w:hAnsi="宋体" w:cs="宋体" w:hint="eastAsia"/>
                <w:kern w:val="0"/>
                <w:sz w:val="24"/>
              </w:rPr>
              <w:t>mm</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C0D4A" w:rsidRDefault="00502B0F" w:rsidP="00966D91">
            <w:pPr>
              <w:ind w:left="255"/>
              <w:jc w:val="center"/>
              <w:rPr>
                <w:rFonts w:ascii="宋体" w:hAnsi="宋体" w:cs="宋体"/>
                <w:kern w:val="0"/>
                <w:sz w:val="24"/>
              </w:rPr>
            </w:pPr>
            <w:r>
              <w:rPr>
                <w:rFonts w:asciiTheme="minorEastAsia" w:hAnsiTheme="minorEastAsia" w:hint="eastAsia"/>
              </w:rPr>
              <w:t>222001480-001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质量部</w:t>
            </w:r>
          </w:p>
        </w:tc>
        <w:tc>
          <w:tcPr>
            <w:tcW w:w="1193" w:type="dxa"/>
            <w:gridSpan w:val="3"/>
            <w:tcBorders>
              <w:top w:val="single" w:sz="4" w:space="0" w:color="auto"/>
              <w:left w:val="single" w:sz="4" w:space="0" w:color="auto"/>
              <w:bottom w:val="single" w:sz="4" w:space="0" w:color="auto"/>
              <w:right w:val="single" w:sz="4" w:space="0" w:color="auto"/>
            </w:tcBorders>
            <w:vAlign w:val="center"/>
          </w:tcPr>
          <w:p w:rsidR="00DC0D4A" w:rsidRPr="00E4632C" w:rsidRDefault="00DC0D4A" w:rsidP="00C313E5">
            <w:pPr>
              <w:widowControl/>
              <w:jc w:val="center"/>
              <w:rPr>
                <w:rFonts w:ascii="宋体" w:hAnsi="宋体" w:cs="宋体"/>
                <w:kern w:val="0"/>
                <w:sz w:val="24"/>
              </w:rPr>
            </w:pPr>
            <w:r w:rsidRPr="00E4632C">
              <w:rPr>
                <w:rFonts w:ascii="宋体" w:hAnsi="宋体" w:cs="宋体" w:hint="eastAsia"/>
                <w:kern w:val="0"/>
                <w:sz w:val="24"/>
              </w:rPr>
              <w:t>量块</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C0D4A" w:rsidRPr="00E4632C" w:rsidRDefault="003D4E47" w:rsidP="003D4E47">
            <w:pPr>
              <w:jc w:val="center"/>
              <w:rPr>
                <w:rFonts w:ascii="宋体" w:hAnsi="宋体" w:cs="宋体"/>
                <w:kern w:val="0"/>
                <w:sz w:val="24"/>
              </w:rPr>
            </w:pPr>
            <w:r>
              <w:rPr>
                <w:rFonts w:ascii="宋体" w:hAnsi="宋体" w:cs="宋体" w:hint="eastAsia"/>
                <w:kern w:val="0"/>
                <w:sz w:val="24"/>
              </w:rPr>
              <w:t xml:space="preserve">（1 </w:t>
            </w:r>
            <w:r w:rsidRPr="003E10BD">
              <w:rPr>
                <w:rFonts w:ascii="宋体" w:hAnsi="宋体" w:cs="宋体" w:hint="eastAsia"/>
                <w:kern w:val="0"/>
                <w:sz w:val="24"/>
              </w:rPr>
              <w:t>±</w:t>
            </w:r>
            <w:r>
              <w:rPr>
                <w:rFonts w:ascii="宋体" w:hAnsi="宋体" w:cs="宋体" w:hint="eastAsia"/>
                <w:kern w:val="0"/>
                <w:sz w:val="24"/>
              </w:rPr>
              <w:t>0.002）</w:t>
            </w:r>
            <w:r w:rsidR="00DC0D4A" w:rsidRPr="00E4632C">
              <w:rPr>
                <w:rFonts w:ascii="宋体" w:hAnsi="宋体" w:cs="宋体" w:hint="eastAsia"/>
                <w:kern w:val="0"/>
                <w:sz w:val="24"/>
              </w:rPr>
              <w:t>mm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C0D4A" w:rsidRDefault="009974A2" w:rsidP="00C313E5">
            <w:pPr>
              <w:jc w:val="center"/>
              <w:rPr>
                <w:rFonts w:ascii="宋体" w:hAnsi="宋体" w:cs="宋体"/>
                <w:kern w:val="0"/>
                <w:sz w:val="24"/>
              </w:rPr>
            </w:pPr>
            <w:r>
              <w:rPr>
                <w:rFonts w:ascii="宋体" w:hAnsi="宋体" w:cs="宋体" w:hint="eastAsia"/>
                <w:kern w:val="0"/>
                <w:sz w:val="24"/>
              </w:rPr>
              <w:t>常温</w:t>
            </w:r>
          </w:p>
        </w:tc>
        <w:tc>
          <w:tcPr>
            <w:tcW w:w="1192" w:type="dxa"/>
            <w:tcBorders>
              <w:top w:val="single" w:sz="4" w:space="0" w:color="auto"/>
              <w:left w:val="single" w:sz="4" w:space="0" w:color="auto"/>
              <w:bottom w:val="single" w:sz="4" w:space="0" w:color="auto"/>
              <w:right w:val="single" w:sz="4" w:space="0" w:color="auto"/>
            </w:tcBorders>
            <w:vAlign w:val="center"/>
          </w:tcPr>
          <w:p w:rsidR="00DC0D4A" w:rsidRDefault="009974A2" w:rsidP="00C313E5">
            <w:pPr>
              <w:jc w:val="center"/>
              <w:rPr>
                <w:rFonts w:ascii="宋体" w:hAnsi="宋体" w:cs="宋体"/>
                <w:kern w:val="0"/>
                <w:sz w:val="24"/>
              </w:rPr>
            </w:pPr>
            <w:r>
              <w:rPr>
                <w:rFonts w:ascii="宋体" w:hAnsi="宋体" w:cs="宋体" w:hint="eastAsia"/>
                <w:kern w:val="0"/>
                <w:sz w:val="24"/>
              </w:rPr>
              <w:t>常湿</w:t>
            </w:r>
          </w:p>
        </w:tc>
      </w:tr>
      <w:tr w:rsidR="00DC0D4A" w:rsidTr="00762D05">
        <w:trPr>
          <w:trHeight w:val="420"/>
        </w:trPr>
        <w:tc>
          <w:tcPr>
            <w:tcW w:w="1183" w:type="dxa"/>
            <w:vMerge w:val="restart"/>
            <w:tcBorders>
              <w:top w:val="nil"/>
              <w:left w:val="single" w:sz="4" w:space="0" w:color="auto"/>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序号</w:t>
            </w:r>
          </w:p>
        </w:tc>
        <w:tc>
          <w:tcPr>
            <w:tcW w:w="1727" w:type="dxa"/>
            <w:gridSpan w:val="2"/>
            <w:vMerge w:val="restart"/>
            <w:tcBorders>
              <w:top w:val="nil"/>
              <w:left w:val="single" w:sz="4" w:space="0" w:color="auto"/>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核查日期</w:t>
            </w:r>
          </w:p>
        </w:tc>
        <w:tc>
          <w:tcPr>
            <w:tcW w:w="1511" w:type="dxa"/>
            <w:gridSpan w:val="2"/>
            <w:vMerge w:val="restart"/>
            <w:tcBorders>
              <w:top w:val="single" w:sz="4" w:space="0" w:color="auto"/>
              <w:left w:val="single" w:sz="4" w:space="0" w:color="auto"/>
              <w:bottom w:val="single" w:sz="4" w:space="0" w:color="000000"/>
              <w:right w:val="single" w:sz="4" w:space="0" w:color="000000"/>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核查标准值</w:t>
            </w:r>
            <w:r>
              <w:rPr>
                <w:rFonts w:ascii="宋体" w:hAnsi="宋体" w:cs="宋体" w:hint="eastAsia"/>
                <w:kern w:val="0"/>
                <w:sz w:val="24"/>
              </w:rPr>
              <w:br/>
              <w:t>(mm)</w:t>
            </w:r>
          </w:p>
        </w:tc>
        <w:tc>
          <w:tcPr>
            <w:tcW w:w="6651" w:type="dxa"/>
            <w:gridSpan w:val="10"/>
            <w:tcBorders>
              <w:top w:val="single" w:sz="4" w:space="0" w:color="auto"/>
              <w:left w:val="nil"/>
              <w:bottom w:val="nil"/>
              <w:right w:val="single" w:sz="4" w:space="0" w:color="000000"/>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实际测量值（mm）</w:t>
            </w:r>
          </w:p>
        </w:tc>
        <w:tc>
          <w:tcPr>
            <w:tcW w:w="1417" w:type="dxa"/>
            <w:gridSpan w:val="2"/>
            <w:vMerge w:val="restart"/>
            <w:tcBorders>
              <w:top w:val="single" w:sz="4" w:space="0" w:color="auto"/>
              <w:left w:val="single" w:sz="4" w:space="0" w:color="auto"/>
              <w:bottom w:val="single" w:sz="4" w:space="0" w:color="000000"/>
              <w:right w:val="single" w:sz="4" w:space="0" w:color="000000"/>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最大误差</w:t>
            </w:r>
            <w:r>
              <w:rPr>
                <w:rFonts w:ascii="宋体" w:hAnsi="宋体" w:cs="宋体" w:hint="eastAsia"/>
                <w:kern w:val="0"/>
                <w:sz w:val="24"/>
              </w:rPr>
              <w:br/>
              <w:t>(mm)</w:t>
            </w:r>
          </w:p>
        </w:tc>
        <w:tc>
          <w:tcPr>
            <w:tcW w:w="1229" w:type="dxa"/>
            <w:gridSpan w:val="2"/>
            <w:vMerge w:val="restart"/>
            <w:tcBorders>
              <w:top w:val="single" w:sz="4" w:space="0" w:color="auto"/>
              <w:left w:val="single" w:sz="4" w:space="0" w:color="auto"/>
              <w:bottom w:val="single" w:sz="4" w:space="0" w:color="000000"/>
              <w:right w:val="single" w:sz="4" w:space="0" w:color="000000"/>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结论</w:t>
            </w:r>
            <w:r>
              <w:rPr>
                <w:rFonts w:ascii="宋体" w:hAnsi="宋体" w:cs="宋体" w:hint="eastAsia"/>
                <w:kern w:val="0"/>
                <w:sz w:val="24"/>
              </w:rPr>
              <w:br/>
              <w:t>(OK\NG)</w:t>
            </w:r>
          </w:p>
        </w:tc>
        <w:tc>
          <w:tcPr>
            <w:tcW w:w="1298" w:type="dxa"/>
            <w:gridSpan w:val="2"/>
            <w:vMerge w:val="restart"/>
            <w:tcBorders>
              <w:top w:val="nil"/>
              <w:left w:val="single" w:sz="4" w:space="0" w:color="auto"/>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记录人</w:t>
            </w:r>
          </w:p>
        </w:tc>
      </w:tr>
      <w:tr w:rsidR="00DC0D4A" w:rsidTr="00762D05">
        <w:trPr>
          <w:trHeight w:val="420"/>
        </w:trPr>
        <w:tc>
          <w:tcPr>
            <w:tcW w:w="1183" w:type="dxa"/>
            <w:vMerge/>
            <w:tcBorders>
              <w:top w:val="nil"/>
              <w:left w:val="single" w:sz="4" w:space="0" w:color="auto"/>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p>
        </w:tc>
        <w:tc>
          <w:tcPr>
            <w:tcW w:w="1727" w:type="dxa"/>
            <w:gridSpan w:val="2"/>
            <w:vMerge/>
            <w:tcBorders>
              <w:top w:val="nil"/>
              <w:left w:val="single" w:sz="4" w:space="0" w:color="auto"/>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p>
        </w:tc>
        <w:tc>
          <w:tcPr>
            <w:tcW w:w="1511" w:type="dxa"/>
            <w:gridSpan w:val="2"/>
            <w:vMerge/>
            <w:tcBorders>
              <w:top w:val="single" w:sz="4" w:space="0" w:color="auto"/>
              <w:left w:val="single" w:sz="4" w:space="0" w:color="auto"/>
              <w:bottom w:val="single" w:sz="4" w:space="0" w:color="000000"/>
              <w:right w:val="single" w:sz="4" w:space="0" w:color="000000"/>
            </w:tcBorders>
            <w:vAlign w:val="center"/>
          </w:tcPr>
          <w:p w:rsidR="00DC0D4A" w:rsidRDefault="00DC0D4A" w:rsidP="00C313E5">
            <w:pPr>
              <w:widowControl/>
              <w:jc w:val="center"/>
              <w:rPr>
                <w:rFonts w:ascii="宋体" w:hAnsi="宋体" w:cs="宋体"/>
                <w:kern w:val="0"/>
                <w:sz w:val="24"/>
              </w:rPr>
            </w:pPr>
          </w:p>
        </w:tc>
        <w:tc>
          <w:tcPr>
            <w:tcW w:w="1144" w:type="dxa"/>
            <w:gridSpan w:val="2"/>
            <w:tcBorders>
              <w:top w:val="single" w:sz="4" w:space="0" w:color="auto"/>
              <w:left w:val="nil"/>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①</w:t>
            </w:r>
          </w:p>
        </w:tc>
        <w:tc>
          <w:tcPr>
            <w:tcW w:w="1144" w:type="dxa"/>
            <w:gridSpan w:val="2"/>
            <w:tcBorders>
              <w:top w:val="single" w:sz="4" w:space="0" w:color="auto"/>
              <w:left w:val="nil"/>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②</w:t>
            </w:r>
          </w:p>
        </w:tc>
        <w:tc>
          <w:tcPr>
            <w:tcW w:w="1144" w:type="dxa"/>
            <w:tcBorders>
              <w:top w:val="single" w:sz="4" w:space="0" w:color="auto"/>
              <w:left w:val="nil"/>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③</w:t>
            </w:r>
          </w:p>
        </w:tc>
        <w:tc>
          <w:tcPr>
            <w:tcW w:w="1144" w:type="dxa"/>
            <w:gridSpan w:val="2"/>
            <w:tcBorders>
              <w:top w:val="single" w:sz="4" w:space="0" w:color="auto"/>
              <w:left w:val="nil"/>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④</w:t>
            </w:r>
          </w:p>
        </w:tc>
        <w:tc>
          <w:tcPr>
            <w:tcW w:w="1083" w:type="dxa"/>
            <w:gridSpan w:val="2"/>
            <w:tcBorders>
              <w:top w:val="single" w:sz="4" w:space="0" w:color="auto"/>
              <w:left w:val="nil"/>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⑤</w:t>
            </w:r>
          </w:p>
        </w:tc>
        <w:tc>
          <w:tcPr>
            <w:tcW w:w="992" w:type="dxa"/>
            <w:tcBorders>
              <w:top w:val="single" w:sz="4" w:space="0" w:color="auto"/>
              <w:left w:val="nil"/>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p>
        </w:tc>
        <w:tc>
          <w:tcPr>
            <w:tcW w:w="1417" w:type="dxa"/>
            <w:gridSpan w:val="2"/>
            <w:vMerge/>
            <w:tcBorders>
              <w:top w:val="single" w:sz="4" w:space="0" w:color="auto"/>
              <w:left w:val="nil"/>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p>
        </w:tc>
        <w:tc>
          <w:tcPr>
            <w:tcW w:w="1229" w:type="dxa"/>
            <w:gridSpan w:val="2"/>
            <w:vMerge/>
            <w:tcBorders>
              <w:top w:val="single" w:sz="4" w:space="0" w:color="auto"/>
              <w:left w:val="nil"/>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p>
        </w:tc>
        <w:tc>
          <w:tcPr>
            <w:tcW w:w="1298" w:type="dxa"/>
            <w:gridSpan w:val="2"/>
            <w:vMerge/>
            <w:tcBorders>
              <w:top w:val="nil"/>
              <w:left w:val="single" w:sz="4" w:space="0" w:color="auto"/>
              <w:bottom w:val="single" w:sz="4" w:space="0" w:color="auto"/>
              <w:right w:val="single" w:sz="4" w:space="0" w:color="auto"/>
            </w:tcBorders>
            <w:vAlign w:val="center"/>
          </w:tcPr>
          <w:p w:rsidR="00DC0D4A" w:rsidRDefault="00DC0D4A" w:rsidP="00C313E5">
            <w:pPr>
              <w:widowControl/>
              <w:jc w:val="center"/>
              <w:rPr>
                <w:rFonts w:ascii="宋体" w:hAnsi="宋体" w:cs="宋体"/>
                <w:kern w:val="0"/>
                <w:sz w:val="24"/>
              </w:rPr>
            </w:pPr>
          </w:p>
        </w:tc>
      </w:tr>
      <w:tr w:rsidR="00DC0D4A" w:rsidTr="00762D05">
        <w:trPr>
          <w:trHeight w:val="465"/>
        </w:trPr>
        <w:tc>
          <w:tcPr>
            <w:tcW w:w="1183" w:type="dxa"/>
            <w:tcBorders>
              <w:top w:val="nil"/>
              <w:left w:val="single" w:sz="4" w:space="0" w:color="auto"/>
              <w:bottom w:val="nil"/>
              <w:right w:val="single" w:sz="4" w:space="0" w:color="auto"/>
            </w:tcBorders>
            <w:vAlign w:val="center"/>
          </w:tcPr>
          <w:p w:rsidR="00DC0D4A" w:rsidRDefault="00DC0D4A" w:rsidP="00C313E5">
            <w:pPr>
              <w:widowControl/>
              <w:jc w:val="center"/>
              <w:rPr>
                <w:rFonts w:ascii="宋体" w:hAnsi="宋体" w:cs="宋体"/>
                <w:kern w:val="0"/>
                <w:sz w:val="24"/>
              </w:rPr>
            </w:pPr>
            <w:r>
              <w:rPr>
                <w:rFonts w:ascii="宋体" w:hAnsi="宋体" w:cs="宋体" w:hint="eastAsia"/>
                <w:kern w:val="0"/>
                <w:sz w:val="24"/>
              </w:rPr>
              <w:t>1</w:t>
            </w:r>
          </w:p>
        </w:tc>
        <w:tc>
          <w:tcPr>
            <w:tcW w:w="1727" w:type="dxa"/>
            <w:gridSpan w:val="2"/>
            <w:tcBorders>
              <w:top w:val="nil"/>
              <w:left w:val="nil"/>
              <w:bottom w:val="single" w:sz="4" w:space="0" w:color="auto"/>
              <w:right w:val="single" w:sz="4" w:space="0" w:color="auto"/>
            </w:tcBorders>
            <w:vAlign w:val="center"/>
          </w:tcPr>
          <w:p w:rsidR="00DC0D4A" w:rsidRDefault="00FB2731" w:rsidP="005176C3">
            <w:pPr>
              <w:widowControl/>
              <w:jc w:val="center"/>
              <w:rPr>
                <w:rFonts w:ascii="Arial" w:hAnsi="Arial" w:cs="Arial"/>
                <w:kern w:val="0"/>
                <w:szCs w:val="21"/>
              </w:rPr>
            </w:pPr>
            <w:r>
              <w:rPr>
                <w:rFonts w:ascii="Arial" w:hAnsi="Arial" w:cs="Arial" w:hint="eastAsia"/>
                <w:kern w:val="0"/>
                <w:szCs w:val="21"/>
              </w:rPr>
              <w:t>5/</w:t>
            </w:r>
            <w:r w:rsidR="005176C3">
              <w:rPr>
                <w:rFonts w:ascii="Arial" w:hAnsi="Arial" w:cs="Arial" w:hint="eastAsia"/>
                <w:kern w:val="0"/>
                <w:szCs w:val="21"/>
              </w:rPr>
              <w:t>1</w:t>
            </w:r>
          </w:p>
        </w:tc>
        <w:tc>
          <w:tcPr>
            <w:tcW w:w="1511" w:type="dxa"/>
            <w:gridSpan w:val="2"/>
            <w:tcBorders>
              <w:top w:val="single" w:sz="4" w:space="0" w:color="auto"/>
              <w:left w:val="nil"/>
              <w:bottom w:val="single" w:sz="4" w:space="0" w:color="auto"/>
              <w:right w:val="single" w:sz="4" w:space="0" w:color="000000"/>
            </w:tcBorders>
            <w:vAlign w:val="center"/>
          </w:tcPr>
          <w:p w:rsidR="00DC0D4A" w:rsidRDefault="007904B8" w:rsidP="007904B8">
            <w:pPr>
              <w:widowControl/>
              <w:jc w:val="center"/>
              <w:rPr>
                <w:rFonts w:ascii="Arial" w:hAnsi="Arial" w:cs="Arial"/>
                <w:kern w:val="0"/>
                <w:szCs w:val="21"/>
              </w:rPr>
            </w:pPr>
            <w:r>
              <w:rPr>
                <w:rFonts w:ascii="Arial" w:hAnsi="Arial" w:cs="Arial" w:hint="eastAsia"/>
                <w:kern w:val="0"/>
                <w:szCs w:val="21"/>
              </w:rPr>
              <w:t>1.0</w:t>
            </w:r>
            <w:r w:rsidR="00DC0D4A">
              <w:rPr>
                <w:rFonts w:ascii="Arial" w:hAnsi="Arial" w:cs="Arial"/>
                <w:kern w:val="0"/>
                <w:szCs w:val="21"/>
              </w:rPr>
              <w:t>±</w:t>
            </w:r>
            <w:r w:rsidR="00133185">
              <w:rPr>
                <w:rFonts w:ascii="Arial" w:hAnsi="Arial" w:cs="Arial" w:hint="eastAsia"/>
                <w:kern w:val="0"/>
                <w:szCs w:val="21"/>
              </w:rPr>
              <w:t>0.0</w:t>
            </w:r>
            <w:r w:rsidR="00DC0D4A">
              <w:rPr>
                <w:rFonts w:ascii="Arial" w:hAnsi="Arial" w:cs="Arial" w:hint="eastAsia"/>
                <w:kern w:val="0"/>
                <w:szCs w:val="21"/>
              </w:rPr>
              <w:t>02</w:t>
            </w:r>
          </w:p>
        </w:tc>
        <w:tc>
          <w:tcPr>
            <w:tcW w:w="1144" w:type="dxa"/>
            <w:gridSpan w:val="2"/>
            <w:tcBorders>
              <w:top w:val="nil"/>
              <w:left w:val="nil"/>
              <w:bottom w:val="single" w:sz="4" w:space="0" w:color="auto"/>
              <w:right w:val="single" w:sz="4" w:space="0" w:color="auto"/>
            </w:tcBorders>
            <w:vAlign w:val="center"/>
          </w:tcPr>
          <w:p w:rsidR="00DC0D4A" w:rsidRDefault="009B32FE" w:rsidP="00C313E5">
            <w:pPr>
              <w:widowControl/>
              <w:jc w:val="center"/>
              <w:rPr>
                <w:rFonts w:ascii="Arial" w:hAnsi="Arial" w:cs="Arial"/>
                <w:kern w:val="0"/>
                <w:szCs w:val="21"/>
              </w:rPr>
            </w:pPr>
            <w:r>
              <w:rPr>
                <w:rFonts w:ascii="Arial" w:hAnsi="Arial" w:cs="Arial" w:hint="eastAsia"/>
                <w:kern w:val="0"/>
                <w:szCs w:val="21"/>
              </w:rPr>
              <w:t>0.999</w:t>
            </w:r>
          </w:p>
        </w:tc>
        <w:tc>
          <w:tcPr>
            <w:tcW w:w="1144" w:type="dxa"/>
            <w:gridSpan w:val="2"/>
            <w:tcBorders>
              <w:top w:val="nil"/>
              <w:left w:val="nil"/>
              <w:bottom w:val="single" w:sz="4" w:space="0" w:color="auto"/>
              <w:right w:val="single" w:sz="4" w:space="0" w:color="auto"/>
            </w:tcBorders>
            <w:vAlign w:val="center"/>
          </w:tcPr>
          <w:p w:rsidR="00DC0D4A" w:rsidRDefault="009B32FE" w:rsidP="00C313E5">
            <w:pPr>
              <w:widowControl/>
              <w:jc w:val="center"/>
              <w:rPr>
                <w:rFonts w:ascii="Arial" w:hAnsi="Arial" w:cs="Arial"/>
                <w:kern w:val="0"/>
                <w:szCs w:val="21"/>
              </w:rPr>
            </w:pPr>
            <w:r>
              <w:rPr>
                <w:rFonts w:ascii="Arial" w:hAnsi="Arial" w:cs="Arial" w:hint="eastAsia"/>
                <w:kern w:val="0"/>
                <w:szCs w:val="21"/>
              </w:rPr>
              <w:t>0.999</w:t>
            </w:r>
          </w:p>
        </w:tc>
        <w:tc>
          <w:tcPr>
            <w:tcW w:w="1144" w:type="dxa"/>
            <w:tcBorders>
              <w:top w:val="nil"/>
              <w:left w:val="nil"/>
              <w:bottom w:val="single" w:sz="4" w:space="0" w:color="auto"/>
              <w:right w:val="single" w:sz="4" w:space="0" w:color="auto"/>
            </w:tcBorders>
            <w:vAlign w:val="center"/>
          </w:tcPr>
          <w:p w:rsidR="00DC0D4A" w:rsidRDefault="009B32FE" w:rsidP="009B32FE">
            <w:pPr>
              <w:widowControl/>
              <w:jc w:val="center"/>
              <w:rPr>
                <w:rFonts w:ascii="Arial" w:hAnsi="Arial" w:cs="Arial"/>
                <w:kern w:val="0"/>
                <w:szCs w:val="21"/>
              </w:rPr>
            </w:pPr>
            <w:r>
              <w:rPr>
                <w:rFonts w:ascii="Arial" w:hAnsi="Arial" w:cs="Arial" w:hint="eastAsia"/>
                <w:kern w:val="0"/>
                <w:szCs w:val="21"/>
              </w:rPr>
              <w:t>1.001</w:t>
            </w:r>
          </w:p>
        </w:tc>
        <w:tc>
          <w:tcPr>
            <w:tcW w:w="1144" w:type="dxa"/>
            <w:gridSpan w:val="2"/>
            <w:tcBorders>
              <w:top w:val="nil"/>
              <w:left w:val="nil"/>
              <w:bottom w:val="single" w:sz="4" w:space="0" w:color="auto"/>
              <w:right w:val="single" w:sz="4" w:space="0" w:color="auto"/>
            </w:tcBorders>
            <w:vAlign w:val="center"/>
          </w:tcPr>
          <w:p w:rsidR="00DC0D4A" w:rsidRDefault="009B32FE" w:rsidP="00C313E5">
            <w:pPr>
              <w:widowControl/>
              <w:jc w:val="center"/>
              <w:rPr>
                <w:rFonts w:ascii="Arial" w:hAnsi="Arial" w:cs="Arial"/>
                <w:kern w:val="0"/>
                <w:szCs w:val="21"/>
              </w:rPr>
            </w:pPr>
            <w:r>
              <w:rPr>
                <w:rFonts w:ascii="Arial" w:hAnsi="Arial" w:cs="Arial" w:hint="eastAsia"/>
                <w:kern w:val="0"/>
                <w:szCs w:val="21"/>
              </w:rPr>
              <w:t>0.999</w:t>
            </w:r>
          </w:p>
        </w:tc>
        <w:tc>
          <w:tcPr>
            <w:tcW w:w="1083" w:type="dxa"/>
            <w:gridSpan w:val="2"/>
            <w:tcBorders>
              <w:top w:val="nil"/>
              <w:left w:val="nil"/>
              <w:bottom w:val="single" w:sz="4" w:space="0" w:color="auto"/>
              <w:right w:val="single" w:sz="4" w:space="0" w:color="auto"/>
            </w:tcBorders>
            <w:vAlign w:val="center"/>
          </w:tcPr>
          <w:p w:rsidR="00DC0D4A" w:rsidRDefault="009B32FE" w:rsidP="00C313E5">
            <w:pPr>
              <w:widowControl/>
              <w:jc w:val="center"/>
              <w:rPr>
                <w:rFonts w:ascii="Arial" w:hAnsi="Arial" w:cs="Arial"/>
                <w:kern w:val="0"/>
                <w:szCs w:val="21"/>
              </w:rPr>
            </w:pPr>
            <w:r>
              <w:rPr>
                <w:rFonts w:ascii="Arial" w:hAnsi="Arial" w:cs="Arial" w:hint="eastAsia"/>
                <w:kern w:val="0"/>
                <w:szCs w:val="21"/>
              </w:rPr>
              <w:t>0.999</w:t>
            </w:r>
          </w:p>
        </w:tc>
        <w:tc>
          <w:tcPr>
            <w:tcW w:w="992" w:type="dxa"/>
            <w:tcBorders>
              <w:top w:val="nil"/>
              <w:left w:val="nil"/>
              <w:bottom w:val="single" w:sz="4" w:space="0" w:color="auto"/>
              <w:right w:val="single" w:sz="4" w:space="0" w:color="auto"/>
            </w:tcBorders>
            <w:vAlign w:val="center"/>
          </w:tcPr>
          <w:p w:rsidR="00DC0D4A" w:rsidRDefault="00DC0D4A" w:rsidP="00C313E5">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DC0D4A" w:rsidRDefault="00C313E5" w:rsidP="00FB2731">
            <w:pPr>
              <w:widowControl/>
              <w:jc w:val="center"/>
              <w:rPr>
                <w:rFonts w:ascii="Arial" w:hAnsi="Arial" w:cs="Arial"/>
                <w:kern w:val="0"/>
                <w:szCs w:val="21"/>
              </w:rPr>
            </w:pPr>
            <w:r>
              <w:rPr>
                <w:rFonts w:ascii="Arial" w:hAnsi="Arial" w:cs="Arial" w:hint="eastAsia"/>
                <w:kern w:val="0"/>
                <w:szCs w:val="21"/>
              </w:rPr>
              <w:t>0.00</w:t>
            </w:r>
            <w:r w:rsidR="00502B0F">
              <w:rPr>
                <w:rFonts w:ascii="Arial" w:hAnsi="Arial" w:cs="Arial" w:hint="eastAsia"/>
                <w:kern w:val="0"/>
                <w:szCs w:val="21"/>
              </w:rPr>
              <w:t>1</w:t>
            </w:r>
          </w:p>
        </w:tc>
        <w:tc>
          <w:tcPr>
            <w:tcW w:w="1229" w:type="dxa"/>
            <w:gridSpan w:val="2"/>
            <w:tcBorders>
              <w:top w:val="single" w:sz="4" w:space="0" w:color="auto"/>
              <w:left w:val="nil"/>
              <w:bottom w:val="single" w:sz="4" w:space="0" w:color="auto"/>
              <w:right w:val="single" w:sz="4" w:space="0" w:color="000000"/>
            </w:tcBorders>
            <w:vAlign w:val="center"/>
          </w:tcPr>
          <w:p w:rsidR="00C313E5" w:rsidRDefault="00C313E5" w:rsidP="00C313E5">
            <w:pPr>
              <w:widowControl/>
              <w:jc w:val="center"/>
              <w:rPr>
                <w:rFonts w:ascii="Arial" w:hAnsi="Arial" w:cs="Arial"/>
                <w:kern w:val="0"/>
                <w:szCs w:val="21"/>
              </w:rPr>
            </w:pPr>
            <w:r>
              <w:rPr>
                <w:rFonts w:ascii="Arial" w:hAnsi="Arial" w:cs="Arial" w:hint="eastAsia"/>
                <w:kern w:val="0"/>
                <w:szCs w:val="21"/>
              </w:rPr>
              <w:t>OK</w:t>
            </w:r>
          </w:p>
        </w:tc>
        <w:tc>
          <w:tcPr>
            <w:tcW w:w="1298" w:type="dxa"/>
            <w:gridSpan w:val="2"/>
            <w:tcBorders>
              <w:top w:val="nil"/>
              <w:left w:val="nil"/>
              <w:bottom w:val="single" w:sz="4" w:space="0" w:color="auto"/>
              <w:right w:val="single" w:sz="4" w:space="0" w:color="auto"/>
            </w:tcBorders>
            <w:vAlign w:val="center"/>
          </w:tcPr>
          <w:p w:rsidR="00DC0D4A" w:rsidRDefault="00C313E5" w:rsidP="00C313E5">
            <w:pPr>
              <w:widowControl/>
              <w:jc w:val="center"/>
              <w:rPr>
                <w:rFonts w:ascii="Arial" w:hAnsi="Arial" w:cs="Arial"/>
                <w:kern w:val="0"/>
                <w:szCs w:val="21"/>
              </w:rPr>
            </w:pPr>
            <w:r>
              <w:rPr>
                <w:rFonts w:ascii="Arial" w:hAnsi="Arial" w:cs="Arial" w:hint="eastAsia"/>
                <w:kern w:val="0"/>
                <w:szCs w:val="21"/>
              </w:rPr>
              <w:t>周张贤</w:t>
            </w:r>
          </w:p>
        </w:tc>
      </w:tr>
      <w:tr w:rsidR="007904B8" w:rsidTr="00762D05">
        <w:trPr>
          <w:trHeight w:val="465"/>
        </w:trPr>
        <w:tc>
          <w:tcPr>
            <w:tcW w:w="1183" w:type="dxa"/>
            <w:tcBorders>
              <w:top w:val="single" w:sz="4" w:space="0" w:color="auto"/>
              <w:left w:val="single" w:sz="4" w:space="0" w:color="auto"/>
              <w:bottom w:val="nil"/>
              <w:right w:val="single" w:sz="4" w:space="0" w:color="auto"/>
            </w:tcBorders>
            <w:vAlign w:val="center"/>
          </w:tcPr>
          <w:p w:rsidR="007904B8" w:rsidRDefault="007904B8" w:rsidP="00C313E5">
            <w:pPr>
              <w:widowControl/>
              <w:jc w:val="center"/>
              <w:rPr>
                <w:rFonts w:ascii="宋体" w:hAnsi="宋体" w:cs="宋体"/>
                <w:kern w:val="0"/>
                <w:sz w:val="24"/>
              </w:rPr>
            </w:pPr>
            <w:r>
              <w:rPr>
                <w:rFonts w:ascii="宋体" w:hAnsi="宋体" w:cs="宋体" w:hint="eastAsia"/>
                <w:kern w:val="0"/>
                <w:sz w:val="24"/>
              </w:rPr>
              <w:t>2</w:t>
            </w:r>
          </w:p>
        </w:tc>
        <w:tc>
          <w:tcPr>
            <w:tcW w:w="1727" w:type="dxa"/>
            <w:gridSpan w:val="2"/>
            <w:tcBorders>
              <w:top w:val="nil"/>
              <w:left w:val="nil"/>
              <w:bottom w:val="single" w:sz="4" w:space="0" w:color="auto"/>
              <w:right w:val="single" w:sz="4" w:space="0" w:color="auto"/>
            </w:tcBorders>
            <w:vAlign w:val="center"/>
          </w:tcPr>
          <w:p w:rsidR="007904B8" w:rsidRDefault="007904B8" w:rsidP="005176C3">
            <w:pPr>
              <w:widowControl/>
              <w:jc w:val="center"/>
              <w:rPr>
                <w:rFonts w:ascii="Arial" w:hAnsi="Arial" w:cs="Arial"/>
                <w:kern w:val="0"/>
                <w:szCs w:val="21"/>
              </w:rPr>
            </w:pPr>
            <w:r>
              <w:rPr>
                <w:rFonts w:ascii="Arial" w:hAnsi="Arial" w:cs="Arial" w:hint="eastAsia"/>
                <w:kern w:val="0"/>
                <w:szCs w:val="21"/>
              </w:rPr>
              <w:t>6/</w:t>
            </w:r>
            <w:r w:rsidR="00FB2731">
              <w:rPr>
                <w:rFonts w:ascii="Arial" w:hAnsi="Arial" w:cs="Arial" w:hint="eastAsia"/>
                <w:kern w:val="0"/>
                <w:szCs w:val="21"/>
              </w:rPr>
              <w:t>1</w:t>
            </w:r>
          </w:p>
        </w:tc>
        <w:tc>
          <w:tcPr>
            <w:tcW w:w="1511" w:type="dxa"/>
            <w:gridSpan w:val="2"/>
            <w:tcBorders>
              <w:top w:val="single" w:sz="4" w:space="0" w:color="auto"/>
              <w:left w:val="nil"/>
              <w:bottom w:val="single" w:sz="4" w:space="0" w:color="auto"/>
              <w:right w:val="single" w:sz="4" w:space="0" w:color="000000"/>
            </w:tcBorders>
            <w:vAlign w:val="center"/>
          </w:tcPr>
          <w:p w:rsidR="007904B8" w:rsidRDefault="007904B8" w:rsidP="007904B8">
            <w:pPr>
              <w:jc w:val="center"/>
            </w:pPr>
            <w:r w:rsidRPr="002965AE">
              <w:rPr>
                <w:rFonts w:ascii="Arial" w:hAnsi="Arial" w:cs="Arial" w:hint="eastAsia"/>
                <w:kern w:val="0"/>
                <w:szCs w:val="21"/>
              </w:rPr>
              <w:t>1.0</w:t>
            </w:r>
            <w:r w:rsidRPr="002965AE">
              <w:rPr>
                <w:rFonts w:ascii="Arial" w:hAnsi="Arial" w:cs="Arial"/>
                <w:kern w:val="0"/>
                <w:szCs w:val="21"/>
              </w:rPr>
              <w:t>±</w:t>
            </w:r>
            <w:r w:rsidRPr="002965AE">
              <w:rPr>
                <w:rFonts w:ascii="Arial" w:hAnsi="Arial" w:cs="Arial" w:hint="eastAsia"/>
                <w:kern w:val="0"/>
                <w:szCs w:val="21"/>
              </w:rPr>
              <w:t>0.002</w:t>
            </w:r>
          </w:p>
        </w:tc>
        <w:tc>
          <w:tcPr>
            <w:tcW w:w="1144" w:type="dxa"/>
            <w:gridSpan w:val="2"/>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1.000</w:t>
            </w:r>
          </w:p>
        </w:tc>
        <w:tc>
          <w:tcPr>
            <w:tcW w:w="1144" w:type="dxa"/>
            <w:gridSpan w:val="2"/>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0.999</w:t>
            </w:r>
          </w:p>
        </w:tc>
        <w:tc>
          <w:tcPr>
            <w:tcW w:w="1144" w:type="dxa"/>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1.001</w:t>
            </w:r>
          </w:p>
        </w:tc>
        <w:tc>
          <w:tcPr>
            <w:tcW w:w="1144" w:type="dxa"/>
            <w:gridSpan w:val="2"/>
            <w:tcBorders>
              <w:top w:val="nil"/>
              <w:left w:val="nil"/>
              <w:bottom w:val="single" w:sz="4" w:space="0" w:color="auto"/>
              <w:right w:val="single" w:sz="4" w:space="0" w:color="auto"/>
            </w:tcBorders>
            <w:vAlign w:val="center"/>
          </w:tcPr>
          <w:p w:rsidR="007904B8" w:rsidRDefault="009B32FE" w:rsidP="00C313E5">
            <w:pPr>
              <w:widowControl/>
              <w:jc w:val="center"/>
              <w:rPr>
                <w:rFonts w:ascii="Arial" w:hAnsi="Arial" w:cs="Arial"/>
                <w:kern w:val="0"/>
                <w:szCs w:val="21"/>
              </w:rPr>
            </w:pPr>
            <w:r>
              <w:rPr>
                <w:rFonts w:ascii="Arial" w:hAnsi="Arial" w:cs="Arial" w:hint="eastAsia"/>
                <w:kern w:val="0"/>
                <w:szCs w:val="21"/>
              </w:rPr>
              <w:t>1.001</w:t>
            </w:r>
          </w:p>
        </w:tc>
        <w:tc>
          <w:tcPr>
            <w:tcW w:w="1083" w:type="dxa"/>
            <w:gridSpan w:val="2"/>
            <w:tcBorders>
              <w:top w:val="nil"/>
              <w:left w:val="nil"/>
              <w:bottom w:val="single" w:sz="4" w:space="0" w:color="auto"/>
              <w:right w:val="single" w:sz="4" w:space="0" w:color="auto"/>
            </w:tcBorders>
            <w:vAlign w:val="center"/>
          </w:tcPr>
          <w:p w:rsidR="007904B8" w:rsidRDefault="007904B8" w:rsidP="009B32FE">
            <w:pPr>
              <w:widowControl/>
              <w:jc w:val="center"/>
              <w:rPr>
                <w:rFonts w:ascii="Arial" w:hAnsi="Arial" w:cs="Arial"/>
                <w:kern w:val="0"/>
                <w:szCs w:val="21"/>
              </w:rPr>
            </w:pPr>
            <w:r>
              <w:rPr>
                <w:rFonts w:ascii="Arial" w:hAnsi="Arial" w:cs="Arial" w:hint="eastAsia"/>
                <w:kern w:val="0"/>
                <w:szCs w:val="21"/>
              </w:rPr>
              <w:t>1.00</w:t>
            </w:r>
            <w:r w:rsidR="009B32FE">
              <w:rPr>
                <w:rFonts w:ascii="Arial" w:hAnsi="Arial" w:cs="Arial" w:hint="eastAsia"/>
                <w:kern w:val="0"/>
                <w:szCs w:val="21"/>
              </w:rPr>
              <w:t>1</w:t>
            </w:r>
          </w:p>
        </w:tc>
        <w:tc>
          <w:tcPr>
            <w:tcW w:w="992" w:type="dxa"/>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7904B8" w:rsidRDefault="00502B0F" w:rsidP="00A77B5B">
            <w:pPr>
              <w:widowControl/>
              <w:jc w:val="center"/>
              <w:rPr>
                <w:rFonts w:ascii="Arial" w:hAnsi="Arial" w:cs="Arial"/>
                <w:kern w:val="0"/>
                <w:szCs w:val="21"/>
              </w:rPr>
            </w:pPr>
            <w:r>
              <w:rPr>
                <w:rFonts w:ascii="Arial" w:hAnsi="Arial" w:cs="Arial" w:hint="eastAsia"/>
                <w:kern w:val="0"/>
                <w:szCs w:val="21"/>
              </w:rPr>
              <w:t>0.001</w:t>
            </w:r>
          </w:p>
        </w:tc>
        <w:tc>
          <w:tcPr>
            <w:tcW w:w="1229" w:type="dxa"/>
            <w:gridSpan w:val="2"/>
            <w:tcBorders>
              <w:top w:val="single" w:sz="4" w:space="0" w:color="auto"/>
              <w:left w:val="nil"/>
              <w:bottom w:val="single" w:sz="4" w:space="0" w:color="auto"/>
              <w:right w:val="single" w:sz="4" w:space="0" w:color="000000"/>
            </w:tcBorders>
            <w:vAlign w:val="center"/>
          </w:tcPr>
          <w:p w:rsidR="007904B8" w:rsidRDefault="007904B8" w:rsidP="00C313E5">
            <w:pPr>
              <w:widowControl/>
              <w:jc w:val="center"/>
              <w:rPr>
                <w:rFonts w:ascii="Arial" w:hAnsi="Arial" w:cs="Arial"/>
                <w:kern w:val="0"/>
                <w:szCs w:val="21"/>
              </w:rPr>
            </w:pPr>
            <w:r>
              <w:rPr>
                <w:rFonts w:ascii="Arial" w:hAnsi="Arial" w:cs="Arial"/>
                <w:kern w:val="0"/>
                <w:szCs w:val="21"/>
              </w:rPr>
              <w:t>O</w:t>
            </w:r>
            <w:r>
              <w:rPr>
                <w:rFonts w:ascii="Arial" w:hAnsi="Arial" w:cs="Arial" w:hint="eastAsia"/>
                <w:kern w:val="0"/>
                <w:szCs w:val="21"/>
              </w:rPr>
              <w:t>k</w:t>
            </w:r>
          </w:p>
        </w:tc>
        <w:tc>
          <w:tcPr>
            <w:tcW w:w="1298" w:type="dxa"/>
            <w:gridSpan w:val="2"/>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周张贤</w:t>
            </w:r>
          </w:p>
        </w:tc>
      </w:tr>
      <w:tr w:rsidR="007904B8" w:rsidTr="00762D05">
        <w:trPr>
          <w:trHeight w:val="465"/>
        </w:trPr>
        <w:tc>
          <w:tcPr>
            <w:tcW w:w="1183" w:type="dxa"/>
            <w:tcBorders>
              <w:top w:val="single" w:sz="4" w:space="0" w:color="auto"/>
              <w:left w:val="single" w:sz="4" w:space="0" w:color="auto"/>
              <w:bottom w:val="nil"/>
              <w:right w:val="single" w:sz="4" w:space="0" w:color="auto"/>
            </w:tcBorders>
            <w:vAlign w:val="center"/>
          </w:tcPr>
          <w:p w:rsidR="007904B8" w:rsidRDefault="007904B8" w:rsidP="00C313E5">
            <w:pPr>
              <w:widowControl/>
              <w:jc w:val="center"/>
              <w:rPr>
                <w:rFonts w:ascii="宋体" w:hAnsi="宋体" w:cs="宋体"/>
                <w:kern w:val="0"/>
                <w:sz w:val="24"/>
              </w:rPr>
            </w:pPr>
            <w:r>
              <w:rPr>
                <w:rFonts w:ascii="宋体" w:hAnsi="宋体" w:cs="宋体" w:hint="eastAsia"/>
                <w:kern w:val="0"/>
                <w:sz w:val="24"/>
              </w:rPr>
              <w:t>3</w:t>
            </w:r>
          </w:p>
        </w:tc>
        <w:tc>
          <w:tcPr>
            <w:tcW w:w="1727" w:type="dxa"/>
            <w:gridSpan w:val="2"/>
            <w:tcBorders>
              <w:top w:val="nil"/>
              <w:left w:val="nil"/>
              <w:bottom w:val="single" w:sz="4" w:space="0" w:color="auto"/>
              <w:right w:val="single" w:sz="4" w:space="0" w:color="auto"/>
            </w:tcBorders>
            <w:vAlign w:val="center"/>
          </w:tcPr>
          <w:p w:rsidR="007904B8" w:rsidRDefault="007904B8" w:rsidP="00FB2731">
            <w:pPr>
              <w:widowControl/>
              <w:jc w:val="center"/>
              <w:rPr>
                <w:rFonts w:ascii="Arial" w:hAnsi="Arial" w:cs="Arial"/>
                <w:kern w:val="0"/>
                <w:szCs w:val="21"/>
              </w:rPr>
            </w:pPr>
            <w:r>
              <w:rPr>
                <w:rFonts w:ascii="Arial" w:hAnsi="Arial" w:cs="Arial" w:hint="eastAsia"/>
                <w:kern w:val="0"/>
                <w:szCs w:val="21"/>
              </w:rPr>
              <w:t>7/</w:t>
            </w:r>
            <w:r w:rsidR="005176C3">
              <w:rPr>
                <w:rFonts w:ascii="Arial" w:hAnsi="Arial" w:cs="Arial" w:hint="eastAsia"/>
                <w:kern w:val="0"/>
                <w:szCs w:val="21"/>
              </w:rPr>
              <w:t>1</w:t>
            </w:r>
          </w:p>
        </w:tc>
        <w:tc>
          <w:tcPr>
            <w:tcW w:w="1511" w:type="dxa"/>
            <w:gridSpan w:val="2"/>
            <w:tcBorders>
              <w:top w:val="single" w:sz="4" w:space="0" w:color="auto"/>
              <w:left w:val="nil"/>
              <w:bottom w:val="single" w:sz="4" w:space="0" w:color="auto"/>
              <w:right w:val="single" w:sz="4" w:space="0" w:color="000000"/>
            </w:tcBorders>
            <w:vAlign w:val="center"/>
          </w:tcPr>
          <w:p w:rsidR="007904B8" w:rsidRDefault="007904B8" w:rsidP="007904B8">
            <w:pPr>
              <w:jc w:val="center"/>
            </w:pPr>
            <w:r w:rsidRPr="002965AE">
              <w:rPr>
                <w:rFonts w:ascii="Arial" w:hAnsi="Arial" w:cs="Arial" w:hint="eastAsia"/>
                <w:kern w:val="0"/>
                <w:szCs w:val="21"/>
              </w:rPr>
              <w:t>1.0</w:t>
            </w:r>
            <w:r w:rsidRPr="002965AE">
              <w:rPr>
                <w:rFonts w:ascii="Arial" w:hAnsi="Arial" w:cs="Arial"/>
                <w:kern w:val="0"/>
                <w:szCs w:val="21"/>
              </w:rPr>
              <w:t>±</w:t>
            </w:r>
            <w:r w:rsidRPr="002965AE">
              <w:rPr>
                <w:rFonts w:ascii="Arial" w:hAnsi="Arial" w:cs="Arial" w:hint="eastAsia"/>
                <w:kern w:val="0"/>
                <w:szCs w:val="21"/>
              </w:rPr>
              <w:t>0.002</w:t>
            </w:r>
          </w:p>
        </w:tc>
        <w:tc>
          <w:tcPr>
            <w:tcW w:w="1144" w:type="dxa"/>
            <w:gridSpan w:val="2"/>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1.000</w:t>
            </w:r>
          </w:p>
        </w:tc>
        <w:tc>
          <w:tcPr>
            <w:tcW w:w="1144" w:type="dxa"/>
            <w:gridSpan w:val="2"/>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0.998</w:t>
            </w:r>
          </w:p>
        </w:tc>
        <w:tc>
          <w:tcPr>
            <w:tcW w:w="1144" w:type="dxa"/>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0.999</w:t>
            </w:r>
          </w:p>
        </w:tc>
        <w:tc>
          <w:tcPr>
            <w:tcW w:w="1144" w:type="dxa"/>
            <w:gridSpan w:val="2"/>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0.999</w:t>
            </w:r>
          </w:p>
        </w:tc>
        <w:tc>
          <w:tcPr>
            <w:tcW w:w="1083" w:type="dxa"/>
            <w:gridSpan w:val="2"/>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1.00</w:t>
            </w:r>
            <w:r w:rsidR="009B32FE">
              <w:rPr>
                <w:rFonts w:ascii="Arial" w:hAnsi="Arial" w:cs="Arial" w:hint="eastAsia"/>
                <w:kern w:val="0"/>
                <w:szCs w:val="21"/>
              </w:rPr>
              <w:t>1</w:t>
            </w:r>
          </w:p>
        </w:tc>
        <w:tc>
          <w:tcPr>
            <w:tcW w:w="992" w:type="dxa"/>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7904B8" w:rsidRDefault="007904B8" w:rsidP="00FB2731">
            <w:pPr>
              <w:widowControl/>
              <w:jc w:val="center"/>
              <w:rPr>
                <w:rFonts w:ascii="Arial" w:hAnsi="Arial" w:cs="Arial"/>
                <w:kern w:val="0"/>
                <w:szCs w:val="21"/>
              </w:rPr>
            </w:pPr>
            <w:r>
              <w:rPr>
                <w:rFonts w:ascii="Arial" w:hAnsi="Arial" w:cs="Arial" w:hint="eastAsia"/>
                <w:kern w:val="0"/>
                <w:szCs w:val="21"/>
              </w:rPr>
              <w:t>0.00</w:t>
            </w:r>
            <w:r w:rsidR="00502B0F">
              <w:rPr>
                <w:rFonts w:ascii="Arial" w:hAnsi="Arial" w:cs="Arial" w:hint="eastAsia"/>
                <w:kern w:val="0"/>
                <w:szCs w:val="21"/>
              </w:rPr>
              <w:t>2</w:t>
            </w:r>
          </w:p>
        </w:tc>
        <w:tc>
          <w:tcPr>
            <w:tcW w:w="1229" w:type="dxa"/>
            <w:gridSpan w:val="2"/>
            <w:tcBorders>
              <w:top w:val="single" w:sz="4" w:space="0" w:color="auto"/>
              <w:left w:val="nil"/>
              <w:bottom w:val="single" w:sz="4" w:space="0" w:color="auto"/>
              <w:right w:val="single" w:sz="4" w:space="0" w:color="000000"/>
            </w:tcBorders>
            <w:vAlign w:val="center"/>
          </w:tcPr>
          <w:p w:rsidR="007904B8" w:rsidRDefault="007904B8" w:rsidP="00C313E5">
            <w:pPr>
              <w:widowControl/>
              <w:jc w:val="center"/>
              <w:rPr>
                <w:rFonts w:ascii="Arial" w:hAnsi="Arial" w:cs="Arial"/>
                <w:kern w:val="0"/>
                <w:szCs w:val="21"/>
              </w:rPr>
            </w:pPr>
            <w:r>
              <w:rPr>
                <w:rFonts w:ascii="Arial" w:hAnsi="Arial" w:cs="Arial"/>
                <w:kern w:val="0"/>
                <w:szCs w:val="21"/>
              </w:rPr>
              <w:t>O</w:t>
            </w:r>
            <w:r>
              <w:rPr>
                <w:rFonts w:ascii="Arial" w:hAnsi="Arial" w:cs="Arial" w:hint="eastAsia"/>
                <w:kern w:val="0"/>
                <w:szCs w:val="21"/>
              </w:rPr>
              <w:t>k</w:t>
            </w:r>
          </w:p>
        </w:tc>
        <w:tc>
          <w:tcPr>
            <w:tcW w:w="1298" w:type="dxa"/>
            <w:gridSpan w:val="2"/>
            <w:tcBorders>
              <w:top w:val="nil"/>
              <w:left w:val="nil"/>
              <w:bottom w:val="single" w:sz="4" w:space="0" w:color="auto"/>
              <w:right w:val="single" w:sz="4" w:space="0" w:color="auto"/>
            </w:tcBorders>
            <w:vAlign w:val="center"/>
          </w:tcPr>
          <w:p w:rsidR="007904B8" w:rsidRDefault="007904B8" w:rsidP="00C313E5">
            <w:pPr>
              <w:widowControl/>
              <w:jc w:val="center"/>
              <w:rPr>
                <w:rFonts w:ascii="Arial" w:hAnsi="Arial" w:cs="Arial"/>
                <w:kern w:val="0"/>
                <w:szCs w:val="21"/>
              </w:rPr>
            </w:pPr>
            <w:r>
              <w:rPr>
                <w:rFonts w:ascii="Arial" w:hAnsi="Arial" w:cs="Arial" w:hint="eastAsia"/>
                <w:kern w:val="0"/>
                <w:szCs w:val="21"/>
              </w:rPr>
              <w:t>周张贤</w:t>
            </w:r>
          </w:p>
        </w:tc>
      </w:tr>
      <w:tr w:rsidR="00F05379" w:rsidTr="00762D05">
        <w:trPr>
          <w:trHeight w:val="465"/>
        </w:trPr>
        <w:tc>
          <w:tcPr>
            <w:tcW w:w="1183" w:type="dxa"/>
            <w:tcBorders>
              <w:top w:val="single" w:sz="4" w:space="0" w:color="auto"/>
              <w:left w:val="single" w:sz="4" w:space="0" w:color="auto"/>
              <w:bottom w:val="nil"/>
              <w:right w:val="single" w:sz="4" w:space="0" w:color="auto"/>
            </w:tcBorders>
            <w:vAlign w:val="center"/>
          </w:tcPr>
          <w:p w:rsidR="00F05379" w:rsidRDefault="00F05379" w:rsidP="00C313E5">
            <w:pPr>
              <w:widowControl/>
              <w:jc w:val="center"/>
              <w:rPr>
                <w:rFonts w:ascii="宋体" w:hAnsi="宋体" w:cs="宋体"/>
                <w:kern w:val="0"/>
                <w:sz w:val="24"/>
              </w:rPr>
            </w:pPr>
            <w:r>
              <w:rPr>
                <w:rFonts w:ascii="宋体" w:hAnsi="宋体" w:cs="宋体" w:hint="eastAsia"/>
                <w:kern w:val="0"/>
                <w:sz w:val="24"/>
              </w:rPr>
              <w:t>4</w:t>
            </w:r>
          </w:p>
        </w:tc>
        <w:tc>
          <w:tcPr>
            <w:tcW w:w="1727" w:type="dxa"/>
            <w:gridSpan w:val="2"/>
            <w:tcBorders>
              <w:top w:val="nil"/>
              <w:left w:val="nil"/>
              <w:bottom w:val="single" w:sz="4" w:space="0" w:color="auto"/>
              <w:right w:val="single" w:sz="4" w:space="0" w:color="auto"/>
            </w:tcBorders>
            <w:vAlign w:val="center"/>
          </w:tcPr>
          <w:p w:rsidR="00F05379" w:rsidRDefault="005176C3" w:rsidP="00BC3483">
            <w:pPr>
              <w:widowControl/>
              <w:jc w:val="center"/>
              <w:rPr>
                <w:rFonts w:ascii="Arial" w:hAnsi="Arial" w:cs="Arial"/>
                <w:kern w:val="0"/>
                <w:szCs w:val="21"/>
              </w:rPr>
            </w:pPr>
            <w:r>
              <w:rPr>
                <w:rFonts w:ascii="Arial" w:hAnsi="Arial" w:cs="Arial" w:hint="eastAsia"/>
                <w:kern w:val="0"/>
                <w:szCs w:val="21"/>
              </w:rPr>
              <w:t>8/1</w:t>
            </w:r>
          </w:p>
        </w:tc>
        <w:tc>
          <w:tcPr>
            <w:tcW w:w="1511" w:type="dxa"/>
            <w:gridSpan w:val="2"/>
            <w:tcBorders>
              <w:top w:val="single" w:sz="4" w:space="0" w:color="auto"/>
              <w:left w:val="nil"/>
              <w:bottom w:val="single" w:sz="4" w:space="0" w:color="auto"/>
              <w:right w:val="single" w:sz="4" w:space="0" w:color="000000"/>
            </w:tcBorders>
            <w:vAlign w:val="center"/>
          </w:tcPr>
          <w:p w:rsidR="00F05379" w:rsidRDefault="00FB2731" w:rsidP="00BC3483">
            <w:pPr>
              <w:jc w:val="center"/>
            </w:pPr>
            <w:r>
              <w:rPr>
                <w:rFonts w:ascii="Arial" w:hAnsi="Arial" w:cs="Arial" w:hint="eastAsia"/>
                <w:kern w:val="0"/>
                <w:szCs w:val="21"/>
              </w:rPr>
              <w:t>1.0</w:t>
            </w:r>
            <w:r>
              <w:rPr>
                <w:rFonts w:ascii="Arial" w:hAnsi="Arial" w:cs="Arial"/>
                <w:kern w:val="0"/>
                <w:szCs w:val="21"/>
              </w:rPr>
              <w:t>±</w:t>
            </w:r>
            <w:r>
              <w:rPr>
                <w:rFonts w:ascii="Arial" w:hAnsi="Arial" w:cs="Arial" w:hint="eastAsia"/>
                <w:kern w:val="0"/>
                <w:szCs w:val="21"/>
              </w:rPr>
              <w:t>0.002</w:t>
            </w:r>
          </w:p>
        </w:tc>
        <w:tc>
          <w:tcPr>
            <w:tcW w:w="1144" w:type="dxa"/>
            <w:gridSpan w:val="2"/>
            <w:tcBorders>
              <w:top w:val="nil"/>
              <w:left w:val="nil"/>
              <w:bottom w:val="single" w:sz="4" w:space="0" w:color="auto"/>
              <w:right w:val="single" w:sz="4" w:space="0" w:color="auto"/>
            </w:tcBorders>
            <w:vAlign w:val="center"/>
          </w:tcPr>
          <w:p w:rsidR="00F05379" w:rsidRPr="00FB2731" w:rsidRDefault="00FB2731" w:rsidP="00FB2731">
            <w:pPr>
              <w:widowControl/>
              <w:jc w:val="center"/>
              <w:rPr>
                <w:rFonts w:ascii="Arial" w:hAnsi="Arial" w:cs="Arial"/>
                <w:kern w:val="0"/>
                <w:szCs w:val="21"/>
              </w:rPr>
            </w:pPr>
            <w:r w:rsidRPr="00FB2731">
              <w:rPr>
                <w:rFonts w:ascii="Arial" w:hAnsi="Arial" w:cs="Arial"/>
                <w:kern w:val="0"/>
                <w:szCs w:val="21"/>
              </w:rPr>
              <w:t xml:space="preserve">0.998 </w:t>
            </w:r>
          </w:p>
        </w:tc>
        <w:tc>
          <w:tcPr>
            <w:tcW w:w="1144"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sidRPr="00FB2731">
              <w:rPr>
                <w:rFonts w:ascii="Arial" w:hAnsi="Arial" w:cs="Arial"/>
                <w:kern w:val="0"/>
                <w:szCs w:val="21"/>
              </w:rPr>
              <w:t>1.00</w:t>
            </w:r>
            <w:r>
              <w:rPr>
                <w:rFonts w:ascii="Arial" w:hAnsi="Arial" w:cs="Arial" w:hint="eastAsia"/>
                <w:kern w:val="0"/>
                <w:szCs w:val="21"/>
              </w:rPr>
              <w:t>0</w:t>
            </w:r>
          </w:p>
        </w:tc>
        <w:tc>
          <w:tcPr>
            <w:tcW w:w="1144" w:type="dxa"/>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sidRPr="00FB2731">
              <w:rPr>
                <w:rFonts w:ascii="Arial" w:hAnsi="Arial" w:cs="Arial"/>
                <w:kern w:val="0"/>
                <w:szCs w:val="21"/>
              </w:rPr>
              <w:t>1.001</w:t>
            </w:r>
          </w:p>
        </w:tc>
        <w:tc>
          <w:tcPr>
            <w:tcW w:w="1144"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Pr>
                <w:rFonts w:ascii="Arial" w:hAnsi="Arial" w:cs="Arial"/>
                <w:kern w:val="0"/>
                <w:szCs w:val="21"/>
              </w:rPr>
              <w:t>1.00</w:t>
            </w:r>
            <w:r>
              <w:rPr>
                <w:rFonts w:ascii="Arial" w:hAnsi="Arial" w:cs="Arial" w:hint="eastAsia"/>
                <w:kern w:val="0"/>
                <w:szCs w:val="21"/>
              </w:rPr>
              <w:t>0</w:t>
            </w:r>
          </w:p>
        </w:tc>
        <w:tc>
          <w:tcPr>
            <w:tcW w:w="1083"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sidRPr="00FB2731">
              <w:rPr>
                <w:rFonts w:ascii="Arial" w:hAnsi="Arial" w:cs="Arial"/>
                <w:kern w:val="0"/>
                <w:szCs w:val="21"/>
              </w:rPr>
              <w:t>1.001</w:t>
            </w:r>
          </w:p>
        </w:tc>
        <w:tc>
          <w:tcPr>
            <w:tcW w:w="992" w:type="dxa"/>
            <w:tcBorders>
              <w:top w:val="nil"/>
              <w:left w:val="nil"/>
              <w:bottom w:val="single" w:sz="4" w:space="0" w:color="auto"/>
              <w:right w:val="single" w:sz="4" w:space="0" w:color="auto"/>
            </w:tcBorders>
            <w:vAlign w:val="center"/>
          </w:tcPr>
          <w:p w:rsidR="00F05379" w:rsidRDefault="00F05379" w:rsidP="00BC3483">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F05379" w:rsidRDefault="00502B0F" w:rsidP="00BC3483">
            <w:pPr>
              <w:widowControl/>
              <w:jc w:val="center"/>
              <w:rPr>
                <w:rFonts w:ascii="Arial" w:hAnsi="Arial" w:cs="Arial"/>
                <w:kern w:val="0"/>
                <w:szCs w:val="21"/>
              </w:rPr>
            </w:pPr>
            <w:r>
              <w:rPr>
                <w:rFonts w:ascii="Arial" w:hAnsi="Arial" w:cs="Arial" w:hint="eastAsia"/>
                <w:kern w:val="0"/>
                <w:szCs w:val="21"/>
              </w:rPr>
              <w:t>0.002</w:t>
            </w:r>
          </w:p>
        </w:tc>
        <w:tc>
          <w:tcPr>
            <w:tcW w:w="1229" w:type="dxa"/>
            <w:gridSpan w:val="2"/>
            <w:tcBorders>
              <w:top w:val="single" w:sz="4" w:space="0" w:color="auto"/>
              <w:left w:val="nil"/>
              <w:bottom w:val="single" w:sz="4" w:space="0" w:color="auto"/>
              <w:right w:val="single" w:sz="4" w:space="0" w:color="000000"/>
            </w:tcBorders>
            <w:vAlign w:val="center"/>
          </w:tcPr>
          <w:p w:rsidR="00F05379" w:rsidRDefault="00FB2731" w:rsidP="00BC3483">
            <w:pPr>
              <w:widowControl/>
              <w:jc w:val="center"/>
              <w:rPr>
                <w:rFonts w:ascii="Arial" w:hAnsi="Arial" w:cs="Arial"/>
                <w:kern w:val="0"/>
                <w:szCs w:val="21"/>
              </w:rPr>
            </w:pPr>
            <w:r>
              <w:rPr>
                <w:rFonts w:ascii="Arial" w:hAnsi="Arial" w:cs="Arial"/>
                <w:kern w:val="0"/>
                <w:szCs w:val="21"/>
              </w:rPr>
              <w:t>O</w:t>
            </w:r>
            <w:r>
              <w:rPr>
                <w:rFonts w:ascii="Arial" w:hAnsi="Arial" w:cs="Arial" w:hint="eastAsia"/>
                <w:kern w:val="0"/>
                <w:szCs w:val="21"/>
              </w:rPr>
              <w:t>k</w:t>
            </w:r>
          </w:p>
        </w:tc>
        <w:tc>
          <w:tcPr>
            <w:tcW w:w="1298"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Pr>
                <w:rFonts w:ascii="Arial" w:hAnsi="Arial" w:cs="Arial" w:hint="eastAsia"/>
                <w:kern w:val="0"/>
                <w:szCs w:val="21"/>
              </w:rPr>
              <w:t>周张贤</w:t>
            </w:r>
          </w:p>
        </w:tc>
      </w:tr>
      <w:tr w:rsidR="00F05379" w:rsidTr="00762D05">
        <w:trPr>
          <w:trHeight w:val="465"/>
        </w:trPr>
        <w:tc>
          <w:tcPr>
            <w:tcW w:w="1183" w:type="dxa"/>
            <w:tcBorders>
              <w:top w:val="single" w:sz="4" w:space="0" w:color="auto"/>
              <w:left w:val="single" w:sz="4" w:space="0" w:color="auto"/>
              <w:bottom w:val="nil"/>
              <w:right w:val="single" w:sz="4" w:space="0" w:color="auto"/>
            </w:tcBorders>
            <w:vAlign w:val="center"/>
          </w:tcPr>
          <w:p w:rsidR="00F05379" w:rsidRDefault="00F05379" w:rsidP="00C313E5">
            <w:pPr>
              <w:widowControl/>
              <w:jc w:val="center"/>
              <w:rPr>
                <w:rFonts w:ascii="宋体" w:hAnsi="宋体" w:cs="宋体"/>
                <w:kern w:val="0"/>
                <w:sz w:val="24"/>
              </w:rPr>
            </w:pPr>
            <w:r>
              <w:rPr>
                <w:rFonts w:ascii="宋体" w:hAnsi="宋体" w:cs="宋体" w:hint="eastAsia"/>
                <w:kern w:val="0"/>
                <w:sz w:val="24"/>
              </w:rPr>
              <w:t>5</w:t>
            </w:r>
          </w:p>
        </w:tc>
        <w:tc>
          <w:tcPr>
            <w:tcW w:w="1727" w:type="dxa"/>
            <w:gridSpan w:val="2"/>
            <w:tcBorders>
              <w:top w:val="nil"/>
              <w:left w:val="nil"/>
              <w:bottom w:val="single" w:sz="4" w:space="0" w:color="auto"/>
              <w:right w:val="single" w:sz="4" w:space="0" w:color="auto"/>
            </w:tcBorders>
            <w:vAlign w:val="center"/>
          </w:tcPr>
          <w:p w:rsidR="00F05379" w:rsidRDefault="005176C3" w:rsidP="00BC3483">
            <w:pPr>
              <w:widowControl/>
              <w:jc w:val="center"/>
              <w:rPr>
                <w:rFonts w:ascii="Arial" w:hAnsi="Arial" w:cs="Arial"/>
                <w:kern w:val="0"/>
                <w:szCs w:val="21"/>
              </w:rPr>
            </w:pPr>
            <w:r>
              <w:rPr>
                <w:rFonts w:ascii="Arial" w:hAnsi="Arial" w:cs="Arial" w:hint="eastAsia"/>
                <w:kern w:val="0"/>
                <w:szCs w:val="21"/>
              </w:rPr>
              <w:t>9/1</w:t>
            </w:r>
          </w:p>
        </w:tc>
        <w:tc>
          <w:tcPr>
            <w:tcW w:w="1511" w:type="dxa"/>
            <w:gridSpan w:val="2"/>
            <w:tcBorders>
              <w:top w:val="single" w:sz="4" w:space="0" w:color="auto"/>
              <w:left w:val="nil"/>
              <w:bottom w:val="single" w:sz="4" w:space="0" w:color="auto"/>
              <w:right w:val="single" w:sz="4" w:space="0" w:color="000000"/>
            </w:tcBorders>
            <w:vAlign w:val="center"/>
          </w:tcPr>
          <w:p w:rsidR="00F05379" w:rsidRDefault="00FB2731" w:rsidP="00BC3483">
            <w:pPr>
              <w:jc w:val="center"/>
            </w:pPr>
            <w:r>
              <w:rPr>
                <w:rFonts w:ascii="Arial" w:hAnsi="Arial" w:cs="Arial" w:hint="eastAsia"/>
                <w:kern w:val="0"/>
                <w:szCs w:val="21"/>
              </w:rPr>
              <w:t>1.0</w:t>
            </w:r>
            <w:r>
              <w:rPr>
                <w:rFonts w:ascii="Arial" w:hAnsi="Arial" w:cs="Arial"/>
                <w:kern w:val="0"/>
                <w:szCs w:val="21"/>
              </w:rPr>
              <w:t>±</w:t>
            </w:r>
            <w:r>
              <w:rPr>
                <w:rFonts w:ascii="Arial" w:hAnsi="Arial" w:cs="Arial" w:hint="eastAsia"/>
                <w:kern w:val="0"/>
                <w:szCs w:val="21"/>
              </w:rPr>
              <w:t>0.002</w:t>
            </w:r>
          </w:p>
        </w:tc>
        <w:tc>
          <w:tcPr>
            <w:tcW w:w="1144"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sidRPr="00FB2731">
              <w:rPr>
                <w:rFonts w:ascii="Arial" w:hAnsi="Arial" w:cs="Arial"/>
                <w:kern w:val="0"/>
                <w:szCs w:val="21"/>
              </w:rPr>
              <w:t>1.001</w:t>
            </w:r>
          </w:p>
        </w:tc>
        <w:tc>
          <w:tcPr>
            <w:tcW w:w="1144"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sidRPr="00FB2731">
              <w:rPr>
                <w:rFonts w:ascii="Arial" w:hAnsi="Arial" w:cs="Arial"/>
                <w:kern w:val="0"/>
                <w:szCs w:val="21"/>
              </w:rPr>
              <w:t>1.00</w:t>
            </w:r>
            <w:r>
              <w:rPr>
                <w:rFonts w:ascii="Arial" w:hAnsi="Arial" w:cs="Arial" w:hint="eastAsia"/>
                <w:kern w:val="0"/>
                <w:szCs w:val="21"/>
              </w:rPr>
              <w:t>0</w:t>
            </w:r>
          </w:p>
        </w:tc>
        <w:tc>
          <w:tcPr>
            <w:tcW w:w="1144" w:type="dxa"/>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Pr>
                <w:rFonts w:ascii="Arial" w:hAnsi="Arial" w:cs="Arial" w:hint="eastAsia"/>
                <w:kern w:val="0"/>
                <w:szCs w:val="21"/>
              </w:rPr>
              <w:t>0.999</w:t>
            </w:r>
          </w:p>
        </w:tc>
        <w:tc>
          <w:tcPr>
            <w:tcW w:w="1144"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Pr>
                <w:rFonts w:ascii="Arial" w:hAnsi="Arial" w:cs="Arial"/>
                <w:kern w:val="0"/>
                <w:szCs w:val="21"/>
              </w:rPr>
              <w:t>1.00</w:t>
            </w:r>
            <w:r>
              <w:rPr>
                <w:rFonts w:ascii="Arial" w:hAnsi="Arial" w:cs="Arial" w:hint="eastAsia"/>
                <w:kern w:val="0"/>
                <w:szCs w:val="21"/>
              </w:rPr>
              <w:t>0</w:t>
            </w:r>
          </w:p>
        </w:tc>
        <w:tc>
          <w:tcPr>
            <w:tcW w:w="1083"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Pr>
                <w:rFonts w:ascii="Arial" w:hAnsi="Arial" w:cs="Arial" w:hint="eastAsia"/>
                <w:kern w:val="0"/>
                <w:szCs w:val="21"/>
              </w:rPr>
              <w:t>0.999</w:t>
            </w:r>
          </w:p>
        </w:tc>
        <w:tc>
          <w:tcPr>
            <w:tcW w:w="992" w:type="dxa"/>
            <w:tcBorders>
              <w:top w:val="nil"/>
              <w:left w:val="nil"/>
              <w:bottom w:val="single" w:sz="4" w:space="0" w:color="auto"/>
              <w:right w:val="single" w:sz="4" w:space="0" w:color="auto"/>
            </w:tcBorders>
            <w:vAlign w:val="center"/>
          </w:tcPr>
          <w:p w:rsidR="00F05379" w:rsidRDefault="00F05379" w:rsidP="00BC3483">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F05379" w:rsidRDefault="00502B0F" w:rsidP="00BC3483">
            <w:pPr>
              <w:widowControl/>
              <w:jc w:val="center"/>
              <w:rPr>
                <w:rFonts w:ascii="Arial" w:hAnsi="Arial" w:cs="Arial"/>
                <w:kern w:val="0"/>
                <w:szCs w:val="21"/>
              </w:rPr>
            </w:pPr>
            <w:r>
              <w:rPr>
                <w:rFonts w:ascii="Arial" w:hAnsi="Arial" w:cs="Arial" w:hint="eastAsia"/>
                <w:kern w:val="0"/>
                <w:szCs w:val="21"/>
              </w:rPr>
              <w:t>0.001</w:t>
            </w:r>
          </w:p>
        </w:tc>
        <w:tc>
          <w:tcPr>
            <w:tcW w:w="1229" w:type="dxa"/>
            <w:gridSpan w:val="2"/>
            <w:tcBorders>
              <w:top w:val="single" w:sz="4" w:space="0" w:color="auto"/>
              <w:left w:val="nil"/>
              <w:bottom w:val="single" w:sz="4" w:space="0" w:color="auto"/>
              <w:right w:val="single" w:sz="4" w:space="0" w:color="000000"/>
            </w:tcBorders>
            <w:vAlign w:val="center"/>
          </w:tcPr>
          <w:p w:rsidR="00F05379" w:rsidRDefault="00FB2731" w:rsidP="00BC3483">
            <w:pPr>
              <w:widowControl/>
              <w:jc w:val="center"/>
              <w:rPr>
                <w:rFonts w:ascii="Arial" w:hAnsi="Arial" w:cs="Arial"/>
                <w:kern w:val="0"/>
                <w:szCs w:val="21"/>
              </w:rPr>
            </w:pPr>
            <w:r>
              <w:rPr>
                <w:rFonts w:ascii="Arial" w:hAnsi="Arial" w:cs="Arial"/>
                <w:kern w:val="0"/>
                <w:szCs w:val="21"/>
              </w:rPr>
              <w:t>O</w:t>
            </w:r>
            <w:r>
              <w:rPr>
                <w:rFonts w:ascii="Arial" w:hAnsi="Arial" w:cs="Arial" w:hint="eastAsia"/>
                <w:kern w:val="0"/>
                <w:szCs w:val="21"/>
              </w:rPr>
              <w:t>k</w:t>
            </w:r>
          </w:p>
        </w:tc>
        <w:tc>
          <w:tcPr>
            <w:tcW w:w="1298"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Pr>
                <w:rFonts w:ascii="Arial" w:hAnsi="Arial" w:cs="Arial" w:hint="eastAsia"/>
                <w:kern w:val="0"/>
                <w:szCs w:val="21"/>
              </w:rPr>
              <w:t>周张贤</w:t>
            </w:r>
          </w:p>
        </w:tc>
      </w:tr>
      <w:tr w:rsidR="00F05379" w:rsidTr="00762D05">
        <w:trPr>
          <w:trHeight w:val="465"/>
        </w:trPr>
        <w:tc>
          <w:tcPr>
            <w:tcW w:w="1183" w:type="dxa"/>
            <w:tcBorders>
              <w:top w:val="single" w:sz="4" w:space="0" w:color="auto"/>
              <w:left w:val="single" w:sz="4" w:space="0" w:color="auto"/>
              <w:bottom w:val="nil"/>
              <w:right w:val="single" w:sz="4" w:space="0" w:color="auto"/>
            </w:tcBorders>
            <w:vAlign w:val="center"/>
          </w:tcPr>
          <w:p w:rsidR="00F05379" w:rsidRDefault="00F05379" w:rsidP="00C313E5">
            <w:pPr>
              <w:widowControl/>
              <w:jc w:val="center"/>
              <w:rPr>
                <w:rFonts w:ascii="宋体" w:hAnsi="宋体" w:cs="宋体"/>
                <w:kern w:val="0"/>
                <w:sz w:val="24"/>
              </w:rPr>
            </w:pPr>
            <w:r>
              <w:rPr>
                <w:rFonts w:ascii="宋体" w:hAnsi="宋体" w:cs="宋体" w:hint="eastAsia"/>
                <w:kern w:val="0"/>
                <w:sz w:val="24"/>
              </w:rPr>
              <w:t>6</w:t>
            </w:r>
          </w:p>
        </w:tc>
        <w:tc>
          <w:tcPr>
            <w:tcW w:w="1727" w:type="dxa"/>
            <w:gridSpan w:val="2"/>
            <w:tcBorders>
              <w:top w:val="nil"/>
              <w:left w:val="nil"/>
              <w:bottom w:val="single" w:sz="4" w:space="0" w:color="auto"/>
              <w:right w:val="single" w:sz="4" w:space="0" w:color="auto"/>
            </w:tcBorders>
            <w:vAlign w:val="center"/>
          </w:tcPr>
          <w:p w:rsidR="00F05379" w:rsidRDefault="005176C3" w:rsidP="00BC3483">
            <w:pPr>
              <w:widowControl/>
              <w:jc w:val="center"/>
              <w:rPr>
                <w:rFonts w:ascii="Arial" w:hAnsi="Arial" w:cs="Arial"/>
                <w:kern w:val="0"/>
                <w:szCs w:val="21"/>
              </w:rPr>
            </w:pPr>
            <w:r>
              <w:rPr>
                <w:rFonts w:ascii="Arial" w:hAnsi="Arial" w:cs="Arial" w:hint="eastAsia"/>
                <w:kern w:val="0"/>
                <w:szCs w:val="21"/>
              </w:rPr>
              <w:t>10/1</w:t>
            </w:r>
          </w:p>
        </w:tc>
        <w:tc>
          <w:tcPr>
            <w:tcW w:w="1511" w:type="dxa"/>
            <w:gridSpan w:val="2"/>
            <w:tcBorders>
              <w:top w:val="single" w:sz="4" w:space="0" w:color="auto"/>
              <w:left w:val="nil"/>
              <w:bottom w:val="single" w:sz="4" w:space="0" w:color="auto"/>
              <w:right w:val="single" w:sz="4" w:space="0" w:color="000000"/>
            </w:tcBorders>
            <w:vAlign w:val="center"/>
          </w:tcPr>
          <w:p w:rsidR="00F05379" w:rsidRDefault="00FB2731" w:rsidP="00BC3483">
            <w:pPr>
              <w:jc w:val="center"/>
            </w:pPr>
            <w:r>
              <w:rPr>
                <w:rFonts w:ascii="Arial" w:hAnsi="Arial" w:cs="Arial" w:hint="eastAsia"/>
                <w:kern w:val="0"/>
                <w:szCs w:val="21"/>
              </w:rPr>
              <w:t>1.0</w:t>
            </w:r>
            <w:r>
              <w:rPr>
                <w:rFonts w:ascii="Arial" w:hAnsi="Arial" w:cs="Arial"/>
                <w:kern w:val="0"/>
                <w:szCs w:val="21"/>
              </w:rPr>
              <w:t>±</w:t>
            </w:r>
            <w:r>
              <w:rPr>
                <w:rFonts w:ascii="Arial" w:hAnsi="Arial" w:cs="Arial" w:hint="eastAsia"/>
                <w:kern w:val="0"/>
                <w:szCs w:val="21"/>
              </w:rPr>
              <w:t>0.002</w:t>
            </w:r>
          </w:p>
        </w:tc>
        <w:tc>
          <w:tcPr>
            <w:tcW w:w="1144"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sidRPr="00FB2731">
              <w:rPr>
                <w:rFonts w:ascii="Arial" w:hAnsi="Arial" w:cs="Arial"/>
                <w:kern w:val="0"/>
                <w:szCs w:val="21"/>
              </w:rPr>
              <w:t>1.001</w:t>
            </w:r>
          </w:p>
        </w:tc>
        <w:tc>
          <w:tcPr>
            <w:tcW w:w="1144"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sidRPr="00FB2731">
              <w:rPr>
                <w:rFonts w:ascii="Arial" w:hAnsi="Arial" w:cs="Arial"/>
                <w:kern w:val="0"/>
                <w:szCs w:val="21"/>
              </w:rPr>
              <w:t>0.998</w:t>
            </w:r>
          </w:p>
        </w:tc>
        <w:tc>
          <w:tcPr>
            <w:tcW w:w="1144" w:type="dxa"/>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Pr>
                <w:rFonts w:ascii="Arial" w:hAnsi="Arial" w:cs="Arial"/>
                <w:kern w:val="0"/>
                <w:szCs w:val="21"/>
              </w:rPr>
              <w:t>1.00</w:t>
            </w:r>
            <w:r>
              <w:rPr>
                <w:rFonts w:ascii="Arial" w:hAnsi="Arial" w:cs="Arial" w:hint="eastAsia"/>
                <w:kern w:val="0"/>
                <w:szCs w:val="21"/>
              </w:rPr>
              <w:t>0</w:t>
            </w:r>
          </w:p>
        </w:tc>
        <w:tc>
          <w:tcPr>
            <w:tcW w:w="1144"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sidRPr="00FB2731">
              <w:rPr>
                <w:rFonts w:ascii="Arial" w:hAnsi="Arial" w:cs="Arial"/>
                <w:kern w:val="0"/>
                <w:szCs w:val="21"/>
              </w:rPr>
              <w:t>0.998</w:t>
            </w:r>
          </w:p>
        </w:tc>
        <w:tc>
          <w:tcPr>
            <w:tcW w:w="1083"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sidRPr="00FB2731">
              <w:rPr>
                <w:rFonts w:ascii="Arial" w:hAnsi="Arial" w:cs="Arial"/>
                <w:kern w:val="0"/>
                <w:szCs w:val="21"/>
              </w:rPr>
              <w:t>1.001</w:t>
            </w:r>
          </w:p>
        </w:tc>
        <w:tc>
          <w:tcPr>
            <w:tcW w:w="992" w:type="dxa"/>
            <w:tcBorders>
              <w:top w:val="nil"/>
              <w:left w:val="nil"/>
              <w:bottom w:val="single" w:sz="4" w:space="0" w:color="auto"/>
              <w:right w:val="single" w:sz="4" w:space="0" w:color="auto"/>
            </w:tcBorders>
            <w:vAlign w:val="center"/>
          </w:tcPr>
          <w:p w:rsidR="00F05379" w:rsidRDefault="00F05379" w:rsidP="00BC3483">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F05379" w:rsidRDefault="00502B0F" w:rsidP="00BC3483">
            <w:pPr>
              <w:widowControl/>
              <w:jc w:val="center"/>
              <w:rPr>
                <w:rFonts w:ascii="Arial" w:hAnsi="Arial" w:cs="Arial"/>
                <w:kern w:val="0"/>
                <w:szCs w:val="21"/>
              </w:rPr>
            </w:pPr>
            <w:r>
              <w:rPr>
                <w:rFonts w:ascii="Arial" w:hAnsi="Arial" w:cs="Arial" w:hint="eastAsia"/>
                <w:kern w:val="0"/>
                <w:szCs w:val="21"/>
              </w:rPr>
              <w:t>0.002</w:t>
            </w:r>
          </w:p>
        </w:tc>
        <w:tc>
          <w:tcPr>
            <w:tcW w:w="1229" w:type="dxa"/>
            <w:gridSpan w:val="2"/>
            <w:tcBorders>
              <w:top w:val="single" w:sz="4" w:space="0" w:color="auto"/>
              <w:left w:val="nil"/>
              <w:bottom w:val="single" w:sz="4" w:space="0" w:color="auto"/>
              <w:right w:val="single" w:sz="4" w:space="0" w:color="000000"/>
            </w:tcBorders>
            <w:vAlign w:val="center"/>
          </w:tcPr>
          <w:p w:rsidR="00F05379" w:rsidRDefault="00FB2731" w:rsidP="00FB2731">
            <w:pPr>
              <w:widowControl/>
              <w:jc w:val="center"/>
              <w:rPr>
                <w:rFonts w:ascii="Arial" w:hAnsi="Arial" w:cs="Arial"/>
                <w:kern w:val="0"/>
                <w:szCs w:val="21"/>
              </w:rPr>
            </w:pPr>
            <w:r>
              <w:rPr>
                <w:rFonts w:ascii="Arial" w:hAnsi="Arial" w:cs="Arial"/>
                <w:kern w:val="0"/>
                <w:szCs w:val="21"/>
              </w:rPr>
              <w:t>O</w:t>
            </w:r>
            <w:r>
              <w:rPr>
                <w:rFonts w:ascii="Arial" w:hAnsi="Arial" w:cs="Arial" w:hint="eastAsia"/>
                <w:kern w:val="0"/>
                <w:szCs w:val="21"/>
              </w:rPr>
              <w:t>k</w:t>
            </w:r>
          </w:p>
        </w:tc>
        <w:tc>
          <w:tcPr>
            <w:tcW w:w="1298" w:type="dxa"/>
            <w:gridSpan w:val="2"/>
            <w:tcBorders>
              <w:top w:val="nil"/>
              <w:left w:val="nil"/>
              <w:bottom w:val="single" w:sz="4" w:space="0" w:color="auto"/>
              <w:right w:val="single" w:sz="4" w:space="0" w:color="auto"/>
            </w:tcBorders>
            <w:vAlign w:val="center"/>
          </w:tcPr>
          <w:p w:rsidR="00F05379" w:rsidRDefault="00FB2731" w:rsidP="00BC3483">
            <w:pPr>
              <w:widowControl/>
              <w:jc w:val="center"/>
              <w:rPr>
                <w:rFonts w:ascii="Arial" w:hAnsi="Arial" w:cs="Arial"/>
                <w:kern w:val="0"/>
                <w:szCs w:val="21"/>
              </w:rPr>
            </w:pPr>
            <w:r>
              <w:rPr>
                <w:rFonts w:ascii="Arial" w:hAnsi="Arial" w:cs="Arial" w:hint="eastAsia"/>
                <w:kern w:val="0"/>
                <w:szCs w:val="21"/>
              </w:rPr>
              <w:t>周张贤</w:t>
            </w:r>
          </w:p>
        </w:tc>
      </w:tr>
      <w:tr w:rsidR="00F227E0" w:rsidTr="00762D05">
        <w:trPr>
          <w:trHeight w:val="465"/>
        </w:trPr>
        <w:tc>
          <w:tcPr>
            <w:tcW w:w="1183" w:type="dxa"/>
            <w:tcBorders>
              <w:top w:val="single" w:sz="4" w:space="0" w:color="auto"/>
              <w:left w:val="single" w:sz="4" w:space="0" w:color="auto"/>
              <w:bottom w:val="nil"/>
              <w:right w:val="single" w:sz="4" w:space="0" w:color="auto"/>
            </w:tcBorders>
            <w:vAlign w:val="center"/>
          </w:tcPr>
          <w:p w:rsidR="00F227E0" w:rsidRDefault="00F227E0" w:rsidP="00C313E5">
            <w:pPr>
              <w:widowControl/>
              <w:jc w:val="center"/>
              <w:rPr>
                <w:rFonts w:ascii="宋体" w:hAnsi="宋体" w:cs="宋体"/>
                <w:kern w:val="0"/>
                <w:sz w:val="24"/>
              </w:rPr>
            </w:pPr>
            <w:r>
              <w:rPr>
                <w:rFonts w:ascii="宋体" w:hAnsi="宋体" w:cs="宋体" w:hint="eastAsia"/>
                <w:kern w:val="0"/>
                <w:sz w:val="24"/>
              </w:rPr>
              <w:t>7</w:t>
            </w:r>
          </w:p>
        </w:tc>
        <w:tc>
          <w:tcPr>
            <w:tcW w:w="1727" w:type="dxa"/>
            <w:gridSpan w:val="2"/>
            <w:tcBorders>
              <w:top w:val="nil"/>
              <w:left w:val="nil"/>
              <w:bottom w:val="single" w:sz="4" w:space="0" w:color="auto"/>
              <w:right w:val="single" w:sz="4" w:space="0" w:color="auto"/>
            </w:tcBorders>
            <w:vAlign w:val="center"/>
          </w:tcPr>
          <w:p w:rsidR="00F227E0" w:rsidRDefault="00F227E0" w:rsidP="00502B0F">
            <w:pPr>
              <w:widowControl/>
              <w:jc w:val="center"/>
              <w:rPr>
                <w:rFonts w:ascii="Arial" w:hAnsi="Arial" w:cs="Arial"/>
                <w:kern w:val="0"/>
                <w:szCs w:val="21"/>
              </w:rPr>
            </w:pPr>
            <w:r>
              <w:rPr>
                <w:rFonts w:ascii="Arial" w:hAnsi="Arial" w:cs="Arial" w:hint="eastAsia"/>
                <w:kern w:val="0"/>
                <w:szCs w:val="21"/>
              </w:rPr>
              <w:t>11/</w:t>
            </w:r>
            <w:r w:rsidR="005176C3">
              <w:rPr>
                <w:rFonts w:ascii="Arial" w:hAnsi="Arial" w:cs="Arial" w:hint="eastAsia"/>
                <w:kern w:val="0"/>
                <w:szCs w:val="21"/>
              </w:rPr>
              <w:t>1</w:t>
            </w:r>
          </w:p>
        </w:tc>
        <w:tc>
          <w:tcPr>
            <w:tcW w:w="1511" w:type="dxa"/>
            <w:gridSpan w:val="2"/>
            <w:tcBorders>
              <w:top w:val="single" w:sz="4" w:space="0" w:color="auto"/>
              <w:left w:val="nil"/>
              <w:bottom w:val="single" w:sz="4" w:space="0" w:color="auto"/>
              <w:right w:val="single" w:sz="4" w:space="0" w:color="000000"/>
            </w:tcBorders>
            <w:vAlign w:val="center"/>
          </w:tcPr>
          <w:p w:rsidR="00F227E0" w:rsidRDefault="00F227E0" w:rsidP="00727269">
            <w:pPr>
              <w:jc w:val="center"/>
            </w:pPr>
            <w:r>
              <w:rPr>
                <w:rFonts w:ascii="Arial" w:hAnsi="Arial" w:cs="Arial" w:hint="eastAsia"/>
                <w:kern w:val="0"/>
                <w:szCs w:val="21"/>
              </w:rPr>
              <w:t>1.0</w:t>
            </w:r>
            <w:r>
              <w:rPr>
                <w:rFonts w:ascii="Arial" w:hAnsi="Arial" w:cs="Arial"/>
                <w:kern w:val="0"/>
                <w:szCs w:val="21"/>
              </w:rPr>
              <w:t>±</w:t>
            </w:r>
            <w:r>
              <w:rPr>
                <w:rFonts w:ascii="Arial" w:hAnsi="Arial" w:cs="Arial" w:hint="eastAsia"/>
                <w:kern w:val="0"/>
                <w:szCs w:val="21"/>
              </w:rPr>
              <w:t>0.002</w:t>
            </w:r>
          </w:p>
        </w:tc>
        <w:tc>
          <w:tcPr>
            <w:tcW w:w="1144" w:type="dxa"/>
            <w:gridSpan w:val="2"/>
            <w:tcBorders>
              <w:top w:val="nil"/>
              <w:left w:val="nil"/>
              <w:bottom w:val="single" w:sz="4" w:space="0" w:color="auto"/>
              <w:right w:val="single" w:sz="4" w:space="0" w:color="auto"/>
            </w:tcBorders>
            <w:vAlign w:val="center"/>
          </w:tcPr>
          <w:p w:rsidR="00F227E0" w:rsidRDefault="00F227E0" w:rsidP="00727269">
            <w:pPr>
              <w:widowControl/>
              <w:jc w:val="center"/>
              <w:rPr>
                <w:rFonts w:ascii="Arial" w:hAnsi="Arial" w:cs="Arial"/>
                <w:kern w:val="0"/>
                <w:szCs w:val="21"/>
              </w:rPr>
            </w:pPr>
            <w:r w:rsidRPr="00FB2731">
              <w:rPr>
                <w:rFonts w:ascii="Arial" w:hAnsi="Arial" w:cs="Arial"/>
                <w:kern w:val="0"/>
                <w:szCs w:val="21"/>
              </w:rPr>
              <w:t>1.001</w:t>
            </w:r>
          </w:p>
        </w:tc>
        <w:tc>
          <w:tcPr>
            <w:tcW w:w="1144" w:type="dxa"/>
            <w:gridSpan w:val="2"/>
            <w:tcBorders>
              <w:top w:val="nil"/>
              <w:left w:val="nil"/>
              <w:bottom w:val="single" w:sz="4" w:space="0" w:color="auto"/>
              <w:right w:val="single" w:sz="4" w:space="0" w:color="auto"/>
            </w:tcBorders>
            <w:vAlign w:val="center"/>
          </w:tcPr>
          <w:p w:rsidR="00F227E0" w:rsidRDefault="00502B0F" w:rsidP="00727269">
            <w:pPr>
              <w:widowControl/>
              <w:jc w:val="center"/>
              <w:rPr>
                <w:rFonts w:ascii="Arial" w:hAnsi="Arial" w:cs="Arial"/>
                <w:kern w:val="0"/>
                <w:szCs w:val="21"/>
              </w:rPr>
            </w:pPr>
            <w:r>
              <w:rPr>
                <w:rFonts w:ascii="Arial" w:hAnsi="Arial" w:cs="Arial" w:hint="eastAsia"/>
                <w:kern w:val="0"/>
                <w:szCs w:val="21"/>
              </w:rPr>
              <w:t>1.000</w:t>
            </w:r>
          </w:p>
        </w:tc>
        <w:tc>
          <w:tcPr>
            <w:tcW w:w="1144" w:type="dxa"/>
            <w:tcBorders>
              <w:top w:val="nil"/>
              <w:left w:val="nil"/>
              <w:bottom w:val="single" w:sz="4" w:space="0" w:color="auto"/>
              <w:right w:val="single" w:sz="4" w:space="0" w:color="auto"/>
            </w:tcBorders>
            <w:vAlign w:val="center"/>
          </w:tcPr>
          <w:p w:rsidR="00F227E0" w:rsidRDefault="00F227E0" w:rsidP="00727269">
            <w:pPr>
              <w:widowControl/>
              <w:jc w:val="center"/>
              <w:rPr>
                <w:rFonts w:ascii="Arial" w:hAnsi="Arial" w:cs="Arial"/>
                <w:kern w:val="0"/>
                <w:szCs w:val="21"/>
              </w:rPr>
            </w:pPr>
            <w:r>
              <w:rPr>
                <w:rFonts w:ascii="Arial" w:hAnsi="Arial" w:cs="Arial"/>
                <w:kern w:val="0"/>
                <w:szCs w:val="21"/>
              </w:rPr>
              <w:t>1.00</w:t>
            </w:r>
            <w:r>
              <w:rPr>
                <w:rFonts w:ascii="Arial" w:hAnsi="Arial" w:cs="Arial" w:hint="eastAsia"/>
                <w:kern w:val="0"/>
                <w:szCs w:val="21"/>
              </w:rPr>
              <w:t>0</w:t>
            </w:r>
          </w:p>
        </w:tc>
        <w:tc>
          <w:tcPr>
            <w:tcW w:w="1144" w:type="dxa"/>
            <w:gridSpan w:val="2"/>
            <w:tcBorders>
              <w:top w:val="nil"/>
              <w:left w:val="nil"/>
              <w:bottom w:val="single" w:sz="4" w:space="0" w:color="auto"/>
              <w:right w:val="single" w:sz="4" w:space="0" w:color="auto"/>
            </w:tcBorders>
            <w:vAlign w:val="center"/>
          </w:tcPr>
          <w:p w:rsidR="00F227E0" w:rsidRDefault="00502B0F" w:rsidP="00727269">
            <w:pPr>
              <w:widowControl/>
              <w:jc w:val="center"/>
              <w:rPr>
                <w:rFonts w:ascii="Arial" w:hAnsi="Arial" w:cs="Arial"/>
                <w:kern w:val="0"/>
                <w:szCs w:val="21"/>
              </w:rPr>
            </w:pPr>
            <w:r>
              <w:rPr>
                <w:rFonts w:ascii="Arial" w:hAnsi="Arial" w:cs="Arial"/>
                <w:kern w:val="0"/>
                <w:szCs w:val="21"/>
              </w:rPr>
              <w:t>0.99</w:t>
            </w:r>
            <w:r>
              <w:rPr>
                <w:rFonts w:ascii="Arial" w:hAnsi="Arial" w:cs="Arial" w:hint="eastAsia"/>
                <w:kern w:val="0"/>
                <w:szCs w:val="21"/>
              </w:rPr>
              <w:t>9</w:t>
            </w:r>
          </w:p>
        </w:tc>
        <w:tc>
          <w:tcPr>
            <w:tcW w:w="1083" w:type="dxa"/>
            <w:gridSpan w:val="2"/>
            <w:tcBorders>
              <w:top w:val="nil"/>
              <w:left w:val="nil"/>
              <w:bottom w:val="single" w:sz="4" w:space="0" w:color="auto"/>
              <w:right w:val="single" w:sz="4" w:space="0" w:color="auto"/>
            </w:tcBorders>
            <w:vAlign w:val="center"/>
          </w:tcPr>
          <w:p w:rsidR="00F227E0" w:rsidRDefault="00502B0F" w:rsidP="00727269">
            <w:pPr>
              <w:widowControl/>
              <w:jc w:val="center"/>
              <w:rPr>
                <w:rFonts w:ascii="Arial" w:hAnsi="Arial" w:cs="Arial"/>
                <w:kern w:val="0"/>
                <w:szCs w:val="21"/>
              </w:rPr>
            </w:pPr>
            <w:r>
              <w:rPr>
                <w:rFonts w:ascii="Arial" w:hAnsi="Arial" w:cs="Arial"/>
                <w:kern w:val="0"/>
                <w:szCs w:val="21"/>
              </w:rPr>
              <w:t>1.00</w:t>
            </w:r>
            <w:r>
              <w:rPr>
                <w:rFonts w:ascii="Arial" w:hAnsi="Arial" w:cs="Arial" w:hint="eastAsia"/>
                <w:kern w:val="0"/>
                <w:szCs w:val="21"/>
              </w:rPr>
              <w:t>0</w:t>
            </w:r>
          </w:p>
        </w:tc>
        <w:tc>
          <w:tcPr>
            <w:tcW w:w="992" w:type="dxa"/>
            <w:tcBorders>
              <w:top w:val="nil"/>
              <w:left w:val="nil"/>
              <w:bottom w:val="single" w:sz="4" w:space="0" w:color="auto"/>
              <w:right w:val="single" w:sz="4" w:space="0" w:color="auto"/>
            </w:tcBorders>
            <w:vAlign w:val="center"/>
          </w:tcPr>
          <w:p w:rsidR="00F227E0" w:rsidRDefault="00F227E0" w:rsidP="00727269">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F227E0" w:rsidRDefault="00F227E0" w:rsidP="00502B0F">
            <w:pPr>
              <w:widowControl/>
              <w:jc w:val="center"/>
              <w:rPr>
                <w:rFonts w:ascii="Arial" w:hAnsi="Arial" w:cs="Arial"/>
                <w:kern w:val="0"/>
                <w:szCs w:val="21"/>
              </w:rPr>
            </w:pPr>
            <w:r>
              <w:rPr>
                <w:rFonts w:ascii="Arial" w:hAnsi="Arial" w:cs="Arial" w:hint="eastAsia"/>
                <w:kern w:val="0"/>
                <w:szCs w:val="21"/>
              </w:rPr>
              <w:t>0.00</w:t>
            </w:r>
            <w:r w:rsidR="00502B0F">
              <w:rPr>
                <w:rFonts w:ascii="Arial" w:hAnsi="Arial" w:cs="Arial" w:hint="eastAsia"/>
                <w:kern w:val="0"/>
                <w:szCs w:val="21"/>
              </w:rPr>
              <w:t>1</w:t>
            </w:r>
          </w:p>
        </w:tc>
        <w:tc>
          <w:tcPr>
            <w:tcW w:w="1229" w:type="dxa"/>
            <w:gridSpan w:val="2"/>
            <w:tcBorders>
              <w:top w:val="single" w:sz="4" w:space="0" w:color="auto"/>
              <w:left w:val="nil"/>
              <w:bottom w:val="single" w:sz="4" w:space="0" w:color="auto"/>
              <w:right w:val="single" w:sz="4" w:space="0" w:color="000000"/>
            </w:tcBorders>
            <w:vAlign w:val="center"/>
          </w:tcPr>
          <w:p w:rsidR="00F227E0" w:rsidRDefault="00F227E0" w:rsidP="00727269">
            <w:pPr>
              <w:widowControl/>
              <w:jc w:val="center"/>
              <w:rPr>
                <w:rFonts w:ascii="Arial" w:hAnsi="Arial" w:cs="Arial"/>
                <w:kern w:val="0"/>
                <w:szCs w:val="21"/>
              </w:rPr>
            </w:pPr>
            <w:r>
              <w:rPr>
                <w:rFonts w:ascii="Arial" w:hAnsi="Arial" w:cs="Arial"/>
                <w:kern w:val="0"/>
                <w:szCs w:val="21"/>
              </w:rPr>
              <w:t>O</w:t>
            </w:r>
            <w:r>
              <w:rPr>
                <w:rFonts w:ascii="Arial" w:hAnsi="Arial" w:cs="Arial" w:hint="eastAsia"/>
                <w:kern w:val="0"/>
                <w:szCs w:val="21"/>
              </w:rPr>
              <w:t>k</w:t>
            </w:r>
          </w:p>
        </w:tc>
        <w:tc>
          <w:tcPr>
            <w:tcW w:w="1298" w:type="dxa"/>
            <w:gridSpan w:val="2"/>
            <w:tcBorders>
              <w:top w:val="nil"/>
              <w:left w:val="nil"/>
              <w:bottom w:val="single" w:sz="4" w:space="0" w:color="auto"/>
              <w:right w:val="single" w:sz="4" w:space="0" w:color="auto"/>
            </w:tcBorders>
            <w:vAlign w:val="center"/>
          </w:tcPr>
          <w:p w:rsidR="00F227E0" w:rsidRDefault="00F227E0" w:rsidP="00727269">
            <w:pPr>
              <w:widowControl/>
              <w:jc w:val="center"/>
              <w:rPr>
                <w:rFonts w:ascii="Arial" w:hAnsi="Arial" w:cs="Arial"/>
                <w:kern w:val="0"/>
                <w:szCs w:val="21"/>
              </w:rPr>
            </w:pPr>
            <w:r>
              <w:rPr>
                <w:rFonts w:ascii="Arial" w:hAnsi="Arial" w:cs="Arial" w:hint="eastAsia"/>
                <w:kern w:val="0"/>
                <w:szCs w:val="21"/>
              </w:rPr>
              <w:t>周张贤</w:t>
            </w:r>
          </w:p>
        </w:tc>
      </w:tr>
      <w:tr w:rsidR="00F227E0" w:rsidTr="00762D05">
        <w:trPr>
          <w:trHeight w:val="465"/>
        </w:trPr>
        <w:tc>
          <w:tcPr>
            <w:tcW w:w="1183" w:type="dxa"/>
            <w:tcBorders>
              <w:top w:val="single" w:sz="4" w:space="0" w:color="auto"/>
              <w:left w:val="single" w:sz="4" w:space="0" w:color="auto"/>
              <w:bottom w:val="nil"/>
              <w:right w:val="single" w:sz="4" w:space="0" w:color="auto"/>
            </w:tcBorders>
            <w:vAlign w:val="center"/>
          </w:tcPr>
          <w:p w:rsidR="00F227E0" w:rsidRDefault="00F227E0" w:rsidP="00C313E5">
            <w:pPr>
              <w:widowControl/>
              <w:jc w:val="center"/>
              <w:rPr>
                <w:rFonts w:ascii="宋体" w:hAnsi="宋体" w:cs="宋体"/>
                <w:kern w:val="0"/>
                <w:sz w:val="24"/>
              </w:rPr>
            </w:pPr>
            <w:r>
              <w:rPr>
                <w:rFonts w:ascii="宋体" w:hAnsi="宋体" w:cs="宋体" w:hint="eastAsia"/>
                <w:kern w:val="0"/>
                <w:sz w:val="24"/>
              </w:rPr>
              <w:t>8</w:t>
            </w:r>
          </w:p>
        </w:tc>
        <w:tc>
          <w:tcPr>
            <w:tcW w:w="1727"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511" w:type="dxa"/>
            <w:gridSpan w:val="2"/>
            <w:tcBorders>
              <w:top w:val="single" w:sz="4" w:space="0" w:color="auto"/>
              <w:left w:val="nil"/>
              <w:bottom w:val="single" w:sz="4" w:space="0" w:color="auto"/>
              <w:right w:val="single" w:sz="4" w:space="0" w:color="000000"/>
            </w:tcBorders>
            <w:vAlign w:val="center"/>
          </w:tcPr>
          <w:p w:rsidR="00F227E0" w:rsidRDefault="00F227E0" w:rsidP="007904B8">
            <w:pPr>
              <w:jc w:val="cente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083"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992"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29"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98"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r>
      <w:tr w:rsidR="00F227E0" w:rsidTr="00762D05">
        <w:trPr>
          <w:trHeight w:val="465"/>
        </w:trPr>
        <w:tc>
          <w:tcPr>
            <w:tcW w:w="1183" w:type="dxa"/>
            <w:tcBorders>
              <w:top w:val="single" w:sz="4" w:space="0" w:color="auto"/>
              <w:left w:val="single" w:sz="4" w:space="0" w:color="auto"/>
              <w:bottom w:val="nil"/>
              <w:right w:val="single" w:sz="4" w:space="0" w:color="auto"/>
            </w:tcBorders>
            <w:vAlign w:val="center"/>
          </w:tcPr>
          <w:p w:rsidR="00F227E0" w:rsidRDefault="00F227E0" w:rsidP="00C313E5">
            <w:pPr>
              <w:widowControl/>
              <w:jc w:val="center"/>
              <w:rPr>
                <w:rFonts w:ascii="宋体" w:hAnsi="宋体" w:cs="宋体"/>
                <w:kern w:val="0"/>
                <w:sz w:val="24"/>
              </w:rPr>
            </w:pPr>
            <w:r>
              <w:rPr>
                <w:rFonts w:ascii="宋体" w:hAnsi="宋体" w:cs="宋体" w:hint="eastAsia"/>
                <w:kern w:val="0"/>
                <w:sz w:val="24"/>
              </w:rPr>
              <w:t>9</w:t>
            </w:r>
          </w:p>
        </w:tc>
        <w:tc>
          <w:tcPr>
            <w:tcW w:w="1727"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511" w:type="dxa"/>
            <w:gridSpan w:val="2"/>
            <w:tcBorders>
              <w:top w:val="single" w:sz="4" w:space="0" w:color="auto"/>
              <w:left w:val="nil"/>
              <w:bottom w:val="single" w:sz="4" w:space="0" w:color="auto"/>
              <w:right w:val="single" w:sz="4" w:space="0" w:color="000000"/>
            </w:tcBorders>
            <w:vAlign w:val="center"/>
          </w:tcPr>
          <w:p w:rsidR="00F227E0" w:rsidRDefault="00F227E0" w:rsidP="007904B8">
            <w:pPr>
              <w:jc w:val="cente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083"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992"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29"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98"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r>
      <w:tr w:rsidR="00F227E0" w:rsidTr="00762D05">
        <w:trPr>
          <w:trHeight w:val="465"/>
        </w:trPr>
        <w:tc>
          <w:tcPr>
            <w:tcW w:w="1183" w:type="dxa"/>
            <w:tcBorders>
              <w:top w:val="single" w:sz="4" w:space="0" w:color="auto"/>
              <w:left w:val="single" w:sz="4" w:space="0" w:color="auto"/>
              <w:bottom w:val="nil"/>
              <w:right w:val="single" w:sz="4" w:space="0" w:color="auto"/>
            </w:tcBorders>
            <w:vAlign w:val="center"/>
          </w:tcPr>
          <w:p w:rsidR="00F227E0" w:rsidRDefault="00F227E0" w:rsidP="00C313E5">
            <w:pPr>
              <w:widowControl/>
              <w:jc w:val="center"/>
              <w:rPr>
                <w:rFonts w:ascii="宋体" w:hAnsi="宋体" w:cs="宋体"/>
                <w:kern w:val="0"/>
                <w:sz w:val="24"/>
              </w:rPr>
            </w:pPr>
            <w:r>
              <w:rPr>
                <w:rFonts w:ascii="宋体" w:hAnsi="宋体" w:cs="宋体" w:hint="eastAsia"/>
                <w:kern w:val="0"/>
                <w:sz w:val="24"/>
              </w:rPr>
              <w:t>10</w:t>
            </w:r>
          </w:p>
        </w:tc>
        <w:tc>
          <w:tcPr>
            <w:tcW w:w="1727"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511" w:type="dxa"/>
            <w:gridSpan w:val="2"/>
            <w:tcBorders>
              <w:top w:val="single" w:sz="4" w:space="0" w:color="auto"/>
              <w:left w:val="nil"/>
              <w:bottom w:val="single" w:sz="4" w:space="0" w:color="auto"/>
              <w:right w:val="single" w:sz="4" w:space="0" w:color="000000"/>
            </w:tcBorders>
            <w:vAlign w:val="center"/>
          </w:tcPr>
          <w:p w:rsidR="00F227E0" w:rsidRDefault="00F227E0" w:rsidP="007904B8">
            <w:pPr>
              <w:jc w:val="cente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083"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992"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29"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98"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r>
      <w:tr w:rsidR="00F227E0" w:rsidTr="00762D05">
        <w:trPr>
          <w:trHeight w:val="465"/>
        </w:trPr>
        <w:tc>
          <w:tcPr>
            <w:tcW w:w="1183" w:type="dxa"/>
            <w:tcBorders>
              <w:top w:val="single" w:sz="4" w:space="0" w:color="auto"/>
              <w:left w:val="single" w:sz="4" w:space="0" w:color="auto"/>
              <w:bottom w:val="nil"/>
              <w:right w:val="single" w:sz="4" w:space="0" w:color="auto"/>
            </w:tcBorders>
            <w:vAlign w:val="center"/>
          </w:tcPr>
          <w:p w:rsidR="00F227E0" w:rsidRDefault="00F227E0" w:rsidP="00C313E5">
            <w:pPr>
              <w:widowControl/>
              <w:jc w:val="center"/>
              <w:rPr>
                <w:rFonts w:ascii="宋体" w:hAnsi="宋体" w:cs="宋体"/>
                <w:kern w:val="0"/>
                <w:sz w:val="24"/>
              </w:rPr>
            </w:pPr>
            <w:r>
              <w:rPr>
                <w:rFonts w:ascii="宋体" w:hAnsi="宋体" w:cs="宋体" w:hint="eastAsia"/>
                <w:kern w:val="0"/>
                <w:sz w:val="24"/>
              </w:rPr>
              <w:t>11</w:t>
            </w:r>
          </w:p>
        </w:tc>
        <w:tc>
          <w:tcPr>
            <w:tcW w:w="1727"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511" w:type="dxa"/>
            <w:gridSpan w:val="2"/>
            <w:tcBorders>
              <w:top w:val="single" w:sz="4" w:space="0" w:color="auto"/>
              <w:left w:val="nil"/>
              <w:bottom w:val="single" w:sz="4" w:space="0" w:color="auto"/>
              <w:right w:val="single" w:sz="4" w:space="0" w:color="000000"/>
            </w:tcBorders>
            <w:vAlign w:val="center"/>
          </w:tcPr>
          <w:p w:rsidR="00F227E0" w:rsidRDefault="00F227E0" w:rsidP="007904B8">
            <w:pPr>
              <w:jc w:val="cente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083"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992"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29"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98"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r>
      <w:tr w:rsidR="00F227E0" w:rsidTr="00762D05">
        <w:trPr>
          <w:trHeight w:val="465"/>
        </w:trPr>
        <w:tc>
          <w:tcPr>
            <w:tcW w:w="1183" w:type="dxa"/>
            <w:tcBorders>
              <w:top w:val="single" w:sz="4" w:space="0" w:color="auto"/>
              <w:left w:val="single" w:sz="4" w:space="0" w:color="auto"/>
              <w:bottom w:val="single" w:sz="4" w:space="0" w:color="auto"/>
              <w:right w:val="single" w:sz="4" w:space="0" w:color="auto"/>
            </w:tcBorders>
            <w:vAlign w:val="center"/>
          </w:tcPr>
          <w:p w:rsidR="00F227E0" w:rsidRDefault="00F227E0" w:rsidP="00C313E5">
            <w:pPr>
              <w:widowControl/>
              <w:jc w:val="center"/>
              <w:rPr>
                <w:rFonts w:ascii="宋体" w:hAnsi="宋体" w:cs="宋体"/>
                <w:kern w:val="0"/>
                <w:sz w:val="24"/>
              </w:rPr>
            </w:pPr>
            <w:r>
              <w:rPr>
                <w:rFonts w:ascii="宋体" w:hAnsi="宋体" w:cs="宋体" w:hint="eastAsia"/>
                <w:kern w:val="0"/>
                <w:sz w:val="24"/>
              </w:rPr>
              <w:t>12</w:t>
            </w:r>
          </w:p>
        </w:tc>
        <w:tc>
          <w:tcPr>
            <w:tcW w:w="1727"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511" w:type="dxa"/>
            <w:gridSpan w:val="2"/>
            <w:tcBorders>
              <w:top w:val="single" w:sz="4" w:space="0" w:color="auto"/>
              <w:left w:val="nil"/>
              <w:bottom w:val="single" w:sz="4" w:space="0" w:color="auto"/>
              <w:right w:val="single" w:sz="4" w:space="0" w:color="000000"/>
            </w:tcBorders>
            <w:vAlign w:val="center"/>
          </w:tcPr>
          <w:p w:rsidR="00F227E0" w:rsidRDefault="00F227E0" w:rsidP="007904B8">
            <w:pPr>
              <w:jc w:val="cente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144"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083"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992" w:type="dxa"/>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c>
          <w:tcPr>
            <w:tcW w:w="1417"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29" w:type="dxa"/>
            <w:gridSpan w:val="2"/>
            <w:tcBorders>
              <w:top w:val="single" w:sz="4" w:space="0" w:color="auto"/>
              <w:left w:val="nil"/>
              <w:bottom w:val="single" w:sz="4" w:space="0" w:color="auto"/>
              <w:right w:val="single" w:sz="4" w:space="0" w:color="000000"/>
            </w:tcBorders>
            <w:vAlign w:val="center"/>
          </w:tcPr>
          <w:p w:rsidR="00F227E0" w:rsidRDefault="00F227E0" w:rsidP="00C313E5">
            <w:pPr>
              <w:widowControl/>
              <w:jc w:val="center"/>
              <w:rPr>
                <w:rFonts w:ascii="Arial" w:hAnsi="Arial" w:cs="Arial"/>
                <w:kern w:val="0"/>
                <w:szCs w:val="21"/>
              </w:rPr>
            </w:pPr>
          </w:p>
        </w:tc>
        <w:tc>
          <w:tcPr>
            <w:tcW w:w="1298" w:type="dxa"/>
            <w:gridSpan w:val="2"/>
            <w:tcBorders>
              <w:top w:val="nil"/>
              <w:left w:val="nil"/>
              <w:bottom w:val="single" w:sz="4" w:space="0" w:color="auto"/>
              <w:right w:val="single" w:sz="4" w:space="0" w:color="auto"/>
            </w:tcBorders>
            <w:vAlign w:val="center"/>
          </w:tcPr>
          <w:p w:rsidR="00F227E0" w:rsidRDefault="00F227E0" w:rsidP="00C313E5">
            <w:pPr>
              <w:widowControl/>
              <w:jc w:val="center"/>
              <w:rPr>
                <w:rFonts w:ascii="Arial" w:hAnsi="Arial" w:cs="Arial"/>
                <w:kern w:val="0"/>
                <w:szCs w:val="21"/>
              </w:rPr>
            </w:pPr>
          </w:p>
        </w:tc>
      </w:tr>
    </w:tbl>
    <w:p w:rsidR="00E0192F" w:rsidRPr="00E0192F" w:rsidRDefault="00DC0D4A" w:rsidP="00E0192F">
      <w:pPr>
        <w:widowControl/>
        <w:jc w:val="left"/>
        <w:rPr>
          <w:rFonts w:ascii="宋体" w:hAnsi="宋体" w:cs="宋体"/>
          <w:kern w:val="0"/>
          <w:sz w:val="28"/>
          <w:szCs w:val="28"/>
        </w:rPr>
        <w:sectPr w:rsidR="00E0192F" w:rsidRPr="00E0192F" w:rsidSect="00E0192F">
          <w:pgSz w:w="16840" w:h="14175" w:orient="landscape" w:code="9"/>
          <w:pgMar w:top="1797" w:right="1440" w:bottom="1797" w:left="1440" w:header="851" w:footer="992" w:gutter="0"/>
          <w:cols w:space="425"/>
          <w:docGrid w:type="linesAndChars" w:linePitch="312"/>
        </w:sectPr>
      </w:pPr>
      <w:r>
        <w:rPr>
          <w:rFonts w:ascii="宋体" w:hAnsi="宋体" w:cs="宋体" w:hint="eastAsia"/>
          <w:kern w:val="0"/>
          <w:sz w:val="28"/>
          <w:szCs w:val="28"/>
        </w:rPr>
        <w:t xml:space="preserve">  注：当最大测量误差超出核查标准值的范围时，应停止使用该设备，并通知主管部门</w:t>
      </w:r>
    </w:p>
    <w:p w:rsidR="00AE3F1F" w:rsidRPr="00F227E0" w:rsidRDefault="00AE3F1F"/>
    <w:sectPr w:rsidR="00AE3F1F" w:rsidRPr="00F227E0" w:rsidSect="00DC0D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CD1" w:rsidRDefault="007A4CD1" w:rsidP="00AE3F1F">
      <w:r>
        <w:separator/>
      </w:r>
    </w:p>
  </w:endnote>
  <w:endnote w:type="continuationSeparator" w:id="1">
    <w:p w:rsidR="007A4CD1" w:rsidRDefault="007A4CD1" w:rsidP="00AE3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A3" w:rsidRDefault="00177DE6">
    <w:pPr>
      <w:pStyle w:val="a4"/>
      <w:framePr w:h="0" w:wrap="around" w:vAnchor="text" w:hAnchor="margin" w:xAlign="center" w:y="1"/>
      <w:rPr>
        <w:rStyle w:val="a6"/>
      </w:rPr>
    </w:pPr>
    <w:r>
      <w:fldChar w:fldCharType="begin"/>
    </w:r>
    <w:r w:rsidR="003749A3">
      <w:rPr>
        <w:rStyle w:val="a6"/>
      </w:rPr>
      <w:instrText xml:space="preserve">PAGE  </w:instrText>
    </w:r>
    <w:r>
      <w:fldChar w:fldCharType="end"/>
    </w:r>
  </w:p>
  <w:p w:rsidR="003749A3" w:rsidRDefault="003749A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A3" w:rsidRDefault="003749A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2F" w:rsidRDefault="00F578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CD1" w:rsidRDefault="007A4CD1" w:rsidP="00AE3F1F">
      <w:r>
        <w:separator/>
      </w:r>
    </w:p>
  </w:footnote>
  <w:footnote w:type="continuationSeparator" w:id="1">
    <w:p w:rsidR="007A4CD1" w:rsidRDefault="007A4CD1" w:rsidP="00AE3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2F" w:rsidRDefault="00F578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2F" w:rsidRDefault="00E0192F" w:rsidP="00E0192F">
    <w:pPr>
      <w:pStyle w:val="a3"/>
      <w:jc w:val="both"/>
    </w:pPr>
    <w:r>
      <w:rPr>
        <w:rFonts w:ascii="Arial" w:hAnsi="Arial" w:cs="Arial"/>
        <w:noProof/>
      </w:rPr>
      <w:drawing>
        <wp:inline distT="0" distB="0" distL="0" distR="0">
          <wp:extent cx="676275" cy="381000"/>
          <wp:effectExtent l="19050" t="0" r="9525" b="0"/>
          <wp:docPr id="2" name="图片 1" descr="通鼎光电完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通鼎光电完稿1"/>
                  <pic:cNvPicPr>
                    <a:picLocks noChangeAspect="1" noChangeArrowheads="1"/>
                  </pic:cNvPicPr>
                </pic:nvPicPr>
                <pic:blipFill>
                  <a:blip r:embed="rId1"/>
                  <a:srcRect/>
                  <a:stretch>
                    <a:fillRect/>
                  </a:stretch>
                </pic:blipFill>
                <pic:spPr bwMode="auto">
                  <a:xfrm>
                    <a:off x="0" y="0"/>
                    <a:ext cx="676275" cy="381000"/>
                  </a:xfrm>
                  <a:prstGeom prst="rect">
                    <a:avLst/>
                  </a:prstGeom>
                  <a:noFill/>
                  <a:ln w="9525">
                    <a:noFill/>
                    <a:miter lim="800000"/>
                    <a:headEnd/>
                    <a:tailEnd/>
                  </a:ln>
                </pic:spPr>
              </pic:pic>
            </a:graphicData>
          </a:graphic>
        </wp:inline>
      </w:drawing>
    </w:r>
    <w:r>
      <w:rPr>
        <w:rFonts w:hint="eastAsia"/>
      </w:rPr>
      <w:t>版本</w:t>
    </w:r>
    <w:r>
      <w:rPr>
        <w:rFonts w:hint="eastAsia"/>
      </w:rPr>
      <w:t>/</w:t>
    </w:r>
    <w:r>
      <w:rPr>
        <w:rFonts w:hint="eastAsia"/>
      </w:rPr>
      <w:t>修改状态：</w:t>
    </w:r>
    <w:r>
      <w:rPr>
        <w:rFonts w:hint="eastAsia"/>
      </w:rPr>
      <w:t xml:space="preserve">  A/0                             </w:t>
    </w:r>
    <w:r w:rsidR="009653C7">
      <w:t>19GF205A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A3" w:rsidRDefault="00E0192F" w:rsidP="00E0192F">
    <w:pPr>
      <w:pStyle w:val="a3"/>
      <w:jc w:val="both"/>
    </w:pPr>
    <w:r>
      <w:rPr>
        <w:rFonts w:ascii="Arial" w:hAnsi="Arial" w:cs="Arial"/>
        <w:noProof/>
      </w:rPr>
      <w:drawing>
        <wp:inline distT="0" distB="0" distL="0" distR="0">
          <wp:extent cx="676275" cy="381000"/>
          <wp:effectExtent l="19050" t="0" r="9525" b="0"/>
          <wp:docPr id="5" name="图片 1" descr="通鼎光电完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通鼎光电完稿1"/>
                  <pic:cNvPicPr>
                    <a:picLocks noChangeAspect="1" noChangeArrowheads="1"/>
                  </pic:cNvPicPr>
                </pic:nvPicPr>
                <pic:blipFill>
                  <a:blip r:embed="rId1"/>
                  <a:srcRect/>
                  <a:stretch>
                    <a:fillRect/>
                  </a:stretch>
                </pic:blipFill>
                <pic:spPr bwMode="auto">
                  <a:xfrm>
                    <a:off x="0" y="0"/>
                    <a:ext cx="676275" cy="381000"/>
                  </a:xfrm>
                  <a:prstGeom prst="rect">
                    <a:avLst/>
                  </a:prstGeom>
                  <a:noFill/>
                  <a:ln w="9525">
                    <a:noFill/>
                    <a:miter lim="800000"/>
                    <a:headEnd/>
                    <a:tailEnd/>
                  </a:ln>
                </pic:spPr>
              </pic:pic>
            </a:graphicData>
          </a:graphic>
        </wp:inline>
      </w:drawing>
    </w:r>
    <w:r w:rsidR="00D90239">
      <w:rPr>
        <w:rFonts w:hint="eastAsia"/>
      </w:rPr>
      <w:t>版本</w:t>
    </w:r>
    <w:r w:rsidR="00D90239">
      <w:rPr>
        <w:rFonts w:hint="eastAsia"/>
      </w:rPr>
      <w:t>/</w:t>
    </w:r>
    <w:r w:rsidR="00D90239">
      <w:rPr>
        <w:rFonts w:hint="eastAsia"/>
      </w:rPr>
      <w:t>修改状态：</w:t>
    </w:r>
    <w:r w:rsidR="00D90239">
      <w:rPr>
        <w:rFonts w:hint="eastAsia"/>
      </w:rPr>
      <w:t xml:space="preserve">  A/0 </w:t>
    </w:r>
    <w:r w:rsidR="009653C7">
      <w:t xml:space="preserve"> 19GF205A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1F" w:rsidRDefault="00AE3F1F" w:rsidP="00AE3F1F">
    <w:pPr>
      <w:pStyle w:val="a3"/>
      <w:jc w:val="both"/>
    </w:pPr>
    <w:r>
      <w:rPr>
        <w:rFonts w:ascii="Arial" w:hAnsi="Arial" w:cs="Arial"/>
        <w:noProof/>
      </w:rPr>
      <w:drawing>
        <wp:inline distT="0" distB="0" distL="0" distR="0">
          <wp:extent cx="676275" cy="381000"/>
          <wp:effectExtent l="19050" t="0" r="9525" b="0"/>
          <wp:docPr id="1" name="图片 1" descr="通鼎光电完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通鼎光电完稿1"/>
                  <pic:cNvPicPr>
                    <a:picLocks noChangeAspect="1" noChangeArrowheads="1"/>
                  </pic:cNvPicPr>
                </pic:nvPicPr>
                <pic:blipFill>
                  <a:blip r:embed="rId1"/>
                  <a:srcRect/>
                  <a:stretch>
                    <a:fillRect/>
                  </a:stretch>
                </pic:blipFill>
                <pic:spPr bwMode="auto">
                  <a:xfrm>
                    <a:off x="0" y="0"/>
                    <a:ext cx="676275" cy="381000"/>
                  </a:xfrm>
                  <a:prstGeom prst="rect">
                    <a:avLst/>
                  </a:prstGeom>
                  <a:noFill/>
                  <a:ln w="9525">
                    <a:noFill/>
                    <a:miter lim="800000"/>
                    <a:headEnd/>
                    <a:tailEnd/>
                  </a:ln>
                </pic:spPr>
              </pic:pic>
            </a:graphicData>
          </a:graphic>
        </wp:inline>
      </w:drawing>
    </w:r>
    <w:r>
      <w:rPr>
        <w:rFonts w:hint="eastAsia"/>
      </w:rPr>
      <w:t>版本</w:t>
    </w:r>
    <w:r>
      <w:rPr>
        <w:rFonts w:hint="eastAsia"/>
      </w:rPr>
      <w:t>/</w:t>
    </w:r>
    <w:r>
      <w:rPr>
        <w:rFonts w:hint="eastAsia"/>
      </w:rPr>
      <w:t>修改状态：</w:t>
    </w:r>
    <w:r>
      <w:rPr>
        <w:rFonts w:hint="eastAsia"/>
      </w:rPr>
      <w:t xml:space="preserve">  A/0                             </w:t>
    </w:r>
    <w:r w:rsidR="009653C7">
      <w:t xml:space="preserve"> 19GF205A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6631"/>
    <w:multiLevelType w:val="multilevel"/>
    <w:tmpl w:val="06ED6631"/>
    <w:lvl w:ilvl="0">
      <w:start w:val="1"/>
      <w:numFmt w:val="decimal"/>
      <w:lvlText w:val="6.2.%1."/>
      <w:lvlJc w:val="left"/>
      <w:pPr>
        <w:ind w:left="1265" w:hanging="42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
    <w:nsid w:val="0ABA3422"/>
    <w:multiLevelType w:val="multilevel"/>
    <w:tmpl w:val="0ABA342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6C7BF5"/>
    <w:multiLevelType w:val="multilevel"/>
    <w:tmpl w:val="246C7BF5"/>
    <w:lvl w:ilvl="0">
      <w:start w:val="1"/>
      <w:numFmt w:val="decimal"/>
      <w:lvlText w:val="5.2.%1"/>
      <w:lvlJc w:val="left"/>
      <w:pPr>
        <w:ind w:left="840" w:hanging="420"/>
      </w:pPr>
      <w:rPr>
        <w:rFonts w:hint="eastAsia"/>
      </w:rPr>
    </w:lvl>
    <w:lvl w:ilvl="1">
      <w:start w:val="1"/>
      <w:numFmt w:val="lowerLetter"/>
      <w:lvlText w:val="%2)"/>
      <w:lvlJc w:val="left"/>
      <w:pPr>
        <w:ind w:left="840" w:hanging="420"/>
      </w:pPr>
    </w:lvl>
    <w:lvl w:ilvl="2">
      <w:start w:val="1"/>
      <w:numFmt w:val="decimal"/>
      <w:lvlText w:val="5.2.%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260F5B"/>
    <w:multiLevelType w:val="multilevel"/>
    <w:tmpl w:val="27260F5B"/>
    <w:lvl w:ilvl="0">
      <w:start w:val="1"/>
      <w:numFmt w:val="decimal"/>
      <w:lvlText w:val="5.5.%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3FEE45EE"/>
    <w:multiLevelType w:val="multilevel"/>
    <w:tmpl w:val="3FEE45EE"/>
    <w:lvl w:ilvl="0">
      <w:start w:val="1"/>
      <w:numFmt w:val="decimal"/>
      <w:lvlText w:val="4.%1"/>
      <w:lvlJc w:val="left"/>
      <w:pPr>
        <w:ind w:left="840" w:hanging="420"/>
      </w:pPr>
      <w:rPr>
        <w:rFonts w:hint="default"/>
      </w:rPr>
    </w:lvl>
    <w:lvl w:ilvl="1">
      <w:start w:val="1"/>
      <w:numFmt w:val="lowerLetter"/>
      <w:lvlText w:val="%2)"/>
      <w:lvlJc w:val="left"/>
      <w:pPr>
        <w:ind w:left="1260" w:hanging="420"/>
      </w:pPr>
    </w:lvl>
    <w:lvl w:ilvl="2">
      <w:start w:val="1"/>
      <w:numFmt w:val="decimal"/>
      <w:lvlText w:val="4.1.%3"/>
      <w:lvlJc w:val="righ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79564AD"/>
    <w:multiLevelType w:val="multilevel"/>
    <w:tmpl w:val="479564AD"/>
    <w:lvl w:ilvl="0">
      <w:start w:val="1"/>
      <w:numFmt w:val="decimal"/>
      <w:lvlText w:val="%1."/>
      <w:lvlJc w:val="left"/>
      <w:pPr>
        <w:ind w:left="425" w:hanging="425"/>
      </w:pPr>
    </w:lvl>
    <w:lvl w:ilvl="1">
      <w:start w:val="1"/>
      <w:numFmt w:val="decimal"/>
      <w:lvlText w:val="5.%2."/>
      <w:lvlJc w:val="left"/>
      <w:pPr>
        <w:ind w:left="993" w:hanging="567"/>
      </w:pPr>
      <w:rPr>
        <w:rFonts w:hint="eastAsia"/>
      </w:rPr>
    </w:lvl>
    <w:lvl w:ilvl="2">
      <w:start w:val="1"/>
      <w:numFmt w:val="decimal"/>
      <w:lvlText w:val="%1.%2.%3."/>
      <w:lvlJc w:val="left"/>
      <w:pPr>
        <w:ind w:left="709" w:hanging="709"/>
      </w:pPr>
      <w:rPr>
        <w:b w:val="0"/>
      </w:rPr>
    </w:lvl>
    <w:lvl w:ilvl="3">
      <w:start w:val="1"/>
      <w:numFmt w:val="decimal"/>
      <w:lvlText w:val="%1.%2.%3.%4."/>
      <w:lvlJc w:val="left"/>
      <w:pPr>
        <w:ind w:left="1419" w:hanging="851"/>
      </w:pPr>
      <w:rPr>
        <w:b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47DA2A25"/>
    <w:multiLevelType w:val="multilevel"/>
    <w:tmpl w:val="47DA2A25"/>
    <w:lvl w:ilvl="0">
      <w:start w:val="1"/>
      <w:numFmt w:val="decimal"/>
      <w:lvlText w:val="6.1.%1."/>
      <w:lvlJc w:val="left"/>
      <w:pPr>
        <w:ind w:left="1265" w:hanging="420"/>
      </w:pPr>
      <w:rPr>
        <w:rFonts w:hint="eastAsia"/>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7">
    <w:nsid w:val="4CD603EA"/>
    <w:multiLevelType w:val="multilevel"/>
    <w:tmpl w:val="4CD603EA"/>
    <w:lvl w:ilvl="0">
      <w:start w:val="1"/>
      <w:numFmt w:val="lowerLetter"/>
      <w:lvlText w:val="%1)"/>
      <w:lvlJc w:val="left"/>
      <w:pPr>
        <w:ind w:left="1265" w:hanging="420"/>
      </w:p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8">
    <w:nsid w:val="54C83A17"/>
    <w:multiLevelType w:val="multilevel"/>
    <w:tmpl w:val="54C83A17"/>
    <w:lvl w:ilvl="0">
      <w:start w:val="1"/>
      <w:numFmt w:val="decimal"/>
      <w:lvlText w:val="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BDD4DB5"/>
    <w:multiLevelType w:val="multilevel"/>
    <w:tmpl w:val="6BDD4DB5"/>
    <w:lvl w:ilvl="0">
      <w:start w:val="1"/>
      <w:numFmt w:val="decimal"/>
      <w:lvlText w:val="6.%1."/>
      <w:lvlJc w:val="left"/>
      <w:pPr>
        <w:ind w:left="845" w:hanging="420"/>
      </w:pPr>
      <w:rPr>
        <w:rFonts w:hint="eastAsia"/>
      </w:rPr>
    </w:lvl>
    <w:lvl w:ilvl="1">
      <w:start w:val="1"/>
      <w:numFmt w:val="lowerLetter"/>
      <w:lvlText w:val="%2)"/>
      <w:lvlJc w:val="left"/>
      <w:pPr>
        <w:ind w:left="1205" w:hanging="360"/>
      </w:pPr>
      <w:rPr>
        <w:rFonts w:hint="default"/>
      </w:rPr>
    </w:lvl>
    <w:lvl w:ilvl="2">
      <w:start w:val="1"/>
      <w:numFmt w:val="decimal"/>
      <w:lvlText w:val="6.2.%3."/>
      <w:lvlJc w:val="right"/>
      <w:pPr>
        <w:ind w:left="1685" w:hanging="420"/>
      </w:pPr>
      <w:rPr>
        <w:rFonts w:hint="eastAsia"/>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5"/>
  </w:num>
  <w:num w:numId="2">
    <w:abstractNumId w:val="1"/>
  </w:num>
  <w:num w:numId="3">
    <w:abstractNumId w:val="4"/>
  </w:num>
  <w:num w:numId="4">
    <w:abstractNumId w:val="8"/>
  </w:num>
  <w:num w:numId="5">
    <w:abstractNumId w:val="2"/>
  </w:num>
  <w:num w:numId="6">
    <w:abstractNumId w:val="3"/>
  </w:num>
  <w:num w:numId="7">
    <w:abstractNumId w:val="9"/>
  </w:num>
  <w:num w:numId="8">
    <w:abstractNumId w:val="6"/>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F1F"/>
    <w:rsid w:val="000A7CF9"/>
    <w:rsid w:val="00133185"/>
    <w:rsid w:val="00177DE6"/>
    <w:rsid w:val="001A75E4"/>
    <w:rsid w:val="00205C0C"/>
    <w:rsid w:val="00215184"/>
    <w:rsid w:val="002457B1"/>
    <w:rsid w:val="00264BFA"/>
    <w:rsid w:val="002A392F"/>
    <w:rsid w:val="002B7634"/>
    <w:rsid w:val="002D2324"/>
    <w:rsid w:val="002F104B"/>
    <w:rsid w:val="00342A98"/>
    <w:rsid w:val="00366098"/>
    <w:rsid w:val="003749A3"/>
    <w:rsid w:val="00376698"/>
    <w:rsid w:val="003A54B4"/>
    <w:rsid w:val="003D4E47"/>
    <w:rsid w:val="003E10BD"/>
    <w:rsid w:val="00430BAF"/>
    <w:rsid w:val="0045062E"/>
    <w:rsid w:val="004C50DE"/>
    <w:rsid w:val="004D309E"/>
    <w:rsid w:val="00502B0F"/>
    <w:rsid w:val="00513A01"/>
    <w:rsid w:val="005176C3"/>
    <w:rsid w:val="00520FB5"/>
    <w:rsid w:val="00523E9E"/>
    <w:rsid w:val="00530414"/>
    <w:rsid w:val="0055331C"/>
    <w:rsid w:val="005669E3"/>
    <w:rsid w:val="005844D3"/>
    <w:rsid w:val="00584B8C"/>
    <w:rsid w:val="005B3409"/>
    <w:rsid w:val="005B7FDD"/>
    <w:rsid w:val="005C48DA"/>
    <w:rsid w:val="0064015F"/>
    <w:rsid w:val="00687662"/>
    <w:rsid w:val="00696749"/>
    <w:rsid w:val="00697E3B"/>
    <w:rsid w:val="006E0EEA"/>
    <w:rsid w:val="006F591D"/>
    <w:rsid w:val="006F6860"/>
    <w:rsid w:val="00734A1B"/>
    <w:rsid w:val="00762D05"/>
    <w:rsid w:val="00783937"/>
    <w:rsid w:val="007904B8"/>
    <w:rsid w:val="007933A8"/>
    <w:rsid w:val="007A4CD1"/>
    <w:rsid w:val="007C07B5"/>
    <w:rsid w:val="007C65DB"/>
    <w:rsid w:val="007D6868"/>
    <w:rsid w:val="007E1098"/>
    <w:rsid w:val="00806876"/>
    <w:rsid w:val="00810B14"/>
    <w:rsid w:val="00817D97"/>
    <w:rsid w:val="00826DF7"/>
    <w:rsid w:val="0084325D"/>
    <w:rsid w:val="008E3FA0"/>
    <w:rsid w:val="009217A7"/>
    <w:rsid w:val="009653C7"/>
    <w:rsid w:val="00966D91"/>
    <w:rsid w:val="009777E0"/>
    <w:rsid w:val="00986E13"/>
    <w:rsid w:val="009974A2"/>
    <w:rsid w:val="009B28F7"/>
    <w:rsid w:val="009B32FE"/>
    <w:rsid w:val="00A02A82"/>
    <w:rsid w:val="00A13E0D"/>
    <w:rsid w:val="00A15538"/>
    <w:rsid w:val="00A749C3"/>
    <w:rsid w:val="00A77B5B"/>
    <w:rsid w:val="00A874BA"/>
    <w:rsid w:val="00AE3F1F"/>
    <w:rsid w:val="00B40379"/>
    <w:rsid w:val="00B63C42"/>
    <w:rsid w:val="00BC3B73"/>
    <w:rsid w:val="00BF5C9F"/>
    <w:rsid w:val="00C0661E"/>
    <w:rsid w:val="00C313E5"/>
    <w:rsid w:val="00C364BA"/>
    <w:rsid w:val="00C42875"/>
    <w:rsid w:val="00C64C14"/>
    <w:rsid w:val="00C90B88"/>
    <w:rsid w:val="00C975AB"/>
    <w:rsid w:val="00CA307E"/>
    <w:rsid w:val="00D56AC0"/>
    <w:rsid w:val="00D90239"/>
    <w:rsid w:val="00DC0D4A"/>
    <w:rsid w:val="00E0192F"/>
    <w:rsid w:val="00E064C3"/>
    <w:rsid w:val="00F05379"/>
    <w:rsid w:val="00F227E0"/>
    <w:rsid w:val="00F460D9"/>
    <w:rsid w:val="00F5782F"/>
    <w:rsid w:val="00F61A52"/>
    <w:rsid w:val="00F73CC6"/>
    <w:rsid w:val="00F7776E"/>
    <w:rsid w:val="00FB2731"/>
    <w:rsid w:val="00FE6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F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F1F"/>
    <w:rPr>
      <w:sz w:val="18"/>
      <w:szCs w:val="18"/>
    </w:rPr>
  </w:style>
  <w:style w:type="paragraph" w:styleId="a4">
    <w:name w:val="footer"/>
    <w:basedOn w:val="a"/>
    <w:link w:val="Char0"/>
    <w:unhideWhenUsed/>
    <w:rsid w:val="00AE3F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3F1F"/>
    <w:rPr>
      <w:sz w:val="18"/>
      <w:szCs w:val="18"/>
    </w:rPr>
  </w:style>
  <w:style w:type="paragraph" w:styleId="a5">
    <w:name w:val="Balloon Text"/>
    <w:basedOn w:val="a"/>
    <w:link w:val="Char1"/>
    <w:uiPriority w:val="99"/>
    <w:semiHidden/>
    <w:unhideWhenUsed/>
    <w:rsid w:val="00AE3F1F"/>
    <w:rPr>
      <w:sz w:val="18"/>
      <w:szCs w:val="18"/>
    </w:rPr>
  </w:style>
  <w:style w:type="character" w:customStyle="1" w:styleId="Char1">
    <w:name w:val="批注框文本 Char"/>
    <w:basedOn w:val="a0"/>
    <w:link w:val="a5"/>
    <w:uiPriority w:val="99"/>
    <w:semiHidden/>
    <w:rsid w:val="00AE3F1F"/>
    <w:rPr>
      <w:sz w:val="18"/>
      <w:szCs w:val="18"/>
    </w:rPr>
  </w:style>
  <w:style w:type="character" w:styleId="a6">
    <w:name w:val="page number"/>
    <w:basedOn w:val="a0"/>
    <w:rsid w:val="00374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205421">
      <w:bodyDiv w:val="1"/>
      <w:marLeft w:val="0"/>
      <w:marRight w:val="0"/>
      <w:marTop w:val="0"/>
      <w:marBottom w:val="0"/>
      <w:divBdr>
        <w:top w:val="none" w:sz="0" w:space="0" w:color="auto"/>
        <w:left w:val="none" w:sz="0" w:space="0" w:color="auto"/>
        <w:bottom w:val="none" w:sz="0" w:space="0" w:color="auto"/>
        <w:right w:val="none" w:sz="0" w:space="0" w:color="auto"/>
      </w:divBdr>
    </w:div>
    <w:div w:id="1200974311">
      <w:bodyDiv w:val="1"/>
      <w:marLeft w:val="0"/>
      <w:marRight w:val="0"/>
      <w:marTop w:val="0"/>
      <w:marBottom w:val="0"/>
      <w:divBdr>
        <w:top w:val="none" w:sz="0" w:space="0" w:color="auto"/>
        <w:left w:val="none" w:sz="0" w:space="0" w:color="auto"/>
        <w:bottom w:val="none" w:sz="0" w:space="0" w:color="auto"/>
        <w:right w:val="none" w:sz="0" w:space="0" w:color="auto"/>
      </w:divBdr>
    </w:div>
    <w:div w:id="1514028912">
      <w:bodyDiv w:val="1"/>
      <w:marLeft w:val="0"/>
      <w:marRight w:val="0"/>
      <w:marTop w:val="0"/>
      <w:marBottom w:val="0"/>
      <w:divBdr>
        <w:top w:val="none" w:sz="0" w:space="0" w:color="auto"/>
        <w:left w:val="none" w:sz="0" w:space="0" w:color="auto"/>
        <w:bottom w:val="none" w:sz="0" w:space="0" w:color="auto"/>
        <w:right w:val="none" w:sz="0" w:space="0" w:color="auto"/>
      </w:divBdr>
    </w:div>
    <w:div w:id="1686636552">
      <w:bodyDiv w:val="1"/>
      <w:marLeft w:val="0"/>
      <w:marRight w:val="0"/>
      <w:marTop w:val="0"/>
      <w:marBottom w:val="0"/>
      <w:divBdr>
        <w:top w:val="none" w:sz="0" w:space="0" w:color="auto"/>
        <w:left w:val="none" w:sz="0" w:space="0" w:color="auto"/>
        <w:bottom w:val="none" w:sz="0" w:space="0" w:color="auto"/>
        <w:right w:val="none" w:sz="0" w:space="0" w:color="auto"/>
      </w:divBdr>
    </w:div>
    <w:div w:id="1842356846">
      <w:bodyDiv w:val="1"/>
      <w:marLeft w:val="0"/>
      <w:marRight w:val="0"/>
      <w:marTop w:val="0"/>
      <w:marBottom w:val="0"/>
      <w:divBdr>
        <w:top w:val="none" w:sz="0" w:space="0" w:color="auto"/>
        <w:left w:val="none" w:sz="0" w:space="0" w:color="auto"/>
        <w:bottom w:val="none" w:sz="0" w:space="0" w:color="auto"/>
        <w:right w:val="none" w:sz="0" w:space="0" w:color="auto"/>
      </w:divBdr>
    </w:div>
    <w:div w:id="2056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42E5-AC0D-40AB-AB3E-5E83CD10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周张贤</dc:creator>
  <cp:keywords/>
  <dc:description/>
  <cp:lastModifiedBy>Windows 用户</cp:lastModifiedBy>
  <cp:revision>3</cp:revision>
  <cp:lastPrinted>2021-11-23T05:56:00Z</cp:lastPrinted>
  <dcterms:created xsi:type="dcterms:W3CDTF">2022-11-06T01:06:00Z</dcterms:created>
  <dcterms:modified xsi:type="dcterms:W3CDTF">2022-11-06T01:20:00Z</dcterms:modified>
</cp:coreProperties>
</file>