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江西阳光安全设备集团有限公司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0038-2022-SB-2022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2022年11月05日 上午至2022年11月05日 下午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  <w:color w:val="FF0000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  <w:color w:val="FF0000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  <w:color w:val="FF0000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  <w:color w:val="FF0000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  <w:color w:val="FF0000"/>
              </w:rPr>
              <w:t>监督审查报告</w:t>
            </w:r>
            <w:bookmarkStart w:id="4" w:name="_GoBack"/>
            <w:bookmarkEnd w:id="4"/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7F4D58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733</Words>
  <Characters>928</Characters>
  <Lines>7</Lines>
  <Paragraphs>2</Paragraphs>
  <TotalTime>723</TotalTime>
  <ScaleCrop>false</ScaleCrop>
  <LinksUpToDate>false</LinksUpToDate>
  <CharactersWithSpaces>933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lenovo1018</cp:lastModifiedBy>
  <cp:lastPrinted>2018-07-23T06:08:00Z</cp:lastPrinted>
  <dcterms:modified xsi:type="dcterms:W3CDTF">2022-11-05T01:31:56Z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2052-11.1.0.12763</vt:lpwstr>
  </property>
</Properties>
</file>