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5B6F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DA4D89" w14:paraId="747243DF" w14:textId="77777777">
        <w:trPr>
          <w:trHeight w:val="557"/>
        </w:trPr>
        <w:tc>
          <w:tcPr>
            <w:tcW w:w="1142" w:type="dxa"/>
            <w:vAlign w:val="center"/>
          </w:tcPr>
          <w:p w14:paraId="1DF85D3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5C1D8B34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成都万炜秋烨商贸有限公司</w:t>
            </w:r>
            <w:bookmarkEnd w:id="0"/>
          </w:p>
        </w:tc>
      </w:tr>
      <w:tr w:rsidR="00DA4D89" w14:paraId="06584D1D" w14:textId="77777777">
        <w:trPr>
          <w:trHeight w:val="557"/>
        </w:trPr>
        <w:tc>
          <w:tcPr>
            <w:tcW w:w="1142" w:type="dxa"/>
            <w:vAlign w:val="center"/>
          </w:tcPr>
          <w:p w14:paraId="5EA2B72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23581CDF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成都市金牛区金府路593号8栋1单元12层4号</w:t>
            </w:r>
            <w:bookmarkEnd w:id="1"/>
          </w:p>
        </w:tc>
      </w:tr>
      <w:tr w:rsidR="00DA4D89" w14:paraId="248E4F24" w14:textId="77777777">
        <w:trPr>
          <w:trHeight w:val="557"/>
        </w:trPr>
        <w:tc>
          <w:tcPr>
            <w:tcW w:w="1142" w:type="dxa"/>
            <w:vAlign w:val="center"/>
          </w:tcPr>
          <w:p w14:paraId="04930A8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1808CC32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成都市金牛区金府路593号8栋1单元12层4号</w:t>
            </w:r>
            <w:bookmarkEnd w:id="2"/>
          </w:p>
        </w:tc>
      </w:tr>
      <w:tr w:rsidR="00DA4D89" w14:paraId="2B4FD892" w14:textId="77777777">
        <w:trPr>
          <w:trHeight w:val="557"/>
        </w:trPr>
        <w:tc>
          <w:tcPr>
            <w:tcW w:w="1142" w:type="dxa"/>
            <w:vAlign w:val="center"/>
          </w:tcPr>
          <w:p w14:paraId="027EDBAB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57BDDC74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马学洋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29BF23D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24CF97F9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18231875050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4B05F84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3F11DCC9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DA4D89" w14:paraId="115979F5" w14:textId="77777777">
        <w:trPr>
          <w:trHeight w:val="557"/>
        </w:trPr>
        <w:tc>
          <w:tcPr>
            <w:tcW w:w="1142" w:type="dxa"/>
            <w:vAlign w:val="center"/>
          </w:tcPr>
          <w:p w14:paraId="313432CE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3A8DD38A" w14:textId="77777777" w:rsidR="00A62166" w:rsidRDefault="00000000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6DF932A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0C18B1CC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2A69881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2D96E845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DA4D89" w14:paraId="7B76D910" w14:textId="77777777">
        <w:trPr>
          <w:trHeight w:val="418"/>
        </w:trPr>
        <w:tc>
          <w:tcPr>
            <w:tcW w:w="1142" w:type="dxa"/>
            <w:vAlign w:val="center"/>
          </w:tcPr>
          <w:p w14:paraId="30A86C2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48498D80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0535-2020-Q-2022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48C63AF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77D12344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2D42EC7A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DA4D89" w14:paraId="449B0C5B" w14:textId="77777777">
        <w:trPr>
          <w:trHeight w:val="455"/>
        </w:trPr>
        <w:tc>
          <w:tcPr>
            <w:tcW w:w="1142" w:type="dxa"/>
            <w:vAlign w:val="center"/>
          </w:tcPr>
          <w:p w14:paraId="1972255D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4B101FA6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DA4D89" w14:paraId="41FBAE7C" w14:textId="77777777">
        <w:trPr>
          <w:trHeight w:val="455"/>
        </w:trPr>
        <w:tc>
          <w:tcPr>
            <w:tcW w:w="1142" w:type="dxa"/>
          </w:tcPr>
          <w:p w14:paraId="0B35CBDD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29DA97BB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DA4D89" w14:paraId="66513049" w14:textId="77777777">
        <w:trPr>
          <w:trHeight w:val="455"/>
        </w:trPr>
        <w:tc>
          <w:tcPr>
            <w:tcW w:w="1142" w:type="dxa"/>
          </w:tcPr>
          <w:p w14:paraId="6F61A4CF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0FFC8A45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DA4D89" w14:paraId="20085C75" w14:textId="77777777">
        <w:trPr>
          <w:trHeight w:val="455"/>
        </w:trPr>
        <w:tc>
          <w:tcPr>
            <w:tcW w:w="1142" w:type="dxa"/>
          </w:tcPr>
          <w:p w14:paraId="53B65BB3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15E8D38C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DA4D89" w14:paraId="67EA4108" w14:textId="77777777">
        <w:trPr>
          <w:trHeight w:val="990"/>
        </w:trPr>
        <w:tc>
          <w:tcPr>
            <w:tcW w:w="1142" w:type="dxa"/>
            <w:vAlign w:val="center"/>
          </w:tcPr>
          <w:p w14:paraId="7BCFA9A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68AB5702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1035D98C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7CE77FF6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5824F1BC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1C5A8C65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58C8C306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28EEB032" w14:textId="1CA3EB7C" w:rsidR="00A62166" w:rsidRDefault="00634F68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DA4D89" w14:paraId="2A3011FB" w14:textId="77777777">
        <w:trPr>
          <w:trHeight w:val="4810"/>
        </w:trPr>
        <w:tc>
          <w:tcPr>
            <w:tcW w:w="1142" w:type="dxa"/>
            <w:vAlign w:val="center"/>
          </w:tcPr>
          <w:p w14:paraId="20CDCC1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121A5AD5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建材、电子产品、通讯设备（不含无线电发射设备）、资质范围内第二类医疗器械销售</w:t>
            </w:r>
            <w:bookmarkEnd w:id="24"/>
          </w:p>
        </w:tc>
        <w:tc>
          <w:tcPr>
            <w:tcW w:w="680" w:type="dxa"/>
            <w:vAlign w:val="center"/>
          </w:tcPr>
          <w:p w14:paraId="181B48C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69C3413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02A90BA3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29.08.06;29.12.00</w:t>
            </w:r>
            <w:bookmarkEnd w:id="25"/>
          </w:p>
        </w:tc>
      </w:tr>
      <w:tr w:rsidR="00DA4D89" w14:paraId="34BD8463" w14:textId="77777777">
        <w:trPr>
          <w:trHeight w:val="1184"/>
        </w:trPr>
        <w:tc>
          <w:tcPr>
            <w:tcW w:w="1142" w:type="dxa"/>
            <w:vAlign w:val="center"/>
          </w:tcPr>
          <w:p w14:paraId="112E92A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42BC80DC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54A8453F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56756D1C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71E7A23C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5E47DA8C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0598055B" w14:textId="5F036507" w:rsidR="00A62166" w:rsidRDefault="00634F6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34121507" w14:textId="66D719F6" w:rsidR="00A62166" w:rsidRDefault="00634F68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DA4D89" w14:paraId="197EE868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658C917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5CB4A731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A4D89" w14:paraId="0300DAA4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34A69CF2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76DFCE78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A4D89" w14:paraId="77B02D67" w14:textId="77777777">
        <w:trPr>
          <w:trHeight w:val="465"/>
        </w:trPr>
        <w:tc>
          <w:tcPr>
            <w:tcW w:w="1142" w:type="dxa"/>
            <w:vAlign w:val="center"/>
          </w:tcPr>
          <w:p w14:paraId="52D0819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24089105" w14:textId="127789FA" w:rsidR="00A62166" w:rsidRDefault="00634F6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hint="eastAsia"/>
                <w:b/>
                <w:sz w:val="20"/>
              </w:rPr>
              <w:t>普通话</w:t>
            </w:r>
            <w:r w:rsidR="00000000">
              <w:rPr>
                <w:rFonts w:hint="eastAsia"/>
                <w:sz w:val="20"/>
                <w:lang w:val="de-DE"/>
              </w:rPr>
              <w:t>□</w:t>
            </w:r>
            <w:r w:rsidR="00000000">
              <w:rPr>
                <w:rFonts w:hint="eastAsia"/>
                <w:b/>
                <w:sz w:val="20"/>
              </w:rPr>
              <w:t>英语</w:t>
            </w:r>
            <w:r w:rsidR="00000000">
              <w:rPr>
                <w:rFonts w:hint="eastAsia"/>
                <w:sz w:val="20"/>
                <w:lang w:val="de-DE"/>
              </w:rPr>
              <w:t>□</w:t>
            </w:r>
            <w:r w:rsidR="00000000">
              <w:rPr>
                <w:rFonts w:hint="eastAsia"/>
                <w:b/>
                <w:sz w:val="20"/>
              </w:rPr>
              <w:t>其他</w:t>
            </w:r>
          </w:p>
        </w:tc>
      </w:tr>
      <w:tr w:rsidR="00DA4D89" w14:paraId="480CA9B4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3CCAB849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A4D89" w14:paraId="0EF774E8" w14:textId="77777777" w:rsidTr="00634F68">
        <w:trPr>
          <w:trHeight w:val="465"/>
        </w:trPr>
        <w:tc>
          <w:tcPr>
            <w:tcW w:w="1142" w:type="dxa"/>
            <w:vAlign w:val="center"/>
          </w:tcPr>
          <w:p w14:paraId="28D7286C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61367C6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024EFB4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2B0A51F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45F7710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40B7495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52868DB7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DA4D89" w14:paraId="22304119" w14:textId="77777777" w:rsidTr="00634F68">
        <w:trPr>
          <w:trHeight w:val="465"/>
        </w:trPr>
        <w:tc>
          <w:tcPr>
            <w:tcW w:w="1142" w:type="dxa"/>
            <w:vAlign w:val="center"/>
          </w:tcPr>
          <w:p w14:paraId="464CB070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07198F7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14:paraId="7AA13C0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16884E5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14:paraId="0632B7E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29.08.06,29.12.00</w:t>
            </w:r>
          </w:p>
        </w:tc>
        <w:tc>
          <w:tcPr>
            <w:tcW w:w="1397" w:type="dxa"/>
            <w:gridSpan w:val="4"/>
            <w:vAlign w:val="center"/>
          </w:tcPr>
          <w:p w14:paraId="62C6C1C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82" w:type="dxa"/>
            <w:vAlign w:val="center"/>
          </w:tcPr>
          <w:p w14:paraId="7E0508D1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DA4D89" w14:paraId="2DA3A661" w14:textId="77777777" w:rsidTr="00634F68">
        <w:trPr>
          <w:trHeight w:val="827"/>
        </w:trPr>
        <w:tc>
          <w:tcPr>
            <w:tcW w:w="1142" w:type="dxa"/>
            <w:vAlign w:val="center"/>
          </w:tcPr>
          <w:p w14:paraId="303E29A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BD0059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674491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62547F5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F464FD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77253D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2806F2F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DA4D89" w14:paraId="3EBF82DE" w14:textId="77777777" w:rsidTr="00634F68">
        <w:trPr>
          <w:trHeight w:val="985"/>
        </w:trPr>
        <w:tc>
          <w:tcPr>
            <w:tcW w:w="1142" w:type="dxa"/>
            <w:vAlign w:val="center"/>
          </w:tcPr>
          <w:p w14:paraId="7A32970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1D7CAF2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E9167C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B470A2C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F5E126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46F4B9C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3588089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DA4D89" w14:paraId="75D50F8E" w14:textId="77777777" w:rsidTr="00634F68">
        <w:trPr>
          <w:trHeight w:val="970"/>
        </w:trPr>
        <w:tc>
          <w:tcPr>
            <w:tcW w:w="1142" w:type="dxa"/>
            <w:vAlign w:val="center"/>
          </w:tcPr>
          <w:p w14:paraId="540C66F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AD64C1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A3324E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71C1553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B6AF5B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1160F17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4F1BBAAB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DA4D89" w14:paraId="453970BD" w14:textId="77777777" w:rsidTr="00634F68">
        <w:trPr>
          <w:trHeight w:val="879"/>
        </w:trPr>
        <w:tc>
          <w:tcPr>
            <w:tcW w:w="1142" w:type="dxa"/>
            <w:vAlign w:val="center"/>
          </w:tcPr>
          <w:p w14:paraId="09C2A7D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BAD69E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6C570E2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F884207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959DBAA" w14:textId="77777777" w:rsidR="00A62166" w:rsidRDefault="00000000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14:paraId="274CC96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47D804B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DA4D89" w14:paraId="69CA30A0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47A6EC75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DA4D89" w14:paraId="2D1A49A5" w14:textId="77777777" w:rsidTr="00634F68">
        <w:trPr>
          <w:trHeight w:val="465"/>
        </w:trPr>
        <w:tc>
          <w:tcPr>
            <w:tcW w:w="1142" w:type="dxa"/>
            <w:vAlign w:val="center"/>
          </w:tcPr>
          <w:p w14:paraId="0CB84817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14B2454B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161904C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58D9C293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350A71A5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6CB6A486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35D2A3DD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6CE5207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DA4D89" w14:paraId="1AC8A55B" w14:textId="77777777" w:rsidTr="00634F68">
        <w:trPr>
          <w:trHeight w:val="567"/>
        </w:trPr>
        <w:tc>
          <w:tcPr>
            <w:tcW w:w="1142" w:type="dxa"/>
            <w:vAlign w:val="center"/>
          </w:tcPr>
          <w:p w14:paraId="64881A94" w14:textId="77777777" w:rsidR="00A62166" w:rsidRDefault="00000000"/>
        </w:tc>
        <w:tc>
          <w:tcPr>
            <w:tcW w:w="1350" w:type="dxa"/>
            <w:vAlign w:val="center"/>
          </w:tcPr>
          <w:p w14:paraId="54707F3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ACD974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C317C60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517D32D6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B140BEA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5B19F77C" w14:textId="77777777" w:rsidR="00A62166" w:rsidRDefault="00000000"/>
        </w:tc>
        <w:tc>
          <w:tcPr>
            <w:tcW w:w="1282" w:type="dxa"/>
            <w:vAlign w:val="center"/>
          </w:tcPr>
          <w:p w14:paraId="0E3823F8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DA4D89" w14:paraId="0C5E7A76" w14:textId="77777777" w:rsidTr="00634F68">
        <w:trPr>
          <w:trHeight w:val="465"/>
        </w:trPr>
        <w:tc>
          <w:tcPr>
            <w:tcW w:w="1142" w:type="dxa"/>
            <w:vAlign w:val="center"/>
          </w:tcPr>
          <w:p w14:paraId="1E7C59BF" w14:textId="77777777" w:rsidR="00A62166" w:rsidRDefault="00000000"/>
        </w:tc>
        <w:tc>
          <w:tcPr>
            <w:tcW w:w="1350" w:type="dxa"/>
            <w:vAlign w:val="center"/>
          </w:tcPr>
          <w:p w14:paraId="238BA50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F465FD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9D8CA8D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5CDF4336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C224D19" w14:textId="77777777" w:rsidR="00A62166" w:rsidRDefault="00000000"/>
        </w:tc>
        <w:tc>
          <w:tcPr>
            <w:tcW w:w="1397" w:type="dxa"/>
            <w:gridSpan w:val="4"/>
            <w:vAlign w:val="center"/>
          </w:tcPr>
          <w:p w14:paraId="4AF4BA28" w14:textId="77777777" w:rsidR="00A62166" w:rsidRDefault="00000000"/>
        </w:tc>
        <w:tc>
          <w:tcPr>
            <w:tcW w:w="1282" w:type="dxa"/>
            <w:vAlign w:val="center"/>
          </w:tcPr>
          <w:p w14:paraId="299676F6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DA4D89" w14:paraId="73992984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1F8CB219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DA4D89" w14:paraId="7A1A738E" w14:textId="77777777" w:rsidTr="00634F68">
        <w:trPr>
          <w:trHeight w:val="586"/>
        </w:trPr>
        <w:tc>
          <w:tcPr>
            <w:tcW w:w="1142" w:type="dxa"/>
            <w:vAlign w:val="center"/>
          </w:tcPr>
          <w:p w14:paraId="55DAB53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42681B50" w14:textId="15071A81" w:rsidR="00A62166" w:rsidRDefault="00634F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张心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2EEC955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452A1D2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7BADF068" w14:textId="77777777" w:rsidR="00A62166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159" w:type="dxa"/>
            <w:gridSpan w:val="5"/>
            <w:vMerge w:val="restart"/>
            <w:vAlign w:val="center"/>
          </w:tcPr>
          <w:p w14:paraId="5AECB44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45CDC4D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02044D69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DA4D89" w14:paraId="23235B4C" w14:textId="77777777" w:rsidTr="00634F68">
        <w:trPr>
          <w:trHeight w:val="509"/>
        </w:trPr>
        <w:tc>
          <w:tcPr>
            <w:tcW w:w="1142" w:type="dxa"/>
            <w:vAlign w:val="center"/>
          </w:tcPr>
          <w:p w14:paraId="63D01A8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41978FD4" w14:textId="77F98F32" w:rsidR="00A62166" w:rsidRDefault="00634F68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6E75947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2FCDEBB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09D83B1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475F03D8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DA4D89" w14:paraId="599B2395" w14:textId="77777777" w:rsidTr="00634F68">
        <w:trPr>
          <w:trHeight w:val="600"/>
        </w:trPr>
        <w:tc>
          <w:tcPr>
            <w:tcW w:w="1142" w:type="dxa"/>
            <w:vAlign w:val="center"/>
          </w:tcPr>
          <w:p w14:paraId="1E7246A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210E5369" w14:textId="0387CB79" w:rsidR="00A62166" w:rsidRDefault="00634F6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14:paraId="3DA2A09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22F7723C" w14:textId="5A8BBF69" w:rsidR="00A62166" w:rsidRDefault="00634F68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59" w:type="dxa"/>
            <w:gridSpan w:val="5"/>
            <w:vAlign w:val="center"/>
          </w:tcPr>
          <w:p w14:paraId="09E6362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5FB90FAC" w14:textId="2E31EA29" w:rsidR="00A62166" w:rsidRDefault="00634F68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14:paraId="2FB0ECC3" w14:textId="3B4D70B1" w:rsidR="00A62166" w:rsidRDefault="00000000"/>
    <w:p w14:paraId="24E90CD8" w14:textId="1B9E8C71" w:rsidR="00634F68" w:rsidRDefault="00634F68" w:rsidP="00634F68">
      <w:pPr>
        <w:pStyle w:val="a0"/>
      </w:pPr>
    </w:p>
    <w:p w14:paraId="2C7E99F4" w14:textId="0FE4E363" w:rsidR="00634F68" w:rsidRDefault="00634F68" w:rsidP="00634F68">
      <w:pPr>
        <w:pStyle w:val="a0"/>
      </w:pPr>
    </w:p>
    <w:p w14:paraId="5AF3F3DA" w14:textId="77777777" w:rsidR="00634F68" w:rsidRPr="00634F68" w:rsidRDefault="00634F68" w:rsidP="00634F68">
      <w:pPr>
        <w:pStyle w:val="a0"/>
        <w:rPr>
          <w:rFonts w:hint="eastAsia"/>
        </w:rPr>
      </w:pPr>
    </w:p>
    <w:tbl>
      <w:tblPr>
        <w:tblpPr w:leftFromText="180" w:rightFromText="180" w:vertAnchor="text" w:horzAnchor="page" w:tblpX="789" w:tblpY="129"/>
        <w:tblOverlap w:val="never"/>
        <w:tblW w:w="103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8"/>
        <w:gridCol w:w="1467"/>
        <w:gridCol w:w="7726"/>
      </w:tblGrid>
      <w:tr w:rsidR="00634F68" w14:paraId="1AC8B63B" w14:textId="77777777" w:rsidTr="002C102D">
        <w:trPr>
          <w:trHeight w:val="259"/>
        </w:trPr>
        <w:tc>
          <w:tcPr>
            <w:tcW w:w="2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2C968F8B" w14:textId="77777777" w:rsidR="00634F68" w:rsidRDefault="00634F68" w:rsidP="002C102D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安 排</w:t>
            </w:r>
          </w:p>
          <w:p w14:paraId="270DA383" w14:textId="77777777" w:rsidR="00634F68" w:rsidRDefault="00634F68" w:rsidP="002C102D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7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1468E2A" w14:textId="77777777" w:rsidR="00634F68" w:rsidRDefault="00634F68" w:rsidP="002C102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634F68" w14:paraId="397F0DE9" w14:textId="77777777" w:rsidTr="002C102D">
        <w:trPr>
          <w:trHeight w:val="290"/>
        </w:trPr>
        <w:tc>
          <w:tcPr>
            <w:tcW w:w="259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2103A82A" w14:textId="77777777" w:rsidR="00634F68" w:rsidRDefault="00634F68" w:rsidP="002C102D"/>
        </w:tc>
        <w:tc>
          <w:tcPr>
            <w:tcW w:w="77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457059D" w14:textId="77777777" w:rsidR="00634F68" w:rsidRDefault="00634F68" w:rsidP="002C102D">
            <w:pPr>
              <w:jc w:val="center"/>
              <w:rPr>
                <w:rFonts w:ascii="宋体" w:hAnsi="宋体"/>
              </w:rPr>
            </w:pPr>
          </w:p>
        </w:tc>
      </w:tr>
      <w:tr w:rsidR="00634F68" w14:paraId="53335709" w14:textId="77777777" w:rsidTr="002C102D">
        <w:trPr>
          <w:trHeight w:val="30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456E1F" w14:textId="7AB6A9CA" w:rsidR="00634F68" w:rsidRDefault="003C3D5C" w:rsidP="002C102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  <w:p w14:paraId="349E8A3B" w14:textId="77777777" w:rsidR="00634F68" w:rsidRDefault="00634F68" w:rsidP="002C102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月</w:t>
            </w:r>
          </w:p>
          <w:p w14:paraId="4129D3A6" w14:textId="40DF9FDB" w:rsidR="00634F68" w:rsidRDefault="003C3D5C" w:rsidP="002C102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04</w:t>
            </w:r>
          </w:p>
          <w:p w14:paraId="7CA95574" w14:textId="77777777" w:rsidR="00634F68" w:rsidRDefault="00634F68" w:rsidP="002C102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</w:t>
            </w:r>
          </w:p>
          <w:p w14:paraId="07402E4B" w14:textId="77777777" w:rsidR="00634F68" w:rsidRDefault="00634F68" w:rsidP="002C102D">
            <w:pPr>
              <w:jc w:val="center"/>
              <w:rPr>
                <w:rFonts w:ascii="宋体" w:hAnsi="宋体"/>
              </w:rPr>
            </w:pPr>
          </w:p>
          <w:p w14:paraId="443C9D22" w14:textId="77777777" w:rsidR="00634F68" w:rsidRDefault="00634F68" w:rsidP="002C102D">
            <w:pPr>
              <w:jc w:val="center"/>
              <w:rPr>
                <w:rFonts w:ascii="宋体" w:hAnsi="宋体"/>
              </w:rPr>
            </w:pPr>
          </w:p>
          <w:p w14:paraId="6464E96E" w14:textId="77777777" w:rsidR="00634F68" w:rsidRDefault="00634F68" w:rsidP="002C102D">
            <w:pPr>
              <w:jc w:val="center"/>
              <w:rPr>
                <w:rFonts w:ascii="宋体" w:hAnsi="宋体"/>
              </w:rPr>
            </w:pPr>
          </w:p>
          <w:p w14:paraId="0E5C1720" w14:textId="77777777" w:rsidR="00634F68" w:rsidRDefault="00634F68" w:rsidP="002C102D">
            <w:pPr>
              <w:jc w:val="center"/>
              <w:rPr>
                <w:rFonts w:ascii="宋体" w:hAnsi="宋体"/>
              </w:rPr>
            </w:pPr>
          </w:p>
          <w:p w14:paraId="7DEFEB42" w14:textId="77777777" w:rsidR="00634F68" w:rsidRDefault="00634F68" w:rsidP="002C102D">
            <w:pPr>
              <w:jc w:val="center"/>
              <w:rPr>
                <w:rFonts w:ascii="宋体" w:hAnsi="宋体"/>
              </w:rPr>
            </w:pPr>
          </w:p>
          <w:p w14:paraId="78212B80" w14:textId="77777777" w:rsidR="00634F68" w:rsidRDefault="00634F68" w:rsidP="002C102D">
            <w:pPr>
              <w:jc w:val="center"/>
              <w:rPr>
                <w:rFonts w:ascii="宋体" w:hAnsi="宋体"/>
              </w:rPr>
            </w:pPr>
          </w:p>
          <w:p w14:paraId="2B8EB654" w14:textId="77777777" w:rsidR="00634F68" w:rsidRDefault="00634F68" w:rsidP="002C102D">
            <w:pPr>
              <w:jc w:val="center"/>
              <w:rPr>
                <w:rFonts w:ascii="宋体" w:hAnsi="宋体"/>
              </w:rPr>
            </w:pPr>
          </w:p>
          <w:p w14:paraId="1CF56C7D" w14:textId="77777777" w:rsidR="00634F68" w:rsidRDefault="00634F68" w:rsidP="002C102D">
            <w:pPr>
              <w:jc w:val="center"/>
              <w:rPr>
                <w:rFonts w:ascii="宋体" w:hAnsi="宋体"/>
              </w:rPr>
            </w:pPr>
          </w:p>
          <w:p w14:paraId="0E4FC530" w14:textId="77777777" w:rsidR="00634F68" w:rsidRDefault="00634F68" w:rsidP="002C102D">
            <w:pPr>
              <w:jc w:val="center"/>
              <w:rPr>
                <w:rFonts w:ascii="宋体" w:hAnsi="宋体"/>
              </w:rPr>
            </w:pPr>
          </w:p>
          <w:p w14:paraId="254C8ABF" w14:textId="77777777" w:rsidR="00634F68" w:rsidRDefault="00634F68" w:rsidP="002C102D">
            <w:pPr>
              <w:jc w:val="center"/>
              <w:rPr>
                <w:rFonts w:ascii="宋体" w:hAnsi="宋体"/>
              </w:rPr>
            </w:pPr>
          </w:p>
          <w:p w14:paraId="04737FBB" w14:textId="77777777" w:rsidR="00634F68" w:rsidRDefault="00634F68" w:rsidP="002C102D">
            <w:pPr>
              <w:jc w:val="center"/>
              <w:rPr>
                <w:rFonts w:ascii="宋体" w:hAnsi="宋体"/>
              </w:rPr>
            </w:pPr>
          </w:p>
          <w:p w14:paraId="5DF7E134" w14:textId="77777777" w:rsidR="00634F68" w:rsidRDefault="00634F68" w:rsidP="002C102D">
            <w:pPr>
              <w:jc w:val="center"/>
              <w:rPr>
                <w:rFonts w:ascii="宋体" w:hAnsi="宋体"/>
              </w:rPr>
            </w:pPr>
          </w:p>
          <w:p w14:paraId="0987718B" w14:textId="77777777" w:rsidR="00634F68" w:rsidRDefault="00634F68" w:rsidP="002C102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C1B9952" w14:textId="6BA840BE" w:rsidR="00634F68" w:rsidRDefault="003C3D5C" w:rsidP="002C102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634F68">
              <w:rPr>
                <w:rFonts w:ascii="宋体" w:hAnsi="宋体" w:hint="eastAsia"/>
                <w:sz w:val="21"/>
                <w:szCs w:val="21"/>
              </w:rPr>
              <w:t>8：30-9：00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D59EA1" w14:textId="459F8A3C" w:rsidR="00634F68" w:rsidRDefault="00634F68" w:rsidP="002C102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首次会议：</w:t>
            </w:r>
            <w:r w:rsidR="003C3D5C">
              <w:rPr>
                <w:rFonts w:ascii="宋体" w:hAnsi="宋体" w:cs="新宋体" w:hint="eastAsia"/>
                <w:sz w:val="21"/>
                <w:szCs w:val="21"/>
              </w:rPr>
              <w:t>张心</w:t>
            </w:r>
          </w:p>
        </w:tc>
      </w:tr>
      <w:tr w:rsidR="00634F68" w14:paraId="50EA1533" w14:textId="77777777" w:rsidTr="002C102D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39ED839" w14:textId="77777777" w:rsidR="00634F68" w:rsidRDefault="00634F68" w:rsidP="002C102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E863" w14:textId="3CC75203" w:rsidR="00634F68" w:rsidRDefault="00634F68" w:rsidP="002C102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9:00-1</w:t>
            </w:r>
            <w:r w:rsidR="003C3D5C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3C3D5C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  <w:p w14:paraId="55B4E42C" w14:textId="77777777" w:rsidR="00634F68" w:rsidRDefault="00634F68" w:rsidP="002C10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4D65" w14:textId="14EFC2C2" w:rsidR="00634F68" w:rsidRDefault="00634F68" w:rsidP="002C102D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</w:t>
            </w:r>
            <w:r w:rsidR="003C3D5C"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  <w:p w14:paraId="487FD443" w14:textId="5B309574" w:rsidR="00634F68" w:rsidRDefault="00634F68" w:rsidP="002C102D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总则；7.1.6组织知识；9.1.1监测、分析和评价总则； 9.3管理评审；10.1改进 总则；10.3持续改进；</w:t>
            </w:r>
          </w:p>
          <w:p w14:paraId="6AFEED7F" w14:textId="2B4D9A98" w:rsidR="00634F68" w:rsidRDefault="00634F68" w:rsidP="002C102D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范围的确认，资质的确认，法律法规执行情况，重大质量事故，及顾客投诉和质量监督抽查情况，上次不符合验证</w:t>
            </w:r>
            <w:r>
              <w:rPr>
                <w:rFonts w:ascii="宋体" w:hAnsi="宋体" w:cs="新宋体" w:hint="eastAsia"/>
                <w:sz w:val="21"/>
                <w:szCs w:val="21"/>
              </w:rPr>
              <w:t>（8.2.3）</w:t>
            </w:r>
            <w:r>
              <w:rPr>
                <w:rFonts w:ascii="宋体" w:hAnsi="宋体" w:cs="新宋体" w:hint="eastAsia"/>
                <w:sz w:val="21"/>
                <w:szCs w:val="21"/>
              </w:rPr>
              <w:t>。</w:t>
            </w:r>
          </w:p>
        </w:tc>
      </w:tr>
      <w:tr w:rsidR="00634F68" w14:paraId="2CA54E14" w14:textId="77777777" w:rsidTr="002C102D">
        <w:trPr>
          <w:trHeight w:val="1400"/>
        </w:trPr>
        <w:tc>
          <w:tcPr>
            <w:tcW w:w="112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F3C2D4E" w14:textId="77777777" w:rsidR="00634F68" w:rsidRDefault="00634F68" w:rsidP="002C102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D2C5" w14:textId="47FFF234" w:rsidR="00634F68" w:rsidRDefault="00634F68" w:rsidP="002C102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3C3D5C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3C3D5C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0-12：</w:t>
            </w:r>
            <w:r w:rsidR="003C3D5C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8358" w14:textId="2A111702" w:rsidR="00634F68" w:rsidRDefault="00634F68" w:rsidP="002C102D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行政部:</w:t>
            </w:r>
            <w:r w:rsidR="004C4634"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  <w:p w14:paraId="32C78E27" w14:textId="5117CA8F" w:rsidR="00634F68" w:rsidRDefault="00634F68" w:rsidP="002C102D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</w:t>
            </w:r>
            <w:r w:rsidR="0097061C">
              <w:rPr>
                <w:rFonts w:ascii="宋体" w:hAnsi="宋体" w:cs="新宋体" w:hint="eastAsia"/>
                <w:sz w:val="21"/>
                <w:szCs w:val="21"/>
              </w:rPr>
              <w:t>3</w:t>
            </w:r>
            <w:r w:rsidR="0097061C"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组织的角色、职责和权限；6.2质量目标及其实现的策划；7.1.2人员；7.2能力；7.3意识；7.4沟通；7.5文</w:t>
            </w:r>
            <w:r w:rsidR="0097061C">
              <w:rPr>
                <w:rFonts w:ascii="宋体" w:hAnsi="宋体" w:cs="新宋体" w:hint="eastAsia"/>
                <w:sz w:val="21"/>
                <w:szCs w:val="21"/>
              </w:rPr>
              <w:t>件化信息；9.1.3分析和评价；9.2内部审核；10.2不合格和纠正措施</w:t>
            </w:r>
          </w:p>
        </w:tc>
      </w:tr>
      <w:tr w:rsidR="00634F68" w14:paraId="2DB6519F" w14:textId="77777777" w:rsidTr="00634F68">
        <w:trPr>
          <w:trHeight w:val="376"/>
        </w:trPr>
        <w:tc>
          <w:tcPr>
            <w:tcW w:w="112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8E5E54C" w14:textId="77777777" w:rsidR="00634F68" w:rsidRDefault="00634F68" w:rsidP="002C102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5A5D" w14:textId="26CCCE8F" w:rsidR="00634F68" w:rsidRDefault="00634F68" w:rsidP="002C102D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12：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A61C" w14:textId="5D943842" w:rsidR="00634F68" w:rsidRDefault="00634F68" w:rsidP="002C102D">
            <w:pPr>
              <w:rPr>
                <w:rFonts w:ascii="宋体" w:hAnsi="宋体" w:cs="新宋体" w:hint="eastAsia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634F68" w14:paraId="45137CF4" w14:textId="77777777" w:rsidTr="002C102D">
        <w:trPr>
          <w:trHeight w:val="90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B11BEC" w14:textId="77777777" w:rsidR="00634F68" w:rsidRDefault="00634F68" w:rsidP="002C102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11891197" w14:textId="15F64E8F" w:rsidR="00634F68" w:rsidRDefault="00634F68" w:rsidP="002C102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sz w:val="21"/>
                <w:szCs w:val="21"/>
              </w:rPr>
              <w:t>-16:30</w:t>
            </w:r>
          </w:p>
          <w:p w14:paraId="52749410" w14:textId="77777777" w:rsidR="00634F68" w:rsidRDefault="00634F68" w:rsidP="002C10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A62441" w14:textId="77777777" w:rsidR="00634F68" w:rsidRDefault="00634F68" w:rsidP="00634F6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购销部:</w:t>
            </w:r>
          </w:p>
          <w:p w14:paraId="6EF84246" w14:textId="3AE4143A" w:rsidR="00634F68" w:rsidRDefault="00634F68" w:rsidP="00634F6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</w:t>
            </w:r>
            <w:r w:rsidR="0097061C">
              <w:rPr>
                <w:rFonts w:ascii="宋体" w:hAnsi="宋体" w:cs="新宋体" w:hint="eastAsia"/>
                <w:sz w:val="21"/>
                <w:szCs w:val="21"/>
              </w:rPr>
              <w:t>7.1.3基础设施；7.1.4过程运行环境；7.1.5监视和测量资源</w:t>
            </w:r>
            <w:r w:rsidR="0097061C">
              <w:rPr>
                <w:rFonts w:ascii="宋体" w:hAnsi="宋体" w:cs="新宋体" w:hint="eastAsia"/>
                <w:sz w:val="21"/>
                <w:szCs w:val="21"/>
              </w:rPr>
              <w:t>，</w:t>
            </w:r>
            <w:r>
              <w:rPr>
                <w:rFonts w:ascii="宋体" w:hAnsi="宋体" w:cs="新宋体" w:hint="eastAsia"/>
                <w:sz w:val="21"/>
                <w:szCs w:val="21"/>
              </w:rPr>
              <w:t>8.1运行策划和控制；8.2产品和服务的要求</w:t>
            </w:r>
            <w:r w:rsidRPr="0097061C">
              <w:rPr>
                <w:rFonts w:ascii="宋体" w:hAnsi="宋体" w:cs="新宋体" w:hint="eastAsia"/>
                <w:sz w:val="21"/>
                <w:szCs w:val="21"/>
              </w:rPr>
              <w:t>（上次不符合验证）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；8.3设计开发控制；8.4外部提供过程、产品和服务的控制； 8.5.1生产和服务提供的控制；8.5.2标识和可追溯性；8.5.3顾客或外部供方的财产；8.5.4防护；8.5.5交付后的活动；8.5.6更改控制；8.6产品和服务放行 8.7不合格输出的控制；9.1.2顾客满意；</w:t>
            </w:r>
          </w:p>
        </w:tc>
      </w:tr>
      <w:tr w:rsidR="00634F68" w14:paraId="2CCF83A3" w14:textId="77777777" w:rsidTr="002C102D">
        <w:trPr>
          <w:trHeight w:val="374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AD6A7E" w14:textId="77777777" w:rsidR="00634F68" w:rsidRDefault="00634F68" w:rsidP="002C102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2DB330B" w14:textId="77777777" w:rsidR="00634F68" w:rsidRDefault="00634F68" w:rsidP="002C102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16：30-17：00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4233F1" w14:textId="1C767EF5" w:rsidR="00634F68" w:rsidRDefault="00634F68" w:rsidP="002C102D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末次会议：</w:t>
            </w:r>
            <w:r w:rsidR="004C4634">
              <w:rPr>
                <w:rFonts w:ascii="宋体" w:hAnsi="宋体" w:cs="新宋体" w:hint="eastAsia"/>
                <w:sz w:val="21"/>
                <w:szCs w:val="21"/>
              </w:rPr>
              <w:t>张心</w:t>
            </w:r>
          </w:p>
        </w:tc>
      </w:tr>
    </w:tbl>
    <w:p w14:paraId="4CCEA17F" w14:textId="77777777" w:rsidR="00A62166" w:rsidRDefault="00000000"/>
    <w:p w14:paraId="2E166472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2C18450E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3A1DE32F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27A14549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70EBD8BC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22E68E9F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01FA3A04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77904D2B" w14:textId="77777777" w:rsidR="00A62166" w:rsidRDefault="00000000"/>
    <w:p w14:paraId="75ED60C8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689E" w14:textId="77777777" w:rsidR="00BB5AA8" w:rsidRDefault="00BB5AA8">
      <w:r>
        <w:separator/>
      </w:r>
    </w:p>
  </w:endnote>
  <w:endnote w:type="continuationSeparator" w:id="0">
    <w:p w14:paraId="7DE3E8F9" w14:textId="77777777" w:rsidR="00BB5AA8" w:rsidRDefault="00BB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6CD2A" w14:textId="77777777" w:rsidR="00BB5AA8" w:rsidRDefault="00BB5AA8">
      <w:r>
        <w:separator/>
      </w:r>
    </w:p>
  </w:footnote>
  <w:footnote w:type="continuationSeparator" w:id="0">
    <w:p w14:paraId="5445964F" w14:textId="77777777" w:rsidR="00BB5AA8" w:rsidRDefault="00BB5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FEDB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2838C70" wp14:editId="7BAF650C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2C47EB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173CED32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DC4E94E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25744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D89"/>
    <w:rsid w:val="003C3D5C"/>
    <w:rsid w:val="004C4634"/>
    <w:rsid w:val="00606D71"/>
    <w:rsid w:val="00634F68"/>
    <w:rsid w:val="0097061C"/>
    <w:rsid w:val="00BB5AA8"/>
    <w:rsid w:val="00DA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C998DA8"/>
  <w15:docId w15:val="{8C57615D-88E4-455A-830C-3C54E4A5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387</Words>
  <Characters>2209</Characters>
  <Application>Microsoft Office Word</Application>
  <DocSecurity>0</DocSecurity>
  <Lines>18</Lines>
  <Paragraphs>5</Paragraphs>
  <ScaleCrop>false</ScaleCrop>
  <Company>微软中国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65</cp:revision>
  <dcterms:created xsi:type="dcterms:W3CDTF">2015-06-17T14:31:00Z</dcterms:created>
  <dcterms:modified xsi:type="dcterms:W3CDTF">2022-11-02T14:14:00Z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