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hint="eastAsia" w:ascii="宋体" w:hAnsi="华文楷体" w:eastAsia="宋体"/>
          <w:b/>
          <w:sz w:val="22"/>
          <w:szCs w:val="22"/>
          <w:lang w:eastAsia="zh-CN"/>
        </w:rPr>
      </w:pPr>
      <w:bookmarkStart w:id="0" w:name="_GoBack"/>
      <w:r>
        <w:rPr>
          <w:rFonts w:hint="eastAsia" w:ascii="宋体" w:hAnsi="华文楷体" w:eastAsia="宋体"/>
          <w:b/>
          <w:sz w:val="22"/>
          <w:szCs w:val="22"/>
          <w:lang w:eastAsia="zh-CN"/>
        </w:rPr>
        <w:drawing>
          <wp:anchor distT="0" distB="0" distL="114300" distR="114300" simplePos="0" relativeHeight="251659264" behindDoc="0" locked="0" layoutInCell="1" allowOverlap="1">
            <wp:simplePos x="0" y="0"/>
            <wp:positionH relativeFrom="column">
              <wp:posOffset>22860</wp:posOffset>
            </wp:positionH>
            <wp:positionV relativeFrom="paragraph">
              <wp:posOffset>211455</wp:posOffset>
            </wp:positionV>
            <wp:extent cx="5965825" cy="8675370"/>
            <wp:effectExtent l="0" t="0" r="3175" b="11430"/>
            <wp:wrapNone/>
            <wp:docPr id="1" name="图片 1" descr="新文档 2022-11-03 11.35.56_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新文档 2022-11-03 11.35.56_7"/>
                    <pic:cNvPicPr>
                      <a:picLocks noChangeAspect="1"/>
                    </pic:cNvPicPr>
                  </pic:nvPicPr>
                  <pic:blipFill>
                    <a:blip r:embed="rId5"/>
                    <a:stretch>
                      <a:fillRect/>
                    </a:stretch>
                  </pic:blipFill>
                  <pic:spPr>
                    <a:xfrm>
                      <a:off x="0" y="0"/>
                      <a:ext cx="5965825" cy="8675370"/>
                    </a:xfrm>
                    <a:prstGeom prst="rect">
                      <a:avLst/>
                    </a:prstGeom>
                  </pic:spPr>
                </pic:pic>
              </a:graphicData>
            </a:graphic>
          </wp:anchor>
        </w:drawing>
      </w:r>
      <w:bookmarkEnd w:id="0"/>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p>
        </w:tc>
      </w:tr>
    </w:tbl>
    <w:p>
      <w:pPr>
        <w:rPr>
          <w:color w:val="1F497D"/>
          <w:sz w:val="20"/>
          <w:u w:val="single"/>
        </w:rPr>
      </w:pPr>
    </w:p>
    <w:sectPr>
      <w:headerReference r:id="rId3" w:type="default"/>
      <w:pgSz w:w="11906" w:h="16838"/>
      <w:pgMar w:top="1021" w:right="1247" w:bottom="907" w:left="1247" w:header="45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drawing>
        <wp:anchor distT="0" distB="0" distL="114300" distR="114300" simplePos="0" relativeHeight="251660288" behindDoc="0" locked="0" layoutInCell="1" allowOverlap="1">
          <wp:simplePos x="0" y="0"/>
          <wp:positionH relativeFrom="column">
            <wp:posOffset>-97155</wp:posOffset>
          </wp:positionH>
          <wp:positionV relativeFrom="paragraph">
            <wp:posOffset>-105410</wp:posOffset>
          </wp:positionV>
          <wp:extent cx="481330" cy="48450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pict>
        <v:shape id="_x0000_s2049" o:spid="_x0000_s2049" o:spt="202" type="#_x0000_t202" style="position:absolute;left:0pt;margin-left:381pt;margin-top:8.25pt;height:21.7pt;width:83.3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(05版)</w:t>
                </w:r>
              </w:p>
            </w:txbxContent>
          </v:textbox>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single" w:color="auto" w:sz="4" w:space="1"/>
      </w:pBdr>
      <w:spacing w:line="320" w:lineRule="exact"/>
      <w:ind w:firstLine="725" w:firstLineChars="448"/>
      <w:jc w:val="left"/>
    </w:pPr>
    <w:r>
      <w:rPr>
        <w:rStyle w:val="8"/>
        <w:rFonts w:hint="default"/>
        <w:w w:val="90"/>
        <w:sz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2Y3MmNiNTA4Y2RiYTNkMzhmODU1Yjg5OTYxMzY5NzMifQ=="/>
  </w:docVars>
  <w:rsids>
    <w:rsidRoot w:val="00000000"/>
    <w:rsid w:val="0CDF7B2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11</TotalTime>
  <ScaleCrop>false</ScaleCrop>
  <LinksUpToDate>false</LinksUpToDate>
  <CharactersWithSpaces>250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至鱼</cp:lastModifiedBy>
  <dcterms:modified xsi:type="dcterms:W3CDTF">2022-11-07T07:30:59Z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2052-11.1.0.12598</vt:lpwstr>
  </property>
</Properties>
</file>