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7F9" w:rsidRDefault="00C437F9">
      <w:pPr>
        <w:pStyle w:val="a8"/>
      </w:pPr>
    </w:p>
    <w:p w:rsidR="00922523" w:rsidRDefault="00922523" w:rsidP="0092252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92"/>
        <w:gridCol w:w="984"/>
        <w:gridCol w:w="5928"/>
        <w:gridCol w:w="5324"/>
        <w:gridCol w:w="1125"/>
      </w:tblGrid>
      <w:tr w:rsidR="00922523" w:rsidTr="00DA0183">
        <w:trPr>
          <w:trHeight w:val="515"/>
        </w:trPr>
        <w:tc>
          <w:tcPr>
            <w:tcW w:w="1292" w:type="dxa"/>
            <w:vMerge w:val="restart"/>
            <w:vAlign w:val="center"/>
          </w:tcPr>
          <w:p w:rsidR="00922523" w:rsidRDefault="00922523" w:rsidP="00DA0183">
            <w:pPr>
              <w:spacing w:before="120"/>
              <w:jc w:val="center"/>
              <w:rPr>
                <w:sz w:val="24"/>
                <w:szCs w:val="24"/>
              </w:rPr>
            </w:pPr>
            <w:r>
              <w:rPr>
                <w:rFonts w:hint="eastAsia"/>
                <w:sz w:val="24"/>
                <w:szCs w:val="24"/>
              </w:rPr>
              <w:t>过程与活动、</w:t>
            </w:r>
          </w:p>
          <w:p w:rsidR="00922523" w:rsidRDefault="00922523" w:rsidP="00DA0183">
            <w:pPr>
              <w:jc w:val="center"/>
            </w:pPr>
            <w:r>
              <w:rPr>
                <w:rFonts w:hint="eastAsia"/>
                <w:sz w:val="24"/>
                <w:szCs w:val="24"/>
              </w:rPr>
              <w:t>抽样计划</w:t>
            </w:r>
          </w:p>
        </w:tc>
        <w:tc>
          <w:tcPr>
            <w:tcW w:w="984" w:type="dxa"/>
            <w:vMerge w:val="restart"/>
            <w:vAlign w:val="center"/>
          </w:tcPr>
          <w:p w:rsidR="00922523" w:rsidRDefault="00922523" w:rsidP="00DA0183">
            <w:pPr>
              <w:rPr>
                <w:sz w:val="24"/>
                <w:szCs w:val="24"/>
              </w:rPr>
            </w:pPr>
            <w:r>
              <w:rPr>
                <w:rFonts w:hint="eastAsia"/>
                <w:sz w:val="24"/>
                <w:szCs w:val="24"/>
              </w:rPr>
              <w:t>涉及</w:t>
            </w:r>
          </w:p>
          <w:p w:rsidR="00922523" w:rsidRDefault="00922523" w:rsidP="00DA0183">
            <w:r>
              <w:rPr>
                <w:rFonts w:hint="eastAsia"/>
                <w:sz w:val="24"/>
                <w:szCs w:val="24"/>
              </w:rPr>
              <w:t>条款</w:t>
            </w:r>
          </w:p>
        </w:tc>
        <w:tc>
          <w:tcPr>
            <w:tcW w:w="11252" w:type="dxa"/>
            <w:gridSpan w:val="2"/>
            <w:vAlign w:val="center"/>
          </w:tcPr>
          <w:p w:rsidR="00922523" w:rsidRDefault="00922523" w:rsidP="00DA0183">
            <w:pPr>
              <w:rPr>
                <w:sz w:val="24"/>
                <w:szCs w:val="24"/>
              </w:rPr>
            </w:pPr>
            <w:r>
              <w:rPr>
                <w:rFonts w:hint="eastAsia"/>
                <w:sz w:val="24"/>
                <w:szCs w:val="24"/>
              </w:rPr>
              <w:t>受审核部门：管理层</w:t>
            </w:r>
            <w:r>
              <w:rPr>
                <w:rFonts w:hint="eastAsia"/>
                <w:sz w:val="24"/>
                <w:szCs w:val="24"/>
              </w:rPr>
              <w:t xml:space="preserve"> </w:t>
            </w:r>
            <w:r>
              <w:rPr>
                <w:sz w:val="24"/>
                <w:szCs w:val="24"/>
              </w:rPr>
              <w:t xml:space="preserve">       </w:t>
            </w:r>
            <w:r>
              <w:rPr>
                <w:rFonts w:hint="eastAsia"/>
                <w:sz w:val="24"/>
                <w:szCs w:val="24"/>
              </w:rPr>
              <w:t>主管领导：</w:t>
            </w:r>
            <w:r w:rsidR="00DA0183">
              <w:rPr>
                <w:rFonts w:hint="eastAsia"/>
                <w:sz w:val="24"/>
                <w:szCs w:val="24"/>
              </w:rPr>
              <w:t>刘豪</w:t>
            </w:r>
            <w:r>
              <w:rPr>
                <w:rFonts w:hint="eastAsia"/>
                <w:sz w:val="24"/>
                <w:szCs w:val="24"/>
              </w:rPr>
              <w:t>，</w:t>
            </w:r>
            <w:r>
              <w:rPr>
                <w:sz w:val="24"/>
                <w:szCs w:val="24"/>
              </w:rPr>
              <w:t xml:space="preserve">  </w:t>
            </w:r>
            <w:r>
              <w:rPr>
                <w:rFonts w:hint="eastAsia"/>
                <w:sz w:val="24"/>
                <w:szCs w:val="24"/>
              </w:rPr>
              <w:t>陪同人员：王志强</w:t>
            </w:r>
          </w:p>
        </w:tc>
        <w:tc>
          <w:tcPr>
            <w:tcW w:w="1125" w:type="dxa"/>
            <w:vMerge w:val="restart"/>
            <w:vAlign w:val="center"/>
          </w:tcPr>
          <w:p w:rsidR="00922523" w:rsidRDefault="00922523" w:rsidP="00DA0183">
            <w:pPr>
              <w:rPr>
                <w:sz w:val="24"/>
                <w:szCs w:val="24"/>
              </w:rPr>
            </w:pPr>
            <w:r>
              <w:rPr>
                <w:rFonts w:hint="eastAsia"/>
                <w:sz w:val="24"/>
                <w:szCs w:val="24"/>
              </w:rPr>
              <w:t>判定</w:t>
            </w:r>
          </w:p>
        </w:tc>
      </w:tr>
      <w:tr w:rsidR="00922523" w:rsidTr="00DA0183">
        <w:trPr>
          <w:trHeight w:val="403"/>
        </w:trPr>
        <w:tc>
          <w:tcPr>
            <w:tcW w:w="1292" w:type="dxa"/>
            <w:vMerge/>
            <w:vAlign w:val="center"/>
          </w:tcPr>
          <w:p w:rsidR="00922523" w:rsidRDefault="00922523" w:rsidP="00DA0183"/>
        </w:tc>
        <w:tc>
          <w:tcPr>
            <w:tcW w:w="984" w:type="dxa"/>
            <w:vMerge/>
            <w:vAlign w:val="center"/>
          </w:tcPr>
          <w:p w:rsidR="00922523" w:rsidRDefault="00922523" w:rsidP="00DA0183"/>
        </w:tc>
        <w:tc>
          <w:tcPr>
            <w:tcW w:w="11252" w:type="dxa"/>
            <w:gridSpan w:val="2"/>
            <w:vAlign w:val="center"/>
          </w:tcPr>
          <w:p w:rsidR="00922523" w:rsidRDefault="00922523" w:rsidP="00922523">
            <w:r>
              <w:rPr>
                <w:rFonts w:hint="eastAsia"/>
                <w:sz w:val="24"/>
                <w:szCs w:val="24"/>
              </w:rPr>
              <w:t>审核员：冉景洲</w:t>
            </w:r>
            <w:r>
              <w:rPr>
                <w:sz w:val="24"/>
                <w:szCs w:val="24"/>
              </w:rPr>
              <w:t xml:space="preserve">         </w:t>
            </w:r>
            <w:r>
              <w:rPr>
                <w:rFonts w:hint="eastAsia"/>
                <w:sz w:val="24"/>
                <w:szCs w:val="24"/>
              </w:rPr>
              <w:t>审核时间：</w:t>
            </w:r>
            <w:r>
              <w:rPr>
                <w:rFonts w:hint="eastAsia"/>
                <w:sz w:val="24"/>
                <w:szCs w:val="24"/>
              </w:rPr>
              <w:t>2022.11.3</w:t>
            </w:r>
          </w:p>
        </w:tc>
        <w:tc>
          <w:tcPr>
            <w:tcW w:w="1125" w:type="dxa"/>
            <w:vMerge/>
          </w:tcPr>
          <w:p w:rsidR="00922523" w:rsidRDefault="00922523" w:rsidP="00DA0183"/>
        </w:tc>
      </w:tr>
      <w:tr w:rsidR="00922523" w:rsidTr="00DA0183">
        <w:trPr>
          <w:trHeight w:val="516"/>
        </w:trPr>
        <w:tc>
          <w:tcPr>
            <w:tcW w:w="1292" w:type="dxa"/>
            <w:vMerge/>
            <w:vAlign w:val="center"/>
          </w:tcPr>
          <w:p w:rsidR="00922523" w:rsidRDefault="00922523" w:rsidP="00DA0183"/>
        </w:tc>
        <w:tc>
          <w:tcPr>
            <w:tcW w:w="984" w:type="dxa"/>
            <w:vMerge/>
            <w:vAlign w:val="center"/>
          </w:tcPr>
          <w:p w:rsidR="00922523" w:rsidRDefault="00922523" w:rsidP="00DA0183"/>
        </w:tc>
        <w:tc>
          <w:tcPr>
            <w:tcW w:w="11252" w:type="dxa"/>
            <w:gridSpan w:val="2"/>
            <w:vAlign w:val="center"/>
          </w:tcPr>
          <w:p w:rsidR="00922523" w:rsidRDefault="00922523" w:rsidP="00DA0183">
            <w:pPr>
              <w:spacing w:line="300" w:lineRule="exact"/>
            </w:pPr>
            <w:r>
              <w:rPr>
                <w:rFonts w:hint="eastAsia"/>
                <w:sz w:val="24"/>
                <w:szCs w:val="24"/>
              </w:rPr>
              <w:t>审核条款：</w:t>
            </w:r>
            <w:r>
              <w:rPr>
                <w:rFonts w:ascii="宋体" w:hAnsi="宋体" w:hint="eastAsia"/>
                <w:b/>
                <w:bCs/>
                <w:szCs w:val="21"/>
              </w:rPr>
              <w:t>SY：4；5.1;5.2;</w:t>
            </w:r>
            <w:r>
              <w:rPr>
                <w:rFonts w:ascii="宋体" w:hAnsi="宋体" w:hint="eastAsia"/>
                <w:b/>
                <w:bCs/>
                <w:szCs w:val="21"/>
                <w:u w:val="single"/>
              </w:rPr>
              <w:t>5.3.1;5.3.4;</w:t>
            </w:r>
            <w:r>
              <w:rPr>
                <w:rFonts w:ascii="宋体" w:hAnsi="宋体" w:hint="eastAsia"/>
                <w:b/>
                <w:bCs/>
                <w:szCs w:val="21"/>
              </w:rPr>
              <w:t>5.4.1;5.4.2;5.4.3;5.4.5;5.7;</w:t>
            </w:r>
          </w:p>
        </w:tc>
        <w:tc>
          <w:tcPr>
            <w:tcW w:w="1125" w:type="dxa"/>
            <w:vMerge/>
          </w:tcPr>
          <w:p w:rsidR="00922523" w:rsidRDefault="00922523" w:rsidP="00DA0183"/>
        </w:tc>
      </w:tr>
      <w:tr w:rsidR="00922523" w:rsidTr="00DA0183">
        <w:trPr>
          <w:trHeight w:val="294"/>
        </w:trPr>
        <w:tc>
          <w:tcPr>
            <w:tcW w:w="1292" w:type="dxa"/>
            <w:vAlign w:val="center"/>
          </w:tcPr>
          <w:p w:rsidR="00922523" w:rsidRDefault="00922523" w:rsidP="00DA0183"/>
        </w:tc>
        <w:tc>
          <w:tcPr>
            <w:tcW w:w="984" w:type="dxa"/>
            <w:vAlign w:val="center"/>
          </w:tcPr>
          <w:p w:rsidR="00922523" w:rsidRDefault="00922523" w:rsidP="00DA0183"/>
        </w:tc>
        <w:tc>
          <w:tcPr>
            <w:tcW w:w="5928" w:type="dxa"/>
            <w:vAlign w:val="center"/>
          </w:tcPr>
          <w:p w:rsidR="00922523" w:rsidRDefault="00922523" w:rsidP="00DA0183">
            <w:pPr>
              <w:rPr>
                <w:sz w:val="24"/>
                <w:szCs w:val="24"/>
              </w:rPr>
            </w:pPr>
            <w:r>
              <w:rPr>
                <w:rFonts w:hint="eastAsia"/>
                <w:sz w:val="24"/>
                <w:szCs w:val="24"/>
              </w:rPr>
              <w:t>标准内容</w:t>
            </w:r>
          </w:p>
        </w:tc>
        <w:tc>
          <w:tcPr>
            <w:tcW w:w="5324" w:type="dxa"/>
          </w:tcPr>
          <w:p w:rsidR="00922523" w:rsidRDefault="00922523" w:rsidP="00DA0183">
            <w:r>
              <w:rPr>
                <w:rFonts w:hint="eastAsia"/>
              </w:rPr>
              <w:t>审核记录</w:t>
            </w:r>
          </w:p>
        </w:tc>
        <w:tc>
          <w:tcPr>
            <w:tcW w:w="1125" w:type="dxa"/>
          </w:tcPr>
          <w:p w:rsidR="00922523" w:rsidRDefault="00922523" w:rsidP="00DA0183">
            <w:r>
              <w:rPr>
                <w:rFonts w:hint="eastAsia"/>
              </w:rPr>
              <w:t>结论</w:t>
            </w:r>
          </w:p>
        </w:tc>
      </w:tr>
      <w:tr w:rsidR="00922523" w:rsidTr="00DA0183">
        <w:trPr>
          <w:trHeight w:val="294"/>
        </w:trPr>
        <w:tc>
          <w:tcPr>
            <w:tcW w:w="1292" w:type="dxa"/>
            <w:vAlign w:val="center"/>
          </w:tcPr>
          <w:p w:rsidR="00922523" w:rsidRDefault="00922523" w:rsidP="00DA0183">
            <w:r>
              <w:rPr>
                <w:rFonts w:hint="eastAsia"/>
              </w:rPr>
              <w:t>总要求</w:t>
            </w:r>
          </w:p>
        </w:tc>
        <w:tc>
          <w:tcPr>
            <w:tcW w:w="984" w:type="dxa"/>
            <w:vAlign w:val="center"/>
          </w:tcPr>
          <w:p w:rsidR="00922523" w:rsidRDefault="00922523" w:rsidP="00DA0183">
            <w:r>
              <w:rPr>
                <w:rFonts w:hint="eastAsia"/>
              </w:rPr>
              <w:t>4</w:t>
            </w:r>
          </w:p>
        </w:tc>
        <w:tc>
          <w:tcPr>
            <w:tcW w:w="5928" w:type="dxa"/>
            <w:vAlign w:val="center"/>
          </w:tcPr>
          <w:p w:rsidR="00922523" w:rsidRDefault="00922523" w:rsidP="00DA0183">
            <w:pPr>
              <w:rPr>
                <w:szCs w:val="22"/>
              </w:rPr>
            </w:pPr>
            <w:r>
              <w:rPr>
                <w:rFonts w:hint="eastAsia"/>
                <w:szCs w:val="22"/>
              </w:rPr>
              <w:t>组织应建立、实施、保持和持续改进健康、安全与环境管理体系，通过健康、安全与环境初始评审，明确现有健康、安全与环境状况以及确定改进机会，在此基础上进行策划和设计，确定如何实现这些要求，并形成文件。</w:t>
            </w:r>
          </w:p>
          <w:p w:rsidR="00922523" w:rsidRDefault="00922523" w:rsidP="00DA0183">
            <w:pPr>
              <w:rPr>
                <w:szCs w:val="22"/>
              </w:rPr>
            </w:pPr>
            <w:r>
              <w:rPr>
                <w:rFonts w:hint="eastAsia"/>
                <w:szCs w:val="22"/>
              </w:rPr>
              <w:t>组织迎接定健康、安全与环境管理体系的范围并形成文件。</w:t>
            </w:r>
          </w:p>
        </w:tc>
        <w:tc>
          <w:tcPr>
            <w:tcW w:w="5324" w:type="dxa"/>
          </w:tcPr>
          <w:p w:rsidR="00922523" w:rsidRDefault="00922523" w:rsidP="00DA0183">
            <w:pPr>
              <w:pStyle w:val="ad"/>
              <w:ind w:firstLineChars="0" w:firstLine="0"/>
              <w:rPr>
                <w:rFonts w:hAnsi="宋体"/>
              </w:rPr>
            </w:pPr>
            <w:r>
              <w:rPr>
                <w:rFonts w:ascii="Times New Roman" w:hint="eastAsia"/>
                <w:kern w:val="2"/>
                <w:szCs w:val="22"/>
              </w:rPr>
              <w:t>企业建立了《</w:t>
            </w:r>
            <w:r>
              <w:rPr>
                <w:rFonts w:ascii="Times New Roman" w:hint="eastAsia"/>
                <w:kern w:val="2"/>
                <w:szCs w:val="22"/>
              </w:rPr>
              <w:t>HSE</w:t>
            </w:r>
            <w:r>
              <w:rPr>
                <w:rFonts w:ascii="Times New Roman" w:hint="eastAsia"/>
                <w:kern w:val="2"/>
                <w:szCs w:val="22"/>
              </w:rPr>
              <w:t>管理手册》和相关的程序文件。通过识别内部环境（企业文化、企业资源、企业能力、公司特有的影响经营的因素，包括品牌、合作伙伴和供应链方面的需要、本公司的优势和劣势等）；外部因素（宏观环境、微观环境、自然环境、其他外部环境：经济、社会、道德、法律法规以及其他方面的潜在风险；国内外经济形势的变化，包括国家相关的产业政策及国际贸易规则和准则、总部战略规划等）进行</w:t>
            </w:r>
            <w:r>
              <w:rPr>
                <w:rFonts w:hAnsi="宋体" w:hint="eastAsia"/>
              </w:rPr>
              <w:t>危害辨识、环境因素识别，风险评价等，明确并逐步实现HSE目标，对HSE风险</w:t>
            </w:r>
            <w:r>
              <w:rPr>
                <w:rFonts w:ascii="Times New Roman" w:hint="eastAsia"/>
                <w:kern w:val="2"/>
                <w:szCs w:val="22"/>
              </w:rPr>
              <w:t>进行分析，监视和评审并实施控制，</w:t>
            </w:r>
            <w:r>
              <w:rPr>
                <w:rFonts w:hAnsi="宋体" w:hint="eastAsia"/>
              </w:rPr>
              <w:t>保证职业健康安全和环境绩效得到改进，以上信息形成文件。</w:t>
            </w:r>
          </w:p>
          <w:p w:rsidR="00922523" w:rsidRDefault="00922523" w:rsidP="00DA0183">
            <w:pPr>
              <w:pStyle w:val="ad"/>
              <w:ind w:firstLineChars="0" w:firstLine="0"/>
              <w:rPr>
                <w:rFonts w:hAnsi="宋体"/>
              </w:rPr>
            </w:pPr>
            <w:r>
              <w:rPr>
                <w:rFonts w:hAnsi="宋体" w:hint="eastAsia"/>
              </w:rPr>
              <w:t>确定了企业HSE管理体系的范围：</w:t>
            </w:r>
            <w:r w:rsidR="00DA0183">
              <w:rPr>
                <w:rFonts w:hint="eastAsia"/>
                <w:sz w:val="20"/>
              </w:rPr>
              <w:t>钻井控压设备的租赁；安全生产一体化管理系统的研发</w:t>
            </w:r>
            <w:r>
              <w:rPr>
                <w:rFonts w:hAnsi="宋体" w:hint="eastAsia"/>
              </w:rPr>
              <w:t>。</w:t>
            </w:r>
          </w:p>
          <w:p w:rsidR="00922523" w:rsidRDefault="00922523" w:rsidP="00DA0183">
            <w:pPr>
              <w:pStyle w:val="ad"/>
              <w:ind w:firstLineChars="0" w:firstLine="0"/>
              <w:rPr>
                <w:rFonts w:hAnsi="宋体"/>
              </w:rPr>
            </w:pPr>
            <w:r>
              <w:rPr>
                <w:rFonts w:hAnsi="宋体" w:hint="eastAsia"/>
              </w:rPr>
              <w:t>与本次审核范围一致。</w:t>
            </w:r>
          </w:p>
        </w:tc>
        <w:tc>
          <w:tcPr>
            <w:tcW w:w="1125" w:type="dxa"/>
          </w:tcPr>
          <w:p w:rsidR="00922523" w:rsidRDefault="00922523" w:rsidP="00DA0183">
            <w:r>
              <w:sym w:font="Wingdings" w:char="00FE"/>
            </w:r>
            <w:r>
              <w:rPr>
                <w:rFonts w:hint="eastAsia"/>
              </w:rPr>
              <w:t>符合</w:t>
            </w:r>
          </w:p>
          <w:p w:rsidR="00922523" w:rsidRDefault="00922523" w:rsidP="00DA0183">
            <w:r>
              <w:sym w:font="Wingdings" w:char="00A8"/>
            </w:r>
            <w:r>
              <w:rPr>
                <w:rFonts w:hint="eastAsia"/>
              </w:rPr>
              <w:t>不符合</w:t>
            </w:r>
          </w:p>
        </w:tc>
      </w:tr>
      <w:tr w:rsidR="00922523" w:rsidTr="00DA0183">
        <w:trPr>
          <w:trHeight w:val="1255"/>
        </w:trPr>
        <w:tc>
          <w:tcPr>
            <w:tcW w:w="1292" w:type="dxa"/>
          </w:tcPr>
          <w:p w:rsidR="00922523" w:rsidRDefault="00922523" w:rsidP="00DA0183">
            <w:r>
              <w:rPr>
                <w:rFonts w:hint="eastAsia"/>
              </w:rPr>
              <w:t>领导和承诺</w:t>
            </w:r>
          </w:p>
        </w:tc>
        <w:tc>
          <w:tcPr>
            <w:tcW w:w="984" w:type="dxa"/>
          </w:tcPr>
          <w:p w:rsidR="00922523" w:rsidRDefault="00922523" w:rsidP="00DA0183">
            <w:r>
              <w:rPr>
                <w:rFonts w:hint="eastAsia"/>
              </w:rPr>
              <w:t xml:space="preserve">5. 1 </w:t>
            </w:r>
          </w:p>
          <w:p w:rsidR="00922523" w:rsidRDefault="00922523" w:rsidP="00DA0183"/>
        </w:tc>
        <w:tc>
          <w:tcPr>
            <w:tcW w:w="5928" w:type="dxa"/>
          </w:tcPr>
          <w:p w:rsidR="00922523" w:rsidRDefault="00922523" w:rsidP="00DA0183">
            <w:r>
              <w:rPr>
                <w:rFonts w:hint="eastAsia"/>
              </w:rPr>
              <w:t>组织应明确各级领导健康、安全与环境管理的责任，保障健康、安全与环境管理体系的建立与运行。最高管理者应对组织建立、实施、保持和持续改进健康、安全与环境管理体系提供强有力的领导和明确的承诺。组织健康、安全与环境的最终责任由最高管理者承担。</w:t>
            </w:r>
          </w:p>
          <w:p w:rsidR="00922523" w:rsidRDefault="00922523" w:rsidP="00DA0183">
            <w:r>
              <w:rPr>
                <w:rFonts w:hint="eastAsia"/>
              </w:rPr>
              <w:t>各级领导应落实有感领导，通过以下活动予以证实∶</w:t>
            </w:r>
            <w:r>
              <w:rPr>
                <w:rFonts w:hint="eastAsia"/>
              </w:rPr>
              <w:t xml:space="preserve"> </w:t>
            </w:r>
          </w:p>
          <w:p w:rsidR="00922523" w:rsidRDefault="00922523" w:rsidP="00922523">
            <w:pPr>
              <w:numPr>
                <w:ilvl w:val="0"/>
                <w:numId w:val="12"/>
              </w:numPr>
            </w:pPr>
            <w:r>
              <w:rPr>
                <w:rFonts w:hint="eastAsia"/>
              </w:rPr>
              <w:lastRenderedPageBreak/>
              <w:t>遵守法律、法规及相关要求</w:t>
            </w:r>
            <w:r>
              <w:rPr>
                <w:rFonts w:hint="eastAsia"/>
              </w:rPr>
              <w:t xml:space="preserve">; </w:t>
            </w:r>
          </w:p>
          <w:p w:rsidR="00922523" w:rsidRDefault="00922523" w:rsidP="00922523">
            <w:pPr>
              <w:numPr>
                <w:ilvl w:val="0"/>
                <w:numId w:val="12"/>
              </w:numPr>
            </w:pPr>
            <w:r>
              <w:rPr>
                <w:rFonts w:hint="eastAsia"/>
              </w:rPr>
              <w:t>制定健康、安全与环境方针</w:t>
            </w:r>
            <w:r>
              <w:rPr>
                <w:rFonts w:hint="eastAsia"/>
              </w:rPr>
              <w:t>;</w:t>
            </w:r>
          </w:p>
          <w:p w:rsidR="00922523" w:rsidRDefault="00922523" w:rsidP="00922523">
            <w:pPr>
              <w:numPr>
                <w:ilvl w:val="0"/>
                <w:numId w:val="12"/>
              </w:numPr>
            </w:pPr>
            <w:r>
              <w:rPr>
                <w:rFonts w:hint="eastAsia"/>
              </w:rPr>
              <w:t>确保健康、安全与环境目标、指标的制定和实现</w:t>
            </w:r>
            <w:r>
              <w:rPr>
                <w:rFonts w:hint="eastAsia"/>
              </w:rPr>
              <w:t xml:space="preserve">; </w:t>
            </w:r>
          </w:p>
          <w:p w:rsidR="00922523" w:rsidRDefault="00922523" w:rsidP="00922523">
            <w:pPr>
              <w:numPr>
                <w:ilvl w:val="0"/>
                <w:numId w:val="12"/>
              </w:numPr>
            </w:pPr>
            <w:r>
              <w:rPr>
                <w:rFonts w:hint="eastAsia"/>
              </w:rPr>
              <w:t>主持管理评审</w:t>
            </w:r>
            <w:r>
              <w:rPr>
                <w:rFonts w:hint="eastAsia"/>
              </w:rPr>
              <w:t xml:space="preserve">; </w:t>
            </w:r>
          </w:p>
          <w:p w:rsidR="00922523" w:rsidRDefault="00922523" w:rsidP="00922523">
            <w:pPr>
              <w:numPr>
                <w:ilvl w:val="0"/>
                <w:numId w:val="12"/>
              </w:numPr>
            </w:pPr>
            <w:r>
              <w:rPr>
                <w:rFonts w:hint="eastAsia"/>
              </w:rPr>
              <w:t>提供必要的资源</w:t>
            </w:r>
            <w:r>
              <w:rPr>
                <w:rFonts w:hint="eastAsia"/>
              </w:rPr>
              <w:t>;</w:t>
            </w:r>
          </w:p>
          <w:p w:rsidR="00922523" w:rsidRDefault="00922523" w:rsidP="00DA0183">
            <w:r>
              <w:rPr>
                <w:rFonts w:hint="eastAsia"/>
              </w:rPr>
              <w:t>f</w:t>
            </w:r>
            <w:r>
              <w:rPr>
                <w:rFonts w:hint="eastAsia"/>
              </w:rPr>
              <w:t>）</w:t>
            </w:r>
            <w:r>
              <w:rPr>
                <w:rFonts w:hint="eastAsia"/>
              </w:rPr>
              <w:t xml:space="preserve"> </w:t>
            </w:r>
            <w:r>
              <w:rPr>
                <w:rFonts w:hint="eastAsia"/>
              </w:rPr>
              <w:t>明确作用、分配职责和责任、授予权力，并提供有效的健康、安全与环境管理</w:t>
            </w:r>
            <w:r>
              <w:rPr>
                <w:rFonts w:hint="eastAsia"/>
              </w:rPr>
              <w:t>;</w:t>
            </w:r>
          </w:p>
          <w:p w:rsidR="00922523" w:rsidRDefault="00922523" w:rsidP="00DA0183">
            <w:r>
              <w:rPr>
                <w:rFonts w:hint="eastAsia"/>
              </w:rPr>
              <w:t>g</w:t>
            </w:r>
            <w:r>
              <w:rPr>
                <w:rFonts w:hint="eastAsia"/>
              </w:rPr>
              <w:t>）</w:t>
            </w:r>
            <w:r>
              <w:rPr>
                <w:rFonts w:hint="eastAsia"/>
              </w:rPr>
              <w:t xml:space="preserve"> </w:t>
            </w:r>
            <w:r>
              <w:rPr>
                <w:rFonts w:hint="eastAsia"/>
              </w:rPr>
              <w:t>确保健康、安全与环境管理体系有效运行的其他活动，在各项工作和活动中使员工感受到自己对安全的重视和态度。</w:t>
            </w:r>
          </w:p>
          <w:p w:rsidR="00922523" w:rsidRDefault="00922523" w:rsidP="00DA0183">
            <w:r>
              <w:rPr>
                <w:rFonts w:hint="eastAsia"/>
              </w:rPr>
              <w:t>组织应建设和维护企业安全文化，采取多种形式的安全文化活动，引导全体员工的安全态度和安全行为，形成具有其特点的安全价值观。</w:t>
            </w:r>
          </w:p>
        </w:tc>
        <w:tc>
          <w:tcPr>
            <w:tcW w:w="5324" w:type="dxa"/>
          </w:tcPr>
          <w:p w:rsidR="00922523" w:rsidRDefault="00DA0183" w:rsidP="00DA0183">
            <w:pPr>
              <w:pStyle w:val="ad"/>
              <w:ind w:firstLineChars="0" w:firstLine="0"/>
              <w:rPr>
                <w:rFonts w:ascii="Times New Roman"/>
                <w:kern w:val="2"/>
                <w:szCs w:val="22"/>
              </w:rPr>
            </w:pPr>
            <w:r>
              <w:rPr>
                <w:rFonts w:hint="eastAsia"/>
                <w:szCs w:val="21"/>
              </w:rPr>
              <w:lastRenderedPageBreak/>
              <w:t>伊特拉姆成都能源科技有限公司</w:t>
            </w:r>
            <w:r w:rsidR="00922523">
              <w:rPr>
                <w:rFonts w:ascii="Times New Roman" w:hint="eastAsia"/>
                <w:kern w:val="2"/>
                <w:szCs w:val="22"/>
              </w:rPr>
              <w:t>最高管理者通过以下方面，证实其对管理体系的领导作用和承诺：</w:t>
            </w:r>
          </w:p>
          <w:p w:rsidR="00922523" w:rsidRDefault="00922523" w:rsidP="00DA0183">
            <w:pPr>
              <w:pStyle w:val="ad"/>
              <w:ind w:firstLineChars="0" w:firstLine="0"/>
              <w:rPr>
                <w:rFonts w:ascii="Times New Roman"/>
                <w:kern w:val="2"/>
                <w:szCs w:val="22"/>
              </w:rPr>
            </w:pPr>
            <w:r>
              <w:rPr>
                <w:rFonts w:ascii="Times New Roman" w:hint="eastAsia"/>
                <w:kern w:val="2"/>
                <w:szCs w:val="22"/>
              </w:rPr>
              <w:t>对本公司管理体系的有效性负责；确保方针和目标建立并与本公司的战略方向相一致；确保体系要求融入本公司的业务过程；促进使用过程方法和基于风险的思维；确保体系所需的资源，确保相关的人员（团队）、资金、</w:t>
            </w:r>
            <w:r>
              <w:rPr>
                <w:rFonts w:ascii="Times New Roman" w:hint="eastAsia"/>
                <w:kern w:val="2"/>
                <w:szCs w:val="22"/>
              </w:rPr>
              <w:lastRenderedPageBreak/>
              <w:t>设施、技术和工作环境，为实施、保持、持续改进体系奠定基础；沟通体系的有效性和符合要求的重要性；组织管理评审，对管理体系适宜性、充分性和有效性进行评价；建立和实施工作人员的协商和参与的过程，促使人员积极参与、指导和支持工作人员为管理体系的有效性作出贡献；鼓励员工发现隐患、纠正违章、保护环境、节能减排等行为，支持其他有关管理者在职责分工范围内发挥领导作用。</w:t>
            </w:r>
          </w:p>
          <w:p w:rsidR="00922523" w:rsidRDefault="00922523" w:rsidP="00DA0183"/>
        </w:tc>
        <w:tc>
          <w:tcPr>
            <w:tcW w:w="1125" w:type="dxa"/>
          </w:tcPr>
          <w:p w:rsidR="00922523" w:rsidRDefault="00922523" w:rsidP="00DA0183">
            <w:r>
              <w:lastRenderedPageBreak/>
              <w:sym w:font="Wingdings" w:char="00FE"/>
            </w:r>
            <w:r>
              <w:rPr>
                <w:rFonts w:hint="eastAsia"/>
              </w:rPr>
              <w:t>符合</w:t>
            </w:r>
          </w:p>
          <w:p w:rsidR="00922523" w:rsidRDefault="00922523" w:rsidP="00DA0183">
            <w:r>
              <w:sym w:font="Wingdings" w:char="00A8"/>
            </w:r>
            <w:r>
              <w:rPr>
                <w:rFonts w:hint="eastAsia"/>
              </w:rPr>
              <w:t>不符合</w:t>
            </w:r>
          </w:p>
        </w:tc>
      </w:tr>
      <w:tr w:rsidR="00922523" w:rsidTr="00DA0183">
        <w:trPr>
          <w:trHeight w:val="299"/>
        </w:trPr>
        <w:tc>
          <w:tcPr>
            <w:tcW w:w="1292" w:type="dxa"/>
          </w:tcPr>
          <w:p w:rsidR="00922523" w:rsidRDefault="00922523" w:rsidP="00DA0183">
            <w:pPr>
              <w:rPr>
                <w:szCs w:val="22"/>
              </w:rPr>
            </w:pPr>
            <w:r>
              <w:rPr>
                <w:rFonts w:hint="eastAsia"/>
                <w:szCs w:val="22"/>
              </w:rPr>
              <w:lastRenderedPageBreak/>
              <w:t>健康、安全与环境方针</w:t>
            </w:r>
          </w:p>
          <w:p w:rsidR="00922523" w:rsidRDefault="00922523" w:rsidP="00DA0183"/>
        </w:tc>
        <w:tc>
          <w:tcPr>
            <w:tcW w:w="984" w:type="dxa"/>
          </w:tcPr>
          <w:p w:rsidR="00922523" w:rsidRDefault="00922523" w:rsidP="00DA0183">
            <w:r>
              <w:rPr>
                <w:rFonts w:hint="eastAsia"/>
                <w:szCs w:val="22"/>
                <w:lang w:eastAsia="en-US"/>
              </w:rPr>
              <w:t>5.2</w:t>
            </w:r>
          </w:p>
        </w:tc>
        <w:tc>
          <w:tcPr>
            <w:tcW w:w="5928" w:type="dxa"/>
          </w:tcPr>
          <w:p w:rsidR="00922523" w:rsidRDefault="00922523" w:rsidP="00DA0183">
            <w:pPr>
              <w:rPr>
                <w:szCs w:val="22"/>
              </w:rPr>
            </w:pPr>
            <w:r>
              <w:rPr>
                <w:rFonts w:hint="eastAsia"/>
                <w:szCs w:val="22"/>
              </w:rPr>
              <w:t>组织应具有经过最高管理者批准的健康、安全与环境方针，规定组织的健康、安全与环境的原则和政策，与上级组织的健康、安全与环境方针保持一致，并通过内涵阐述使其做到：</w:t>
            </w:r>
          </w:p>
          <w:p w:rsidR="00922523" w:rsidRDefault="00922523" w:rsidP="00DA0183">
            <w:pPr>
              <w:rPr>
                <w:szCs w:val="22"/>
              </w:rPr>
            </w:pPr>
            <w:r>
              <w:rPr>
                <w:rFonts w:hint="eastAsia"/>
                <w:szCs w:val="22"/>
                <w:lang w:eastAsia="en-US"/>
              </w:rPr>
              <w:t>a</w:t>
            </w:r>
            <w:r>
              <w:rPr>
                <w:rFonts w:hint="eastAsia"/>
                <w:szCs w:val="22"/>
                <w:lang w:eastAsia="en-US"/>
              </w:rPr>
              <w:t>）</w:t>
            </w:r>
            <w:r>
              <w:rPr>
                <w:rFonts w:hint="eastAsia"/>
                <w:szCs w:val="22"/>
              </w:rPr>
              <w:t>包括对遵守法律、法规和其他要求的承诺，以及对持续改进和清洁生产、事故预防、社会责</w:t>
            </w:r>
            <w:r>
              <w:rPr>
                <w:rFonts w:hint="eastAsia"/>
                <w:szCs w:val="22"/>
              </w:rPr>
              <w:t xml:space="preserve"> </w:t>
            </w:r>
            <w:r>
              <w:rPr>
                <w:rFonts w:hint="eastAsia"/>
                <w:szCs w:val="22"/>
              </w:rPr>
              <w:t>任的承诺等；</w:t>
            </w:r>
          </w:p>
          <w:p w:rsidR="00922523" w:rsidRDefault="00922523" w:rsidP="00DA0183">
            <w:pPr>
              <w:rPr>
                <w:szCs w:val="22"/>
              </w:rPr>
            </w:pPr>
            <w:r>
              <w:rPr>
                <w:rFonts w:hint="eastAsia"/>
                <w:szCs w:val="22"/>
                <w:lang w:eastAsia="en-US"/>
              </w:rPr>
              <w:t>b</w:t>
            </w:r>
            <w:r>
              <w:rPr>
                <w:rFonts w:hint="eastAsia"/>
                <w:szCs w:val="22"/>
                <w:lang w:eastAsia="en-US"/>
              </w:rPr>
              <w:t>）</w:t>
            </w:r>
            <w:r>
              <w:rPr>
                <w:rFonts w:hint="eastAsia"/>
                <w:szCs w:val="22"/>
              </w:rPr>
              <w:t>适合于组织的活动、产品或服务的性质和规模以及健康、安全与环境风险</w:t>
            </w:r>
            <w:r>
              <w:rPr>
                <w:rFonts w:hint="eastAsia"/>
                <w:szCs w:val="22"/>
              </w:rPr>
              <w:t xml:space="preserve"> </w:t>
            </w:r>
            <w:r>
              <w:rPr>
                <w:rFonts w:hint="eastAsia"/>
                <w:szCs w:val="22"/>
              </w:rPr>
              <w:t>健康、安全与环境方针应：</w:t>
            </w:r>
          </w:p>
          <w:p w:rsidR="00922523" w:rsidRDefault="00922523" w:rsidP="00DA0183">
            <w:pPr>
              <w:rPr>
                <w:szCs w:val="22"/>
              </w:rPr>
            </w:pPr>
            <w:r>
              <w:rPr>
                <w:rFonts w:hint="eastAsia"/>
                <w:szCs w:val="22"/>
              </w:rPr>
              <w:t>c</w:t>
            </w:r>
            <w:r>
              <w:rPr>
                <w:rFonts w:hint="eastAsia"/>
                <w:szCs w:val="22"/>
              </w:rPr>
              <w:t>）</w:t>
            </w:r>
            <w:r>
              <w:rPr>
                <w:rFonts w:hint="eastAsia"/>
                <w:szCs w:val="22"/>
              </w:rPr>
              <w:tab/>
            </w:r>
            <w:r>
              <w:rPr>
                <w:rFonts w:hint="eastAsia"/>
                <w:szCs w:val="22"/>
              </w:rPr>
              <w:t>传达到所有在组织控制下工作的人员，使其认识各自的健康、安全与环境义务；</w:t>
            </w:r>
          </w:p>
          <w:p w:rsidR="00922523" w:rsidRDefault="00922523" w:rsidP="00DA0183">
            <w:pPr>
              <w:rPr>
                <w:szCs w:val="22"/>
              </w:rPr>
            </w:pPr>
            <w:r>
              <w:rPr>
                <w:rFonts w:hint="eastAsia"/>
                <w:szCs w:val="22"/>
              </w:rPr>
              <w:t>d</w:t>
            </w:r>
            <w:r>
              <w:rPr>
                <w:rFonts w:hint="eastAsia"/>
                <w:szCs w:val="22"/>
              </w:rPr>
              <w:t>）</w:t>
            </w:r>
            <w:r>
              <w:rPr>
                <w:rFonts w:hint="eastAsia"/>
                <w:szCs w:val="22"/>
              </w:rPr>
              <w:tab/>
            </w:r>
            <w:r>
              <w:rPr>
                <w:rFonts w:hint="eastAsia"/>
                <w:szCs w:val="22"/>
              </w:rPr>
              <w:t>形成文件，实施并保持；</w:t>
            </w:r>
          </w:p>
          <w:p w:rsidR="00922523" w:rsidRDefault="00922523" w:rsidP="00DA0183">
            <w:pPr>
              <w:rPr>
                <w:szCs w:val="22"/>
              </w:rPr>
            </w:pPr>
            <w:r>
              <w:rPr>
                <w:rFonts w:hint="eastAsia"/>
                <w:szCs w:val="22"/>
              </w:rPr>
              <w:t>e</w:t>
            </w:r>
            <w:r>
              <w:rPr>
                <w:rFonts w:hint="eastAsia"/>
                <w:szCs w:val="22"/>
              </w:rPr>
              <w:t>）</w:t>
            </w:r>
            <w:r>
              <w:rPr>
                <w:rFonts w:hint="eastAsia"/>
                <w:szCs w:val="22"/>
              </w:rPr>
              <w:tab/>
            </w:r>
            <w:r>
              <w:rPr>
                <w:rFonts w:hint="eastAsia"/>
                <w:szCs w:val="22"/>
              </w:rPr>
              <w:t>可为相关方所获取；</w:t>
            </w:r>
          </w:p>
          <w:p w:rsidR="00922523" w:rsidRDefault="00922523" w:rsidP="00DA0183">
            <w:pPr>
              <w:rPr>
                <w:szCs w:val="22"/>
              </w:rPr>
            </w:pPr>
            <w:r>
              <w:rPr>
                <w:rFonts w:hint="eastAsia"/>
                <w:szCs w:val="22"/>
              </w:rPr>
              <w:t>f</w:t>
            </w:r>
            <w:r>
              <w:rPr>
                <w:rFonts w:hint="eastAsia"/>
                <w:szCs w:val="22"/>
              </w:rPr>
              <w:t>）</w:t>
            </w:r>
            <w:r>
              <w:rPr>
                <w:rFonts w:hint="eastAsia"/>
                <w:szCs w:val="22"/>
              </w:rPr>
              <w:tab/>
            </w:r>
            <w:r>
              <w:rPr>
                <w:rFonts w:hint="eastAsia"/>
                <w:szCs w:val="22"/>
              </w:rPr>
              <w:t>定期评审。</w:t>
            </w:r>
          </w:p>
          <w:p w:rsidR="00922523" w:rsidRDefault="00922523" w:rsidP="00DA0183">
            <w:pPr>
              <w:rPr>
                <w:color w:val="000000"/>
              </w:rPr>
            </w:pPr>
            <w:r>
              <w:rPr>
                <w:rFonts w:hint="eastAsia"/>
                <w:szCs w:val="22"/>
              </w:rPr>
              <w:t>组织应建立健康、安全与环境战略（总）目标，应与健康、安全与环境方针相一致，以提供建立</w:t>
            </w:r>
            <w:r>
              <w:rPr>
                <w:rFonts w:hint="eastAsia"/>
                <w:szCs w:val="22"/>
              </w:rPr>
              <w:t xml:space="preserve"> </w:t>
            </w:r>
            <w:r>
              <w:rPr>
                <w:rFonts w:hint="eastAsia"/>
                <w:szCs w:val="22"/>
              </w:rPr>
              <w:t>和评审健康、安全与环境目标和指标的框架。</w:t>
            </w:r>
          </w:p>
        </w:tc>
        <w:tc>
          <w:tcPr>
            <w:tcW w:w="5324" w:type="dxa"/>
          </w:tcPr>
          <w:p w:rsidR="00922523" w:rsidRDefault="00922523" w:rsidP="00DA0183">
            <w:pPr>
              <w:rPr>
                <w:b/>
                <w:bCs/>
                <w:szCs w:val="22"/>
              </w:rPr>
            </w:pPr>
            <w:r>
              <w:rPr>
                <w:rFonts w:hint="eastAsia"/>
                <w:b/>
                <w:bCs/>
                <w:szCs w:val="22"/>
              </w:rPr>
              <w:t>制定管理方针</w:t>
            </w:r>
          </w:p>
          <w:p w:rsidR="00922523" w:rsidRDefault="00922523" w:rsidP="00DA0183">
            <w:pPr>
              <w:rPr>
                <w:szCs w:val="22"/>
              </w:rPr>
            </w:pPr>
            <w:r>
              <w:rPr>
                <w:rFonts w:hint="eastAsia"/>
                <w:szCs w:val="22"/>
              </w:rPr>
              <w:t>确定公司的宗旨和方向，保证顾客、法律法规、可持续竞争优势和其他相关方要求的实现。</w:t>
            </w:r>
            <w:r w:rsidR="00B87A1A">
              <w:rPr>
                <w:rFonts w:hint="eastAsia"/>
                <w:szCs w:val="22"/>
              </w:rPr>
              <w:t>行政部</w:t>
            </w:r>
            <w:r>
              <w:rPr>
                <w:rFonts w:hint="eastAsia"/>
                <w:szCs w:val="22"/>
              </w:rPr>
              <w:t>负责组织征集并拟定方针目标，确保方针目标管理符合要求。</w:t>
            </w:r>
          </w:p>
          <w:p w:rsidR="00922523" w:rsidRDefault="00922523" w:rsidP="00DA0183">
            <w:pPr>
              <w:rPr>
                <w:szCs w:val="22"/>
              </w:rPr>
            </w:pPr>
            <w:r>
              <w:rPr>
                <w:rFonts w:hint="eastAsia"/>
                <w:szCs w:val="22"/>
              </w:rPr>
              <w:t>HSE</w:t>
            </w:r>
            <w:r>
              <w:rPr>
                <w:rFonts w:hint="eastAsia"/>
                <w:szCs w:val="22"/>
              </w:rPr>
              <w:t>方针：“</w:t>
            </w:r>
            <w:r w:rsidR="00DA0183">
              <w:rPr>
                <w:rFonts w:hint="eastAsia"/>
                <w:szCs w:val="22"/>
              </w:rPr>
              <w:t>诚信、务实、创新、发展</w:t>
            </w:r>
            <w:r w:rsidR="00DA0183">
              <w:rPr>
                <w:rFonts w:hint="eastAsia"/>
                <w:szCs w:val="22"/>
              </w:rPr>
              <w:t xml:space="preserve"> </w:t>
            </w:r>
            <w:r w:rsidR="00DA0183">
              <w:rPr>
                <w:rFonts w:hint="eastAsia"/>
                <w:szCs w:val="22"/>
              </w:rPr>
              <w:t>节能降耗，注重环境保护与污染预防</w:t>
            </w:r>
            <w:r w:rsidR="00DA0183">
              <w:rPr>
                <w:rFonts w:hint="eastAsia"/>
                <w:szCs w:val="22"/>
              </w:rPr>
              <w:t>,</w:t>
            </w:r>
            <w:r w:rsidR="00DA0183">
              <w:rPr>
                <w:rFonts w:hint="eastAsia"/>
                <w:szCs w:val="22"/>
              </w:rPr>
              <w:t>以人为本，确保职业健康与劳动安全守法诚信，坚持预防为主与持续改进</w:t>
            </w:r>
            <w:r>
              <w:rPr>
                <w:rFonts w:hint="eastAsia"/>
                <w:szCs w:val="22"/>
              </w:rPr>
              <w:t>”。</w:t>
            </w:r>
          </w:p>
          <w:p w:rsidR="00922523" w:rsidRDefault="00922523" w:rsidP="00DA0183">
            <w:pPr>
              <w:rPr>
                <w:b/>
                <w:bCs/>
                <w:szCs w:val="22"/>
              </w:rPr>
            </w:pPr>
            <w:r>
              <w:rPr>
                <w:rFonts w:hint="eastAsia"/>
                <w:b/>
                <w:bCs/>
                <w:szCs w:val="22"/>
              </w:rPr>
              <w:t>沟通管理方针</w:t>
            </w:r>
          </w:p>
          <w:p w:rsidR="00922523" w:rsidRDefault="00922523" w:rsidP="00DA0183">
            <w:pPr>
              <w:rPr>
                <w:szCs w:val="22"/>
              </w:rPr>
            </w:pPr>
            <w:r>
              <w:rPr>
                <w:rFonts w:hint="eastAsia"/>
                <w:szCs w:val="22"/>
              </w:rPr>
              <w:t>公司通过文件分发、会议、宣传栏等方式向全体员工宣传环境、职业健康安全（</w:t>
            </w:r>
            <w:r>
              <w:rPr>
                <w:rFonts w:hint="eastAsia"/>
                <w:szCs w:val="22"/>
              </w:rPr>
              <w:t>HSE</w:t>
            </w:r>
            <w:r>
              <w:rPr>
                <w:rFonts w:hint="eastAsia"/>
                <w:szCs w:val="22"/>
              </w:rPr>
              <w:t>）管理方针；</w:t>
            </w:r>
          </w:p>
          <w:p w:rsidR="00922523" w:rsidRDefault="00B87A1A" w:rsidP="00DA0183">
            <w:pPr>
              <w:rPr>
                <w:szCs w:val="22"/>
              </w:rPr>
            </w:pPr>
            <w:r>
              <w:rPr>
                <w:rFonts w:hint="eastAsia"/>
                <w:szCs w:val="22"/>
              </w:rPr>
              <w:t>行政部</w:t>
            </w:r>
            <w:r w:rsidR="00922523">
              <w:rPr>
                <w:rFonts w:hint="eastAsia"/>
                <w:szCs w:val="22"/>
              </w:rPr>
              <w:t>负责对全体员工进行环境、职业健康安全管理方针的培训，确保对环境、职业健康安全管理方针的理解；</w:t>
            </w:r>
          </w:p>
          <w:p w:rsidR="00922523" w:rsidRDefault="00922523" w:rsidP="00DA0183">
            <w:pPr>
              <w:rPr>
                <w:szCs w:val="22"/>
              </w:rPr>
            </w:pPr>
            <w:r>
              <w:rPr>
                <w:rFonts w:hint="eastAsia"/>
                <w:szCs w:val="22"/>
              </w:rPr>
              <w:t>以适当的方式（如建立宣传牌）向公众公开公司的环境、职业健康安全管理方针，保证相关方通过一定的方式获得公司的环境、职业健康安全管理方针；</w:t>
            </w:r>
          </w:p>
          <w:p w:rsidR="00922523" w:rsidRDefault="00922523" w:rsidP="00DA0183">
            <w:pPr>
              <w:rPr>
                <w:rFonts w:ascii="黑体" w:eastAsia="黑体" w:hAnsi="黑体"/>
              </w:rPr>
            </w:pPr>
            <w:r>
              <w:rPr>
                <w:rFonts w:hint="eastAsia"/>
                <w:szCs w:val="22"/>
              </w:rPr>
              <w:t>在进行管理评审时，对环境、职业健康安全管理方针的</w:t>
            </w:r>
            <w:r>
              <w:rPr>
                <w:rFonts w:hint="eastAsia"/>
                <w:szCs w:val="22"/>
              </w:rPr>
              <w:lastRenderedPageBreak/>
              <w:t>适宜性进行评审，必要时对方针进行更新或修订。</w:t>
            </w:r>
          </w:p>
        </w:tc>
        <w:tc>
          <w:tcPr>
            <w:tcW w:w="1125" w:type="dxa"/>
          </w:tcPr>
          <w:p w:rsidR="00922523" w:rsidRDefault="00922523" w:rsidP="00DA0183">
            <w:r>
              <w:lastRenderedPageBreak/>
              <w:sym w:font="Wingdings" w:char="00FE"/>
            </w:r>
            <w:r>
              <w:rPr>
                <w:rFonts w:hint="eastAsia"/>
              </w:rPr>
              <w:t>符合</w:t>
            </w:r>
          </w:p>
          <w:p w:rsidR="00922523" w:rsidRDefault="00922523" w:rsidP="00DA0183">
            <w:r>
              <w:sym w:font="Wingdings" w:char="00A8"/>
            </w:r>
            <w:r>
              <w:rPr>
                <w:rFonts w:hint="eastAsia"/>
              </w:rPr>
              <w:t>不符合</w:t>
            </w:r>
          </w:p>
        </w:tc>
      </w:tr>
      <w:tr w:rsidR="00922523" w:rsidTr="00DA0183">
        <w:trPr>
          <w:trHeight w:val="2110"/>
        </w:trPr>
        <w:tc>
          <w:tcPr>
            <w:tcW w:w="1292" w:type="dxa"/>
          </w:tcPr>
          <w:p w:rsidR="00922523" w:rsidRDefault="00922523" w:rsidP="00DA0183">
            <w:r>
              <w:rPr>
                <w:rFonts w:hint="eastAsia"/>
              </w:rPr>
              <w:lastRenderedPageBreak/>
              <w:t>危害因素辨识、风险评价和控制措施的确定</w:t>
            </w:r>
          </w:p>
          <w:p w:rsidR="00922523" w:rsidRDefault="00922523" w:rsidP="00DA0183"/>
        </w:tc>
        <w:tc>
          <w:tcPr>
            <w:tcW w:w="984" w:type="dxa"/>
          </w:tcPr>
          <w:p w:rsidR="00922523" w:rsidRDefault="00922523" w:rsidP="00DA0183">
            <w:r>
              <w:rPr>
                <w:rFonts w:hint="eastAsia"/>
              </w:rPr>
              <w:t>5.3.1</w:t>
            </w:r>
          </w:p>
          <w:p w:rsidR="00922523" w:rsidRDefault="00922523" w:rsidP="00DA0183"/>
        </w:tc>
        <w:tc>
          <w:tcPr>
            <w:tcW w:w="5928" w:type="dxa"/>
          </w:tcPr>
          <w:p w:rsidR="00922523" w:rsidRDefault="00922523" w:rsidP="00DA0183">
            <w:r>
              <w:rPr>
                <w:rFonts w:hint="eastAsia"/>
              </w:rPr>
              <w:t>组织应将危害因素辨识、风险评价和确定控制措施的最新结果形成文件并予以保存，对研究和技术开发、新改扩建项目、在役装置、停用封存、拆除报废等各阶段的工艺危害分析信息应得到记录并保存。</w:t>
            </w:r>
          </w:p>
          <w:p w:rsidR="00922523" w:rsidRDefault="00922523" w:rsidP="00DA0183">
            <w:r>
              <w:rPr>
                <w:rFonts w:hint="eastAsia"/>
              </w:rPr>
              <w:t>在建立、实施和保持健康、安全与环境管理体系时，组织应确保对健康、安全与环境风险和影响</w:t>
            </w:r>
            <w:r>
              <w:rPr>
                <w:rFonts w:hint="eastAsia"/>
              </w:rPr>
              <w:t xml:space="preserve"> </w:t>
            </w:r>
            <w:r>
              <w:rPr>
                <w:rFonts w:hint="eastAsia"/>
              </w:rPr>
              <w:t>以及确定的控制措施加以考虑。</w:t>
            </w:r>
          </w:p>
          <w:p w:rsidR="00922523" w:rsidRDefault="00922523" w:rsidP="00DA0183">
            <w:r>
              <w:rPr>
                <w:rFonts w:hint="eastAsia"/>
              </w:rPr>
              <w:t>组织应对危害因素辨识、风险评价和风险控制过程的有效性进行评审，并根据需要进行改进。</w:t>
            </w:r>
          </w:p>
          <w:p w:rsidR="00922523" w:rsidRDefault="00922523" w:rsidP="00DA0183">
            <w:r>
              <w:rPr>
                <w:rFonts w:hint="eastAsia"/>
              </w:rPr>
              <w:t>组织应经常性开展事故隐患排查，对排查出的事故隐患进行分级管理，制定方案，落实整改措</w:t>
            </w:r>
            <w:r>
              <w:rPr>
                <w:rFonts w:hint="eastAsia"/>
              </w:rPr>
              <w:t xml:space="preserve"> </w:t>
            </w:r>
            <w:r>
              <w:rPr>
                <w:rFonts w:hint="eastAsia"/>
              </w:rPr>
              <w:t>施、责任、资金、时限等，并对隐患整改效果进行评价（见</w:t>
            </w:r>
            <w:r>
              <w:rPr>
                <w:rFonts w:hint="eastAsia"/>
              </w:rPr>
              <w:t>5.3.4</w:t>
            </w:r>
            <w:r>
              <w:rPr>
                <w:rFonts w:hint="eastAsia"/>
              </w:rPr>
              <w:t>）。</w:t>
            </w:r>
          </w:p>
          <w:p w:rsidR="00922523" w:rsidRDefault="00922523" w:rsidP="00DA0183">
            <w:r>
              <w:rPr>
                <w:rFonts w:hint="eastAsia"/>
              </w:rPr>
              <w:t>组织应对其危险设施或场所进行重大危险源辨识与评估，确定监控措施，实施分级监控管理。</w:t>
            </w:r>
          </w:p>
        </w:tc>
        <w:tc>
          <w:tcPr>
            <w:tcW w:w="5324" w:type="dxa"/>
          </w:tcPr>
          <w:p w:rsidR="00922523" w:rsidRDefault="00922523" w:rsidP="00DA0183">
            <w:r>
              <w:rPr>
                <w:rFonts w:hint="eastAsia"/>
              </w:rPr>
              <w:t>提供重大风险清单</w:t>
            </w:r>
          </w:p>
          <w:p w:rsidR="00922523" w:rsidRDefault="00922523" w:rsidP="00DA0183">
            <w:r>
              <w:rPr>
                <w:rFonts w:hint="eastAsia"/>
              </w:rPr>
              <w:t>公司不可接收风险有</w:t>
            </w:r>
            <w:r w:rsidR="00DA0183">
              <w:rPr>
                <w:rFonts w:hint="eastAsia"/>
              </w:rPr>
              <w:t>2</w:t>
            </w:r>
            <w:r>
              <w:rPr>
                <w:rFonts w:hint="eastAsia"/>
              </w:rPr>
              <w:t>项：</w:t>
            </w:r>
            <w:r>
              <w:rPr>
                <w:rFonts w:hint="eastAsia"/>
              </w:rPr>
              <w:t>1</w:t>
            </w:r>
            <w:r>
              <w:rPr>
                <w:rFonts w:hint="eastAsia"/>
              </w:rPr>
              <w:t>、触电；</w:t>
            </w:r>
            <w:r w:rsidR="00DA0183">
              <w:rPr>
                <w:rFonts w:hint="eastAsia"/>
              </w:rPr>
              <w:t>2</w:t>
            </w:r>
            <w:r>
              <w:rPr>
                <w:rFonts w:hint="eastAsia"/>
              </w:rPr>
              <w:t>、火灾。</w:t>
            </w:r>
          </w:p>
          <w:p w:rsidR="00922523" w:rsidRDefault="00922523" w:rsidP="00DA0183">
            <w:pPr>
              <w:rPr>
                <w:szCs w:val="22"/>
              </w:rPr>
            </w:pPr>
            <w:r>
              <w:rPr>
                <w:rFonts w:hint="eastAsia"/>
              </w:rPr>
              <w:t>抽查触电风险控制措施：加强临时用电管理、安全检查临时用电人员持证上岗</w:t>
            </w:r>
            <w:r>
              <w:rPr>
                <w:rFonts w:hint="eastAsia"/>
                <w:szCs w:val="22"/>
              </w:rPr>
              <w:t>。</w:t>
            </w:r>
          </w:p>
          <w:p w:rsidR="00922523" w:rsidRDefault="00922523" w:rsidP="00DA0183">
            <w:pPr>
              <w:rPr>
                <w:szCs w:val="22"/>
              </w:rPr>
            </w:pPr>
          </w:p>
          <w:p w:rsidR="00922523" w:rsidRDefault="00922523" w:rsidP="00DA0183">
            <w:r>
              <w:rPr>
                <w:rFonts w:hint="eastAsia"/>
              </w:rPr>
              <w:t>提供重要环境因素清单：</w:t>
            </w:r>
          </w:p>
          <w:p w:rsidR="00922523" w:rsidRDefault="00922523" w:rsidP="00DA0183">
            <w:r>
              <w:rPr>
                <w:rFonts w:hint="eastAsia"/>
              </w:rPr>
              <w:t>公司</w:t>
            </w:r>
            <w:r>
              <w:rPr>
                <w:rFonts w:hint="eastAsia"/>
                <w:szCs w:val="21"/>
              </w:rPr>
              <w:t>重要环境因素有二项：</w:t>
            </w:r>
            <w:r>
              <w:rPr>
                <w:rFonts w:hint="eastAsia"/>
                <w:szCs w:val="21"/>
              </w:rPr>
              <w:t>1</w:t>
            </w:r>
            <w:r>
              <w:rPr>
                <w:rFonts w:hint="eastAsia"/>
                <w:szCs w:val="21"/>
              </w:rPr>
              <w:t>、固废排放；</w:t>
            </w:r>
            <w:r>
              <w:rPr>
                <w:rFonts w:hint="eastAsia"/>
                <w:szCs w:val="21"/>
              </w:rPr>
              <w:t>2</w:t>
            </w:r>
            <w:r>
              <w:rPr>
                <w:rFonts w:hint="eastAsia"/>
                <w:szCs w:val="21"/>
              </w:rPr>
              <w:t>、潜在火灾。</w:t>
            </w:r>
          </w:p>
          <w:p w:rsidR="00922523" w:rsidRDefault="00922523" w:rsidP="00DA0183">
            <w:pPr>
              <w:rPr>
                <w:szCs w:val="22"/>
              </w:rPr>
            </w:pPr>
            <w:r>
              <w:rPr>
                <w:rFonts w:hint="eastAsia"/>
                <w:szCs w:val="22"/>
              </w:rPr>
              <w:t>抽查杜绝火</w:t>
            </w:r>
            <w:r>
              <w:rPr>
                <w:rFonts w:hint="eastAsia"/>
                <w:szCs w:val="21"/>
              </w:rPr>
              <w:t>灾控制措施：</w:t>
            </w:r>
            <w:r>
              <w:rPr>
                <w:rFonts w:hint="eastAsia"/>
                <w:szCs w:val="21"/>
              </w:rPr>
              <w:t>1</w:t>
            </w:r>
            <w:r>
              <w:rPr>
                <w:rFonts w:hint="eastAsia"/>
                <w:szCs w:val="21"/>
              </w:rPr>
              <w:t>）制定消防安全制度及应急预案；</w:t>
            </w:r>
            <w:r>
              <w:rPr>
                <w:rFonts w:hint="eastAsia"/>
                <w:szCs w:val="21"/>
              </w:rPr>
              <w:t>2</w:t>
            </w:r>
            <w:r>
              <w:rPr>
                <w:rFonts w:hint="eastAsia"/>
                <w:szCs w:val="21"/>
              </w:rPr>
              <w:t>）配置消防设施设备；</w:t>
            </w:r>
            <w:r>
              <w:rPr>
                <w:rFonts w:hint="eastAsia"/>
                <w:szCs w:val="21"/>
              </w:rPr>
              <w:t>3</w:t>
            </w:r>
            <w:r>
              <w:rPr>
                <w:rFonts w:hint="eastAsia"/>
                <w:szCs w:val="21"/>
              </w:rPr>
              <w:t>）消防安全知识教育。</w:t>
            </w:r>
          </w:p>
          <w:p w:rsidR="00922523" w:rsidRDefault="00922523" w:rsidP="00DA0183">
            <w:r>
              <w:rPr>
                <w:rFonts w:ascii="宋体" w:hAnsi="宋体" w:cs="宋体" w:hint="eastAsia"/>
                <w:szCs w:val="21"/>
              </w:rPr>
              <w:t>应对风险和机遇的措施应与其对于产品和服务符合性的潜在影响相适应。</w:t>
            </w:r>
          </w:p>
        </w:tc>
        <w:tc>
          <w:tcPr>
            <w:tcW w:w="1125" w:type="dxa"/>
          </w:tcPr>
          <w:p w:rsidR="00922523" w:rsidRDefault="00922523" w:rsidP="00DA0183">
            <w:r>
              <w:sym w:font="Wingdings" w:char="00FE"/>
            </w:r>
            <w:r>
              <w:rPr>
                <w:rFonts w:hint="eastAsia"/>
              </w:rPr>
              <w:t>符合</w:t>
            </w:r>
          </w:p>
          <w:p w:rsidR="00922523" w:rsidRDefault="00922523" w:rsidP="00DA0183">
            <w:r>
              <w:sym w:font="Wingdings" w:char="00A8"/>
            </w:r>
            <w:r>
              <w:rPr>
                <w:rFonts w:hint="eastAsia"/>
              </w:rPr>
              <w:t>不符合</w:t>
            </w:r>
          </w:p>
        </w:tc>
      </w:tr>
      <w:tr w:rsidR="00922523" w:rsidTr="00DA0183">
        <w:trPr>
          <w:trHeight w:val="325"/>
        </w:trPr>
        <w:tc>
          <w:tcPr>
            <w:tcW w:w="1292" w:type="dxa"/>
          </w:tcPr>
          <w:p w:rsidR="00922523" w:rsidRDefault="00922523" w:rsidP="00DA0183">
            <w:r>
              <w:rPr>
                <w:rFonts w:hint="eastAsia"/>
              </w:rPr>
              <w:t>目标和指标</w:t>
            </w:r>
          </w:p>
        </w:tc>
        <w:tc>
          <w:tcPr>
            <w:tcW w:w="984" w:type="dxa"/>
          </w:tcPr>
          <w:p w:rsidR="00922523" w:rsidRDefault="00922523" w:rsidP="00DA0183">
            <w:r>
              <w:rPr>
                <w:rFonts w:hint="eastAsia"/>
              </w:rPr>
              <w:t>5.3.3</w:t>
            </w:r>
          </w:p>
        </w:tc>
        <w:tc>
          <w:tcPr>
            <w:tcW w:w="5928" w:type="dxa"/>
          </w:tcPr>
          <w:p w:rsidR="00922523" w:rsidRDefault="00922523" w:rsidP="00DA0183">
            <w:r>
              <w:rPr>
                <w:rFonts w:hint="eastAsia"/>
              </w:rPr>
              <w:t>组织应在其内部各有关职能和层次，建立、实施和保持形成文件的健康、安全与环境目标和指标。</w:t>
            </w:r>
          </w:p>
          <w:p w:rsidR="00922523" w:rsidRDefault="00922523" w:rsidP="00DA0183">
            <w:r>
              <w:rPr>
                <w:rFonts w:hint="eastAsia"/>
              </w:rPr>
              <w:t>目标和指标应可测量。目标和指标应符合健康、安全与环境方针及战略（总）目标，并考虑对遵守法规、事故预防、清洁生产和持续改进的承诺。</w:t>
            </w:r>
          </w:p>
          <w:p w:rsidR="00922523" w:rsidRDefault="00922523" w:rsidP="00DA0183">
            <w:r>
              <w:rPr>
                <w:rFonts w:hint="eastAsia"/>
              </w:rPr>
              <w:t>组织在建立和评审健康、安全与环境目标和指标时，应考虑</w:t>
            </w:r>
          </w:p>
          <w:p w:rsidR="00922523" w:rsidRDefault="00922523" w:rsidP="00DA0183">
            <w:r>
              <w:rPr>
                <w:rFonts w:hint="eastAsia"/>
              </w:rPr>
              <w:t>a</w:t>
            </w:r>
            <w:r>
              <w:rPr>
                <w:rFonts w:hint="eastAsia"/>
              </w:rPr>
              <w:t>）</w:t>
            </w:r>
            <w:r>
              <w:rPr>
                <w:rFonts w:hint="eastAsia"/>
              </w:rPr>
              <w:t xml:space="preserve"> </w:t>
            </w:r>
            <w:r>
              <w:rPr>
                <w:rFonts w:hint="eastAsia"/>
              </w:rPr>
              <w:t>法律、法规和其他要求</w:t>
            </w:r>
            <w:r>
              <w:rPr>
                <w:rFonts w:hint="eastAsia"/>
              </w:rPr>
              <w:t>;</w:t>
            </w:r>
          </w:p>
          <w:p w:rsidR="00922523" w:rsidRDefault="00922523" w:rsidP="00DA0183">
            <w:r>
              <w:rPr>
                <w:rFonts w:hint="eastAsia"/>
              </w:rPr>
              <w:t>b</w:t>
            </w:r>
            <w:r>
              <w:rPr>
                <w:rFonts w:hint="eastAsia"/>
              </w:rPr>
              <w:t>）</w:t>
            </w:r>
            <w:r>
              <w:rPr>
                <w:rFonts w:hint="eastAsia"/>
              </w:rPr>
              <w:t xml:space="preserve"> </w:t>
            </w:r>
            <w:r>
              <w:rPr>
                <w:rFonts w:hint="eastAsia"/>
              </w:rPr>
              <w:t>危害因素辨识、风险评价的结果和风险控制的效果</w:t>
            </w:r>
            <w:r>
              <w:rPr>
                <w:rFonts w:hint="eastAsia"/>
              </w:rPr>
              <w:t xml:space="preserve">; </w:t>
            </w:r>
          </w:p>
          <w:p w:rsidR="00922523" w:rsidRDefault="00922523" w:rsidP="00DA0183">
            <w:r>
              <w:rPr>
                <w:rFonts w:hint="eastAsia"/>
              </w:rPr>
              <w:t>c</w:t>
            </w:r>
            <w:r>
              <w:rPr>
                <w:rFonts w:hint="eastAsia"/>
              </w:rPr>
              <w:t>）</w:t>
            </w:r>
            <w:r>
              <w:rPr>
                <w:rFonts w:hint="eastAsia"/>
              </w:rPr>
              <w:t xml:space="preserve"> </w:t>
            </w:r>
            <w:r>
              <w:rPr>
                <w:rFonts w:hint="eastAsia"/>
              </w:rPr>
              <w:t>可选择的技术方案</w:t>
            </w:r>
            <w:r>
              <w:rPr>
                <w:rFonts w:hint="eastAsia"/>
              </w:rPr>
              <w:t xml:space="preserve">; </w:t>
            </w:r>
          </w:p>
          <w:p w:rsidR="00922523" w:rsidRDefault="00922523" w:rsidP="00DA0183">
            <w:r>
              <w:rPr>
                <w:rFonts w:hint="eastAsia"/>
              </w:rPr>
              <w:t>d</w:t>
            </w:r>
            <w:r>
              <w:rPr>
                <w:rFonts w:hint="eastAsia"/>
              </w:rPr>
              <w:t>）</w:t>
            </w:r>
            <w:r>
              <w:rPr>
                <w:rFonts w:hint="eastAsia"/>
              </w:rPr>
              <w:t xml:space="preserve"> </w:t>
            </w:r>
            <w:r>
              <w:rPr>
                <w:rFonts w:hint="eastAsia"/>
              </w:rPr>
              <w:t>财务、运行和经营要求</w:t>
            </w:r>
            <w:r>
              <w:rPr>
                <w:rFonts w:hint="eastAsia"/>
              </w:rPr>
              <w:t xml:space="preserve">; </w:t>
            </w:r>
          </w:p>
          <w:p w:rsidR="00922523" w:rsidRDefault="00922523" w:rsidP="00DA0183">
            <w:r>
              <w:rPr>
                <w:rFonts w:hint="eastAsia"/>
              </w:rPr>
              <w:t>e</w:t>
            </w:r>
            <w:r>
              <w:rPr>
                <w:rFonts w:hint="eastAsia"/>
              </w:rPr>
              <w:t>）</w:t>
            </w:r>
            <w:r>
              <w:rPr>
                <w:rFonts w:hint="eastAsia"/>
              </w:rPr>
              <w:t xml:space="preserve"> </w:t>
            </w:r>
            <w:r>
              <w:rPr>
                <w:rFonts w:hint="eastAsia"/>
              </w:rPr>
              <w:t>过程性指标和结果性指标结合</w:t>
            </w:r>
            <w:r>
              <w:rPr>
                <w:rFonts w:hint="eastAsia"/>
              </w:rPr>
              <w:t xml:space="preserve">; </w:t>
            </w:r>
          </w:p>
          <w:p w:rsidR="00922523" w:rsidRDefault="00922523" w:rsidP="00DA0183">
            <w:r>
              <w:rPr>
                <w:rFonts w:hint="eastAsia"/>
              </w:rPr>
              <w:t>f</w:t>
            </w:r>
            <w:r>
              <w:rPr>
                <w:rFonts w:hint="eastAsia"/>
              </w:rPr>
              <w:t>）</w:t>
            </w:r>
            <w:r>
              <w:rPr>
                <w:rFonts w:hint="eastAsia"/>
              </w:rPr>
              <w:t xml:space="preserve"> </w:t>
            </w:r>
            <w:r>
              <w:rPr>
                <w:rFonts w:hint="eastAsia"/>
              </w:rPr>
              <w:t>相关方的意见。</w:t>
            </w:r>
          </w:p>
        </w:tc>
        <w:tc>
          <w:tcPr>
            <w:tcW w:w="5324" w:type="dxa"/>
          </w:tcPr>
          <w:p w:rsidR="00922523" w:rsidRDefault="00922523" w:rsidP="00DA0183">
            <w:pPr>
              <w:pStyle w:val="ae"/>
              <w:spacing w:beforeLines="0" w:afterLines="0"/>
              <w:rPr>
                <w:rFonts w:ascii="Times New Roman" w:eastAsia="宋体"/>
                <w:kern w:val="2"/>
                <w:szCs w:val="22"/>
              </w:rPr>
            </w:pPr>
            <w:r>
              <w:rPr>
                <w:rFonts w:hint="eastAsia"/>
              </w:rPr>
              <w:t xml:space="preserve"> </w:t>
            </w:r>
            <w:r>
              <w:rPr>
                <w:rFonts w:ascii="Times New Roman" w:eastAsia="宋体" w:hint="eastAsia"/>
                <w:kern w:val="2"/>
                <w:szCs w:val="22"/>
              </w:rPr>
              <w:t>手册中</w:t>
            </w:r>
            <w:r>
              <w:rPr>
                <w:rFonts w:ascii="Times New Roman" w:eastAsia="宋体" w:hint="eastAsia"/>
                <w:kern w:val="2"/>
                <w:szCs w:val="22"/>
              </w:rPr>
              <w:t>HSE</w:t>
            </w:r>
            <w:r>
              <w:rPr>
                <w:rFonts w:ascii="Times New Roman" w:eastAsia="宋体" w:hint="eastAsia"/>
                <w:kern w:val="2"/>
                <w:szCs w:val="22"/>
              </w:rPr>
              <w:t>管理目标</w:t>
            </w:r>
          </w:p>
          <w:p w:rsidR="00922523" w:rsidRDefault="00922523" w:rsidP="00DA0183">
            <w:pPr>
              <w:pStyle w:val="ad"/>
              <w:ind w:firstLineChars="0" w:firstLine="0"/>
              <w:rPr>
                <w:rFonts w:ascii="Times New Roman"/>
                <w:kern w:val="2"/>
                <w:szCs w:val="22"/>
              </w:rPr>
            </w:pPr>
            <w:r>
              <w:t xml:space="preserve">1、 </w:t>
            </w:r>
            <w:r w:rsidR="00DA0183">
              <w:rPr>
                <w:rFonts w:hint="eastAsia"/>
              </w:rPr>
              <w:t>交通意外</w:t>
            </w:r>
            <w:r>
              <w:rPr>
                <w:rFonts w:hint="eastAsia"/>
              </w:rPr>
              <w:t>事故为0</w:t>
            </w:r>
            <w:r>
              <w:br/>
              <w:t xml:space="preserve">2、 </w:t>
            </w:r>
            <w:r>
              <w:rPr>
                <w:rFonts w:hint="eastAsia"/>
              </w:rPr>
              <w:t>火灾、触电事故发生次数为0次</w:t>
            </w:r>
            <w:r>
              <w:br/>
            </w:r>
            <w:r>
              <w:rPr>
                <w:rFonts w:hint="eastAsia"/>
              </w:rPr>
              <w:t>3</w:t>
            </w:r>
            <w:r>
              <w:t xml:space="preserve">、 </w:t>
            </w:r>
            <w:r>
              <w:rPr>
                <w:rFonts w:hint="eastAsia"/>
              </w:rPr>
              <w:t>固体废弃物处置率100%</w:t>
            </w:r>
            <w:r>
              <w:rPr>
                <w:rFonts w:ascii="Times New Roman" w:hint="eastAsia"/>
                <w:kern w:val="2"/>
                <w:szCs w:val="22"/>
              </w:rPr>
              <w:t xml:space="preserve"> </w:t>
            </w:r>
          </w:p>
          <w:p w:rsidR="00922523" w:rsidRDefault="00922523" w:rsidP="00DA0183">
            <w:pPr>
              <w:pStyle w:val="ad"/>
              <w:ind w:firstLineChars="0" w:firstLine="0"/>
              <w:rPr>
                <w:rFonts w:ascii="Times New Roman"/>
                <w:kern w:val="2"/>
                <w:szCs w:val="22"/>
              </w:rPr>
            </w:pPr>
            <w:r>
              <w:rPr>
                <w:rFonts w:ascii="Times New Roman" w:hint="eastAsia"/>
                <w:kern w:val="2"/>
                <w:szCs w:val="22"/>
              </w:rPr>
              <w:t>公司各部门应将上述环境、职业健康安全管理的总目标分解、转化为本部门的具体的工作目标，并为保证公司总目标的顺利完成做好各项工作。</w:t>
            </w:r>
          </w:p>
          <w:p w:rsidR="00922523" w:rsidRDefault="00922523" w:rsidP="00DA0183">
            <w:pPr>
              <w:jc w:val="left"/>
              <w:rPr>
                <w:szCs w:val="22"/>
              </w:rPr>
            </w:pPr>
            <w:r>
              <w:rPr>
                <w:rFonts w:hint="eastAsia"/>
                <w:szCs w:val="22"/>
              </w:rPr>
              <w:t>提供有</w:t>
            </w:r>
            <w:r w:rsidR="00DA0183">
              <w:rPr>
                <w:rFonts w:hint="eastAsia"/>
                <w:szCs w:val="21"/>
              </w:rPr>
              <w:t>伊特拉姆成都能源科技有限公司</w:t>
            </w:r>
            <w:r>
              <w:rPr>
                <w:rFonts w:hint="eastAsia"/>
                <w:szCs w:val="22"/>
              </w:rPr>
              <w:t>目标完成考核表，考核结果（</w:t>
            </w:r>
            <w:r>
              <w:rPr>
                <w:rFonts w:hint="eastAsia"/>
                <w:szCs w:val="22"/>
              </w:rPr>
              <w:t>202</w:t>
            </w:r>
            <w:r w:rsidR="00DA0183">
              <w:rPr>
                <w:rFonts w:hint="eastAsia"/>
                <w:szCs w:val="22"/>
              </w:rPr>
              <w:t>2</w:t>
            </w:r>
            <w:r>
              <w:rPr>
                <w:rFonts w:hint="eastAsia"/>
                <w:szCs w:val="22"/>
              </w:rPr>
              <w:t>年</w:t>
            </w:r>
            <w:r w:rsidR="00DA0183">
              <w:rPr>
                <w:rFonts w:hint="eastAsia"/>
                <w:szCs w:val="22"/>
              </w:rPr>
              <w:t>1</w:t>
            </w:r>
            <w:r>
              <w:rPr>
                <w:rFonts w:hint="eastAsia"/>
                <w:szCs w:val="22"/>
              </w:rPr>
              <w:t>月</w:t>
            </w:r>
            <w:r>
              <w:rPr>
                <w:rFonts w:hint="eastAsia"/>
                <w:szCs w:val="22"/>
              </w:rPr>
              <w:t>-2022</w:t>
            </w:r>
            <w:r>
              <w:rPr>
                <w:rFonts w:hint="eastAsia"/>
                <w:szCs w:val="22"/>
              </w:rPr>
              <w:t>年</w:t>
            </w:r>
            <w:r w:rsidR="00DA0183">
              <w:rPr>
                <w:rFonts w:hint="eastAsia"/>
                <w:szCs w:val="22"/>
              </w:rPr>
              <w:t>10</w:t>
            </w:r>
            <w:r>
              <w:rPr>
                <w:rFonts w:hint="eastAsia"/>
                <w:szCs w:val="22"/>
              </w:rPr>
              <w:t>月）：各职能部门均完成目标。</w:t>
            </w:r>
          </w:p>
        </w:tc>
        <w:tc>
          <w:tcPr>
            <w:tcW w:w="1125" w:type="dxa"/>
          </w:tcPr>
          <w:p w:rsidR="00922523" w:rsidRDefault="00922523" w:rsidP="00DA0183">
            <w:r>
              <w:sym w:font="Wingdings" w:char="00FE"/>
            </w:r>
            <w:r>
              <w:rPr>
                <w:rFonts w:hint="eastAsia"/>
              </w:rPr>
              <w:t>符合</w:t>
            </w:r>
          </w:p>
          <w:p w:rsidR="00922523" w:rsidRDefault="00922523" w:rsidP="00DA0183">
            <w:r>
              <w:sym w:font="Wingdings" w:char="00A8"/>
            </w:r>
            <w:r>
              <w:rPr>
                <w:rFonts w:hint="eastAsia"/>
              </w:rPr>
              <w:t>不符合</w:t>
            </w:r>
            <w:r>
              <w:sym w:font="Wingdings" w:char="00A8"/>
            </w:r>
            <w:r>
              <w:rPr>
                <w:rFonts w:hint="eastAsia"/>
              </w:rPr>
              <w:t>观察项</w:t>
            </w:r>
          </w:p>
        </w:tc>
      </w:tr>
      <w:tr w:rsidR="00922523" w:rsidTr="00DA0183">
        <w:trPr>
          <w:trHeight w:val="2110"/>
        </w:trPr>
        <w:tc>
          <w:tcPr>
            <w:tcW w:w="1292" w:type="dxa"/>
          </w:tcPr>
          <w:p w:rsidR="00922523" w:rsidRDefault="00922523" w:rsidP="00DA0183">
            <w:r>
              <w:rPr>
                <w:rFonts w:hint="eastAsia"/>
              </w:rPr>
              <w:lastRenderedPageBreak/>
              <w:t>方案</w:t>
            </w:r>
          </w:p>
        </w:tc>
        <w:tc>
          <w:tcPr>
            <w:tcW w:w="984" w:type="dxa"/>
          </w:tcPr>
          <w:p w:rsidR="00922523" w:rsidRDefault="00922523" w:rsidP="00DA0183">
            <w:r>
              <w:rPr>
                <w:rFonts w:hint="eastAsia"/>
              </w:rPr>
              <w:t xml:space="preserve">5.3.4 </w:t>
            </w:r>
          </w:p>
          <w:p w:rsidR="00922523" w:rsidRDefault="00922523" w:rsidP="00DA0183"/>
        </w:tc>
        <w:tc>
          <w:tcPr>
            <w:tcW w:w="5928" w:type="dxa"/>
          </w:tcPr>
          <w:p w:rsidR="00922523" w:rsidRDefault="00922523" w:rsidP="00DA0183">
            <w:r>
              <w:rPr>
                <w:rFonts w:hint="eastAsia"/>
              </w:rPr>
              <w:t>组织应制定、实施并保持旨在实现其目标和指标以及针对特定的活动、产品或服务健康、安全与环境管理的方案。方案应形成文件，内容至少应包括∶</w:t>
            </w:r>
          </w:p>
          <w:p w:rsidR="00922523" w:rsidRDefault="00922523" w:rsidP="00922523">
            <w:pPr>
              <w:numPr>
                <w:ilvl w:val="0"/>
                <w:numId w:val="14"/>
              </w:numPr>
            </w:pPr>
            <w:r>
              <w:rPr>
                <w:rFonts w:hint="eastAsia"/>
              </w:rPr>
              <w:t>为实现目标和指标所赋予有关职能和层次的职责和权限</w:t>
            </w:r>
            <w:r>
              <w:rPr>
                <w:rFonts w:hint="eastAsia"/>
              </w:rPr>
              <w:t xml:space="preserve">; </w:t>
            </w:r>
          </w:p>
          <w:p w:rsidR="00922523" w:rsidRDefault="00922523" w:rsidP="00922523">
            <w:pPr>
              <w:numPr>
                <w:ilvl w:val="0"/>
                <w:numId w:val="14"/>
              </w:numPr>
            </w:pPr>
            <w:r>
              <w:rPr>
                <w:rFonts w:hint="eastAsia"/>
              </w:rPr>
              <w:t>实现目标和指标的方法和时间表。</w:t>
            </w:r>
          </w:p>
          <w:p w:rsidR="00922523" w:rsidRDefault="00922523" w:rsidP="00DA0183">
            <w:r>
              <w:rPr>
                <w:rFonts w:hint="eastAsia"/>
              </w:rPr>
              <w:t>应定期或在计划的时间间隔内对方案进行评审，必要时对方案进行调整。</w:t>
            </w:r>
          </w:p>
        </w:tc>
        <w:tc>
          <w:tcPr>
            <w:tcW w:w="5324" w:type="dxa"/>
          </w:tcPr>
          <w:p w:rsidR="00922523" w:rsidRDefault="00922523" w:rsidP="00DA0183">
            <w:r>
              <w:rPr>
                <w:rFonts w:hint="eastAsia"/>
              </w:rPr>
              <w:t>详见</w:t>
            </w:r>
            <w:r w:rsidR="00B87A1A">
              <w:rPr>
                <w:rFonts w:hint="eastAsia"/>
              </w:rPr>
              <w:t>行政部</w:t>
            </w:r>
            <w:r>
              <w:rPr>
                <w:rFonts w:hint="eastAsia"/>
              </w:rPr>
              <w:t>5.3.4</w:t>
            </w:r>
            <w:r>
              <w:rPr>
                <w:rFonts w:hint="eastAsia"/>
              </w:rPr>
              <w:t>审查记录</w:t>
            </w:r>
          </w:p>
        </w:tc>
        <w:tc>
          <w:tcPr>
            <w:tcW w:w="1125" w:type="dxa"/>
          </w:tcPr>
          <w:p w:rsidR="00922523" w:rsidRDefault="00922523" w:rsidP="00DA0183">
            <w:r>
              <w:sym w:font="Wingdings" w:char="00FE"/>
            </w:r>
            <w:r>
              <w:rPr>
                <w:rFonts w:hint="eastAsia"/>
              </w:rPr>
              <w:t>符合</w:t>
            </w:r>
          </w:p>
          <w:p w:rsidR="00922523" w:rsidRDefault="00922523" w:rsidP="00DA0183">
            <w:r>
              <w:sym w:font="Wingdings" w:char="00A8"/>
            </w:r>
            <w:r>
              <w:rPr>
                <w:rFonts w:hint="eastAsia"/>
              </w:rPr>
              <w:t>不符合</w:t>
            </w:r>
          </w:p>
        </w:tc>
      </w:tr>
      <w:tr w:rsidR="00922523" w:rsidTr="00DA0183">
        <w:trPr>
          <w:trHeight w:val="354"/>
        </w:trPr>
        <w:tc>
          <w:tcPr>
            <w:tcW w:w="1292" w:type="dxa"/>
          </w:tcPr>
          <w:p w:rsidR="00922523" w:rsidRDefault="00922523" w:rsidP="00DA0183">
            <w:r>
              <w:rPr>
                <w:rFonts w:hint="eastAsia"/>
              </w:rPr>
              <w:t>组织结构和职责</w:t>
            </w:r>
          </w:p>
        </w:tc>
        <w:tc>
          <w:tcPr>
            <w:tcW w:w="984" w:type="dxa"/>
          </w:tcPr>
          <w:p w:rsidR="00922523" w:rsidRDefault="00922523" w:rsidP="00DA0183">
            <w:r>
              <w:rPr>
                <w:rFonts w:hint="eastAsia"/>
              </w:rPr>
              <w:t>5.4.1</w:t>
            </w:r>
          </w:p>
        </w:tc>
        <w:tc>
          <w:tcPr>
            <w:tcW w:w="5928" w:type="dxa"/>
          </w:tcPr>
          <w:p w:rsidR="00922523" w:rsidRDefault="00922523" w:rsidP="00DA0183">
            <w:pPr>
              <w:ind w:left="420" w:hangingChars="200" w:hanging="420"/>
            </w:pPr>
            <w:r>
              <w:rPr>
                <w:rFonts w:hint="eastAsia"/>
              </w:rPr>
              <w:t>组织应确定与健康、安全、环境风险和影响有关的各级职能和层次及岗位的作用、职责和权限，形成文件，予以沟通，通过明确直线责任，便于健康、安全与环境管理。</w:t>
            </w:r>
          </w:p>
          <w:p w:rsidR="00922523" w:rsidRDefault="00922523" w:rsidP="00DA0183">
            <w:r>
              <w:rPr>
                <w:rFonts w:hint="eastAsia"/>
              </w:rPr>
              <w:t>所有承担管理职责的人员，应证实其对健康、安全与环境绩效持续改进的承诺。</w:t>
            </w:r>
          </w:p>
          <w:p w:rsidR="00922523" w:rsidRDefault="00922523" w:rsidP="00DA0183">
            <w:pPr>
              <w:ind w:firstLineChars="200" w:firstLine="420"/>
            </w:pPr>
            <w:r>
              <w:rPr>
                <w:rFonts w:hint="eastAsia"/>
              </w:rPr>
              <w:t>组织应确保工作场所的属地管理人员在其能控制的领域承担健康、安全与环境方面的责任，遵守组织适用的健康、安全与环境管理要求。</w:t>
            </w:r>
          </w:p>
          <w:p w:rsidR="00922523" w:rsidRDefault="00922523" w:rsidP="00DA0183">
            <w:pPr>
              <w:ind w:firstLineChars="200" w:firstLine="420"/>
            </w:pPr>
            <w:r>
              <w:rPr>
                <w:rFonts w:hint="eastAsia"/>
              </w:rPr>
              <w:t>组织应在最高管理层中指定一名成员作为管理者代表，承担特定的职责，以确保健康、安全与环境管理体系的有效实施，并在组织内推行各项要求。无论是否还负有其他方面的责任，应界定明确的作用和权限，以便∶</w:t>
            </w:r>
          </w:p>
          <w:p w:rsidR="00922523" w:rsidRDefault="00922523" w:rsidP="00922523">
            <w:pPr>
              <w:numPr>
                <w:ilvl w:val="0"/>
                <w:numId w:val="15"/>
              </w:numPr>
            </w:pPr>
            <w:r>
              <w:rPr>
                <w:rFonts w:hint="eastAsia"/>
              </w:rPr>
              <w:t>确保按本部分的要求建立、实施和保持健康、安全与环境管理体系</w:t>
            </w:r>
            <w:r>
              <w:rPr>
                <w:rFonts w:hint="eastAsia"/>
              </w:rPr>
              <w:t>;</w:t>
            </w:r>
          </w:p>
          <w:p w:rsidR="00922523" w:rsidRDefault="00922523" w:rsidP="00922523">
            <w:pPr>
              <w:numPr>
                <w:ilvl w:val="0"/>
                <w:numId w:val="15"/>
              </w:numPr>
            </w:pPr>
            <w:r>
              <w:rPr>
                <w:rFonts w:hint="eastAsia"/>
              </w:rPr>
              <w:t>向最高管理者报告健康、安全与环境管理体系的运行情况和绩效，以供评审，并提出建议。</w:t>
            </w:r>
          </w:p>
          <w:p w:rsidR="00922523" w:rsidRDefault="00922523" w:rsidP="00DA0183">
            <w:r>
              <w:rPr>
                <w:rFonts w:hint="eastAsia"/>
              </w:rPr>
              <w:t>管理者代表的身份应对所有在本组实控制下工作的人员公开。</w:t>
            </w:r>
          </w:p>
        </w:tc>
        <w:tc>
          <w:tcPr>
            <w:tcW w:w="5324" w:type="dxa"/>
          </w:tcPr>
          <w:p w:rsidR="00922523" w:rsidRDefault="00922523" w:rsidP="00DA0183">
            <w:pPr>
              <w:rPr>
                <w:szCs w:val="22"/>
              </w:rPr>
            </w:pPr>
            <w:r>
              <w:rPr>
                <w:rFonts w:hint="eastAsia"/>
                <w:szCs w:val="22"/>
              </w:rPr>
              <w:t>企业的组织机构设有：</w:t>
            </w:r>
            <w:r w:rsidR="00B87A1A">
              <w:rPr>
                <w:rFonts w:hint="eastAsia"/>
                <w:szCs w:val="22"/>
              </w:rPr>
              <w:t>行政部</w:t>
            </w:r>
            <w:r>
              <w:rPr>
                <w:rFonts w:hint="eastAsia"/>
                <w:szCs w:val="22"/>
              </w:rPr>
              <w:t>、</w:t>
            </w:r>
            <w:r w:rsidR="00DA0183">
              <w:rPr>
                <w:rFonts w:hint="eastAsia"/>
                <w:szCs w:val="22"/>
              </w:rPr>
              <w:t>财务部</w:t>
            </w:r>
            <w:r>
              <w:rPr>
                <w:rFonts w:hint="eastAsia"/>
                <w:szCs w:val="22"/>
              </w:rPr>
              <w:t>、</w:t>
            </w:r>
            <w:r w:rsidR="000048E5">
              <w:rPr>
                <w:rFonts w:hint="eastAsia"/>
                <w:szCs w:val="22"/>
              </w:rPr>
              <w:t>营销部</w:t>
            </w:r>
            <w:r>
              <w:rPr>
                <w:rFonts w:hint="eastAsia"/>
                <w:szCs w:val="22"/>
              </w:rPr>
              <w:t>等部门；</w:t>
            </w:r>
          </w:p>
          <w:p w:rsidR="00922523" w:rsidRDefault="00922523" w:rsidP="00DA0183">
            <w:pPr>
              <w:rPr>
                <w:szCs w:val="22"/>
              </w:rPr>
            </w:pPr>
            <w:r>
              <w:rPr>
                <w:rFonts w:hint="eastAsia"/>
                <w:szCs w:val="22"/>
              </w:rPr>
              <w:t>制定各部门的职责和权限，配备适宜的人员、办公设备和作业文件。</w:t>
            </w:r>
          </w:p>
        </w:tc>
        <w:tc>
          <w:tcPr>
            <w:tcW w:w="1125" w:type="dxa"/>
          </w:tcPr>
          <w:p w:rsidR="00922523" w:rsidRDefault="00922523" w:rsidP="00DA0183">
            <w:r>
              <w:sym w:font="Wingdings" w:char="00FE"/>
            </w:r>
            <w:r>
              <w:rPr>
                <w:rFonts w:hint="eastAsia"/>
              </w:rPr>
              <w:t>符合</w:t>
            </w:r>
          </w:p>
          <w:p w:rsidR="00922523" w:rsidRDefault="00922523" w:rsidP="00DA0183">
            <w:r>
              <w:sym w:font="Wingdings" w:char="00A8"/>
            </w:r>
            <w:r>
              <w:rPr>
                <w:rFonts w:hint="eastAsia"/>
              </w:rPr>
              <w:t>不符合</w:t>
            </w:r>
          </w:p>
        </w:tc>
      </w:tr>
      <w:tr w:rsidR="00922523" w:rsidTr="00DA0183">
        <w:trPr>
          <w:trHeight w:val="1560"/>
        </w:trPr>
        <w:tc>
          <w:tcPr>
            <w:tcW w:w="1292" w:type="dxa"/>
          </w:tcPr>
          <w:p w:rsidR="00922523" w:rsidRDefault="00922523" w:rsidP="00DA0183">
            <w:r>
              <w:rPr>
                <w:rFonts w:hint="eastAsia"/>
              </w:rPr>
              <w:lastRenderedPageBreak/>
              <w:t>资源</w:t>
            </w:r>
          </w:p>
        </w:tc>
        <w:tc>
          <w:tcPr>
            <w:tcW w:w="984" w:type="dxa"/>
          </w:tcPr>
          <w:p w:rsidR="00922523" w:rsidRDefault="00922523" w:rsidP="00DA0183">
            <w:r>
              <w:rPr>
                <w:rFonts w:hint="eastAsia"/>
              </w:rPr>
              <w:t>5.4.3</w:t>
            </w:r>
          </w:p>
          <w:p w:rsidR="00922523" w:rsidRDefault="00922523" w:rsidP="00DA0183"/>
        </w:tc>
        <w:tc>
          <w:tcPr>
            <w:tcW w:w="5928" w:type="dxa"/>
          </w:tcPr>
          <w:p w:rsidR="00922523" w:rsidRDefault="00922523" w:rsidP="00DA0183">
            <w:r>
              <w:rPr>
                <w:rFonts w:hint="eastAsia"/>
              </w:rPr>
              <w:t xml:space="preserve"> </w:t>
            </w:r>
            <w:r>
              <w:rPr>
                <w:rFonts w:hint="eastAsia"/>
              </w:rPr>
              <w:t>组织应为建立、实施、保持和持续改进健康、安全与环境管理体系提供必要的资源，包括但不限于以下∶</w:t>
            </w:r>
          </w:p>
          <w:p w:rsidR="00922523" w:rsidRDefault="00922523" w:rsidP="00DA0183">
            <w:r>
              <w:rPr>
                <w:rFonts w:hint="eastAsia"/>
              </w:rPr>
              <w:t>a</w:t>
            </w:r>
            <w:r>
              <w:rPr>
                <w:rFonts w:hint="eastAsia"/>
              </w:rPr>
              <w:t>）基础设施</w:t>
            </w:r>
            <w:r>
              <w:rPr>
                <w:rFonts w:hint="eastAsia"/>
              </w:rPr>
              <w:t>;b</w:t>
            </w:r>
            <w:r>
              <w:rPr>
                <w:rFonts w:hint="eastAsia"/>
              </w:rPr>
              <w:t>）人力资源</w:t>
            </w:r>
            <w:r>
              <w:rPr>
                <w:rFonts w:hint="eastAsia"/>
              </w:rPr>
              <w:t>;c</w:t>
            </w:r>
            <w:r>
              <w:rPr>
                <w:rFonts w:hint="eastAsia"/>
              </w:rPr>
              <w:t>）专项技能</w:t>
            </w:r>
            <w:r>
              <w:rPr>
                <w:rFonts w:hint="eastAsia"/>
              </w:rPr>
              <w:t>; d</w:t>
            </w:r>
            <w:r>
              <w:rPr>
                <w:rFonts w:hint="eastAsia"/>
              </w:rPr>
              <w:t>）技术资源</w:t>
            </w:r>
            <w:r>
              <w:rPr>
                <w:rFonts w:hint="eastAsia"/>
              </w:rPr>
              <w:t>;e</w:t>
            </w:r>
            <w:r>
              <w:rPr>
                <w:rFonts w:hint="eastAsia"/>
              </w:rPr>
              <w:t>）财力资源</w:t>
            </w:r>
            <w:r>
              <w:rPr>
                <w:rFonts w:hint="eastAsia"/>
              </w:rPr>
              <w:t>;f</w:t>
            </w:r>
            <w:r>
              <w:rPr>
                <w:rFonts w:hint="eastAsia"/>
              </w:rPr>
              <w:t>）信息资源。</w:t>
            </w:r>
          </w:p>
          <w:p w:rsidR="00922523" w:rsidRDefault="00922523" w:rsidP="00DA0183">
            <w:r>
              <w:rPr>
                <w:rFonts w:hint="eastAsia"/>
              </w:rPr>
              <w:t>组织应考虑法规的要求（如按法规要求保障安全生产投入，提取安全费用），以及来自各级管理者和相关方的意见，确保提供的资源适合于的活动、产品或服务的性质和规模以及风险控制的需要，应用于改进健康、安全与环境理。并定期评审资源的适宜性。</w:t>
            </w:r>
          </w:p>
        </w:tc>
        <w:tc>
          <w:tcPr>
            <w:tcW w:w="5324" w:type="dxa"/>
          </w:tcPr>
          <w:p w:rsidR="00922523" w:rsidRDefault="00922523" w:rsidP="00DA0183">
            <w:pPr>
              <w:rPr>
                <w:szCs w:val="22"/>
              </w:rPr>
            </w:pPr>
            <w:r>
              <w:rPr>
                <w:rFonts w:hint="eastAsia"/>
                <w:szCs w:val="22"/>
              </w:rPr>
              <w:t>企业目前在岗员工</w:t>
            </w:r>
            <w:r w:rsidR="00AA642A">
              <w:rPr>
                <w:rFonts w:hint="eastAsia"/>
                <w:szCs w:val="22"/>
              </w:rPr>
              <w:t>2</w:t>
            </w:r>
            <w:r>
              <w:rPr>
                <w:rFonts w:hint="eastAsia"/>
                <w:szCs w:val="22"/>
              </w:rPr>
              <w:t>0</w:t>
            </w:r>
            <w:r>
              <w:rPr>
                <w:rFonts w:hint="eastAsia"/>
                <w:szCs w:val="22"/>
              </w:rPr>
              <w:t>人。公司办公面积</w:t>
            </w:r>
            <w:r>
              <w:rPr>
                <w:rFonts w:hint="eastAsia"/>
                <w:szCs w:val="22"/>
              </w:rPr>
              <w:t>300m</w:t>
            </w:r>
            <w:r>
              <w:rPr>
                <w:rFonts w:hint="eastAsia"/>
                <w:szCs w:val="22"/>
                <w:vertAlign w:val="superscript"/>
              </w:rPr>
              <w:t>2</w:t>
            </w:r>
            <w:r>
              <w:rPr>
                <w:rFonts w:hint="eastAsia"/>
                <w:szCs w:val="22"/>
              </w:rPr>
              <w:t>。</w:t>
            </w:r>
            <w:r>
              <w:rPr>
                <w:rFonts w:ascii="宋体" w:hAnsi="宋体" w:cs="宋体" w:hint="eastAsia"/>
                <w:szCs w:val="21"/>
              </w:rPr>
              <w:t>配置有电脑、电话、</w:t>
            </w:r>
            <w:r>
              <w:rPr>
                <w:rFonts w:hint="eastAsia"/>
                <w:szCs w:val="22"/>
              </w:rPr>
              <w:t>打印机</w:t>
            </w:r>
            <w:r>
              <w:rPr>
                <w:rFonts w:ascii="宋体" w:hAnsi="宋体" w:cs="宋体" w:hint="eastAsia"/>
                <w:szCs w:val="21"/>
              </w:rPr>
              <w:t>。现场设施完好。</w:t>
            </w:r>
          </w:p>
          <w:p w:rsidR="00922523" w:rsidRDefault="00922523" w:rsidP="00DA0183">
            <w:pPr>
              <w:spacing w:line="400" w:lineRule="exact"/>
              <w:rPr>
                <w:rFonts w:ascii="宋体" w:hAnsi="宋体" w:cs="宋体"/>
                <w:szCs w:val="21"/>
              </w:rPr>
            </w:pPr>
            <w:r>
              <w:rPr>
                <w:rFonts w:ascii="宋体" w:hAnsi="宋体" w:cs="宋体" w:hint="eastAsia"/>
                <w:szCs w:val="21"/>
              </w:rPr>
              <w:t>企业主要提供技术指导，现场设备由客户进行维护保养。服务现场由现场管理人员负责安全管理和现场服务质量管理，工作环境基本受控。</w:t>
            </w:r>
          </w:p>
          <w:p w:rsidR="00922523" w:rsidRDefault="00922523" w:rsidP="00DA0183">
            <w:pPr>
              <w:rPr>
                <w:color w:val="FF0000"/>
                <w:szCs w:val="22"/>
              </w:rPr>
            </w:pPr>
            <w:r>
              <w:rPr>
                <w:rFonts w:ascii="宋体" w:hAnsi="宋体" w:hint="eastAsia"/>
                <w:szCs w:val="21"/>
              </w:rPr>
              <w:t>基础设施和工作环境能满足要求。</w:t>
            </w:r>
          </w:p>
        </w:tc>
        <w:tc>
          <w:tcPr>
            <w:tcW w:w="1125" w:type="dxa"/>
          </w:tcPr>
          <w:p w:rsidR="00922523" w:rsidRDefault="00922523" w:rsidP="00DA0183">
            <w:r>
              <w:sym w:font="Wingdings" w:char="00FE"/>
            </w:r>
            <w:r>
              <w:rPr>
                <w:rFonts w:hint="eastAsia"/>
              </w:rPr>
              <w:t>符合</w:t>
            </w:r>
          </w:p>
          <w:p w:rsidR="00922523" w:rsidRDefault="00922523" w:rsidP="00DA0183">
            <w:r>
              <w:sym w:font="Wingdings" w:char="00A8"/>
            </w:r>
            <w:r>
              <w:rPr>
                <w:rFonts w:hint="eastAsia"/>
              </w:rPr>
              <w:t>不符合</w:t>
            </w:r>
          </w:p>
        </w:tc>
      </w:tr>
      <w:tr w:rsidR="00922523" w:rsidTr="00DA0183">
        <w:trPr>
          <w:trHeight w:val="441"/>
        </w:trPr>
        <w:tc>
          <w:tcPr>
            <w:tcW w:w="1292" w:type="dxa"/>
          </w:tcPr>
          <w:p w:rsidR="00922523" w:rsidRDefault="00922523" w:rsidP="00DA0183">
            <w:r>
              <w:rPr>
                <w:rFonts w:hint="eastAsia"/>
              </w:rPr>
              <w:t>管理者代表</w:t>
            </w:r>
          </w:p>
        </w:tc>
        <w:tc>
          <w:tcPr>
            <w:tcW w:w="984" w:type="dxa"/>
          </w:tcPr>
          <w:p w:rsidR="00922523" w:rsidRDefault="00922523" w:rsidP="00DA0183">
            <w:r>
              <w:rPr>
                <w:rFonts w:hint="eastAsia"/>
              </w:rPr>
              <w:t>5.4.2</w:t>
            </w:r>
          </w:p>
        </w:tc>
        <w:tc>
          <w:tcPr>
            <w:tcW w:w="5928" w:type="dxa"/>
          </w:tcPr>
          <w:p w:rsidR="00922523" w:rsidRDefault="00922523" w:rsidP="00DA0183">
            <w:r>
              <w:rPr>
                <w:rFonts w:hint="eastAsia"/>
              </w:rPr>
              <w:t>组织应在最高管理层中制定一名成员作为管理着代表，承担特定的职责，以确保健康、安全与环境管理体系的有效实施，并在组织内推行各项要求。</w:t>
            </w:r>
          </w:p>
          <w:p w:rsidR="00922523" w:rsidRDefault="00922523" w:rsidP="00DA0183">
            <w:r>
              <w:rPr>
                <w:rFonts w:hint="eastAsia"/>
              </w:rPr>
              <w:t>组织的管理者代表，无论是否还负有其他方面的责任，应有民姑且的健康、安全与环境作用，职责和权限，以便：</w:t>
            </w:r>
          </w:p>
          <w:p w:rsidR="00922523" w:rsidRDefault="00922523" w:rsidP="00DA0183">
            <w:r>
              <w:rPr>
                <w:rFonts w:hint="eastAsia"/>
              </w:rPr>
              <w:t>a</w:t>
            </w:r>
            <w:r>
              <w:rPr>
                <w:rFonts w:hint="eastAsia"/>
              </w:rPr>
              <w:t>确保按本标准的要求建立、实施和保持健康、安全与环境管理体系。</w:t>
            </w:r>
          </w:p>
          <w:p w:rsidR="00922523" w:rsidRDefault="00922523" w:rsidP="00DA0183">
            <w:r>
              <w:rPr>
                <w:rFonts w:hint="eastAsia"/>
              </w:rPr>
              <w:t>b</w:t>
            </w:r>
            <w:r>
              <w:rPr>
                <w:rFonts w:hint="eastAsia"/>
              </w:rPr>
              <w:t>向最高管理者报告健康、安全与环境管理体系的运行情况和绩效，以供评审，并提供改进建议。</w:t>
            </w:r>
          </w:p>
          <w:p w:rsidR="00922523" w:rsidRDefault="00922523" w:rsidP="00DA0183">
            <w:r>
              <w:rPr>
                <w:rFonts w:hint="eastAsia"/>
              </w:rPr>
              <w:t>管理者代表的身份应对所有在本组织控制下工作的人员公开。</w:t>
            </w:r>
          </w:p>
        </w:tc>
        <w:tc>
          <w:tcPr>
            <w:tcW w:w="5324" w:type="dxa"/>
          </w:tcPr>
          <w:p w:rsidR="00922523" w:rsidRDefault="00922523" w:rsidP="00DA0183">
            <w:pPr>
              <w:rPr>
                <w:szCs w:val="22"/>
              </w:rPr>
            </w:pPr>
            <w:r>
              <w:rPr>
                <w:rFonts w:hint="eastAsia"/>
                <w:szCs w:val="22"/>
              </w:rPr>
              <w:t>职责：确保</w:t>
            </w:r>
            <w:r>
              <w:rPr>
                <w:rFonts w:hint="eastAsia"/>
                <w:szCs w:val="22"/>
              </w:rPr>
              <w:t>SY/T6276-2014</w:t>
            </w:r>
            <w:r>
              <w:rPr>
                <w:rFonts w:hint="eastAsia"/>
                <w:szCs w:val="22"/>
              </w:rPr>
              <w:t>《石油天然气工业健康、安全与环境管理体系》、</w:t>
            </w:r>
            <w:r>
              <w:rPr>
                <w:rFonts w:hint="eastAsia"/>
                <w:szCs w:val="22"/>
              </w:rPr>
              <w:t>Q/SY 1002.1-2013</w:t>
            </w:r>
            <w:r>
              <w:rPr>
                <w:rFonts w:hint="eastAsia"/>
                <w:szCs w:val="22"/>
              </w:rPr>
              <w:t>《健康、安全与环境管理体系</w:t>
            </w:r>
            <w:r>
              <w:rPr>
                <w:rFonts w:hint="eastAsia"/>
                <w:szCs w:val="22"/>
              </w:rPr>
              <w:t xml:space="preserve"> </w:t>
            </w:r>
            <w:r>
              <w:rPr>
                <w:rFonts w:hint="eastAsia"/>
                <w:szCs w:val="22"/>
              </w:rPr>
              <w:t>第</w:t>
            </w:r>
            <w:r>
              <w:rPr>
                <w:rFonts w:hint="eastAsia"/>
                <w:szCs w:val="22"/>
              </w:rPr>
              <w:t>1</w:t>
            </w:r>
            <w:r>
              <w:rPr>
                <w:rFonts w:hint="eastAsia"/>
                <w:szCs w:val="22"/>
              </w:rPr>
              <w:t>部分：规范》的全部要求建立、实施和保持管理体系；确保各过程获得其预期输出；</w:t>
            </w:r>
          </w:p>
          <w:p w:rsidR="00922523" w:rsidRDefault="00922523" w:rsidP="00DA0183">
            <w:pPr>
              <w:rPr>
                <w:szCs w:val="22"/>
              </w:rPr>
            </w:pPr>
            <w:r>
              <w:rPr>
                <w:rFonts w:hint="eastAsia"/>
                <w:szCs w:val="22"/>
              </w:rPr>
              <w:t>通过管理评审向总经理报告环境、职业健康安全、</w:t>
            </w:r>
            <w:r>
              <w:rPr>
                <w:rFonts w:hint="eastAsia"/>
                <w:szCs w:val="22"/>
              </w:rPr>
              <w:t>HSE</w:t>
            </w:r>
            <w:r>
              <w:rPr>
                <w:rFonts w:hint="eastAsia"/>
                <w:szCs w:val="22"/>
              </w:rPr>
              <w:t>、</w:t>
            </w:r>
            <w:r>
              <w:rPr>
                <w:rFonts w:hint="eastAsia"/>
                <w:szCs w:val="22"/>
              </w:rPr>
              <w:t>HSSE</w:t>
            </w:r>
            <w:r>
              <w:rPr>
                <w:rFonts w:hint="eastAsia"/>
                <w:szCs w:val="22"/>
              </w:rPr>
              <w:t>管理体系的业绩，包括任何改进的需求；</w:t>
            </w:r>
          </w:p>
          <w:p w:rsidR="00922523" w:rsidRDefault="00922523" w:rsidP="00DA0183">
            <w:pPr>
              <w:rPr>
                <w:szCs w:val="22"/>
              </w:rPr>
            </w:pPr>
            <w:r>
              <w:rPr>
                <w:rFonts w:hint="eastAsia"/>
                <w:szCs w:val="22"/>
              </w:rPr>
              <w:t>确保整个组织内提高满足顾客要求意识、环境保护意识和职业健康安全意识；确保在策划和实施管理体系变更时保持其完整性。</w:t>
            </w:r>
          </w:p>
          <w:p w:rsidR="00922523" w:rsidRDefault="00922523" w:rsidP="00DA0183">
            <w:pPr>
              <w:rPr>
                <w:szCs w:val="22"/>
              </w:rPr>
            </w:pPr>
            <w:r>
              <w:rPr>
                <w:rFonts w:hint="eastAsia"/>
                <w:szCs w:val="22"/>
              </w:rPr>
              <w:t>企业确定并任命王志强为管理者代表并行使管理职责。</w:t>
            </w:r>
          </w:p>
        </w:tc>
        <w:tc>
          <w:tcPr>
            <w:tcW w:w="1125" w:type="dxa"/>
          </w:tcPr>
          <w:p w:rsidR="00922523" w:rsidRDefault="00922523" w:rsidP="00DA0183">
            <w:r>
              <w:sym w:font="Wingdings" w:char="00FE"/>
            </w:r>
            <w:r>
              <w:rPr>
                <w:rFonts w:hint="eastAsia"/>
              </w:rPr>
              <w:t>符合</w:t>
            </w:r>
          </w:p>
          <w:p w:rsidR="00922523" w:rsidRDefault="00922523" w:rsidP="00DA0183">
            <w:r>
              <w:sym w:font="Wingdings" w:char="00A8"/>
            </w:r>
            <w:r>
              <w:rPr>
                <w:rFonts w:hint="eastAsia"/>
              </w:rPr>
              <w:t>不符合</w:t>
            </w:r>
          </w:p>
          <w:p w:rsidR="00922523" w:rsidRDefault="00922523" w:rsidP="00DA0183"/>
        </w:tc>
      </w:tr>
      <w:tr w:rsidR="00922523" w:rsidTr="00DA0183">
        <w:trPr>
          <w:trHeight w:val="957"/>
        </w:trPr>
        <w:tc>
          <w:tcPr>
            <w:tcW w:w="1292" w:type="dxa"/>
          </w:tcPr>
          <w:p w:rsidR="00922523" w:rsidRDefault="00922523" w:rsidP="00DA0183">
            <w:r>
              <w:rPr>
                <w:color w:val="000000"/>
              </w:rPr>
              <w:t>沟通、参与和协商</w:t>
            </w:r>
          </w:p>
        </w:tc>
        <w:tc>
          <w:tcPr>
            <w:tcW w:w="984" w:type="dxa"/>
          </w:tcPr>
          <w:p w:rsidR="00922523" w:rsidRDefault="00922523" w:rsidP="00DA0183">
            <w:r>
              <w:rPr>
                <w:rFonts w:hint="eastAsia"/>
              </w:rPr>
              <w:t>5.4.5</w:t>
            </w:r>
          </w:p>
        </w:tc>
        <w:tc>
          <w:tcPr>
            <w:tcW w:w="5928" w:type="dxa"/>
          </w:tcPr>
          <w:p w:rsidR="00922523" w:rsidRDefault="00922523" w:rsidP="00DA0183">
            <w:r>
              <w:rPr>
                <w:rFonts w:hint="eastAsia"/>
                <w:szCs w:val="22"/>
              </w:rPr>
              <w:t>组织应建立、实施并保持程序，确保员工和相关方就健康、安全与环境事务的参与和协商。组织</w:t>
            </w:r>
            <w:r>
              <w:rPr>
                <w:rFonts w:hint="eastAsia"/>
                <w:szCs w:val="22"/>
              </w:rPr>
              <w:t xml:space="preserve"> </w:t>
            </w:r>
            <w:r>
              <w:rPr>
                <w:rFonts w:hint="eastAsia"/>
                <w:szCs w:val="22"/>
              </w:rPr>
              <w:t>应告知员工参与的安排，包括谁是他们的员工代表。</w:t>
            </w:r>
          </w:p>
        </w:tc>
        <w:tc>
          <w:tcPr>
            <w:tcW w:w="5324" w:type="dxa"/>
          </w:tcPr>
          <w:p w:rsidR="00922523" w:rsidRDefault="00922523" w:rsidP="00DA0183">
            <w:r>
              <w:rPr>
                <w:rFonts w:hint="eastAsia"/>
                <w:szCs w:val="22"/>
              </w:rPr>
              <w:t>企业发布安全负责人任命书：任命</w:t>
            </w:r>
            <w:r w:rsidR="00FB1786">
              <w:rPr>
                <w:rFonts w:hint="eastAsia"/>
                <w:szCs w:val="22"/>
              </w:rPr>
              <w:t>郭尔琛</w:t>
            </w:r>
            <w:r>
              <w:rPr>
                <w:rFonts w:hint="eastAsia"/>
                <w:szCs w:val="22"/>
              </w:rPr>
              <w:t>为公司安全主要负责人，并制定了相关的职责和权限。经公司全体员工选举，</w:t>
            </w:r>
            <w:r w:rsidR="00FB1786">
              <w:rPr>
                <w:rFonts w:hint="eastAsia"/>
                <w:szCs w:val="22"/>
              </w:rPr>
              <w:t>代玉</w:t>
            </w:r>
            <w:r>
              <w:rPr>
                <w:rFonts w:hint="eastAsia"/>
                <w:szCs w:val="22"/>
              </w:rPr>
              <w:t>为员工代表。</w:t>
            </w:r>
          </w:p>
        </w:tc>
        <w:tc>
          <w:tcPr>
            <w:tcW w:w="1125" w:type="dxa"/>
          </w:tcPr>
          <w:p w:rsidR="00922523" w:rsidRDefault="00922523" w:rsidP="00DA0183">
            <w:r>
              <w:sym w:font="Wingdings" w:char="00FE"/>
            </w:r>
            <w:r>
              <w:rPr>
                <w:rFonts w:hint="eastAsia"/>
              </w:rPr>
              <w:t>符合</w:t>
            </w:r>
          </w:p>
          <w:p w:rsidR="00922523" w:rsidRDefault="00922523" w:rsidP="00DA0183">
            <w:r>
              <w:sym w:font="Wingdings" w:char="00A8"/>
            </w:r>
            <w:r>
              <w:rPr>
                <w:rFonts w:hint="eastAsia"/>
              </w:rPr>
              <w:t>不符合</w:t>
            </w:r>
          </w:p>
          <w:p w:rsidR="00922523" w:rsidRDefault="00922523" w:rsidP="00DA0183"/>
        </w:tc>
      </w:tr>
      <w:tr w:rsidR="00922523" w:rsidTr="00DA0183">
        <w:trPr>
          <w:trHeight w:val="342"/>
        </w:trPr>
        <w:tc>
          <w:tcPr>
            <w:tcW w:w="1292" w:type="dxa"/>
          </w:tcPr>
          <w:p w:rsidR="00922523" w:rsidRDefault="00922523" w:rsidP="00DA0183">
            <w:pPr>
              <w:rPr>
                <w:rFonts w:ascii="宋体" w:hAnsi="宋体" w:cs="宋体"/>
                <w:color w:val="000000"/>
                <w:sz w:val="18"/>
                <w:szCs w:val="18"/>
                <w:lang w:val="zh-TW" w:eastAsia="zh-TW" w:bidi="zh-TW"/>
              </w:rPr>
            </w:pPr>
            <w:r>
              <w:rPr>
                <w:rFonts w:hint="eastAsia"/>
                <w:szCs w:val="22"/>
              </w:rPr>
              <w:t>管理评审</w:t>
            </w:r>
          </w:p>
        </w:tc>
        <w:tc>
          <w:tcPr>
            <w:tcW w:w="984" w:type="dxa"/>
          </w:tcPr>
          <w:p w:rsidR="00922523" w:rsidRDefault="00922523" w:rsidP="00DA0183">
            <w:pPr>
              <w:rPr>
                <w:rFonts w:eastAsia="Times New Roman"/>
                <w:color w:val="000000"/>
                <w:sz w:val="20"/>
                <w:lang w:eastAsia="en-US" w:bidi="en-US"/>
              </w:rPr>
            </w:pPr>
            <w:r>
              <w:rPr>
                <w:rFonts w:hint="eastAsia"/>
                <w:szCs w:val="22"/>
                <w:lang w:eastAsia="en-US"/>
              </w:rPr>
              <w:t>5.7</w:t>
            </w:r>
          </w:p>
        </w:tc>
        <w:tc>
          <w:tcPr>
            <w:tcW w:w="5928" w:type="dxa"/>
          </w:tcPr>
          <w:p w:rsidR="00922523" w:rsidRDefault="00922523" w:rsidP="00DA0183">
            <w:pPr>
              <w:pStyle w:val="Bodytext1"/>
              <w:tabs>
                <w:tab w:val="left" w:pos="834"/>
              </w:tabs>
              <w:spacing w:line="319" w:lineRule="exact"/>
              <w:ind w:firstLineChars="200" w:firstLine="420"/>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zh-CN" w:bidi="ar-SA"/>
              </w:rPr>
              <w:t>组织的最高管理者应按计划的时间间隔对健康、安全与环境管理体系进行评审，以确保其持续适</w:t>
            </w:r>
            <w:r>
              <w:rPr>
                <w:rFonts w:ascii="Times New Roman" w:hAnsi="Times New Roman" w:cs="Times New Roman" w:hint="eastAsia"/>
                <w:sz w:val="21"/>
                <w:szCs w:val="22"/>
                <w:lang w:val="en-US" w:eastAsia="zh-CN" w:bidi="ar-SA"/>
              </w:rPr>
              <w:t xml:space="preserve"> </w:t>
            </w:r>
            <w:r>
              <w:rPr>
                <w:rFonts w:ascii="Times New Roman" w:hAnsi="Times New Roman" w:cs="Times New Roman" w:hint="eastAsia"/>
                <w:sz w:val="21"/>
                <w:szCs w:val="22"/>
                <w:lang w:val="en-US" w:eastAsia="zh-CN" w:bidi="ar-SA"/>
              </w:rPr>
              <w:t>宜性、充分性和有效性。评审应包括评价改进的机会和对健康、安全与环境管理体系进行修改的需求。管理评审过程应确保收集到必要的信息提供给管理者进行评价。应保存管理评审的记录。</w:t>
            </w:r>
          </w:p>
          <w:p w:rsidR="00922523" w:rsidRDefault="00922523" w:rsidP="00DA0183">
            <w:pPr>
              <w:pStyle w:val="Bodytext1"/>
              <w:tabs>
                <w:tab w:val="left" w:pos="834"/>
              </w:tabs>
              <w:spacing w:line="319" w:lineRule="exact"/>
              <w:ind w:firstLine="420"/>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zh-CN" w:bidi="ar-SA"/>
              </w:rPr>
              <w:t>管理评审的输入应包括但不限于：</w:t>
            </w:r>
          </w:p>
          <w:p w:rsidR="00922523" w:rsidRDefault="00922523" w:rsidP="00DA0183">
            <w:pPr>
              <w:pStyle w:val="Bodytext1"/>
              <w:tabs>
                <w:tab w:val="left" w:pos="834"/>
              </w:tabs>
              <w:spacing w:line="319" w:lineRule="exact"/>
              <w:ind w:firstLineChars="200" w:firstLine="420"/>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en-US" w:bidi="ar-SA"/>
              </w:rPr>
              <w:lastRenderedPageBreak/>
              <w:t>a</w:t>
            </w:r>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审核和合规性评价的结果；</w:t>
            </w:r>
          </w:p>
          <w:p w:rsidR="00922523" w:rsidRDefault="00922523" w:rsidP="00DA0183">
            <w:pPr>
              <w:pStyle w:val="Bodytext1"/>
              <w:tabs>
                <w:tab w:val="left" w:pos="834"/>
              </w:tabs>
              <w:spacing w:line="319" w:lineRule="exact"/>
              <w:ind w:firstLineChars="200" w:firstLine="420"/>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en-US" w:bidi="ar-SA"/>
              </w:rPr>
              <w:t>b</w:t>
            </w:r>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参与和协商的结果；</w:t>
            </w:r>
          </w:p>
          <w:p w:rsidR="00922523" w:rsidRDefault="00922523" w:rsidP="00DA0183">
            <w:pPr>
              <w:pStyle w:val="Bodytext1"/>
              <w:tabs>
                <w:tab w:val="left" w:pos="834"/>
              </w:tabs>
              <w:spacing w:line="319" w:lineRule="exact"/>
              <w:ind w:firstLineChars="200" w:firstLine="420"/>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en-US" w:bidi="ar-SA"/>
              </w:rPr>
              <w:t>c</w:t>
            </w:r>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和外部相关方的沟通信息，包括投诉；</w:t>
            </w:r>
          </w:p>
          <w:p w:rsidR="00922523" w:rsidRDefault="00922523" w:rsidP="00DA0183">
            <w:pPr>
              <w:pStyle w:val="Bodytext1"/>
              <w:tabs>
                <w:tab w:val="left" w:pos="834"/>
              </w:tabs>
              <w:spacing w:line="319" w:lineRule="exact"/>
              <w:ind w:firstLineChars="200" w:firstLine="420"/>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en-US" w:bidi="ar-SA"/>
              </w:rPr>
              <w:t>d</w:t>
            </w:r>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组织的健康、安全与环境绩效；</w:t>
            </w:r>
          </w:p>
          <w:p w:rsidR="00922523" w:rsidRDefault="00922523" w:rsidP="00DA0183">
            <w:pPr>
              <w:pStyle w:val="Bodytext1"/>
              <w:tabs>
                <w:tab w:val="left" w:pos="834"/>
              </w:tabs>
              <w:spacing w:line="319" w:lineRule="exact"/>
              <w:ind w:firstLineChars="200" w:firstLine="420"/>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en-US" w:bidi="ar-SA"/>
              </w:rPr>
              <w:t>e</w:t>
            </w:r>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目标和指标的实现程度；</w:t>
            </w:r>
          </w:p>
          <w:p w:rsidR="00922523" w:rsidRDefault="00922523" w:rsidP="00DA0183">
            <w:pPr>
              <w:pStyle w:val="Bodytext1"/>
              <w:tabs>
                <w:tab w:val="left" w:pos="834"/>
              </w:tabs>
              <w:spacing w:line="319" w:lineRule="exact"/>
              <w:ind w:firstLineChars="200" w:firstLine="420"/>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en-US" w:bidi="ar-SA"/>
              </w:rPr>
              <w:t>f</w:t>
            </w:r>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事故、事件的调查和处理；</w:t>
            </w:r>
          </w:p>
          <w:p w:rsidR="00922523" w:rsidRDefault="00922523" w:rsidP="00DA0183">
            <w:pPr>
              <w:pStyle w:val="Bodytext1"/>
              <w:tabs>
                <w:tab w:val="left" w:pos="834"/>
              </w:tabs>
              <w:spacing w:line="319" w:lineRule="exact"/>
              <w:ind w:firstLineChars="200" w:firstLine="420"/>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en-US" w:bidi="ar-SA"/>
              </w:rPr>
              <w:t>g</w:t>
            </w:r>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纠正措施和预防措施的状况；</w:t>
            </w:r>
          </w:p>
          <w:p w:rsidR="00922523" w:rsidRDefault="00922523" w:rsidP="00DA0183">
            <w:pPr>
              <w:pStyle w:val="Bodytext1"/>
              <w:tabs>
                <w:tab w:val="left" w:pos="834"/>
              </w:tabs>
              <w:spacing w:line="319" w:lineRule="exact"/>
              <w:ind w:firstLineChars="200" w:firstLine="420"/>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en-US" w:bidi="ar-SA"/>
              </w:rPr>
              <w:t>h</w:t>
            </w:r>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以前管理评审确定的后续改进措施及落实情况；</w:t>
            </w:r>
          </w:p>
          <w:p w:rsidR="00922523" w:rsidRDefault="00922523" w:rsidP="00DA0183">
            <w:pPr>
              <w:pStyle w:val="Bodytext1"/>
              <w:tabs>
                <w:tab w:val="left" w:pos="834"/>
              </w:tabs>
              <w:spacing w:line="319" w:lineRule="exact"/>
              <w:ind w:firstLineChars="200" w:firstLine="420"/>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en-US" w:bidi="ar-SA"/>
              </w:rPr>
              <w:t>i</w:t>
            </w:r>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客观环境的变化，包括与组织有关的法律法规和其他要求的发展变化；</w:t>
            </w:r>
          </w:p>
          <w:p w:rsidR="00922523" w:rsidRDefault="00922523" w:rsidP="00DA0183">
            <w:pPr>
              <w:pStyle w:val="Bodytext1"/>
              <w:tabs>
                <w:tab w:val="left" w:pos="834"/>
              </w:tabs>
              <w:spacing w:line="319" w:lineRule="exact"/>
              <w:ind w:firstLineChars="200" w:firstLine="420"/>
            </w:pPr>
            <w:r>
              <w:rPr>
                <w:rFonts w:ascii="Times New Roman" w:hAnsi="Times New Roman" w:cs="Times New Roman" w:hint="eastAsia"/>
                <w:sz w:val="21"/>
                <w:szCs w:val="22"/>
                <w:lang w:val="en-US" w:eastAsia="en-US" w:bidi="ar-SA"/>
              </w:rPr>
              <w:t>j</w:t>
            </w:r>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改进建议。</w:t>
            </w:r>
          </w:p>
        </w:tc>
        <w:tc>
          <w:tcPr>
            <w:tcW w:w="5324" w:type="dxa"/>
          </w:tcPr>
          <w:p w:rsidR="00922523" w:rsidRDefault="00922523" w:rsidP="00DA0183">
            <w:r>
              <w:rPr>
                <w:rFonts w:hint="eastAsia"/>
              </w:rPr>
              <w:lastRenderedPageBreak/>
              <w:t>提供《管理评审计划》，</w:t>
            </w:r>
            <w:r>
              <w:rPr>
                <w:rFonts w:hint="eastAsia"/>
              </w:rPr>
              <w:t>202</w:t>
            </w:r>
            <w:r w:rsidR="009551EC">
              <w:rPr>
                <w:rFonts w:hint="eastAsia"/>
              </w:rPr>
              <w:t>2</w:t>
            </w:r>
            <w:r>
              <w:rPr>
                <w:rFonts w:hint="eastAsia"/>
              </w:rPr>
              <w:t>年</w:t>
            </w:r>
            <w:r w:rsidR="009551EC">
              <w:rPr>
                <w:rFonts w:hint="eastAsia"/>
              </w:rPr>
              <w:t>7</w:t>
            </w:r>
            <w:r>
              <w:rPr>
                <w:rFonts w:hint="eastAsia"/>
              </w:rPr>
              <w:t>月</w:t>
            </w:r>
            <w:r w:rsidR="009551EC">
              <w:rPr>
                <w:rFonts w:hint="eastAsia"/>
              </w:rPr>
              <w:t>1</w:t>
            </w:r>
            <w:r>
              <w:rPr>
                <w:rFonts w:hint="eastAsia"/>
              </w:rPr>
              <w:t>日。包括评审目的、评审要求、评审内容等，</w:t>
            </w:r>
          </w:p>
          <w:p w:rsidR="00922523" w:rsidRDefault="00922523" w:rsidP="00DA0183">
            <w:r>
              <w:rPr>
                <w:rFonts w:hint="eastAsia"/>
              </w:rPr>
              <w:t>202</w:t>
            </w:r>
            <w:r w:rsidR="009551EC">
              <w:rPr>
                <w:rFonts w:hint="eastAsia"/>
              </w:rPr>
              <w:t>2</w:t>
            </w:r>
            <w:r>
              <w:rPr>
                <w:rFonts w:hint="eastAsia"/>
              </w:rPr>
              <w:t>年</w:t>
            </w:r>
            <w:r w:rsidR="009551EC">
              <w:rPr>
                <w:rFonts w:hint="eastAsia"/>
              </w:rPr>
              <w:t>7</w:t>
            </w:r>
            <w:r>
              <w:rPr>
                <w:rFonts w:hint="eastAsia"/>
              </w:rPr>
              <w:t>月</w:t>
            </w:r>
            <w:r w:rsidR="009551EC">
              <w:rPr>
                <w:rFonts w:hint="eastAsia"/>
              </w:rPr>
              <w:t>5</w:t>
            </w:r>
            <w:r>
              <w:rPr>
                <w:rFonts w:hint="eastAsia"/>
              </w:rPr>
              <w:t>日组织了管理评审，评审内容包括：</w:t>
            </w:r>
            <w:r>
              <w:rPr>
                <w:rFonts w:hint="eastAsia"/>
              </w:rPr>
              <w:t>HSE</w:t>
            </w:r>
            <w:r>
              <w:rPr>
                <w:rFonts w:hint="eastAsia"/>
              </w:rPr>
              <w:t>承诺实现的程度、管理体系文件及实际活动的适宜性、方针目标的实施及改进、事故事件的分析及改进、资源的支持和提供、关键过程风险控制、和外部相关方的交</w:t>
            </w:r>
            <w:r>
              <w:rPr>
                <w:rFonts w:hint="eastAsia"/>
              </w:rPr>
              <w:lastRenderedPageBreak/>
              <w:t>流信息、环境职业健康安全绩效、纠正措施和预防措施的状况、管理评审的后续措施、组织变化及相关法律法规要求、内部审核及合规性评价结果，改进建议等，符合要求。</w:t>
            </w:r>
          </w:p>
          <w:p w:rsidR="00922523" w:rsidRPr="00E33E08" w:rsidRDefault="00922523" w:rsidP="00DA0183">
            <w:r>
              <w:rPr>
                <w:rFonts w:hint="eastAsia"/>
              </w:rPr>
              <w:t>改进建议：</w:t>
            </w:r>
            <w:r w:rsidR="00E33E08" w:rsidRPr="00E33E08">
              <w:rPr>
                <w:rFonts w:hint="eastAsia"/>
              </w:rPr>
              <w:t>组织公司员工对标准</w:t>
            </w:r>
            <w:r w:rsidR="00E33E08" w:rsidRPr="00E33E08">
              <w:rPr>
                <w:rFonts w:hint="eastAsia"/>
              </w:rPr>
              <w:t>Q/SY1002.1-2013</w:t>
            </w:r>
            <w:r w:rsidR="00E33E08" w:rsidRPr="00E33E08">
              <w:rPr>
                <w:rFonts w:hint="eastAsia"/>
              </w:rPr>
              <w:t>、</w:t>
            </w:r>
            <w:r w:rsidR="00E33E08" w:rsidRPr="00E33E08">
              <w:rPr>
                <w:rFonts w:hint="eastAsia"/>
              </w:rPr>
              <w:t>GB/T19001-2016</w:t>
            </w:r>
            <w:r w:rsidR="00E33E08" w:rsidRPr="00E33E08">
              <w:rPr>
                <w:rFonts w:hint="eastAsia"/>
              </w:rPr>
              <w:t>、</w:t>
            </w:r>
            <w:r w:rsidR="00E33E08" w:rsidRPr="00E33E08">
              <w:rPr>
                <w:rFonts w:hint="eastAsia"/>
              </w:rPr>
              <w:t>GB/T24001-2016</w:t>
            </w:r>
            <w:r w:rsidR="00E33E08" w:rsidRPr="00E33E08">
              <w:rPr>
                <w:rFonts w:hint="eastAsia"/>
              </w:rPr>
              <w:t>、</w:t>
            </w:r>
            <w:r w:rsidR="00E33E08" w:rsidRPr="00E33E08">
              <w:rPr>
                <w:rFonts w:hint="eastAsia"/>
              </w:rPr>
              <w:t>GB/T45001-2020</w:t>
            </w:r>
            <w:r w:rsidR="00E33E08" w:rsidRPr="00E33E08">
              <w:rPr>
                <w:rFonts w:hint="eastAsia"/>
              </w:rPr>
              <w:t>标准培训学习，由行政部负责</w:t>
            </w:r>
            <w:r>
              <w:rPr>
                <w:rFonts w:hint="eastAsia"/>
              </w:rPr>
              <w:t>。</w:t>
            </w:r>
          </w:p>
          <w:p w:rsidR="00922523" w:rsidRDefault="00E33E08" w:rsidP="00DA0183">
            <w:pPr>
              <w:pStyle w:val="ad"/>
              <w:ind w:firstLineChars="0" w:firstLine="0"/>
              <w:rPr>
                <w:rFonts w:ascii="Times New Roman"/>
                <w:kern w:val="2"/>
                <w:szCs w:val="22"/>
              </w:rPr>
            </w:pPr>
            <w:r>
              <w:rPr>
                <w:rFonts w:ascii="Times New Roman" w:hint="eastAsia"/>
                <w:kern w:val="2"/>
              </w:rPr>
              <w:t>计划</w:t>
            </w:r>
            <w:r>
              <w:rPr>
                <w:rFonts w:ascii="Times New Roman" w:hint="eastAsia"/>
                <w:kern w:val="2"/>
              </w:rPr>
              <w:t>2022</w:t>
            </w:r>
            <w:r>
              <w:rPr>
                <w:rFonts w:ascii="Times New Roman" w:hint="eastAsia"/>
                <w:kern w:val="2"/>
              </w:rPr>
              <w:t>年</w:t>
            </w:r>
            <w:r>
              <w:rPr>
                <w:rFonts w:ascii="Times New Roman" w:hint="eastAsia"/>
                <w:kern w:val="2"/>
              </w:rPr>
              <w:t>12</w:t>
            </w:r>
            <w:r>
              <w:rPr>
                <w:rFonts w:ascii="Times New Roman" w:hint="eastAsia"/>
                <w:kern w:val="2"/>
              </w:rPr>
              <w:t>月进行</w:t>
            </w:r>
            <w:r w:rsidR="00922523">
              <w:rPr>
                <w:rFonts w:hint="eastAsia"/>
              </w:rPr>
              <w:t>。</w:t>
            </w:r>
          </w:p>
        </w:tc>
        <w:tc>
          <w:tcPr>
            <w:tcW w:w="1125" w:type="dxa"/>
          </w:tcPr>
          <w:p w:rsidR="00922523" w:rsidRDefault="00922523" w:rsidP="00DA0183">
            <w:r>
              <w:lastRenderedPageBreak/>
              <w:sym w:font="Wingdings" w:char="00FE"/>
            </w:r>
            <w:r>
              <w:rPr>
                <w:rFonts w:hint="eastAsia"/>
              </w:rPr>
              <w:t>符合</w:t>
            </w:r>
          </w:p>
          <w:p w:rsidR="00922523" w:rsidRDefault="00922523" w:rsidP="00DA0183">
            <w:r>
              <w:sym w:font="Wingdings" w:char="00A8"/>
            </w:r>
            <w:r>
              <w:rPr>
                <w:rFonts w:hint="eastAsia"/>
              </w:rPr>
              <w:t>不符合</w:t>
            </w:r>
          </w:p>
          <w:p w:rsidR="00922523" w:rsidRDefault="00922523" w:rsidP="00DA0183">
            <w:r>
              <w:sym w:font="Wingdings" w:char="00A8"/>
            </w:r>
            <w:r>
              <w:rPr>
                <w:rFonts w:hint="eastAsia"/>
              </w:rPr>
              <w:t>观察项</w:t>
            </w:r>
          </w:p>
          <w:p w:rsidR="00922523" w:rsidRDefault="00922523" w:rsidP="00DA0183"/>
        </w:tc>
      </w:tr>
      <w:tr w:rsidR="00922523" w:rsidTr="00DA0183">
        <w:trPr>
          <w:trHeight w:val="2110"/>
        </w:trPr>
        <w:tc>
          <w:tcPr>
            <w:tcW w:w="1292" w:type="dxa"/>
          </w:tcPr>
          <w:p w:rsidR="00922523" w:rsidRDefault="00922523" w:rsidP="00DA0183">
            <w:pPr>
              <w:rPr>
                <w:rFonts w:ascii="宋体" w:hAnsi="宋体" w:cs="宋体"/>
                <w:color w:val="000000"/>
                <w:sz w:val="18"/>
                <w:szCs w:val="18"/>
                <w:lang w:val="zh-TW" w:eastAsia="zh-TW" w:bidi="zh-TW"/>
              </w:rPr>
            </w:pPr>
          </w:p>
        </w:tc>
        <w:tc>
          <w:tcPr>
            <w:tcW w:w="984" w:type="dxa"/>
          </w:tcPr>
          <w:p w:rsidR="00922523" w:rsidRDefault="00922523" w:rsidP="00DA0183">
            <w:pPr>
              <w:rPr>
                <w:rFonts w:eastAsia="Times New Roman"/>
                <w:color w:val="000000"/>
                <w:sz w:val="20"/>
                <w:lang w:eastAsia="en-US" w:bidi="en-US"/>
              </w:rPr>
            </w:pPr>
          </w:p>
        </w:tc>
        <w:tc>
          <w:tcPr>
            <w:tcW w:w="5928" w:type="dxa"/>
          </w:tcPr>
          <w:p w:rsidR="00922523" w:rsidRDefault="00922523" w:rsidP="00DA0183">
            <w:pPr>
              <w:pStyle w:val="Bodytext1"/>
              <w:tabs>
                <w:tab w:val="left" w:pos="834"/>
              </w:tabs>
              <w:spacing w:line="319" w:lineRule="exact"/>
              <w:ind w:firstLine="420"/>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zh-CN" w:bidi="ar-SA"/>
              </w:rPr>
              <w:t>管理评审的输出应符合组织持续改进的承诺，并应包括与如下方面可能的更改有关的任何决策和</w:t>
            </w:r>
            <w:r>
              <w:rPr>
                <w:rFonts w:ascii="Times New Roman" w:hAnsi="Times New Roman" w:cs="Times New Roman" w:hint="eastAsia"/>
                <w:sz w:val="21"/>
                <w:szCs w:val="22"/>
                <w:lang w:val="en-US" w:eastAsia="zh-CN" w:bidi="ar-SA"/>
              </w:rPr>
              <w:t xml:space="preserve"> </w:t>
            </w:r>
            <w:r>
              <w:rPr>
                <w:rFonts w:ascii="Times New Roman" w:hAnsi="Times New Roman" w:cs="Times New Roman" w:hint="eastAsia"/>
                <w:sz w:val="21"/>
                <w:szCs w:val="22"/>
                <w:lang w:val="en-US" w:eastAsia="zh-CN" w:bidi="ar-SA"/>
              </w:rPr>
              <w:t>措施：</w:t>
            </w:r>
          </w:p>
          <w:p w:rsidR="00922523" w:rsidRDefault="00922523" w:rsidP="00DA0183">
            <w:pPr>
              <w:pStyle w:val="Bodytext1"/>
              <w:tabs>
                <w:tab w:val="left" w:pos="834"/>
              </w:tabs>
              <w:spacing w:line="319" w:lineRule="exact"/>
              <w:ind w:firstLine="420"/>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en-US" w:bidi="ar-SA"/>
              </w:rPr>
              <w:t>a</w:t>
            </w:r>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健康、安全与环境绩效；</w:t>
            </w:r>
          </w:p>
          <w:p w:rsidR="00922523" w:rsidRDefault="00922523" w:rsidP="00DA0183">
            <w:pPr>
              <w:pStyle w:val="Bodytext1"/>
              <w:tabs>
                <w:tab w:val="left" w:pos="834"/>
              </w:tabs>
              <w:spacing w:line="319" w:lineRule="exact"/>
              <w:ind w:firstLine="420"/>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en-US" w:bidi="ar-SA"/>
              </w:rPr>
              <w:t>b</w:t>
            </w:r>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健康、安全与环境方针和目标、指标；</w:t>
            </w:r>
          </w:p>
          <w:p w:rsidR="00922523" w:rsidRDefault="00922523" w:rsidP="00DA0183">
            <w:pPr>
              <w:pStyle w:val="Bodytext1"/>
              <w:tabs>
                <w:tab w:val="left" w:pos="834"/>
              </w:tabs>
              <w:spacing w:line="319" w:lineRule="exact"/>
              <w:ind w:firstLine="420"/>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en-US" w:bidi="ar-SA"/>
              </w:rPr>
              <w:t>c</w:t>
            </w:r>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资源；</w:t>
            </w:r>
          </w:p>
          <w:p w:rsidR="00922523" w:rsidRDefault="00922523" w:rsidP="00DA0183">
            <w:pPr>
              <w:pStyle w:val="Bodytext1"/>
              <w:tabs>
                <w:tab w:val="left" w:pos="834"/>
              </w:tabs>
              <w:spacing w:line="319" w:lineRule="exact"/>
              <w:ind w:firstLine="420"/>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en-US" w:bidi="ar-SA"/>
              </w:rPr>
              <w:t>d</w:t>
            </w:r>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其他健康、安全与环境管理体系要素。</w:t>
            </w:r>
          </w:p>
          <w:p w:rsidR="00922523" w:rsidRDefault="00922523" w:rsidP="00DA0183">
            <w:pPr>
              <w:pStyle w:val="Bodytext1"/>
              <w:tabs>
                <w:tab w:val="left" w:pos="834"/>
              </w:tabs>
              <w:spacing w:line="319" w:lineRule="exact"/>
              <w:ind w:firstLine="420"/>
            </w:pPr>
            <w:r>
              <w:rPr>
                <w:rFonts w:ascii="Times New Roman" w:hAnsi="Times New Roman" w:cs="Times New Roman" w:hint="eastAsia"/>
                <w:sz w:val="21"/>
                <w:szCs w:val="22"/>
                <w:lang w:val="en-US" w:eastAsia="zh-CN" w:bidi="ar-SA"/>
              </w:rPr>
              <w:t>管理评审的相关输岀应可用于沟通和协商（见</w:t>
            </w:r>
            <w:r>
              <w:rPr>
                <w:rFonts w:ascii="Times New Roman" w:hAnsi="Times New Roman" w:cs="Times New Roman" w:hint="eastAsia"/>
                <w:sz w:val="21"/>
                <w:szCs w:val="22"/>
                <w:lang w:val="en-US" w:eastAsia="en-US" w:bidi="ar-SA"/>
              </w:rPr>
              <w:t xml:space="preserve">5.4. </w:t>
            </w:r>
            <w:r>
              <w:rPr>
                <w:rFonts w:ascii="Times New Roman" w:hAnsi="Times New Roman" w:cs="Times New Roman" w:hint="eastAsia"/>
                <w:sz w:val="21"/>
                <w:szCs w:val="22"/>
                <w:lang w:val="en-US" w:eastAsia="zh-CN" w:bidi="ar-SA"/>
              </w:rPr>
              <w:t>4</w:t>
            </w:r>
            <w:r>
              <w:rPr>
                <w:rFonts w:ascii="Times New Roman" w:hAnsi="Times New Roman" w:cs="Times New Roman" w:hint="eastAsia"/>
                <w:sz w:val="21"/>
                <w:szCs w:val="22"/>
                <w:lang w:val="en-US" w:eastAsia="zh-CN" w:bidi="ar-SA"/>
              </w:rPr>
              <w:t>）。</w:t>
            </w:r>
          </w:p>
        </w:tc>
        <w:tc>
          <w:tcPr>
            <w:tcW w:w="5324" w:type="dxa"/>
          </w:tcPr>
          <w:p w:rsidR="00922523" w:rsidRDefault="00922523" w:rsidP="00DA0183">
            <w:r>
              <w:rPr>
                <w:rFonts w:hint="eastAsia"/>
              </w:rPr>
              <w:t>编制了《管理评审会议记录》，主持人：</w:t>
            </w:r>
            <w:r w:rsidR="00F6259A">
              <w:rPr>
                <w:rFonts w:hint="eastAsia"/>
                <w:szCs w:val="22"/>
              </w:rPr>
              <w:t>刘豪</w:t>
            </w:r>
            <w:r>
              <w:rPr>
                <w:rFonts w:hint="eastAsia"/>
              </w:rPr>
              <w:t>（总经理）各部门参加了会议并进行了专项汇报。</w:t>
            </w:r>
          </w:p>
          <w:p w:rsidR="00922523" w:rsidRDefault="00922523" w:rsidP="00DA0183">
            <w:r>
              <w:rPr>
                <w:rFonts w:hint="eastAsia"/>
              </w:rPr>
              <w:t>形成了《管理评审报告》</w:t>
            </w:r>
            <w:r>
              <w:rPr>
                <w:rFonts w:hint="eastAsia"/>
              </w:rPr>
              <w:t>202</w:t>
            </w:r>
            <w:r w:rsidR="00F6259A">
              <w:rPr>
                <w:rFonts w:hint="eastAsia"/>
              </w:rPr>
              <w:t>2</w:t>
            </w:r>
            <w:r>
              <w:rPr>
                <w:rFonts w:hint="eastAsia"/>
              </w:rPr>
              <w:t>年</w:t>
            </w:r>
            <w:r w:rsidR="00F6259A">
              <w:rPr>
                <w:rFonts w:hint="eastAsia"/>
              </w:rPr>
              <w:t>7</w:t>
            </w:r>
            <w:r>
              <w:rPr>
                <w:rFonts w:hint="eastAsia"/>
              </w:rPr>
              <w:t>月</w:t>
            </w:r>
            <w:r w:rsidR="00F6259A">
              <w:rPr>
                <w:rFonts w:hint="eastAsia"/>
              </w:rPr>
              <w:t>5</w:t>
            </w:r>
            <w:r>
              <w:rPr>
                <w:rFonts w:hint="eastAsia"/>
              </w:rPr>
              <w:t>日</w:t>
            </w:r>
          </w:p>
          <w:p w:rsidR="00922523" w:rsidRDefault="00922523" w:rsidP="00DA0183">
            <w:r>
              <w:rPr>
                <w:rFonts w:hint="eastAsia"/>
              </w:rPr>
              <w:t>评审结论：从整体而言，公司已经建立的管理体系的运行是基本适宜、充分和有效的。并对管理评审提出的问题制定了整改措施并进行验证。符合要求。</w:t>
            </w:r>
          </w:p>
          <w:p w:rsidR="00922523" w:rsidRDefault="00922523" w:rsidP="00DA0183"/>
        </w:tc>
        <w:tc>
          <w:tcPr>
            <w:tcW w:w="1125" w:type="dxa"/>
          </w:tcPr>
          <w:p w:rsidR="00922523" w:rsidRDefault="00922523" w:rsidP="00DA0183">
            <w:r>
              <w:sym w:font="Wingdings" w:char="00FE"/>
            </w:r>
            <w:r>
              <w:rPr>
                <w:rFonts w:hint="eastAsia"/>
              </w:rPr>
              <w:t>符合</w:t>
            </w:r>
          </w:p>
          <w:p w:rsidR="00922523" w:rsidRDefault="00922523" w:rsidP="00DA0183">
            <w:r>
              <w:sym w:font="Wingdings" w:char="00A8"/>
            </w:r>
            <w:r>
              <w:rPr>
                <w:rFonts w:hint="eastAsia"/>
              </w:rPr>
              <w:t>不符合</w:t>
            </w:r>
          </w:p>
          <w:p w:rsidR="00922523" w:rsidRDefault="00922523" w:rsidP="00DA0183"/>
        </w:tc>
      </w:tr>
      <w:tr w:rsidR="00922523" w:rsidTr="00DA0183">
        <w:trPr>
          <w:trHeight w:val="940"/>
        </w:trPr>
        <w:tc>
          <w:tcPr>
            <w:tcW w:w="1292" w:type="dxa"/>
          </w:tcPr>
          <w:p w:rsidR="00922523" w:rsidRDefault="00922523" w:rsidP="00DA0183">
            <w:pPr>
              <w:rPr>
                <w:rFonts w:ascii="宋体" w:hAnsi="宋体" w:cs="宋体"/>
                <w:color w:val="000000"/>
                <w:sz w:val="18"/>
                <w:szCs w:val="18"/>
                <w:lang w:val="zh-TW" w:eastAsia="zh-TW" w:bidi="zh-TW"/>
              </w:rPr>
            </w:pPr>
          </w:p>
        </w:tc>
        <w:tc>
          <w:tcPr>
            <w:tcW w:w="984" w:type="dxa"/>
          </w:tcPr>
          <w:p w:rsidR="00922523" w:rsidRDefault="00922523" w:rsidP="00DA0183">
            <w:pPr>
              <w:rPr>
                <w:rFonts w:eastAsia="Times New Roman"/>
                <w:color w:val="000000"/>
                <w:sz w:val="20"/>
                <w:lang w:eastAsia="en-US" w:bidi="en-US"/>
              </w:rPr>
            </w:pPr>
          </w:p>
        </w:tc>
        <w:tc>
          <w:tcPr>
            <w:tcW w:w="5928" w:type="dxa"/>
          </w:tcPr>
          <w:p w:rsidR="00922523" w:rsidRDefault="00922523" w:rsidP="00DA0183">
            <w:pPr>
              <w:rPr>
                <w:szCs w:val="22"/>
              </w:rPr>
            </w:pPr>
            <w:r>
              <w:rPr>
                <w:rFonts w:hint="eastAsia"/>
                <w:szCs w:val="22"/>
              </w:rPr>
              <w:t>当组织机构和职能分配有重大调整、外部环境发生重大变化，以及发生较大健康、安全与环境事</w:t>
            </w:r>
            <w:r>
              <w:rPr>
                <w:rFonts w:hint="eastAsia"/>
                <w:szCs w:val="22"/>
              </w:rPr>
              <w:t xml:space="preserve"> </w:t>
            </w:r>
            <w:r>
              <w:rPr>
                <w:rFonts w:hint="eastAsia"/>
                <w:szCs w:val="22"/>
              </w:rPr>
              <w:t>故等情况时，组织应增加管理评审的频次。</w:t>
            </w:r>
          </w:p>
        </w:tc>
        <w:tc>
          <w:tcPr>
            <w:tcW w:w="5324" w:type="dxa"/>
          </w:tcPr>
          <w:p w:rsidR="00922523" w:rsidRDefault="00922523" w:rsidP="00DA0183">
            <w:r>
              <w:rPr>
                <w:rFonts w:hint="eastAsia"/>
              </w:rPr>
              <w:t>目前无变化</w:t>
            </w:r>
          </w:p>
        </w:tc>
        <w:tc>
          <w:tcPr>
            <w:tcW w:w="1125" w:type="dxa"/>
          </w:tcPr>
          <w:p w:rsidR="00922523" w:rsidRDefault="00922523" w:rsidP="00DA0183">
            <w:r>
              <w:sym w:font="Wingdings" w:char="00FE"/>
            </w:r>
            <w:r>
              <w:rPr>
                <w:rFonts w:hint="eastAsia"/>
              </w:rPr>
              <w:t>符合</w:t>
            </w:r>
          </w:p>
          <w:p w:rsidR="00922523" w:rsidRDefault="00922523" w:rsidP="00DA0183">
            <w:r>
              <w:sym w:font="Wingdings" w:char="00A8"/>
            </w:r>
            <w:r>
              <w:rPr>
                <w:rFonts w:hint="eastAsia"/>
              </w:rPr>
              <w:t>不符合</w:t>
            </w:r>
          </w:p>
        </w:tc>
      </w:tr>
    </w:tbl>
    <w:p w:rsidR="00922523" w:rsidRDefault="00922523" w:rsidP="00922523">
      <w:pPr>
        <w:pStyle w:val="a8"/>
      </w:pPr>
      <w:r>
        <w:rPr>
          <w:rFonts w:hint="eastAsia"/>
        </w:rPr>
        <w:t>说明：不符合标注</w:t>
      </w:r>
      <w:r>
        <w:rPr>
          <w:rFonts w:hint="eastAsia"/>
        </w:rPr>
        <w:t>N</w:t>
      </w:r>
    </w:p>
    <w:p w:rsidR="00922523" w:rsidRDefault="00922523" w:rsidP="00922523">
      <w:pPr>
        <w:pStyle w:val="a8"/>
      </w:pPr>
    </w:p>
    <w:p w:rsidR="00922523" w:rsidRDefault="00922523" w:rsidP="00922523">
      <w:pPr>
        <w:pStyle w:val="a8"/>
      </w:pPr>
    </w:p>
    <w:p w:rsidR="00922523" w:rsidRDefault="00922523">
      <w:pPr>
        <w:spacing w:line="480" w:lineRule="exact"/>
        <w:jc w:val="center"/>
        <w:rPr>
          <w:rFonts w:ascii="隶书" w:eastAsia="隶书" w:hAnsi="宋体"/>
          <w:bCs/>
          <w:sz w:val="36"/>
          <w:szCs w:val="36"/>
        </w:rPr>
      </w:pPr>
    </w:p>
    <w:p w:rsidR="00B95271" w:rsidRDefault="00B95271" w:rsidP="00B9527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6"/>
        <w:gridCol w:w="1163"/>
        <w:gridCol w:w="5128"/>
        <w:gridCol w:w="6051"/>
        <w:gridCol w:w="1125"/>
      </w:tblGrid>
      <w:tr w:rsidR="00B95271" w:rsidTr="00DA0183">
        <w:trPr>
          <w:trHeight w:val="515"/>
        </w:trPr>
        <w:tc>
          <w:tcPr>
            <w:tcW w:w="1186" w:type="dxa"/>
            <w:vMerge w:val="restart"/>
            <w:vAlign w:val="center"/>
          </w:tcPr>
          <w:p w:rsidR="00B95271" w:rsidRDefault="00B95271" w:rsidP="00DA0183">
            <w:pPr>
              <w:spacing w:before="120"/>
              <w:jc w:val="center"/>
              <w:rPr>
                <w:sz w:val="24"/>
                <w:szCs w:val="24"/>
              </w:rPr>
            </w:pPr>
            <w:r>
              <w:rPr>
                <w:rFonts w:hint="eastAsia"/>
                <w:sz w:val="24"/>
                <w:szCs w:val="24"/>
              </w:rPr>
              <w:t>过程与活</w:t>
            </w:r>
            <w:r>
              <w:rPr>
                <w:rFonts w:hint="eastAsia"/>
                <w:sz w:val="24"/>
                <w:szCs w:val="24"/>
              </w:rPr>
              <w:lastRenderedPageBreak/>
              <w:t>动、</w:t>
            </w:r>
          </w:p>
          <w:p w:rsidR="00B95271" w:rsidRDefault="00B95271" w:rsidP="00DA0183">
            <w:pPr>
              <w:jc w:val="center"/>
            </w:pPr>
            <w:r>
              <w:rPr>
                <w:rFonts w:hint="eastAsia"/>
                <w:sz w:val="24"/>
                <w:szCs w:val="24"/>
              </w:rPr>
              <w:t>抽样计划</w:t>
            </w:r>
          </w:p>
        </w:tc>
        <w:tc>
          <w:tcPr>
            <w:tcW w:w="1163" w:type="dxa"/>
            <w:vMerge w:val="restart"/>
            <w:vAlign w:val="center"/>
          </w:tcPr>
          <w:p w:rsidR="00B95271" w:rsidRDefault="00B95271" w:rsidP="00DA0183">
            <w:pPr>
              <w:rPr>
                <w:sz w:val="24"/>
                <w:szCs w:val="24"/>
              </w:rPr>
            </w:pPr>
            <w:r>
              <w:rPr>
                <w:rFonts w:hint="eastAsia"/>
                <w:sz w:val="24"/>
                <w:szCs w:val="24"/>
              </w:rPr>
              <w:lastRenderedPageBreak/>
              <w:t>涉及</w:t>
            </w:r>
          </w:p>
          <w:p w:rsidR="00B95271" w:rsidRDefault="00B95271" w:rsidP="00DA0183">
            <w:r>
              <w:rPr>
                <w:rFonts w:hint="eastAsia"/>
                <w:sz w:val="24"/>
                <w:szCs w:val="24"/>
              </w:rPr>
              <w:lastRenderedPageBreak/>
              <w:t>条款</w:t>
            </w:r>
          </w:p>
        </w:tc>
        <w:tc>
          <w:tcPr>
            <w:tcW w:w="11179" w:type="dxa"/>
            <w:gridSpan w:val="2"/>
            <w:vAlign w:val="center"/>
          </w:tcPr>
          <w:p w:rsidR="00B95271" w:rsidRDefault="00B95271" w:rsidP="00DA0183">
            <w:pPr>
              <w:rPr>
                <w:sz w:val="24"/>
                <w:szCs w:val="24"/>
              </w:rPr>
            </w:pPr>
            <w:r>
              <w:rPr>
                <w:rFonts w:hint="eastAsia"/>
                <w:sz w:val="24"/>
                <w:szCs w:val="24"/>
              </w:rPr>
              <w:lastRenderedPageBreak/>
              <w:t>受审核部门：</w:t>
            </w:r>
            <w:r w:rsidR="00B87A1A">
              <w:rPr>
                <w:rFonts w:hint="eastAsia"/>
                <w:sz w:val="24"/>
                <w:szCs w:val="24"/>
              </w:rPr>
              <w:t>行政部</w:t>
            </w:r>
            <w:r>
              <w:rPr>
                <w:rFonts w:hint="eastAsia"/>
                <w:sz w:val="24"/>
                <w:szCs w:val="24"/>
              </w:rPr>
              <w:t xml:space="preserve"> </w:t>
            </w:r>
            <w:r>
              <w:rPr>
                <w:sz w:val="24"/>
                <w:szCs w:val="24"/>
              </w:rPr>
              <w:t xml:space="preserve">      </w:t>
            </w:r>
            <w:r>
              <w:rPr>
                <w:rFonts w:hint="eastAsia"/>
                <w:sz w:val="24"/>
                <w:szCs w:val="24"/>
              </w:rPr>
              <w:t>主管领导：</w:t>
            </w:r>
            <w:r w:rsidR="00A2288C">
              <w:rPr>
                <w:rFonts w:hint="eastAsia"/>
                <w:sz w:val="24"/>
                <w:szCs w:val="24"/>
              </w:rPr>
              <w:t>蒋进</w:t>
            </w:r>
            <w:r>
              <w:rPr>
                <w:rFonts w:hint="eastAsia"/>
                <w:sz w:val="24"/>
                <w:szCs w:val="24"/>
              </w:rPr>
              <w:t xml:space="preserve">  </w:t>
            </w:r>
            <w:r>
              <w:rPr>
                <w:sz w:val="24"/>
                <w:szCs w:val="24"/>
              </w:rPr>
              <w:t xml:space="preserve">    </w:t>
            </w:r>
            <w:r>
              <w:rPr>
                <w:rFonts w:hint="eastAsia"/>
                <w:sz w:val="24"/>
                <w:szCs w:val="24"/>
              </w:rPr>
              <w:t>陪同人员：</w:t>
            </w:r>
            <w:r w:rsidR="00A2288C">
              <w:rPr>
                <w:rFonts w:hint="eastAsia"/>
                <w:sz w:val="24"/>
                <w:szCs w:val="24"/>
              </w:rPr>
              <w:t>蒋进</w:t>
            </w:r>
          </w:p>
        </w:tc>
        <w:tc>
          <w:tcPr>
            <w:tcW w:w="1125" w:type="dxa"/>
            <w:vMerge w:val="restart"/>
            <w:vAlign w:val="center"/>
          </w:tcPr>
          <w:p w:rsidR="00B95271" w:rsidRDefault="00B95271" w:rsidP="00DA0183">
            <w:pPr>
              <w:rPr>
                <w:sz w:val="24"/>
                <w:szCs w:val="24"/>
              </w:rPr>
            </w:pPr>
            <w:r>
              <w:rPr>
                <w:rFonts w:hint="eastAsia"/>
                <w:sz w:val="24"/>
                <w:szCs w:val="24"/>
              </w:rPr>
              <w:t>判定</w:t>
            </w:r>
          </w:p>
        </w:tc>
      </w:tr>
      <w:tr w:rsidR="00B95271" w:rsidTr="00DA0183">
        <w:trPr>
          <w:trHeight w:val="403"/>
        </w:trPr>
        <w:tc>
          <w:tcPr>
            <w:tcW w:w="1186" w:type="dxa"/>
            <w:vMerge/>
            <w:vAlign w:val="center"/>
          </w:tcPr>
          <w:p w:rsidR="00B95271" w:rsidRDefault="00B95271" w:rsidP="00DA0183"/>
        </w:tc>
        <w:tc>
          <w:tcPr>
            <w:tcW w:w="1163" w:type="dxa"/>
            <w:vMerge/>
            <w:vAlign w:val="center"/>
          </w:tcPr>
          <w:p w:rsidR="00B95271" w:rsidRDefault="00B95271" w:rsidP="00DA0183"/>
        </w:tc>
        <w:tc>
          <w:tcPr>
            <w:tcW w:w="11179" w:type="dxa"/>
            <w:gridSpan w:val="2"/>
            <w:vAlign w:val="center"/>
          </w:tcPr>
          <w:p w:rsidR="00B95271" w:rsidRDefault="00B95271" w:rsidP="00BA6EC9">
            <w:r>
              <w:rPr>
                <w:rFonts w:hint="eastAsia"/>
                <w:sz w:val="24"/>
                <w:szCs w:val="24"/>
              </w:rPr>
              <w:t>审核员：文平</w:t>
            </w:r>
            <w:r>
              <w:rPr>
                <w:sz w:val="24"/>
                <w:szCs w:val="24"/>
              </w:rPr>
              <w:t xml:space="preserve">               </w:t>
            </w:r>
            <w:r>
              <w:rPr>
                <w:rFonts w:hint="eastAsia"/>
                <w:sz w:val="24"/>
                <w:szCs w:val="24"/>
              </w:rPr>
              <w:t>审核时间：</w:t>
            </w:r>
            <w:r>
              <w:rPr>
                <w:rFonts w:hint="eastAsia"/>
                <w:sz w:val="24"/>
                <w:szCs w:val="24"/>
              </w:rPr>
              <w:t>2022.</w:t>
            </w:r>
            <w:r w:rsidR="00BA6EC9">
              <w:rPr>
                <w:rFonts w:hint="eastAsia"/>
                <w:sz w:val="24"/>
                <w:szCs w:val="24"/>
              </w:rPr>
              <w:t>11.3</w:t>
            </w:r>
          </w:p>
        </w:tc>
        <w:tc>
          <w:tcPr>
            <w:tcW w:w="1125" w:type="dxa"/>
            <w:vMerge/>
          </w:tcPr>
          <w:p w:rsidR="00B95271" w:rsidRDefault="00B95271" w:rsidP="00DA0183"/>
        </w:tc>
      </w:tr>
      <w:tr w:rsidR="00B95271" w:rsidTr="00DA0183">
        <w:trPr>
          <w:trHeight w:val="516"/>
        </w:trPr>
        <w:tc>
          <w:tcPr>
            <w:tcW w:w="1186" w:type="dxa"/>
            <w:vMerge/>
            <w:vAlign w:val="center"/>
          </w:tcPr>
          <w:p w:rsidR="00B95271" w:rsidRDefault="00B95271" w:rsidP="00DA0183"/>
        </w:tc>
        <w:tc>
          <w:tcPr>
            <w:tcW w:w="1163" w:type="dxa"/>
            <w:vMerge/>
            <w:vAlign w:val="center"/>
          </w:tcPr>
          <w:p w:rsidR="00B95271" w:rsidRDefault="00B95271" w:rsidP="00DA0183"/>
        </w:tc>
        <w:tc>
          <w:tcPr>
            <w:tcW w:w="11179" w:type="dxa"/>
            <w:gridSpan w:val="2"/>
            <w:vAlign w:val="center"/>
          </w:tcPr>
          <w:p w:rsidR="00B95271" w:rsidRDefault="00B95271" w:rsidP="00D859C2">
            <w:pPr>
              <w:spacing w:line="300" w:lineRule="exact"/>
            </w:pPr>
            <w:r>
              <w:rPr>
                <w:rFonts w:hint="eastAsia"/>
                <w:sz w:val="24"/>
                <w:szCs w:val="24"/>
              </w:rPr>
              <w:t>审核条款：</w:t>
            </w:r>
            <w:r>
              <w:rPr>
                <w:rFonts w:ascii="宋体" w:hAnsi="宋体" w:hint="eastAsia"/>
                <w:b/>
                <w:bCs/>
                <w:szCs w:val="21"/>
              </w:rPr>
              <w:t>SY：</w:t>
            </w:r>
            <w:r>
              <w:rPr>
                <w:rFonts w:ascii="宋体" w:hAnsi="宋体"/>
                <w:b/>
                <w:bCs/>
                <w:szCs w:val="21"/>
              </w:rPr>
              <w:t xml:space="preserve"> 5.3</w:t>
            </w:r>
            <w:r>
              <w:rPr>
                <w:rFonts w:ascii="宋体" w:hAnsi="宋体" w:hint="eastAsia"/>
                <w:b/>
                <w:bCs/>
                <w:szCs w:val="21"/>
              </w:rPr>
              <w:t>．</w:t>
            </w:r>
            <w:r>
              <w:rPr>
                <w:rFonts w:ascii="宋体" w:hAnsi="宋体"/>
                <w:b/>
                <w:bCs/>
                <w:szCs w:val="21"/>
              </w:rPr>
              <w:t>1；5.3.2；5.3.3；5.3.4；5.4.1；5.4.3；5.4.4；5.4.5；5.4.6；5.4.7；5.5.8；5.5.10；5.6.1；5.6.2；5.6.3；5.6.4；5.6.5；5.6.6</w:t>
            </w:r>
          </w:p>
        </w:tc>
        <w:tc>
          <w:tcPr>
            <w:tcW w:w="1125" w:type="dxa"/>
            <w:vMerge/>
          </w:tcPr>
          <w:p w:rsidR="00B95271" w:rsidRDefault="00B95271" w:rsidP="00DA0183"/>
        </w:tc>
      </w:tr>
      <w:tr w:rsidR="00B95271" w:rsidTr="00DA0183">
        <w:trPr>
          <w:trHeight w:val="294"/>
        </w:trPr>
        <w:tc>
          <w:tcPr>
            <w:tcW w:w="1186" w:type="dxa"/>
            <w:vAlign w:val="center"/>
          </w:tcPr>
          <w:p w:rsidR="00B95271" w:rsidRDefault="00B95271" w:rsidP="00DA0183"/>
        </w:tc>
        <w:tc>
          <w:tcPr>
            <w:tcW w:w="1163" w:type="dxa"/>
            <w:vAlign w:val="center"/>
          </w:tcPr>
          <w:p w:rsidR="00B95271" w:rsidRDefault="00B95271" w:rsidP="00DA0183"/>
        </w:tc>
        <w:tc>
          <w:tcPr>
            <w:tcW w:w="5128" w:type="dxa"/>
            <w:vAlign w:val="center"/>
          </w:tcPr>
          <w:p w:rsidR="00B95271" w:rsidRDefault="00B95271" w:rsidP="00DA0183">
            <w:pPr>
              <w:rPr>
                <w:sz w:val="24"/>
                <w:szCs w:val="24"/>
              </w:rPr>
            </w:pPr>
            <w:r>
              <w:rPr>
                <w:rFonts w:hint="eastAsia"/>
                <w:sz w:val="24"/>
                <w:szCs w:val="24"/>
              </w:rPr>
              <w:t>标准内容</w:t>
            </w:r>
          </w:p>
        </w:tc>
        <w:tc>
          <w:tcPr>
            <w:tcW w:w="6051" w:type="dxa"/>
          </w:tcPr>
          <w:p w:rsidR="00B95271" w:rsidRDefault="00B95271" w:rsidP="00DA0183">
            <w:r>
              <w:rPr>
                <w:rFonts w:hint="eastAsia"/>
              </w:rPr>
              <w:t>审核记录</w:t>
            </w:r>
          </w:p>
        </w:tc>
        <w:tc>
          <w:tcPr>
            <w:tcW w:w="1125" w:type="dxa"/>
          </w:tcPr>
          <w:p w:rsidR="00B95271" w:rsidRDefault="00B95271" w:rsidP="00DA0183">
            <w:r>
              <w:rPr>
                <w:rFonts w:hint="eastAsia"/>
              </w:rPr>
              <w:t>结论</w:t>
            </w:r>
          </w:p>
        </w:tc>
      </w:tr>
      <w:tr w:rsidR="00B95271" w:rsidTr="00DA0183">
        <w:trPr>
          <w:trHeight w:val="1000"/>
        </w:trPr>
        <w:tc>
          <w:tcPr>
            <w:tcW w:w="1186" w:type="dxa"/>
            <w:vMerge w:val="restart"/>
          </w:tcPr>
          <w:p w:rsidR="00B95271" w:rsidRDefault="00B95271" w:rsidP="00DA0183">
            <w:r>
              <w:rPr>
                <w:rFonts w:hint="eastAsia"/>
              </w:rPr>
              <w:t>危害因素辨识、风险评价和控制措施的确定</w:t>
            </w:r>
          </w:p>
          <w:p w:rsidR="00B95271" w:rsidRDefault="00B95271" w:rsidP="00DA0183"/>
        </w:tc>
        <w:tc>
          <w:tcPr>
            <w:tcW w:w="1163" w:type="dxa"/>
            <w:vMerge w:val="restart"/>
          </w:tcPr>
          <w:p w:rsidR="00B95271" w:rsidRDefault="00B95271" w:rsidP="00DA0183">
            <w:r>
              <w:rPr>
                <w:rFonts w:hint="eastAsia"/>
              </w:rPr>
              <w:t>SY5.3.1</w:t>
            </w:r>
          </w:p>
          <w:p w:rsidR="00B95271" w:rsidRDefault="00B95271" w:rsidP="00DA0183">
            <w:r>
              <w:rPr>
                <w:rFonts w:hint="eastAsia"/>
              </w:rPr>
              <w:t>E6.1.2</w:t>
            </w:r>
          </w:p>
        </w:tc>
        <w:tc>
          <w:tcPr>
            <w:tcW w:w="5128" w:type="dxa"/>
          </w:tcPr>
          <w:p w:rsidR="00B95271" w:rsidRDefault="00B95271" w:rsidP="00DA0183">
            <w:pPr>
              <w:rPr>
                <w:szCs w:val="22"/>
              </w:rPr>
            </w:pPr>
            <w:r>
              <w:rPr>
                <w:rFonts w:hint="eastAsia"/>
                <w:szCs w:val="22"/>
              </w:rPr>
              <w:t>组织应建立、实施和保持程序，用来确定其活动、产品或服务中能够控制或能够施加影响的健康、安全与环境危害因素，以持续进行危害因素辨识、风险评价和实施必要的风险控制和削减措施。</w:t>
            </w:r>
            <w:r>
              <w:rPr>
                <w:rFonts w:hint="eastAsia"/>
                <w:szCs w:val="22"/>
              </w:rPr>
              <w:t xml:space="preserve"> </w:t>
            </w:r>
            <w:r>
              <w:rPr>
                <w:rFonts w:hint="eastAsia"/>
                <w:szCs w:val="22"/>
              </w:rPr>
              <w:t>这些程序应考虑：</w:t>
            </w:r>
          </w:p>
          <w:p w:rsidR="00B95271" w:rsidRDefault="00B95271" w:rsidP="00DA0183">
            <w:pPr>
              <w:rPr>
                <w:szCs w:val="22"/>
              </w:rPr>
            </w:pPr>
            <w:r>
              <w:rPr>
                <w:rFonts w:hint="eastAsia"/>
                <w:szCs w:val="22"/>
              </w:rPr>
              <w:t>a</w:t>
            </w:r>
            <w:r>
              <w:rPr>
                <w:rFonts w:hint="eastAsia"/>
                <w:szCs w:val="22"/>
              </w:rPr>
              <w:t>）</w:t>
            </w:r>
            <w:r>
              <w:rPr>
                <w:rFonts w:hint="eastAsia"/>
                <w:szCs w:val="22"/>
              </w:rPr>
              <w:tab/>
            </w:r>
            <w:r>
              <w:rPr>
                <w:rFonts w:hint="eastAsia"/>
                <w:szCs w:val="22"/>
              </w:rPr>
              <w:t>常规和非常规的活动；</w:t>
            </w:r>
          </w:p>
          <w:p w:rsidR="00B95271" w:rsidRDefault="00B95271" w:rsidP="00DA0183">
            <w:pPr>
              <w:rPr>
                <w:szCs w:val="22"/>
              </w:rPr>
            </w:pPr>
            <w:r>
              <w:rPr>
                <w:rFonts w:hint="eastAsia"/>
                <w:szCs w:val="22"/>
              </w:rPr>
              <w:t>b</w:t>
            </w:r>
            <w:r>
              <w:rPr>
                <w:rFonts w:hint="eastAsia"/>
                <w:szCs w:val="22"/>
              </w:rPr>
              <w:t>）</w:t>
            </w:r>
            <w:r>
              <w:rPr>
                <w:rFonts w:hint="eastAsia"/>
                <w:szCs w:val="22"/>
              </w:rPr>
              <w:tab/>
            </w:r>
            <w:r>
              <w:rPr>
                <w:rFonts w:hint="eastAsia"/>
                <w:szCs w:val="22"/>
              </w:rPr>
              <w:t>所有进入工作场所的人员（包括承包方人员和访问者）的活动；</w:t>
            </w:r>
          </w:p>
          <w:p w:rsidR="00B95271" w:rsidRDefault="00B95271" w:rsidP="00DA0183">
            <w:pPr>
              <w:rPr>
                <w:szCs w:val="22"/>
              </w:rPr>
            </w:pPr>
            <w:r>
              <w:rPr>
                <w:rFonts w:hint="eastAsia"/>
                <w:szCs w:val="22"/>
              </w:rPr>
              <w:t>c</w:t>
            </w:r>
            <w:r>
              <w:rPr>
                <w:rFonts w:hint="eastAsia"/>
                <w:szCs w:val="22"/>
              </w:rPr>
              <w:t>）</w:t>
            </w:r>
            <w:r>
              <w:rPr>
                <w:rFonts w:hint="eastAsia"/>
                <w:szCs w:val="22"/>
              </w:rPr>
              <w:tab/>
            </w:r>
            <w:r>
              <w:rPr>
                <w:rFonts w:hint="eastAsia"/>
                <w:szCs w:val="22"/>
              </w:rPr>
              <w:t>人的行为、能力和其他人为因素；</w:t>
            </w:r>
          </w:p>
          <w:p w:rsidR="00B95271" w:rsidRDefault="00B95271" w:rsidP="00DA0183">
            <w:pPr>
              <w:rPr>
                <w:szCs w:val="22"/>
              </w:rPr>
            </w:pPr>
            <w:r>
              <w:rPr>
                <w:rFonts w:hint="eastAsia"/>
                <w:szCs w:val="22"/>
              </w:rPr>
              <w:t>d</w:t>
            </w:r>
            <w:r>
              <w:rPr>
                <w:rFonts w:hint="eastAsia"/>
                <w:szCs w:val="22"/>
              </w:rPr>
              <w:t>）</w:t>
            </w:r>
            <w:r>
              <w:rPr>
                <w:rFonts w:hint="eastAsia"/>
                <w:szCs w:val="22"/>
              </w:rPr>
              <w:tab/>
            </w:r>
            <w:r>
              <w:rPr>
                <w:rFonts w:hint="eastAsia"/>
                <w:szCs w:val="22"/>
              </w:rPr>
              <w:t>已识别的源于工作场所外，能够对工作场所内组织控制下的人员产生不利影响的危害因素；</w:t>
            </w:r>
          </w:p>
          <w:p w:rsidR="00B95271" w:rsidRDefault="00B95271" w:rsidP="00DA0183">
            <w:r>
              <w:rPr>
                <w:rFonts w:hint="eastAsia"/>
                <w:szCs w:val="22"/>
              </w:rPr>
              <w:t>e</w:t>
            </w:r>
            <w:r>
              <w:rPr>
                <w:rFonts w:hint="eastAsia"/>
                <w:szCs w:val="22"/>
              </w:rPr>
              <w:t>）</w:t>
            </w:r>
            <w:r>
              <w:rPr>
                <w:rFonts w:hint="eastAsia"/>
                <w:szCs w:val="22"/>
              </w:rPr>
              <w:tab/>
            </w:r>
            <w:r>
              <w:rPr>
                <w:rFonts w:hint="eastAsia"/>
                <w:szCs w:val="22"/>
              </w:rPr>
              <w:t>在工作场所附近，由组织控</w:t>
            </w:r>
            <w:r>
              <w:rPr>
                <w:rFonts w:hint="eastAsia"/>
              </w:rPr>
              <w:t>制下的相关活动所产生的危害因素；</w:t>
            </w:r>
          </w:p>
          <w:p w:rsidR="00B95271" w:rsidRDefault="00B95271" w:rsidP="00DA0183">
            <w:r>
              <w:rPr>
                <w:rFonts w:hint="eastAsia"/>
              </w:rPr>
              <w:t>f</w:t>
            </w:r>
            <w:r>
              <w:rPr>
                <w:rFonts w:hint="eastAsia"/>
              </w:rPr>
              <w:t>）</w:t>
            </w:r>
            <w:r>
              <w:rPr>
                <w:rFonts w:hint="eastAsia"/>
              </w:rPr>
              <w:tab/>
            </w:r>
            <w:r>
              <w:rPr>
                <w:rFonts w:hint="eastAsia"/>
              </w:rPr>
              <w:t>由本组织或外界所提供的工作场所的基础设施、设备和材料；</w:t>
            </w:r>
          </w:p>
          <w:p w:rsidR="00B95271" w:rsidRDefault="00B95271" w:rsidP="00DA0183">
            <w:r>
              <w:rPr>
                <w:rFonts w:hint="eastAsia"/>
              </w:rPr>
              <w:t>g</w:t>
            </w:r>
            <w:r>
              <w:rPr>
                <w:rFonts w:hint="eastAsia"/>
              </w:rPr>
              <w:t>）</w:t>
            </w:r>
            <w:r>
              <w:rPr>
                <w:rFonts w:hint="eastAsia"/>
              </w:rPr>
              <w:tab/>
            </w:r>
            <w:r>
              <w:rPr>
                <w:rFonts w:hint="eastAsia"/>
              </w:rPr>
              <w:t>组织及其活动、材料的变更，或计划的变更；</w:t>
            </w:r>
          </w:p>
          <w:p w:rsidR="00B95271" w:rsidRDefault="00B95271" w:rsidP="00DA0183">
            <w:r>
              <w:rPr>
                <w:rFonts w:hint="eastAsia"/>
              </w:rPr>
              <w:t>h</w:t>
            </w:r>
            <w:r>
              <w:rPr>
                <w:rFonts w:hint="eastAsia"/>
              </w:rPr>
              <w:t>）</w:t>
            </w:r>
            <w:r>
              <w:rPr>
                <w:rFonts w:hint="eastAsia"/>
              </w:rPr>
              <w:tab/>
            </w:r>
            <w:r>
              <w:rPr>
                <w:rFonts w:hint="eastAsia"/>
              </w:rPr>
              <w:t>健康、安全与环境管理体系的更改包括临时性变更等，及其对运行、过程和活动的影响；</w:t>
            </w:r>
          </w:p>
          <w:p w:rsidR="00B95271" w:rsidRDefault="00B95271" w:rsidP="00DA0183">
            <w:r>
              <w:rPr>
                <w:rFonts w:hint="eastAsia"/>
              </w:rPr>
              <w:t>i</w:t>
            </w:r>
            <w:r>
              <w:rPr>
                <w:rFonts w:hint="eastAsia"/>
              </w:rPr>
              <w:t>）</w:t>
            </w:r>
            <w:r>
              <w:rPr>
                <w:rFonts w:hint="eastAsia"/>
              </w:rPr>
              <w:tab/>
            </w:r>
            <w:r>
              <w:rPr>
                <w:rFonts w:hint="eastAsia"/>
              </w:rPr>
              <w:t>任何与风险评价和实施必要控制措施相关的适用法律义务；</w:t>
            </w:r>
          </w:p>
          <w:p w:rsidR="00B95271" w:rsidRDefault="00B95271" w:rsidP="00DA0183">
            <w:r>
              <w:rPr>
                <w:rFonts w:hint="eastAsia"/>
              </w:rPr>
              <w:t>j</w:t>
            </w:r>
            <w:r>
              <w:rPr>
                <w:rFonts w:hint="eastAsia"/>
              </w:rPr>
              <w:t>）</w:t>
            </w:r>
            <w:r>
              <w:rPr>
                <w:rFonts w:hint="eastAsia"/>
              </w:rPr>
              <w:tab/>
            </w:r>
            <w:r>
              <w:rPr>
                <w:rFonts w:hint="eastAsia"/>
              </w:rPr>
              <w:t>对工作区域、过程、装置、机器和（或）设备、操作程序和工作组织的设计，包括其对人的</w:t>
            </w:r>
            <w:r>
              <w:rPr>
                <w:rFonts w:hint="eastAsia"/>
              </w:rPr>
              <w:t xml:space="preserve"> </w:t>
            </w:r>
            <w:r>
              <w:rPr>
                <w:rFonts w:hint="eastAsia"/>
              </w:rPr>
              <w:t>能力的适应性；</w:t>
            </w:r>
          </w:p>
          <w:p w:rsidR="00B95271" w:rsidRDefault="00B95271" w:rsidP="00DA0183">
            <w:r>
              <w:rPr>
                <w:rFonts w:hint="eastAsia"/>
              </w:rPr>
              <w:t>k</w:t>
            </w:r>
            <w:r>
              <w:rPr>
                <w:rFonts w:hint="eastAsia"/>
              </w:rPr>
              <w:t>）</w:t>
            </w:r>
            <w:r>
              <w:rPr>
                <w:rFonts w:hint="eastAsia"/>
              </w:rPr>
              <w:tab/>
            </w:r>
            <w:r>
              <w:rPr>
                <w:rFonts w:hint="eastAsia"/>
              </w:rPr>
              <w:t>事故及潜在的危害和影响；</w:t>
            </w:r>
          </w:p>
          <w:p w:rsidR="00B95271" w:rsidRDefault="00B95271" w:rsidP="00DA0183">
            <w:r>
              <w:rPr>
                <w:rFonts w:hint="eastAsia"/>
              </w:rPr>
              <w:lastRenderedPageBreak/>
              <w:t xml:space="preserve">l) </w:t>
            </w:r>
            <w:r>
              <w:rPr>
                <w:rFonts w:hint="eastAsia"/>
              </w:rPr>
              <w:t>以往活动的遗留问题。</w:t>
            </w:r>
          </w:p>
        </w:tc>
        <w:tc>
          <w:tcPr>
            <w:tcW w:w="6051" w:type="dxa"/>
          </w:tcPr>
          <w:p w:rsidR="00B95271" w:rsidRDefault="00B95271" w:rsidP="00DA0183">
            <w:r>
              <w:rPr>
                <w:rFonts w:hint="eastAsia"/>
              </w:rPr>
              <w:lastRenderedPageBreak/>
              <w:t>编制了“危险源辨识、风险评价和控制措施确定管理程序”、“环境因素识别与评价管理程序”考虑了标准要求的相关内容，符合要求。</w:t>
            </w:r>
          </w:p>
        </w:tc>
        <w:tc>
          <w:tcPr>
            <w:tcW w:w="1125" w:type="dxa"/>
          </w:tcPr>
          <w:p w:rsidR="00B95271" w:rsidRDefault="00B95271" w:rsidP="00DA0183">
            <w:r>
              <w:sym w:font="Wingdings" w:char="00FE"/>
            </w:r>
            <w:r>
              <w:rPr>
                <w:rFonts w:hint="eastAsia"/>
              </w:rPr>
              <w:t>符合</w:t>
            </w:r>
          </w:p>
          <w:p w:rsidR="00B95271" w:rsidRDefault="00B95271" w:rsidP="00DA0183">
            <w:r>
              <w:sym w:font="Wingdings" w:char="00A8"/>
            </w:r>
            <w:r>
              <w:rPr>
                <w:rFonts w:hint="eastAsia"/>
              </w:rPr>
              <w:t>不符合</w:t>
            </w:r>
          </w:p>
        </w:tc>
      </w:tr>
      <w:tr w:rsidR="00B95271" w:rsidTr="00DA0183">
        <w:trPr>
          <w:trHeight w:val="2110"/>
        </w:trPr>
        <w:tc>
          <w:tcPr>
            <w:tcW w:w="1186" w:type="dxa"/>
            <w:vMerge/>
          </w:tcPr>
          <w:p w:rsidR="00B95271" w:rsidRDefault="00B95271" w:rsidP="00DA0183"/>
        </w:tc>
        <w:tc>
          <w:tcPr>
            <w:tcW w:w="1163" w:type="dxa"/>
            <w:vMerge/>
          </w:tcPr>
          <w:p w:rsidR="00B95271" w:rsidRDefault="00B95271" w:rsidP="00DA0183"/>
        </w:tc>
        <w:tc>
          <w:tcPr>
            <w:tcW w:w="5128" w:type="dxa"/>
          </w:tcPr>
          <w:p w:rsidR="00B95271" w:rsidRDefault="00B95271" w:rsidP="00DA0183">
            <w:r>
              <w:rPr>
                <w:rFonts w:hint="eastAsia"/>
              </w:rPr>
              <w:t>组织用于危害因素辨识和风险评价的方法应：</w:t>
            </w:r>
          </w:p>
          <w:p w:rsidR="00B95271" w:rsidRDefault="00B95271" w:rsidP="00DA0183">
            <w:r>
              <w:rPr>
                <w:rFonts w:hint="eastAsia"/>
              </w:rPr>
              <w:t>a</w:t>
            </w:r>
            <w:r>
              <w:rPr>
                <w:rFonts w:hint="eastAsia"/>
              </w:rPr>
              <w:t>）</w:t>
            </w:r>
            <w:r>
              <w:rPr>
                <w:rFonts w:hint="eastAsia"/>
              </w:rPr>
              <w:tab/>
            </w:r>
            <w:r>
              <w:rPr>
                <w:rFonts w:hint="eastAsia"/>
              </w:rPr>
              <w:t>依据风险和影响的范围、性质和时机进行界定［如工程初步设计、工艺复杂的流程可采用危</w:t>
            </w:r>
            <w:r>
              <w:rPr>
                <w:rFonts w:hint="eastAsia"/>
              </w:rPr>
              <w:t xml:space="preserve"> </w:t>
            </w:r>
            <w:r>
              <w:rPr>
                <w:rFonts w:hint="eastAsia"/>
              </w:rPr>
              <w:t>险可操作性分析（</w:t>
            </w:r>
            <w:r>
              <w:rPr>
                <w:rFonts w:hint="eastAsia"/>
              </w:rPr>
              <w:t>HAZOP</w:t>
            </w:r>
            <w:r>
              <w:rPr>
                <w:rFonts w:hint="eastAsia"/>
              </w:rPr>
              <w:t>）的方法丄以确保其是主动的而非被动的；</w:t>
            </w:r>
          </w:p>
          <w:p w:rsidR="00B95271" w:rsidRDefault="00B95271" w:rsidP="00DA0183">
            <w:r>
              <w:rPr>
                <w:rFonts w:hint="eastAsia"/>
              </w:rPr>
              <w:t>b</w:t>
            </w:r>
            <w:r>
              <w:rPr>
                <w:rFonts w:hint="eastAsia"/>
              </w:rPr>
              <w:t>）</w:t>
            </w:r>
            <w:r>
              <w:rPr>
                <w:rFonts w:hint="eastAsia"/>
              </w:rPr>
              <w:tab/>
            </w:r>
            <w:r>
              <w:rPr>
                <w:rFonts w:hint="eastAsia"/>
              </w:rPr>
              <w:t>规定判别准则，进行风险分级，识别出可通过风险管理措施来削减或控制的风险和影响</w:t>
            </w:r>
            <w:r>
              <w:rPr>
                <w:rFonts w:hint="eastAsia"/>
              </w:rPr>
              <w:t>"</w:t>
            </w:r>
            <w:r>
              <w:rPr>
                <w:rFonts w:hint="eastAsia"/>
              </w:rPr>
              <w:t>；</w:t>
            </w:r>
          </w:p>
          <w:p w:rsidR="00B95271" w:rsidRDefault="00B95271" w:rsidP="00DA0183">
            <w:r>
              <w:rPr>
                <w:rFonts w:hint="eastAsia"/>
              </w:rPr>
              <w:t>c</w:t>
            </w:r>
            <w:r>
              <w:rPr>
                <w:rFonts w:hint="eastAsia"/>
              </w:rPr>
              <w:t>）</w:t>
            </w:r>
            <w:r>
              <w:rPr>
                <w:rFonts w:hint="eastAsia"/>
              </w:rPr>
              <w:tab/>
            </w:r>
            <w:r>
              <w:rPr>
                <w:rFonts w:hint="eastAsia"/>
              </w:rPr>
              <w:t>与运行经验和所采取的风险控制措施的能力相适应；</w:t>
            </w:r>
          </w:p>
          <w:p w:rsidR="00B95271" w:rsidRDefault="00B95271" w:rsidP="00DA0183">
            <w:r>
              <w:rPr>
                <w:rFonts w:hint="eastAsia"/>
              </w:rPr>
              <w:t>d</w:t>
            </w:r>
            <w:r>
              <w:rPr>
                <w:rFonts w:hint="eastAsia"/>
              </w:rPr>
              <w:t>）</w:t>
            </w:r>
            <w:r>
              <w:rPr>
                <w:rFonts w:hint="eastAsia"/>
              </w:rPr>
              <w:tab/>
            </w:r>
            <w:r>
              <w:rPr>
                <w:rFonts w:hint="eastAsia"/>
              </w:rPr>
              <w:t>为确定设施完整性要求、识别培训需求和（或）开展运行控制、监视和测量提供输入信息。</w:t>
            </w:r>
            <w:r>
              <w:rPr>
                <w:rFonts w:hint="eastAsia"/>
              </w:rPr>
              <w:t xml:space="preserve"> </w:t>
            </w:r>
          </w:p>
          <w:p w:rsidR="00B95271" w:rsidRDefault="00B95271" w:rsidP="00DA0183"/>
        </w:tc>
        <w:tc>
          <w:tcPr>
            <w:tcW w:w="6051" w:type="dxa"/>
          </w:tcPr>
          <w:p w:rsidR="00B95271" w:rsidRDefault="00B95271" w:rsidP="00DA0183">
            <w:pPr>
              <w:rPr>
                <w:szCs w:val="22"/>
              </w:rPr>
            </w:pPr>
            <w:r>
              <w:rPr>
                <w:rFonts w:hint="eastAsia"/>
              </w:rPr>
              <w:t>采用</w:t>
            </w:r>
            <w:r>
              <w:rPr>
                <w:rFonts w:hint="eastAsia"/>
                <w:szCs w:val="22"/>
              </w:rPr>
              <w:t>现场观察、查阅资料、座谈、安全检查表和工作危害分析等多种方法相结合的方式，对涉及到的全部危险源及环境因素进行辨识。</w:t>
            </w:r>
          </w:p>
          <w:p w:rsidR="00B95271" w:rsidRDefault="00B95271" w:rsidP="00DA0183">
            <w:pPr>
              <w:rPr>
                <w:szCs w:val="22"/>
              </w:rPr>
            </w:pPr>
            <w:r>
              <w:rPr>
                <w:rFonts w:hint="eastAsia"/>
                <w:szCs w:val="22"/>
              </w:rPr>
              <w:t>现场观察：对</w:t>
            </w:r>
            <w:r w:rsidR="00DA0183">
              <w:rPr>
                <w:rFonts w:hint="eastAsia"/>
                <w:sz w:val="20"/>
              </w:rPr>
              <w:t>钻井控压设备的租赁；安全生产一体化管理系统的研发</w:t>
            </w:r>
            <w:r>
              <w:rPr>
                <w:rFonts w:hint="eastAsia"/>
                <w:szCs w:val="22"/>
              </w:rPr>
              <w:t>、办公设备使用进行现场观测，设备运行存在的危险源及环境因素；</w:t>
            </w:r>
          </w:p>
          <w:p w:rsidR="00B95271" w:rsidRDefault="00B95271" w:rsidP="00DA0183">
            <w:pPr>
              <w:rPr>
                <w:szCs w:val="22"/>
              </w:rPr>
            </w:pPr>
            <w:r>
              <w:rPr>
                <w:rFonts w:hint="eastAsia"/>
                <w:szCs w:val="22"/>
              </w:rPr>
              <w:t>查阅资料：通过查阅有关事件、事故、职业病记录和台帐，从中发现存在的危险源及环境因素；</w:t>
            </w:r>
          </w:p>
          <w:p w:rsidR="00B95271" w:rsidRDefault="00B95271" w:rsidP="00DA0183">
            <w:pPr>
              <w:rPr>
                <w:szCs w:val="22"/>
              </w:rPr>
            </w:pPr>
            <w:r>
              <w:rPr>
                <w:rFonts w:hint="eastAsia"/>
                <w:szCs w:val="22"/>
              </w:rPr>
              <w:t>安全检查表：系统剖析，确定检查项目，按顺序编制表格，以提问或现场观察等方式确定检查项目的状况，确定危险源及环境因素；</w:t>
            </w:r>
          </w:p>
          <w:p w:rsidR="00B95271" w:rsidRDefault="00B95271" w:rsidP="00DA0183">
            <w:pPr>
              <w:rPr>
                <w:szCs w:val="22"/>
              </w:rPr>
            </w:pPr>
            <w:r>
              <w:rPr>
                <w:rFonts w:hint="eastAsia"/>
                <w:szCs w:val="22"/>
              </w:rPr>
              <w:t>座谈：召集安全管理人员、作业人员，集思广益、讨论分析作业活动或使用办公设备过程中存在的危险源及环境因素；</w:t>
            </w:r>
          </w:p>
          <w:p w:rsidR="00B95271" w:rsidRDefault="00B95271" w:rsidP="00DA0183">
            <w:pPr>
              <w:rPr>
                <w:rFonts w:ascii="宋体" w:hAnsi="宋体"/>
                <w:bCs/>
                <w:spacing w:val="12"/>
                <w:sz w:val="24"/>
              </w:rPr>
            </w:pPr>
            <w:r>
              <w:rPr>
                <w:rFonts w:hint="eastAsia"/>
                <w:szCs w:val="22"/>
              </w:rPr>
              <w:t>工作危害分析（</w:t>
            </w:r>
            <w:r>
              <w:rPr>
                <w:rFonts w:hint="eastAsia"/>
                <w:szCs w:val="22"/>
              </w:rPr>
              <w:t>JHA</w:t>
            </w:r>
            <w:r>
              <w:rPr>
                <w:rFonts w:hint="eastAsia"/>
                <w:szCs w:val="22"/>
              </w:rPr>
              <w:t>）：识别存在的作业活动，把一项作业活动分解为几个步骤，识别每一步骤中的危险源及环境因素及其危害程度。</w:t>
            </w:r>
          </w:p>
          <w:p w:rsidR="00B95271" w:rsidRDefault="00B95271" w:rsidP="00DA0183">
            <w:pPr>
              <w:rPr>
                <w:szCs w:val="22"/>
              </w:rPr>
            </w:pPr>
            <w:r>
              <w:rPr>
                <w:rFonts w:hint="eastAsia"/>
                <w:szCs w:val="22"/>
              </w:rPr>
              <w:t>风险评价</w:t>
            </w:r>
          </w:p>
          <w:p w:rsidR="00B95271" w:rsidRDefault="00B95271" w:rsidP="00DA0183">
            <w:pPr>
              <w:rPr>
                <w:szCs w:val="22"/>
              </w:rPr>
            </w:pPr>
            <w:r>
              <w:rPr>
                <w:rFonts w:hint="eastAsia"/>
                <w:szCs w:val="22"/>
              </w:rPr>
              <w:t xml:space="preserve">4.2.1 </w:t>
            </w:r>
            <w:r>
              <w:rPr>
                <w:rFonts w:hint="eastAsia"/>
                <w:szCs w:val="22"/>
              </w:rPr>
              <w:t>风险评价分级：风险评价结果分为重大风险、中度风险和一般风险三级。</w:t>
            </w:r>
          </w:p>
          <w:p w:rsidR="00B95271" w:rsidRDefault="00B95271" w:rsidP="00DA0183">
            <w:pPr>
              <w:rPr>
                <w:szCs w:val="22"/>
              </w:rPr>
            </w:pPr>
            <w:r>
              <w:rPr>
                <w:rFonts w:hint="eastAsia"/>
                <w:szCs w:val="22"/>
              </w:rPr>
              <w:t xml:space="preserve">4.2.2 </w:t>
            </w:r>
            <w:r>
              <w:rPr>
                <w:rFonts w:hint="eastAsia"/>
                <w:szCs w:val="22"/>
              </w:rPr>
              <w:t>风险评价方法</w:t>
            </w:r>
          </w:p>
          <w:p w:rsidR="00B95271" w:rsidRDefault="00B95271" w:rsidP="00DA0183">
            <w:pPr>
              <w:rPr>
                <w:szCs w:val="22"/>
              </w:rPr>
            </w:pPr>
            <w:r>
              <w:rPr>
                <w:rFonts w:hint="eastAsia"/>
                <w:szCs w:val="22"/>
              </w:rPr>
              <w:t>各部门采用</w:t>
            </w:r>
            <w:r>
              <w:rPr>
                <w:rFonts w:hint="eastAsia"/>
                <w:szCs w:val="22"/>
              </w:rPr>
              <w:t>LECD</w:t>
            </w:r>
            <w:r>
              <w:rPr>
                <w:rFonts w:hint="eastAsia"/>
                <w:szCs w:val="22"/>
              </w:rPr>
              <w:t>法进行风险评价分级。</w:t>
            </w:r>
          </w:p>
        </w:tc>
        <w:tc>
          <w:tcPr>
            <w:tcW w:w="1125" w:type="dxa"/>
          </w:tcPr>
          <w:p w:rsidR="00B95271" w:rsidRDefault="00B95271" w:rsidP="00DA0183">
            <w:r>
              <w:sym w:font="Wingdings" w:char="00FE"/>
            </w:r>
            <w:r>
              <w:rPr>
                <w:rFonts w:hint="eastAsia"/>
              </w:rPr>
              <w:t>符合</w:t>
            </w:r>
          </w:p>
          <w:p w:rsidR="00B95271" w:rsidRDefault="00B95271" w:rsidP="00DA0183">
            <w:r>
              <w:sym w:font="Wingdings" w:char="00A8"/>
            </w:r>
            <w:r>
              <w:rPr>
                <w:rFonts w:hint="eastAsia"/>
              </w:rPr>
              <w:t>不符合</w:t>
            </w:r>
          </w:p>
        </w:tc>
      </w:tr>
      <w:tr w:rsidR="00B95271" w:rsidTr="00DA0183">
        <w:trPr>
          <w:trHeight w:val="490"/>
        </w:trPr>
        <w:tc>
          <w:tcPr>
            <w:tcW w:w="1186" w:type="dxa"/>
            <w:vMerge/>
          </w:tcPr>
          <w:p w:rsidR="00B95271" w:rsidRDefault="00B95271" w:rsidP="00DA0183"/>
        </w:tc>
        <w:tc>
          <w:tcPr>
            <w:tcW w:w="1163" w:type="dxa"/>
            <w:vMerge/>
          </w:tcPr>
          <w:p w:rsidR="00B95271" w:rsidRDefault="00B95271" w:rsidP="00DA0183"/>
        </w:tc>
        <w:tc>
          <w:tcPr>
            <w:tcW w:w="5128" w:type="dxa"/>
          </w:tcPr>
          <w:p w:rsidR="00B95271" w:rsidRDefault="00B95271" w:rsidP="00DA0183">
            <w:r>
              <w:rPr>
                <w:rFonts w:hint="eastAsia"/>
              </w:rPr>
              <w:t>在确定控制措施或考虑变更现有控制措施时，应按如下顺序考虑降低风险：</w:t>
            </w:r>
          </w:p>
          <w:p w:rsidR="00B95271" w:rsidRDefault="00B95271" w:rsidP="00DA0183">
            <w:r>
              <w:rPr>
                <w:rFonts w:hint="eastAsia"/>
              </w:rPr>
              <w:t>a</w:t>
            </w:r>
            <w:r>
              <w:rPr>
                <w:rFonts w:hint="eastAsia"/>
              </w:rPr>
              <w:t>）</w:t>
            </w:r>
            <w:r>
              <w:rPr>
                <w:rFonts w:hint="eastAsia"/>
              </w:rPr>
              <w:tab/>
            </w:r>
            <w:r>
              <w:rPr>
                <w:rFonts w:hint="eastAsia"/>
              </w:rPr>
              <w:t>消除；</w:t>
            </w:r>
          </w:p>
          <w:p w:rsidR="00B95271" w:rsidRDefault="00B95271" w:rsidP="00DA0183">
            <w:r>
              <w:rPr>
                <w:rFonts w:hint="eastAsia"/>
              </w:rPr>
              <w:t>b</w:t>
            </w:r>
            <w:r>
              <w:rPr>
                <w:rFonts w:hint="eastAsia"/>
              </w:rPr>
              <w:t>）</w:t>
            </w:r>
            <w:r>
              <w:rPr>
                <w:rFonts w:hint="eastAsia"/>
              </w:rPr>
              <w:tab/>
            </w:r>
            <w:r>
              <w:rPr>
                <w:rFonts w:hint="eastAsia"/>
              </w:rPr>
              <w:t>替代；</w:t>
            </w:r>
          </w:p>
          <w:p w:rsidR="00B95271" w:rsidRDefault="00B95271" w:rsidP="00DA0183">
            <w:r>
              <w:rPr>
                <w:rFonts w:hint="eastAsia"/>
              </w:rPr>
              <w:lastRenderedPageBreak/>
              <w:t>c</w:t>
            </w:r>
            <w:r>
              <w:rPr>
                <w:rFonts w:hint="eastAsia"/>
              </w:rPr>
              <w:t>）</w:t>
            </w:r>
            <w:r>
              <w:rPr>
                <w:rFonts w:hint="eastAsia"/>
              </w:rPr>
              <w:tab/>
            </w:r>
            <w:r>
              <w:rPr>
                <w:rFonts w:hint="eastAsia"/>
              </w:rPr>
              <w:t>工程控制措施；</w:t>
            </w:r>
          </w:p>
          <w:p w:rsidR="00B95271" w:rsidRDefault="00B95271" w:rsidP="00DA0183">
            <w:r>
              <w:rPr>
                <w:rFonts w:hint="eastAsia"/>
              </w:rPr>
              <w:t>d</w:t>
            </w:r>
            <w:r>
              <w:rPr>
                <w:rFonts w:hint="eastAsia"/>
              </w:rPr>
              <w:t>）</w:t>
            </w:r>
            <w:r>
              <w:rPr>
                <w:rFonts w:hint="eastAsia"/>
              </w:rPr>
              <w:tab/>
            </w:r>
            <w:r>
              <w:rPr>
                <w:rFonts w:hint="eastAsia"/>
              </w:rPr>
              <w:t>标志、警告和（或）管理控制措施；</w:t>
            </w:r>
          </w:p>
          <w:p w:rsidR="00B95271" w:rsidRDefault="00B95271" w:rsidP="00DA0183">
            <w:r>
              <w:rPr>
                <w:rFonts w:hint="eastAsia"/>
              </w:rPr>
              <w:t>e</w:t>
            </w:r>
            <w:r>
              <w:rPr>
                <w:rFonts w:hint="eastAsia"/>
              </w:rPr>
              <w:t>）</w:t>
            </w:r>
            <w:r>
              <w:rPr>
                <w:rFonts w:hint="eastAsia"/>
              </w:rPr>
              <w:tab/>
            </w:r>
            <w:r>
              <w:rPr>
                <w:rFonts w:hint="eastAsia"/>
              </w:rPr>
              <w:t>个体防护装备。</w:t>
            </w:r>
          </w:p>
        </w:tc>
        <w:tc>
          <w:tcPr>
            <w:tcW w:w="6051" w:type="dxa"/>
          </w:tcPr>
          <w:p w:rsidR="00B95271" w:rsidRDefault="00B95271" w:rsidP="00DA0183">
            <w:r>
              <w:rPr>
                <w:rFonts w:hint="eastAsia"/>
              </w:rPr>
              <w:lastRenderedPageBreak/>
              <w:t>在识别中对标准要求的降低风险的顺序进行了充分的考虑。</w:t>
            </w:r>
          </w:p>
        </w:tc>
        <w:tc>
          <w:tcPr>
            <w:tcW w:w="1125" w:type="dxa"/>
          </w:tcPr>
          <w:p w:rsidR="00B95271" w:rsidRDefault="00B95271" w:rsidP="00DA0183">
            <w:r>
              <w:sym w:font="Wingdings" w:char="00FE"/>
            </w:r>
            <w:r>
              <w:rPr>
                <w:rFonts w:hint="eastAsia"/>
              </w:rPr>
              <w:t>符合</w:t>
            </w:r>
          </w:p>
          <w:p w:rsidR="00B95271" w:rsidRDefault="00B95271" w:rsidP="00DA0183">
            <w:r>
              <w:sym w:font="Wingdings" w:char="00A8"/>
            </w:r>
            <w:r>
              <w:rPr>
                <w:rFonts w:hint="eastAsia"/>
              </w:rPr>
              <w:t>不符合</w:t>
            </w:r>
          </w:p>
        </w:tc>
      </w:tr>
      <w:tr w:rsidR="00B95271" w:rsidTr="00DA0183">
        <w:trPr>
          <w:trHeight w:val="198"/>
        </w:trPr>
        <w:tc>
          <w:tcPr>
            <w:tcW w:w="1186" w:type="dxa"/>
            <w:vMerge/>
          </w:tcPr>
          <w:p w:rsidR="00B95271" w:rsidRDefault="00B95271" w:rsidP="00DA0183"/>
        </w:tc>
        <w:tc>
          <w:tcPr>
            <w:tcW w:w="1163" w:type="dxa"/>
            <w:vMerge/>
          </w:tcPr>
          <w:p w:rsidR="00B95271" w:rsidRDefault="00B95271" w:rsidP="00DA0183"/>
        </w:tc>
        <w:tc>
          <w:tcPr>
            <w:tcW w:w="5128" w:type="dxa"/>
          </w:tcPr>
          <w:p w:rsidR="00B95271" w:rsidRDefault="00B95271" w:rsidP="00DA0183">
            <w:r>
              <w:rPr>
                <w:rFonts w:hint="eastAsia"/>
              </w:rPr>
              <w:t>组织应将危害因素辨识、风险评价和确定控制措施的最新结果形成文件并予以保存，对研究和技</w:t>
            </w:r>
            <w:r>
              <w:rPr>
                <w:rFonts w:hint="eastAsia"/>
              </w:rPr>
              <w:t xml:space="preserve"> </w:t>
            </w:r>
            <w:r>
              <w:rPr>
                <w:rFonts w:hint="eastAsia"/>
              </w:rPr>
              <w:t>术开发、新改扩建项目、在役装置、停用封存、拆除报废等各阶段的工艺危害分析信息应得到记录并保存。</w:t>
            </w:r>
          </w:p>
          <w:p w:rsidR="00B95271" w:rsidRDefault="00B95271" w:rsidP="00DA0183">
            <w:r>
              <w:rPr>
                <w:rFonts w:hint="eastAsia"/>
              </w:rPr>
              <w:t>在建立、实施和保持健康、安全与环境管理体系时，组织应确保对健康、安全与环境风险和影响</w:t>
            </w:r>
            <w:r>
              <w:rPr>
                <w:rFonts w:hint="eastAsia"/>
              </w:rPr>
              <w:t xml:space="preserve"> </w:t>
            </w:r>
            <w:r>
              <w:rPr>
                <w:rFonts w:hint="eastAsia"/>
              </w:rPr>
              <w:t>以及确定的控制措施加以考虑。</w:t>
            </w:r>
          </w:p>
          <w:p w:rsidR="00B95271" w:rsidRDefault="00B95271" w:rsidP="00DA0183">
            <w:r>
              <w:rPr>
                <w:rFonts w:hint="eastAsia"/>
              </w:rPr>
              <w:t>组织应对危害因素辨识、风险评价和风险控制过程的有效性进行评审，并根据需要进行改进。</w:t>
            </w:r>
          </w:p>
          <w:p w:rsidR="00B95271" w:rsidRDefault="00B95271" w:rsidP="00DA0183">
            <w:r>
              <w:rPr>
                <w:rFonts w:hint="eastAsia"/>
              </w:rPr>
              <w:t>组织应经常性开展事故隐患排查，对排查出的事故隐患进行分级管理，制定方案，落实整改措</w:t>
            </w:r>
            <w:r>
              <w:rPr>
                <w:rFonts w:hint="eastAsia"/>
              </w:rPr>
              <w:t xml:space="preserve"> </w:t>
            </w:r>
            <w:r>
              <w:rPr>
                <w:rFonts w:hint="eastAsia"/>
              </w:rPr>
              <w:t>施、责任、资金、时限等，并对隐患整改效果进行评价（见</w:t>
            </w:r>
            <w:r>
              <w:rPr>
                <w:rFonts w:hint="eastAsia"/>
              </w:rPr>
              <w:t>5.3.4</w:t>
            </w:r>
            <w:r>
              <w:rPr>
                <w:rFonts w:hint="eastAsia"/>
              </w:rPr>
              <w:t>）。</w:t>
            </w:r>
          </w:p>
          <w:p w:rsidR="00B95271" w:rsidRDefault="00B95271" w:rsidP="00DA0183">
            <w:r>
              <w:rPr>
                <w:rFonts w:hint="eastAsia"/>
              </w:rPr>
              <w:t>组织应对其危险设施或场所进行重大危险源辨识与评估，确定监控措施，实施分级监控管理。</w:t>
            </w:r>
          </w:p>
        </w:tc>
        <w:tc>
          <w:tcPr>
            <w:tcW w:w="6051" w:type="dxa"/>
          </w:tcPr>
          <w:p w:rsidR="00B95271" w:rsidRDefault="00B95271" w:rsidP="00DA0183">
            <w:pPr>
              <w:rPr>
                <w:szCs w:val="22"/>
              </w:rPr>
            </w:pPr>
            <w:r>
              <w:rPr>
                <w:rFonts w:hint="eastAsia"/>
                <w:szCs w:val="22"/>
              </w:rPr>
              <w:t>评价结果</w:t>
            </w:r>
          </w:p>
          <w:p w:rsidR="00B95271" w:rsidRDefault="00B95271" w:rsidP="00DA0183">
            <w:pPr>
              <w:rPr>
                <w:szCs w:val="22"/>
              </w:rPr>
            </w:pPr>
            <w:r>
              <w:rPr>
                <w:rFonts w:hint="eastAsia"/>
                <w:szCs w:val="22"/>
              </w:rPr>
              <w:t>各部门将评价出的重大风险填入“重大风险清单”。</w:t>
            </w:r>
            <w:r w:rsidR="00B87A1A">
              <w:rPr>
                <w:rFonts w:hint="eastAsia"/>
                <w:szCs w:val="22"/>
              </w:rPr>
              <w:t>行政部</w:t>
            </w:r>
            <w:r>
              <w:rPr>
                <w:rFonts w:hint="eastAsia"/>
                <w:szCs w:val="22"/>
              </w:rPr>
              <w:t>对各部门风险识别与风险评价的结果进行确认并编制公司的“重大风险清单”，报管理者代表审批。作为建立目标、指标、管理方案、运行控制和应急计划的依据。</w:t>
            </w:r>
          </w:p>
          <w:p w:rsidR="00B95271" w:rsidRDefault="00B95271" w:rsidP="00DA0183">
            <w:pPr>
              <w:rPr>
                <w:szCs w:val="22"/>
              </w:rPr>
            </w:pPr>
            <w:r>
              <w:rPr>
                <w:rFonts w:hint="eastAsia"/>
                <w:szCs w:val="22"/>
              </w:rPr>
              <w:t>风险控制</w:t>
            </w:r>
          </w:p>
          <w:p w:rsidR="00B95271" w:rsidRDefault="00B95271" w:rsidP="00DA0183">
            <w:pPr>
              <w:rPr>
                <w:szCs w:val="22"/>
              </w:rPr>
            </w:pPr>
            <w:r>
              <w:rPr>
                <w:rFonts w:hint="eastAsia"/>
                <w:szCs w:val="22"/>
              </w:rPr>
              <w:t>首先考虑从根本上消除风险，其次考虑风险降低措施（降低风险概率、降低伤害或财产损失的潜在严重度），将使用个体防护作为最后手段。</w:t>
            </w:r>
          </w:p>
          <w:p w:rsidR="00B95271" w:rsidRDefault="00B95271" w:rsidP="00DA0183">
            <w:pPr>
              <w:rPr>
                <w:szCs w:val="22"/>
              </w:rPr>
            </w:pPr>
            <w:r>
              <w:rPr>
                <w:rFonts w:hint="eastAsia"/>
                <w:szCs w:val="22"/>
              </w:rPr>
              <w:t>各部门根据自身生产作业性质及风险控制的需要</w:t>
            </w:r>
            <w:r>
              <w:rPr>
                <w:rFonts w:hint="eastAsia"/>
                <w:szCs w:val="22"/>
              </w:rPr>
              <w:t>,</w:t>
            </w:r>
            <w:r>
              <w:rPr>
                <w:rFonts w:hint="eastAsia"/>
                <w:szCs w:val="22"/>
              </w:rPr>
              <w:t>选择采用事故树分析（</w:t>
            </w:r>
            <w:r>
              <w:rPr>
                <w:rFonts w:hint="eastAsia"/>
                <w:szCs w:val="22"/>
              </w:rPr>
              <w:t>FTA</w:t>
            </w:r>
            <w:r>
              <w:rPr>
                <w:rFonts w:hint="eastAsia"/>
                <w:szCs w:val="22"/>
              </w:rPr>
              <w:t>）、故障类型与影响分析</w:t>
            </w:r>
            <w:r>
              <w:rPr>
                <w:rFonts w:hint="eastAsia"/>
                <w:szCs w:val="22"/>
              </w:rPr>
              <w:t xml:space="preserve"> (FMEA)</w:t>
            </w:r>
            <w:r>
              <w:rPr>
                <w:rFonts w:hint="eastAsia"/>
                <w:szCs w:val="22"/>
              </w:rPr>
              <w:t>、工作安全分析（</w:t>
            </w:r>
            <w:r>
              <w:rPr>
                <w:rFonts w:hint="eastAsia"/>
                <w:szCs w:val="22"/>
              </w:rPr>
              <w:t>JSA</w:t>
            </w:r>
            <w:r>
              <w:rPr>
                <w:rFonts w:hint="eastAsia"/>
                <w:szCs w:val="22"/>
              </w:rPr>
              <w:t>）、工艺危害分析</w:t>
            </w:r>
            <w:r>
              <w:rPr>
                <w:rFonts w:hint="eastAsia"/>
                <w:szCs w:val="22"/>
              </w:rPr>
              <w:t>(PHA)</w:t>
            </w:r>
            <w:r>
              <w:rPr>
                <w:rFonts w:hint="eastAsia"/>
                <w:szCs w:val="22"/>
              </w:rPr>
              <w:t>和危险与可操作性分析（</w:t>
            </w:r>
            <w:r>
              <w:rPr>
                <w:rFonts w:hint="eastAsia"/>
                <w:szCs w:val="22"/>
              </w:rPr>
              <w:t>HAZOP</w:t>
            </w:r>
            <w:r>
              <w:rPr>
                <w:rFonts w:hint="eastAsia"/>
                <w:szCs w:val="22"/>
              </w:rPr>
              <w:t>）等方法，对重大风险进行进一步分析，为风险控制与应急措施的制定提供充分依据。</w:t>
            </w:r>
          </w:p>
          <w:p w:rsidR="00B95271" w:rsidRDefault="00B95271" w:rsidP="00DA0183">
            <w:pPr>
              <w:rPr>
                <w:szCs w:val="22"/>
              </w:rPr>
            </w:pPr>
            <w:r>
              <w:rPr>
                <w:rFonts w:hint="eastAsia"/>
                <w:szCs w:val="22"/>
              </w:rPr>
              <w:t>各部门针对本部门存在的风险，制定相应的控制和应急措施，分别落实到</w:t>
            </w:r>
            <w:r>
              <w:rPr>
                <w:rFonts w:hint="eastAsia"/>
                <w:szCs w:val="22"/>
              </w:rPr>
              <w:t>HSE</w:t>
            </w:r>
            <w:r>
              <w:rPr>
                <w:rFonts w:hint="eastAsia"/>
                <w:szCs w:val="22"/>
              </w:rPr>
              <w:t>作业计划书、</w:t>
            </w:r>
            <w:r>
              <w:rPr>
                <w:rFonts w:hint="eastAsia"/>
                <w:szCs w:val="22"/>
              </w:rPr>
              <w:t>HSE</w:t>
            </w:r>
            <w:r>
              <w:rPr>
                <w:rFonts w:hint="eastAsia"/>
                <w:szCs w:val="22"/>
              </w:rPr>
              <w:t>作业指导书、管理制度、岗位职责和应急反应计划中，实现对风险的有效控制。</w:t>
            </w:r>
          </w:p>
          <w:p w:rsidR="00B95271" w:rsidRDefault="00B95271" w:rsidP="00DA0183">
            <w:pPr>
              <w:rPr>
                <w:szCs w:val="22"/>
              </w:rPr>
            </w:pPr>
            <w:r>
              <w:rPr>
                <w:rFonts w:hint="eastAsia"/>
                <w:szCs w:val="22"/>
              </w:rPr>
              <w:t>公司和各部门将重大风险纳入目标和管理方案、相应的过程控制、培训及应急计划加以控制。</w:t>
            </w:r>
          </w:p>
          <w:p w:rsidR="00B95271" w:rsidRDefault="00B95271" w:rsidP="00DA0183">
            <w:pPr>
              <w:rPr>
                <w:szCs w:val="22"/>
              </w:rPr>
            </w:pPr>
            <w:r>
              <w:rPr>
                <w:rFonts w:hint="eastAsia"/>
                <w:szCs w:val="22"/>
              </w:rPr>
              <w:t>各部门负责就识别出的风险及其控制措施，通过信息交流与培训，使员工了解本岗位的风险以及削减措施和应急措施。</w:t>
            </w:r>
          </w:p>
          <w:p w:rsidR="00B95271" w:rsidRDefault="00B95271" w:rsidP="00DA0183">
            <w:pPr>
              <w:rPr>
                <w:szCs w:val="22"/>
              </w:rPr>
            </w:pPr>
            <w:r>
              <w:rPr>
                <w:rFonts w:hint="eastAsia"/>
                <w:szCs w:val="22"/>
              </w:rPr>
              <w:t>隐患评估：</w:t>
            </w:r>
            <w:r>
              <w:rPr>
                <w:rFonts w:hint="eastAsia"/>
                <w:szCs w:val="22"/>
              </w:rPr>
              <w:t>a)</w:t>
            </w:r>
            <w:r>
              <w:rPr>
                <w:rFonts w:hint="eastAsia"/>
                <w:szCs w:val="22"/>
              </w:rPr>
              <w:t>自评；</w:t>
            </w:r>
            <w:r>
              <w:rPr>
                <w:rFonts w:hint="eastAsia"/>
                <w:szCs w:val="22"/>
              </w:rPr>
              <w:t>b)</w:t>
            </w:r>
            <w:r>
              <w:rPr>
                <w:rFonts w:hint="eastAsia"/>
                <w:szCs w:val="22"/>
              </w:rPr>
              <w:t>复查；</w:t>
            </w:r>
            <w:r>
              <w:rPr>
                <w:rFonts w:hint="eastAsia"/>
                <w:szCs w:val="22"/>
              </w:rPr>
              <w:t>c)</w:t>
            </w:r>
            <w:r w:rsidR="00B87A1A">
              <w:rPr>
                <w:rFonts w:hint="eastAsia"/>
                <w:szCs w:val="22"/>
              </w:rPr>
              <w:t>行政部</w:t>
            </w:r>
            <w:r>
              <w:rPr>
                <w:rFonts w:hint="eastAsia"/>
                <w:szCs w:val="22"/>
              </w:rPr>
              <w:t>对上报的隐患治理计划进行初步审查，根据隐患治理情况，组织有关专家对隐患治理计划进行评估，编制出评估报告，提出评估结论；</w:t>
            </w:r>
            <w:r>
              <w:rPr>
                <w:rFonts w:hint="eastAsia"/>
                <w:szCs w:val="22"/>
              </w:rPr>
              <w:t>d)</w:t>
            </w:r>
            <w:r>
              <w:rPr>
                <w:rFonts w:hint="eastAsia"/>
                <w:szCs w:val="22"/>
              </w:rPr>
              <w:t>公司领导组织对事故隐患治理工作。</w:t>
            </w:r>
          </w:p>
          <w:p w:rsidR="00B95271" w:rsidRDefault="00B95271" w:rsidP="00DA0183">
            <w:r>
              <w:rPr>
                <w:rFonts w:hint="eastAsia"/>
              </w:rPr>
              <w:lastRenderedPageBreak/>
              <w:t>查</w:t>
            </w:r>
            <w:r>
              <w:rPr>
                <w:rFonts w:hint="eastAsia"/>
              </w:rPr>
              <w:t>202</w:t>
            </w:r>
            <w:r w:rsidR="00B6407B">
              <w:rPr>
                <w:rFonts w:hint="eastAsia"/>
              </w:rPr>
              <w:t>2</w:t>
            </w:r>
            <w:r>
              <w:rPr>
                <w:rFonts w:hint="eastAsia"/>
              </w:rPr>
              <w:t>年</w:t>
            </w:r>
            <w:r w:rsidR="00541640">
              <w:rPr>
                <w:rFonts w:hint="eastAsia"/>
              </w:rPr>
              <w:t>1</w:t>
            </w:r>
            <w:r>
              <w:rPr>
                <w:rFonts w:hint="eastAsia"/>
              </w:rPr>
              <w:t>月《危险源辨识与风险评价表》针对违章作业、管</w:t>
            </w:r>
            <w:r>
              <w:rPr>
                <w:rFonts w:hint="eastAsia"/>
                <w:szCs w:val="21"/>
              </w:rPr>
              <w:t>理缺陷</w:t>
            </w:r>
            <w:r>
              <w:rPr>
                <w:rFonts w:hint="eastAsia"/>
              </w:rPr>
              <w:t>、</w:t>
            </w:r>
            <w:r>
              <w:rPr>
                <w:rFonts w:hint="eastAsia"/>
                <w:szCs w:val="21"/>
              </w:rPr>
              <w:t>工作环境</w:t>
            </w:r>
            <w:r>
              <w:rPr>
                <w:rFonts w:hint="eastAsia"/>
              </w:rPr>
              <w:t>等，进行事故分析评价。制定防范措施，风险评估结论。</w:t>
            </w:r>
          </w:p>
          <w:p w:rsidR="00B95271" w:rsidRDefault="00B95271" w:rsidP="00DA0183">
            <w:pPr>
              <w:rPr>
                <w:szCs w:val="22"/>
                <w:highlight w:val="yellow"/>
              </w:rPr>
            </w:pPr>
            <w:r>
              <w:rPr>
                <w:rFonts w:hint="eastAsia"/>
              </w:rPr>
              <w:t>根据对</w:t>
            </w:r>
            <w:r w:rsidR="00DA0183">
              <w:rPr>
                <w:rFonts w:hint="eastAsia"/>
                <w:szCs w:val="21"/>
              </w:rPr>
              <w:t>伊特拉姆成都能源科技有限公司</w:t>
            </w:r>
            <w:r>
              <w:rPr>
                <w:rFonts w:hint="eastAsia"/>
              </w:rPr>
              <w:t>经营活动过程、设备设施、安全管理等进行分析，经营活动过程存在的主要危险：火灾、触电等。其中触电伤害事故发生频率较高，伤害程度较低：火灾事故发生频率较小，一旦发生后果较为严重，建议在编制生产安全事故应急预案时分为综合应急预案、专项应急预案和现场处置方案。经风险评估，</w:t>
            </w:r>
            <w:r w:rsidR="00DA0183">
              <w:rPr>
                <w:rFonts w:hint="eastAsia"/>
                <w:szCs w:val="21"/>
              </w:rPr>
              <w:t>伊特拉姆成都能源科技有限公司</w:t>
            </w:r>
            <w:r>
              <w:rPr>
                <w:rFonts w:hint="eastAsia"/>
              </w:rPr>
              <w:t>经营活动过程的风险在可控范围内。</w:t>
            </w:r>
          </w:p>
          <w:p w:rsidR="00B95271" w:rsidRDefault="00B95271" w:rsidP="00DA0183">
            <w:r>
              <w:rPr>
                <w:rFonts w:hint="eastAsia"/>
                <w:szCs w:val="22"/>
              </w:rPr>
              <w:t>公司重大风险涉及</w:t>
            </w:r>
            <w:r w:rsidR="00B87A1A">
              <w:rPr>
                <w:rFonts w:hint="eastAsia"/>
                <w:szCs w:val="22"/>
              </w:rPr>
              <w:t>行政部</w:t>
            </w:r>
            <w:r>
              <w:rPr>
                <w:rFonts w:hint="eastAsia"/>
                <w:szCs w:val="22"/>
              </w:rPr>
              <w:t>的有：</w:t>
            </w:r>
            <w:r>
              <w:rPr>
                <w:rFonts w:hint="eastAsia"/>
                <w:szCs w:val="21"/>
              </w:rPr>
              <w:t>办公设备发生故障、未切断电源就检修；线路绝缘破坏或不绝缘；用电设备未作接零保护等造成的触电风险和办公区吸烟，乱丢烟头、烟蒂</w:t>
            </w:r>
            <w:r>
              <w:rPr>
                <w:rFonts w:hint="eastAsia"/>
                <w:szCs w:val="22"/>
              </w:rPr>
              <w:t>等造成的火灾风险，</w:t>
            </w:r>
            <w:r>
              <w:rPr>
                <w:rFonts w:hint="eastAsia"/>
                <w:szCs w:val="21"/>
              </w:rPr>
              <w:t>室内卫生未及时清理，地面防滑处理造成的跌伤，</w:t>
            </w:r>
            <w:r>
              <w:rPr>
                <w:rFonts w:hint="eastAsia"/>
                <w:szCs w:val="22"/>
              </w:rPr>
              <w:t>对这些风险通过日常检查进行管控。</w:t>
            </w:r>
          </w:p>
          <w:p w:rsidR="00B95271" w:rsidRDefault="00B95271" w:rsidP="00DA0183">
            <w:pPr>
              <w:rPr>
                <w:highlight w:val="yellow"/>
              </w:rPr>
            </w:pPr>
            <w:r>
              <w:rPr>
                <w:rFonts w:hint="eastAsia"/>
                <w:szCs w:val="22"/>
              </w:rPr>
              <w:t>公司重要环境因素涉及</w:t>
            </w:r>
            <w:r w:rsidR="00B87A1A">
              <w:rPr>
                <w:rFonts w:hint="eastAsia"/>
                <w:szCs w:val="22"/>
              </w:rPr>
              <w:t>行政部</w:t>
            </w:r>
            <w:r>
              <w:rPr>
                <w:rFonts w:hint="eastAsia"/>
                <w:szCs w:val="22"/>
              </w:rPr>
              <w:t>的主要有：火灾造成的二次污染、、固体废物的妥善处理等，通过加强日常运行管理。</w:t>
            </w:r>
          </w:p>
        </w:tc>
        <w:tc>
          <w:tcPr>
            <w:tcW w:w="1125" w:type="dxa"/>
          </w:tcPr>
          <w:p w:rsidR="00B95271" w:rsidRDefault="00B95271" w:rsidP="00DA0183">
            <w:r>
              <w:lastRenderedPageBreak/>
              <w:sym w:font="Wingdings" w:char="00FE"/>
            </w:r>
            <w:r>
              <w:rPr>
                <w:rFonts w:hint="eastAsia"/>
              </w:rPr>
              <w:t>符合</w:t>
            </w:r>
          </w:p>
          <w:p w:rsidR="00B95271" w:rsidRDefault="00B95271" w:rsidP="00DA0183">
            <w:r>
              <w:sym w:font="Wingdings" w:char="00A8"/>
            </w:r>
            <w:r>
              <w:rPr>
                <w:rFonts w:hint="eastAsia"/>
              </w:rPr>
              <w:t>不符合</w:t>
            </w:r>
          </w:p>
        </w:tc>
      </w:tr>
      <w:tr w:rsidR="00B95271" w:rsidTr="00DA0183">
        <w:trPr>
          <w:trHeight w:val="965"/>
        </w:trPr>
        <w:tc>
          <w:tcPr>
            <w:tcW w:w="1186" w:type="dxa"/>
          </w:tcPr>
          <w:p w:rsidR="00B95271" w:rsidRDefault="00B95271" w:rsidP="00DA0183">
            <w:pPr>
              <w:pStyle w:val="Bodytext1"/>
              <w:spacing w:line="320" w:lineRule="exact"/>
              <w:ind w:firstLine="0"/>
              <w:jc w:val="left"/>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zh-CN" w:bidi="ar-SA"/>
              </w:rPr>
              <w:lastRenderedPageBreak/>
              <w:t>法律法规和其他要求</w:t>
            </w:r>
          </w:p>
          <w:p w:rsidR="00B95271" w:rsidRDefault="00B95271" w:rsidP="00DA0183"/>
        </w:tc>
        <w:tc>
          <w:tcPr>
            <w:tcW w:w="1163" w:type="dxa"/>
          </w:tcPr>
          <w:p w:rsidR="00B95271" w:rsidRDefault="00B95271" w:rsidP="00DA0183">
            <w:pPr>
              <w:pStyle w:val="Bodytext1"/>
              <w:spacing w:line="240" w:lineRule="auto"/>
              <w:ind w:firstLine="0"/>
              <w:jc w:val="left"/>
              <w:rPr>
                <w:rFonts w:ascii="Times New Roman" w:eastAsiaTheme="minorEastAsia" w:hAnsi="Times New Roman" w:cs="Times New Roman"/>
                <w:color w:val="000000"/>
                <w:sz w:val="20"/>
                <w:szCs w:val="20"/>
                <w:lang w:val="en-US" w:eastAsia="zh-CN" w:bidi="en-US"/>
              </w:rPr>
            </w:pPr>
            <w:r>
              <w:rPr>
                <w:rFonts w:ascii="Times New Roman" w:eastAsiaTheme="minorEastAsia" w:hAnsi="Times New Roman" w:cs="Times New Roman" w:hint="eastAsia"/>
                <w:color w:val="000000"/>
                <w:sz w:val="20"/>
                <w:szCs w:val="20"/>
                <w:lang w:val="en-US" w:eastAsia="zh-CN" w:bidi="en-US"/>
              </w:rPr>
              <w:t>SY</w:t>
            </w:r>
            <w:r>
              <w:rPr>
                <w:rFonts w:ascii="Times New Roman" w:eastAsiaTheme="minorEastAsia" w:hAnsi="Times New Roman" w:cs="Times New Roman" w:hint="eastAsia"/>
                <w:color w:val="000000"/>
                <w:sz w:val="20"/>
                <w:szCs w:val="20"/>
                <w:lang w:val="en-US" w:eastAsia="zh-CN" w:bidi="en-US"/>
              </w:rPr>
              <w:t>：</w:t>
            </w:r>
            <w:r>
              <w:rPr>
                <w:rFonts w:ascii="Times New Roman" w:eastAsia="Times New Roman" w:hAnsi="Times New Roman" w:cs="Times New Roman"/>
                <w:color w:val="000000"/>
                <w:sz w:val="20"/>
                <w:szCs w:val="20"/>
                <w:lang w:val="en-US" w:eastAsia="en-US" w:bidi="en-US"/>
              </w:rPr>
              <w:t>5.3.2</w:t>
            </w:r>
          </w:p>
          <w:p w:rsidR="00B95271" w:rsidRDefault="00B95271" w:rsidP="00DA0183">
            <w:pPr>
              <w:pStyle w:val="Bodytext1"/>
              <w:spacing w:line="240" w:lineRule="auto"/>
              <w:ind w:firstLine="0"/>
              <w:jc w:val="left"/>
              <w:rPr>
                <w:rFonts w:eastAsiaTheme="minorEastAsia"/>
                <w:lang w:eastAsia="zh-CN"/>
              </w:rPr>
            </w:pPr>
            <w:r>
              <w:rPr>
                <w:rFonts w:ascii="Times New Roman" w:eastAsiaTheme="minorEastAsia" w:hAnsi="Times New Roman" w:cs="Times New Roman" w:hint="eastAsia"/>
                <w:color w:val="000000"/>
                <w:sz w:val="20"/>
                <w:szCs w:val="20"/>
                <w:lang w:val="en-US" w:eastAsia="zh-CN" w:bidi="en-US"/>
              </w:rPr>
              <w:t>E</w:t>
            </w:r>
            <w:r>
              <w:rPr>
                <w:rFonts w:ascii="Times New Roman" w:eastAsiaTheme="minorEastAsia" w:hAnsi="Times New Roman" w:cs="Times New Roman" w:hint="eastAsia"/>
                <w:color w:val="000000"/>
                <w:sz w:val="20"/>
                <w:szCs w:val="20"/>
                <w:lang w:val="en-US" w:eastAsia="zh-CN" w:bidi="en-US"/>
              </w:rPr>
              <w:t>：</w:t>
            </w:r>
            <w:r>
              <w:rPr>
                <w:rFonts w:ascii="Times New Roman" w:eastAsiaTheme="minorEastAsia" w:hAnsi="Times New Roman" w:cs="Times New Roman" w:hint="eastAsia"/>
                <w:color w:val="000000"/>
                <w:sz w:val="20"/>
                <w:szCs w:val="20"/>
                <w:lang w:val="en-US" w:eastAsia="zh-CN" w:bidi="en-US"/>
              </w:rPr>
              <w:t>6.1.3</w:t>
            </w:r>
          </w:p>
          <w:p w:rsidR="00B95271" w:rsidRDefault="00B95271" w:rsidP="00DA0183"/>
        </w:tc>
        <w:tc>
          <w:tcPr>
            <w:tcW w:w="5128" w:type="dxa"/>
          </w:tcPr>
          <w:p w:rsidR="00B95271" w:rsidRDefault="00B95271" w:rsidP="00DA0183">
            <w:pPr>
              <w:pStyle w:val="Bodytext1"/>
              <w:spacing w:line="320" w:lineRule="exact"/>
              <w:ind w:firstLine="0"/>
              <w:jc w:val="left"/>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zh-CN" w:bidi="ar-SA"/>
              </w:rPr>
              <w:t>组织应建立、实施和保持程序</w:t>
            </w:r>
            <w:r>
              <w:rPr>
                <w:rFonts w:ascii="Times New Roman" w:hAnsi="Times New Roman" w:cs="Times New Roman" w:hint="eastAsia"/>
                <w:sz w:val="21"/>
                <w:szCs w:val="22"/>
                <w:lang w:val="en-US" w:eastAsia="zh-CN" w:bidi="ar-SA"/>
              </w:rPr>
              <w:t>.</w:t>
            </w:r>
            <w:r>
              <w:rPr>
                <w:rFonts w:ascii="Times New Roman" w:hAnsi="Times New Roman" w:cs="Times New Roman" w:hint="eastAsia"/>
                <w:sz w:val="21"/>
                <w:szCs w:val="22"/>
                <w:lang w:val="en-US" w:eastAsia="zh-CN" w:bidi="ar-SA"/>
              </w:rPr>
              <w:t>用来：</w:t>
            </w:r>
          </w:p>
          <w:p w:rsidR="00B95271" w:rsidRDefault="00B95271" w:rsidP="00B95271">
            <w:pPr>
              <w:pStyle w:val="Bodytext1"/>
              <w:numPr>
                <w:ilvl w:val="0"/>
                <w:numId w:val="17"/>
              </w:numPr>
              <w:spacing w:line="320" w:lineRule="exact"/>
              <w:ind w:firstLine="0"/>
              <w:jc w:val="left"/>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zh-CN" w:bidi="ar-SA"/>
              </w:rPr>
              <w:t>识别适用于其活动、产品和服务中危险因素和风险管理的法律法规和其他应遵守的要求，并建立获取这些要求的渠道。</w:t>
            </w:r>
          </w:p>
          <w:p w:rsidR="00B95271" w:rsidRDefault="00B95271" w:rsidP="00B95271">
            <w:pPr>
              <w:pStyle w:val="Bodytext1"/>
              <w:numPr>
                <w:ilvl w:val="0"/>
                <w:numId w:val="17"/>
              </w:numPr>
              <w:spacing w:line="320" w:lineRule="exact"/>
              <w:ind w:firstLine="0"/>
              <w:jc w:val="left"/>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zh-CN" w:bidi="ar-SA"/>
              </w:rPr>
              <w:t>确定这些要求如何有用于组织的危害因素和风险管理（见</w:t>
            </w:r>
            <w:r>
              <w:rPr>
                <w:rFonts w:ascii="Times New Roman" w:hAnsi="Times New Roman" w:cs="Times New Roman" w:hint="eastAsia"/>
                <w:sz w:val="21"/>
                <w:szCs w:val="22"/>
                <w:lang w:val="en-US" w:eastAsia="en-US" w:bidi="ar-SA"/>
              </w:rPr>
              <w:t>5.3.1</w:t>
            </w:r>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 xml:space="preserve"> </w:t>
            </w:r>
          </w:p>
          <w:p w:rsidR="00B95271" w:rsidRDefault="00B95271" w:rsidP="00B95271">
            <w:pPr>
              <w:pStyle w:val="Bodytext1"/>
              <w:numPr>
                <w:ilvl w:val="0"/>
                <w:numId w:val="17"/>
              </w:numPr>
              <w:spacing w:line="320" w:lineRule="exact"/>
              <w:ind w:firstLine="0"/>
              <w:jc w:val="left"/>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zh-CN" w:bidi="ar-SA"/>
              </w:rPr>
              <w:t>确保在建立、实施、保持和改进健康、安全与环境管理体系时，现行适用的法律法规和其他要求得到考虑</w:t>
            </w:r>
          </w:p>
          <w:p w:rsidR="00B95271" w:rsidRDefault="00B95271" w:rsidP="00DA0183">
            <w:pPr>
              <w:pStyle w:val="Bodytext1"/>
              <w:tabs>
                <w:tab w:val="left" w:pos="5629"/>
              </w:tabs>
              <w:spacing w:line="320" w:lineRule="exact"/>
              <w:ind w:firstLine="420"/>
              <w:jc w:val="left"/>
            </w:pPr>
            <w:r>
              <w:rPr>
                <w:rFonts w:ascii="Times New Roman" w:hAnsi="Times New Roman" w:cs="Times New Roman" w:hint="eastAsia"/>
                <w:sz w:val="21"/>
                <w:szCs w:val="22"/>
                <w:lang w:val="en-US" w:eastAsia="zh-CN" w:bidi="ar-SA"/>
              </w:rPr>
              <w:t>组织应及时更新有关法律法规和其他要求的信息</w:t>
            </w:r>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zh-CN" w:bidi="ar-SA"/>
              </w:rPr>
              <w:t>并向其控制下的人员和其他有关的相关方传达相关法</w:t>
            </w:r>
            <w:r>
              <w:rPr>
                <w:rFonts w:ascii="Times New Roman" w:hAnsi="Times New Roman" w:cs="Times New Roman" w:hint="eastAsia"/>
                <w:sz w:val="21"/>
                <w:szCs w:val="22"/>
                <w:lang w:val="en-US" w:eastAsia="zh-CN" w:bidi="ar-SA"/>
              </w:rPr>
              <w:lastRenderedPageBreak/>
              <w:t>律法规和和其他要求的信息。</w:t>
            </w:r>
          </w:p>
        </w:tc>
        <w:tc>
          <w:tcPr>
            <w:tcW w:w="6051" w:type="dxa"/>
          </w:tcPr>
          <w:p w:rsidR="00B95271" w:rsidRDefault="00B95271" w:rsidP="00DA0183">
            <w:r>
              <w:rPr>
                <w:rFonts w:hint="eastAsia"/>
              </w:rPr>
              <w:lastRenderedPageBreak/>
              <w:t>提供法律法规清单：</w:t>
            </w:r>
          </w:p>
          <w:p w:rsidR="00B95271" w:rsidRDefault="00B95271" w:rsidP="00DA0183">
            <w:r>
              <w:rPr>
                <w:rFonts w:hint="eastAsia"/>
              </w:rPr>
              <w:t>包括：安全生产法、环保法、</w:t>
            </w:r>
            <w:r>
              <w:rPr>
                <w:rFonts w:ascii="宋体" w:hAnsi="宋体"/>
                <w:color w:val="000000" w:themeColor="text1"/>
              </w:rPr>
              <w:t>水土保护法</w:t>
            </w:r>
            <w:r>
              <w:rPr>
                <w:rFonts w:ascii="宋体" w:hAnsi="宋体" w:hint="eastAsia"/>
                <w:color w:val="000000" w:themeColor="text1"/>
              </w:rPr>
              <w:t>、</w:t>
            </w:r>
            <w:r>
              <w:rPr>
                <w:rFonts w:hint="eastAsia"/>
              </w:rPr>
              <w:t>清洁生产法等</w:t>
            </w:r>
          </w:p>
          <w:p w:rsidR="00B95271" w:rsidRDefault="00B95271" w:rsidP="00DA0183">
            <w:pPr>
              <w:jc w:val="left"/>
            </w:pPr>
            <w:r>
              <w:rPr>
                <w:rFonts w:hint="eastAsia"/>
              </w:rPr>
              <w:t>单位对执行的标准进行识别。如：《大气污染物排放标准》、《挥发性有机物排放控制标准》、《污水排入城镇下水道水质标准》、《中华人民共和国固体废物污染防治法》、《危险废物名录》等。</w:t>
            </w:r>
          </w:p>
          <w:p w:rsidR="00B95271" w:rsidRDefault="00B95271" w:rsidP="00DA0183">
            <w:pPr>
              <w:rPr>
                <w:highlight w:val="yellow"/>
              </w:rPr>
            </w:pPr>
          </w:p>
        </w:tc>
        <w:tc>
          <w:tcPr>
            <w:tcW w:w="1125" w:type="dxa"/>
          </w:tcPr>
          <w:p w:rsidR="00B95271" w:rsidRDefault="00B95271" w:rsidP="00DA0183">
            <w:r>
              <w:sym w:font="Wingdings" w:char="00FE"/>
            </w:r>
            <w:r>
              <w:rPr>
                <w:rFonts w:hint="eastAsia"/>
              </w:rPr>
              <w:t>符合</w:t>
            </w:r>
          </w:p>
          <w:p w:rsidR="00B95271" w:rsidRDefault="00B95271" w:rsidP="00DA0183">
            <w:r>
              <w:sym w:font="Wingdings" w:char="00A8"/>
            </w:r>
            <w:r>
              <w:rPr>
                <w:rFonts w:hint="eastAsia"/>
              </w:rPr>
              <w:t>不符合</w:t>
            </w:r>
          </w:p>
          <w:p w:rsidR="00B95271" w:rsidRDefault="00B95271" w:rsidP="00DA0183">
            <w:r>
              <w:sym w:font="Wingdings" w:char="00A8"/>
            </w:r>
            <w:r>
              <w:rPr>
                <w:rFonts w:hint="eastAsia"/>
              </w:rPr>
              <w:t>观察项</w:t>
            </w:r>
          </w:p>
        </w:tc>
      </w:tr>
      <w:tr w:rsidR="00B95271" w:rsidTr="00DA0183">
        <w:trPr>
          <w:trHeight w:val="90"/>
        </w:trPr>
        <w:tc>
          <w:tcPr>
            <w:tcW w:w="1186" w:type="dxa"/>
          </w:tcPr>
          <w:p w:rsidR="00B95271" w:rsidRDefault="00B95271" w:rsidP="00DA0183">
            <w:r>
              <w:rPr>
                <w:rFonts w:hint="eastAsia"/>
              </w:rPr>
              <w:lastRenderedPageBreak/>
              <w:t>目标和指标</w:t>
            </w:r>
          </w:p>
        </w:tc>
        <w:tc>
          <w:tcPr>
            <w:tcW w:w="1163" w:type="dxa"/>
          </w:tcPr>
          <w:p w:rsidR="00B95271" w:rsidRDefault="00B95271" w:rsidP="00DA0183">
            <w:r>
              <w:rPr>
                <w:rFonts w:hint="eastAsia"/>
              </w:rPr>
              <w:t>SY</w:t>
            </w:r>
            <w:r>
              <w:rPr>
                <w:rFonts w:hint="eastAsia"/>
              </w:rPr>
              <w:t>：</w:t>
            </w:r>
            <w:r>
              <w:rPr>
                <w:rFonts w:hint="eastAsia"/>
              </w:rPr>
              <w:t>5.3.3</w:t>
            </w:r>
          </w:p>
          <w:p w:rsidR="00B95271" w:rsidRDefault="00B95271" w:rsidP="00DA0183">
            <w:r>
              <w:rPr>
                <w:rFonts w:hint="eastAsia"/>
              </w:rPr>
              <w:t>E</w:t>
            </w:r>
            <w:r>
              <w:rPr>
                <w:rFonts w:hint="eastAsia"/>
              </w:rPr>
              <w:t>：</w:t>
            </w:r>
            <w:r>
              <w:rPr>
                <w:rFonts w:hint="eastAsia"/>
              </w:rPr>
              <w:t>6.2</w:t>
            </w:r>
          </w:p>
        </w:tc>
        <w:tc>
          <w:tcPr>
            <w:tcW w:w="5128" w:type="dxa"/>
          </w:tcPr>
          <w:p w:rsidR="00B95271" w:rsidRDefault="00B95271" w:rsidP="00DA0183">
            <w:r>
              <w:rPr>
                <w:rFonts w:hint="eastAsia"/>
              </w:rPr>
              <w:t>组织应在其内部各有关职能和层次，建立、实施和保持形成文件的健康、安全与环境目标和指标。</w:t>
            </w:r>
          </w:p>
          <w:p w:rsidR="00B95271" w:rsidRDefault="00B95271" w:rsidP="00DA0183">
            <w:r>
              <w:rPr>
                <w:rFonts w:hint="eastAsia"/>
              </w:rPr>
              <w:t>目标和指标应可测量。目标和指标应符合健康、安全与环境方针及战略（总）目标，并考虑对遵守法规、事故预防、清洁生产和持续改进的承诺。</w:t>
            </w:r>
          </w:p>
          <w:p w:rsidR="00B95271" w:rsidRDefault="00B95271" w:rsidP="00DA0183">
            <w:r>
              <w:rPr>
                <w:rFonts w:hint="eastAsia"/>
              </w:rPr>
              <w:t>组织在建立和评审健康、安全与环境目标和指标时，应考虑</w:t>
            </w:r>
          </w:p>
          <w:p w:rsidR="00B95271" w:rsidRDefault="00B95271" w:rsidP="00DA0183">
            <w:r>
              <w:rPr>
                <w:rFonts w:hint="eastAsia"/>
              </w:rPr>
              <w:t>a</w:t>
            </w:r>
            <w:r>
              <w:rPr>
                <w:rFonts w:hint="eastAsia"/>
              </w:rPr>
              <w:t>）</w:t>
            </w:r>
            <w:r>
              <w:rPr>
                <w:rFonts w:hint="eastAsia"/>
              </w:rPr>
              <w:t xml:space="preserve"> </w:t>
            </w:r>
            <w:r>
              <w:rPr>
                <w:rFonts w:hint="eastAsia"/>
              </w:rPr>
              <w:t>法律、法规和其他要求</w:t>
            </w:r>
            <w:r>
              <w:rPr>
                <w:rFonts w:hint="eastAsia"/>
              </w:rPr>
              <w:t>;</w:t>
            </w:r>
          </w:p>
          <w:p w:rsidR="00B95271" w:rsidRDefault="00B95271" w:rsidP="00DA0183">
            <w:r>
              <w:rPr>
                <w:rFonts w:hint="eastAsia"/>
              </w:rPr>
              <w:t>b</w:t>
            </w:r>
            <w:r>
              <w:rPr>
                <w:rFonts w:hint="eastAsia"/>
              </w:rPr>
              <w:t>）</w:t>
            </w:r>
            <w:r>
              <w:rPr>
                <w:rFonts w:hint="eastAsia"/>
              </w:rPr>
              <w:t xml:space="preserve"> </w:t>
            </w:r>
            <w:r>
              <w:rPr>
                <w:rFonts w:hint="eastAsia"/>
              </w:rPr>
              <w:t>危害因素辨识、风险评价的结果和风险控制的效果</w:t>
            </w:r>
            <w:r>
              <w:rPr>
                <w:rFonts w:hint="eastAsia"/>
              </w:rPr>
              <w:t xml:space="preserve">; </w:t>
            </w:r>
          </w:p>
          <w:p w:rsidR="00B95271" w:rsidRDefault="00B95271" w:rsidP="00DA0183">
            <w:r>
              <w:rPr>
                <w:rFonts w:hint="eastAsia"/>
              </w:rPr>
              <w:t>c</w:t>
            </w:r>
            <w:r>
              <w:rPr>
                <w:rFonts w:hint="eastAsia"/>
              </w:rPr>
              <w:t>）</w:t>
            </w:r>
            <w:r>
              <w:rPr>
                <w:rFonts w:hint="eastAsia"/>
              </w:rPr>
              <w:t xml:space="preserve"> </w:t>
            </w:r>
            <w:r>
              <w:rPr>
                <w:rFonts w:hint="eastAsia"/>
              </w:rPr>
              <w:t>可选择的技术方案</w:t>
            </w:r>
            <w:r>
              <w:rPr>
                <w:rFonts w:hint="eastAsia"/>
              </w:rPr>
              <w:t xml:space="preserve">; </w:t>
            </w:r>
          </w:p>
          <w:p w:rsidR="00B95271" w:rsidRDefault="00B95271" w:rsidP="00DA0183">
            <w:r>
              <w:rPr>
                <w:rFonts w:hint="eastAsia"/>
              </w:rPr>
              <w:t>d</w:t>
            </w:r>
            <w:r>
              <w:rPr>
                <w:rFonts w:hint="eastAsia"/>
              </w:rPr>
              <w:t>）</w:t>
            </w:r>
            <w:r>
              <w:rPr>
                <w:rFonts w:hint="eastAsia"/>
              </w:rPr>
              <w:t xml:space="preserve"> </w:t>
            </w:r>
            <w:r>
              <w:rPr>
                <w:rFonts w:hint="eastAsia"/>
              </w:rPr>
              <w:t>财务、运行和经营要求</w:t>
            </w:r>
            <w:r>
              <w:rPr>
                <w:rFonts w:hint="eastAsia"/>
              </w:rPr>
              <w:t xml:space="preserve">; </w:t>
            </w:r>
          </w:p>
          <w:p w:rsidR="00B95271" w:rsidRDefault="00B95271" w:rsidP="00DA0183">
            <w:r>
              <w:rPr>
                <w:rFonts w:hint="eastAsia"/>
              </w:rPr>
              <w:t>e</w:t>
            </w:r>
            <w:r>
              <w:rPr>
                <w:rFonts w:hint="eastAsia"/>
              </w:rPr>
              <w:t>）</w:t>
            </w:r>
            <w:r>
              <w:rPr>
                <w:rFonts w:hint="eastAsia"/>
              </w:rPr>
              <w:t xml:space="preserve"> </w:t>
            </w:r>
            <w:r>
              <w:rPr>
                <w:rFonts w:hint="eastAsia"/>
              </w:rPr>
              <w:t>过程性指标和结果性指标结合</w:t>
            </w:r>
            <w:r>
              <w:rPr>
                <w:rFonts w:hint="eastAsia"/>
              </w:rPr>
              <w:t xml:space="preserve">; </w:t>
            </w:r>
          </w:p>
          <w:p w:rsidR="00B95271" w:rsidRDefault="00B95271" w:rsidP="00DA0183">
            <w:r>
              <w:rPr>
                <w:rFonts w:hint="eastAsia"/>
              </w:rPr>
              <w:t>f</w:t>
            </w:r>
            <w:r>
              <w:rPr>
                <w:rFonts w:hint="eastAsia"/>
              </w:rPr>
              <w:t>）</w:t>
            </w:r>
            <w:r>
              <w:rPr>
                <w:rFonts w:hint="eastAsia"/>
              </w:rPr>
              <w:t xml:space="preserve"> </w:t>
            </w:r>
            <w:r>
              <w:rPr>
                <w:rFonts w:hint="eastAsia"/>
              </w:rPr>
              <w:t>相关方的意见。</w:t>
            </w:r>
          </w:p>
        </w:tc>
        <w:tc>
          <w:tcPr>
            <w:tcW w:w="6051" w:type="dxa"/>
          </w:tcPr>
          <w:p w:rsidR="00B95271" w:rsidRDefault="00B95271" w:rsidP="00DA0183">
            <w:r>
              <w:rPr>
                <w:rFonts w:hint="eastAsia"/>
              </w:rPr>
              <w:t>查看《目标、指标分解表》</w:t>
            </w:r>
          </w:p>
          <w:p w:rsidR="00B95271" w:rsidRDefault="00B95271" w:rsidP="00DA0183">
            <w:r>
              <w:rPr>
                <w:rFonts w:hint="eastAsia"/>
              </w:rPr>
              <w:t>提供公司对</w:t>
            </w:r>
            <w:r w:rsidR="00B87A1A">
              <w:rPr>
                <w:rFonts w:hint="eastAsia"/>
              </w:rPr>
              <w:t>行政部</w:t>
            </w:r>
            <w:r>
              <w:rPr>
                <w:rFonts w:hint="eastAsia"/>
              </w:rPr>
              <w:t>目标指标分解情况：</w:t>
            </w:r>
          </w:p>
          <w:p w:rsidR="00B95271" w:rsidRDefault="00B95271" w:rsidP="00DA0183">
            <w:pPr>
              <w:rPr>
                <w:szCs w:val="22"/>
              </w:rPr>
            </w:pPr>
            <w:r>
              <w:rPr>
                <w:rFonts w:hint="eastAsia"/>
                <w:szCs w:val="22"/>
              </w:rPr>
              <w:t>1</w:t>
            </w:r>
            <w:r>
              <w:rPr>
                <w:rFonts w:hint="eastAsia"/>
                <w:szCs w:val="22"/>
              </w:rPr>
              <w:t>、固体废弃物回收处理率</w:t>
            </w:r>
            <w:r>
              <w:rPr>
                <w:rFonts w:hint="eastAsia"/>
                <w:szCs w:val="22"/>
              </w:rPr>
              <w:t>100%</w:t>
            </w:r>
            <w:r>
              <w:rPr>
                <w:rFonts w:hint="eastAsia"/>
                <w:szCs w:val="22"/>
              </w:rPr>
              <w:t>；</w:t>
            </w:r>
          </w:p>
          <w:p w:rsidR="00B95271" w:rsidRDefault="00B95271" w:rsidP="00DA0183">
            <w:pPr>
              <w:rPr>
                <w:szCs w:val="22"/>
              </w:rPr>
            </w:pPr>
            <w:r>
              <w:rPr>
                <w:rFonts w:hint="eastAsia"/>
                <w:szCs w:val="22"/>
              </w:rPr>
              <w:t>2</w:t>
            </w:r>
            <w:r>
              <w:rPr>
                <w:rFonts w:hint="eastAsia"/>
                <w:szCs w:val="22"/>
              </w:rPr>
              <w:t>、火灾触电事故发生</w:t>
            </w:r>
            <w:r>
              <w:rPr>
                <w:rFonts w:hint="eastAsia"/>
                <w:szCs w:val="22"/>
              </w:rPr>
              <w:t>0</w:t>
            </w:r>
            <w:r>
              <w:rPr>
                <w:rFonts w:hint="eastAsia"/>
                <w:szCs w:val="22"/>
              </w:rPr>
              <w:t>；</w:t>
            </w:r>
          </w:p>
          <w:p w:rsidR="00B95271" w:rsidRDefault="00B95271" w:rsidP="00DA0183">
            <w:pPr>
              <w:pStyle w:val="a1"/>
            </w:pPr>
            <w:r>
              <w:rPr>
                <w:rFonts w:hint="eastAsia"/>
                <w:szCs w:val="22"/>
              </w:rPr>
              <w:t>3</w:t>
            </w:r>
            <w:r>
              <w:rPr>
                <w:rFonts w:hint="eastAsia"/>
                <w:szCs w:val="22"/>
              </w:rPr>
              <w:t>、交通意外伤害为</w:t>
            </w:r>
            <w:r>
              <w:rPr>
                <w:rFonts w:hint="eastAsia"/>
                <w:szCs w:val="22"/>
              </w:rPr>
              <w:t>0</w:t>
            </w:r>
            <w:r>
              <w:rPr>
                <w:rFonts w:hint="eastAsia"/>
                <w:szCs w:val="22"/>
              </w:rPr>
              <w:t>。</w:t>
            </w:r>
          </w:p>
          <w:p w:rsidR="00B95271" w:rsidRDefault="00B95271" w:rsidP="00DA0183">
            <w:pPr>
              <w:rPr>
                <w:szCs w:val="22"/>
              </w:rPr>
            </w:pPr>
            <w:r>
              <w:rPr>
                <w:rFonts w:hint="eastAsia"/>
                <w:szCs w:val="22"/>
              </w:rPr>
              <w:t>经查《目标、指标完成情况统计表》以上目标均已完成，考核时间</w:t>
            </w:r>
            <w:r>
              <w:rPr>
                <w:rFonts w:hint="eastAsia"/>
                <w:szCs w:val="22"/>
              </w:rPr>
              <w:t>20</w:t>
            </w:r>
            <w:r w:rsidR="00541640">
              <w:rPr>
                <w:rFonts w:hint="eastAsia"/>
                <w:szCs w:val="22"/>
              </w:rPr>
              <w:t>22</w:t>
            </w:r>
            <w:r>
              <w:rPr>
                <w:rFonts w:hint="eastAsia"/>
                <w:szCs w:val="22"/>
              </w:rPr>
              <w:t>年</w:t>
            </w:r>
            <w:r w:rsidR="00541640">
              <w:rPr>
                <w:rFonts w:hint="eastAsia"/>
                <w:szCs w:val="22"/>
              </w:rPr>
              <w:t>1</w:t>
            </w:r>
            <w:r>
              <w:rPr>
                <w:rFonts w:hint="eastAsia"/>
                <w:szCs w:val="22"/>
              </w:rPr>
              <w:t>月</w:t>
            </w:r>
            <w:r>
              <w:rPr>
                <w:rFonts w:hint="eastAsia"/>
                <w:szCs w:val="22"/>
              </w:rPr>
              <w:t>-2022</w:t>
            </w:r>
            <w:r>
              <w:rPr>
                <w:rFonts w:hint="eastAsia"/>
                <w:szCs w:val="22"/>
              </w:rPr>
              <w:t>年</w:t>
            </w:r>
            <w:r w:rsidR="00541640">
              <w:rPr>
                <w:rFonts w:hint="eastAsia"/>
                <w:szCs w:val="22"/>
              </w:rPr>
              <w:t>10</w:t>
            </w:r>
            <w:r>
              <w:rPr>
                <w:rFonts w:hint="eastAsia"/>
                <w:szCs w:val="22"/>
              </w:rPr>
              <w:t>月。</w:t>
            </w:r>
          </w:p>
          <w:p w:rsidR="00B95271" w:rsidRDefault="00B95271" w:rsidP="00DA0183">
            <w:pPr>
              <w:rPr>
                <w:highlight w:val="yellow"/>
              </w:rPr>
            </w:pPr>
          </w:p>
        </w:tc>
        <w:tc>
          <w:tcPr>
            <w:tcW w:w="1125" w:type="dxa"/>
          </w:tcPr>
          <w:p w:rsidR="00B95271" w:rsidRDefault="00B95271" w:rsidP="00DA0183">
            <w:r>
              <w:sym w:font="Wingdings" w:char="00FE"/>
            </w:r>
            <w:r>
              <w:rPr>
                <w:rFonts w:hint="eastAsia"/>
              </w:rPr>
              <w:t>符合</w:t>
            </w:r>
          </w:p>
          <w:p w:rsidR="00B95271" w:rsidRDefault="00B95271" w:rsidP="00DA0183">
            <w:r>
              <w:sym w:font="Wingdings" w:char="00A8"/>
            </w:r>
            <w:r>
              <w:rPr>
                <w:rFonts w:hint="eastAsia"/>
              </w:rPr>
              <w:t>不符合</w:t>
            </w:r>
          </w:p>
        </w:tc>
      </w:tr>
      <w:tr w:rsidR="00B95271" w:rsidTr="00DA0183">
        <w:trPr>
          <w:trHeight w:val="2110"/>
        </w:trPr>
        <w:tc>
          <w:tcPr>
            <w:tcW w:w="1186" w:type="dxa"/>
          </w:tcPr>
          <w:p w:rsidR="00B95271" w:rsidRDefault="00B95271" w:rsidP="00DA0183">
            <w:r>
              <w:rPr>
                <w:rFonts w:hint="eastAsia"/>
              </w:rPr>
              <w:t>方案</w:t>
            </w:r>
          </w:p>
        </w:tc>
        <w:tc>
          <w:tcPr>
            <w:tcW w:w="1163" w:type="dxa"/>
          </w:tcPr>
          <w:p w:rsidR="00B95271" w:rsidRDefault="00B95271" w:rsidP="00DA0183">
            <w:r>
              <w:rPr>
                <w:rFonts w:hint="eastAsia"/>
              </w:rPr>
              <w:t>SY</w:t>
            </w:r>
            <w:r>
              <w:rPr>
                <w:rFonts w:hint="eastAsia"/>
              </w:rPr>
              <w:t>：</w:t>
            </w:r>
            <w:r>
              <w:rPr>
                <w:rFonts w:hint="eastAsia"/>
              </w:rPr>
              <w:t xml:space="preserve">5.3.4 </w:t>
            </w:r>
          </w:p>
          <w:p w:rsidR="00B95271" w:rsidRDefault="00B95271" w:rsidP="00DA0183">
            <w:r>
              <w:rPr>
                <w:rFonts w:hint="eastAsia"/>
              </w:rPr>
              <w:t>E</w:t>
            </w:r>
            <w:r>
              <w:rPr>
                <w:rFonts w:hint="eastAsia"/>
              </w:rPr>
              <w:t>：</w:t>
            </w:r>
            <w:r>
              <w:rPr>
                <w:rFonts w:hint="eastAsia"/>
              </w:rPr>
              <w:t>6.2</w:t>
            </w:r>
          </w:p>
          <w:p w:rsidR="00B95271" w:rsidRDefault="00B95271" w:rsidP="00DA0183"/>
        </w:tc>
        <w:tc>
          <w:tcPr>
            <w:tcW w:w="5128" w:type="dxa"/>
          </w:tcPr>
          <w:p w:rsidR="00B95271" w:rsidRDefault="00B95271" w:rsidP="00DA0183">
            <w:r>
              <w:rPr>
                <w:rFonts w:hint="eastAsia"/>
              </w:rPr>
              <w:t>组织应制定、实施并保持旨在实现其目标和指标以及针对特定的活动、产品或服务健康、安全与环境管理的方案。方案应形成文件，内容至少应包括∶</w:t>
            </w:r>
          </w:p>
          <w:p w:rsidR="00B95271" w:rsidRDefault="00B95271" w:rsidP="00B95271">
            <w:pPr>
              <w:numPr>
                <w:ilvl w:val="0"/>
                <w:numId w:val="14"/>
              </w:numPr>
            </w:pPr>
            <w:r>
              <w:rPr>
                <w:rFonts w:hint="eastAsia"/>
              </w:rPr>
              <w:t>为实现目标和指标所赋予有关职能和层次的职责和权限</w:t>
            </w:r>
            <w:r>
              <w:rPr>
                <w:rFonts w:hint="eastAsia"/>
              </w:rPr>
              <w:t xml:space="preserve">; </w:t>
            </w:r>
          </w:p>
          <w:p w:rsidR="00B95271" w:rsidRDefault="00B95271" w:rsidP="00B95271">
            <w:pPr>
              <w:numPr>
                <w:ilvl w:val="0"/>
                <w:numId w:val="14"/>
              </w:numPr>
            </w:pPr>
            <w:r>
              <w:rPr>
                <w:rFonts w:hint="eastAsia"/>
              </w:rPr>
              <w:t>实现目标和指标的方法和时间表。</w:t>
            </w:r>
          </w:p>
          <w:p w:rsidR="00B95271" w:rsidRDefault="00B95271" w:rsidP="00DA0183">
            <w:r>
              <w:rPr>
                <w:rFonts w:hint="eastAsia"/>
              </w:rPr>
              <w:t>应定期或在计划的时间间隔内对方案进行评审，必要时对方案进行调整。</w:t>
            </w:r>
          </w:p>
        </w:tc>
        <w:tc>
          <w:tcPr>
            <w:tcW w:w="6051" w:type="dxa"/>
          </w:tcPr>
          <w:p w:rsidR="00B95271" w:rsidRDefault="00B95271" w:rsidP="00DA0183">
            <w:r>
              <w:rPr>
                <w:rFonts w:hint="eastAsia"/>
              </w:rPr>
              <w:t>查看《环境、安全目标指标和管理方案》</w:t>
            </w:r>
          </w:p>
          <w:p w:rsidR="00B95271" w:rsidRDefault="00B95271" w:rsidP="00DA0183">
            <w:pPr>
              <w:spacing w:line="280" w:lineRule="exact"/>
              <w:rPr>
                <w:rFonts w:ascii="宋体" w:hAnsi="宋体" w:cs="宋体"/>
                <w:bCs/>
                <w:spacing w:val="10"/>
                <w:szCs w:val="21"/>
              </w:rPr>
            </w:pPr>
            <w:r>
              <w:rPr>
                <w:rFonts w:ascii="宋体" w:hAnsi="宋体" w:cs="宋体" w:hint="eastAsia"/>
                <w:bCs/>
                <w:spacing w:val="10"/>
                <w:szCs w:val="21"/>
              </w:rPr>
              <w:t>固废排放：</w:t>
            </w:r>
          </w:p>
          <w:p w:rsidR="00B95271" w:rsidRDefault="00B95271" w:rsidP="00B95271">
            <w:pPr>
              <w:numPr>
                <w:ilvl w:val="0"/>
                <w:numId w:val="18"/>
              </w:numPr>
              <w:spacing w:line="320" w:lineRule="exact"/>
              <w:rPr>
                <w:rFonts w:ascii="宋体" w:hAnsi="宋体" w:cs="宋体"/>
                <w:szCs w:val="21"/>
              </w:rPr>
            </w:pPr>
            <w:r>
              <w:rPr>
                <w:rFonts w:ascii="宋体" w:hAnsi="宋体" w:cs="宋体" w:hint="eastAsia"/>
                <w:szCs w:val="21"/>
              </w:rPr>
              <w:t>方案措施：</w:t>
            </w:r>
            <w:r>
              <w:rPr>
                <w:rFonts w:hint="eastAsia"/>
                <w:szCs w:val="21"/>
              </w:rPr>
              <w:t>可再利用的物资进行回收；</w:t>
            </w:r>
          </w:p>
          <w:p w:rsidR="00B95271" w:rsidRDefault="00B95271" w:rsidP="00DA0183">
            <w:pPr>
              <w:pStyle w:val="a1"/>
              <w:rPr>
                <w:rFonts w:ascii="宋体" w:hAnsi="宋体" w:cs="宋体"/>
                <w:szCs w:val="21"/>
              </w:rPr>
            </w:pPr>
            <w:r>
              <w:rPr>
                <w:rFonts w:ascii="宋体" w:hAnsi="宋体" w:cs="宋体" w:hint="eastAsia"/>
                <w:szCs w:val="21"/>
              </w:rPr>
              <w:t>2、</w:t>
            </w:r>
            <w:r>
              <w:rPr>
                <w:rFonts w:hint="eastAsia"/>
                <w:szCs w:val="21"/>
              </w:rPr>
              <w:t>危险固废物（旧硒鼓、墨盒）交由供方回收处理</w:t>
            </w:r>
            <w:r>
              <w:rPr>
                <w:rFonts w:ascii="宋体" w:hAnsi="宋体" w:cs="宋体" w:hint="eastAsia"/>
                <w:szCs w:val="21"/>
              </w:rPr>
              <w:t>。</w:t>
            </w:r>
          </w:p>
          <w:p w:rsidR="00B95271" w:rsidRDefault="00B95271" w:rsidP="00DA0183">
            <w:pPr>
              <w:spacing w:line="280" w:lineRule="exact"/>
              <w:rPr>
                <w:rFonts w:ascii="宋体" w:hAnsi="宋体" w:cs="宋体"/>
                <w:bCs/>
                <w:spacing w:val="10"/>
                <w:szCs w:val="21"/>
              </w:rPr>
            </w:pPr>
            <w:r>
              <w:rPr>
                <w:rFonts w:ascii="宋体" w:hAnsi="宋体" w:cs="宋体" w:hint="eastAsia"/>
                <w:bCs/>
                <w:spacing w:val="10"/>
                <w:szCs w:val="21"/>
              </w:rPr>
              <w:t>潜在的火灾</w:t>
            </w:r>
          </w:p>
          <w:p w:rsidR="00B95271" w:rsidRDefault="00B95271" w:rsidP="00DA0183">
            <w:pPr>
              <w:spacing w:line="280" w:lineRule="exact"/>
              <w:rPr>
                <w:rFonts w:ascii="宋体" w:hAnsi="宋体" w:cs="宋体"/>
                <w:szCs w:val="21"/>
              </w:rPr>
            </w:pPr>
            <w:r>
              <w:rPr>
                <w:rFonts w:ascii="宋体" w:hAnsi="宋体" w:cs="宋体" w:hint="eastAsia"/>
                <w:szCs w:val="21"/>
              </w:rPr>
              <w:t>1、</w:t>
            </w:r>
            <w:r>
              <w:rPr>
                <w:rFonts w:hint="eastAsia"/>
                <w:szCs w:val="21"/>
              </w:rPr>
              <w:t>制定消防安全制度及应急预案；</w:t>
            </w:r>
          </w:p>
          <w:p w:rsidR="00B95271" w:rsidRDefault="00B95271" w:rsidP="00DA0183">
            <w:pPr>
              <w:spacing w:line="280" w:lineRule="exact"/>
              <w:rPr>
                <w:szCs w:val="21"/>
              </w:rPr>
            </w:pPr>
            <w:r>
              <w:rPr>
                <w:rFonts w:ascii="宋体" w:hAnsi="宋体" w:cs="宋体" w:hint="eastAsia"/>
                <w:szCs w:val="21"/>
              </w:rPr>
              <w:t>2、</w:t>
            </w:r>
            <w:r>
              <w:rPr>
                <w:rFonts w:hint="eastAsia"/>
                <w:szCs w:val="21"/>
              </w:rPr>
              <w:t>配置消防设施设备；</w:t>
            </w:r>
          </w:p>
          <w:p w:rsidR="00B95271" w:rsidRDefault="00B95271" w:rsidP="00DA0183">
            <w:pPr>
              <w:rPr>
                <w:rFonts w:ascii="宋体" w:hAnsi="宋体" w:cs="宋体"/>
              </w:rPr>
            </w:pPr>
            <w:r>
              <w:rPr>
                <w:rFonts w:ascii="宋体" w:hAnsi="宋体" w:cs="宋体" w:hint="eastAsia"/>
                <w:szCs w:val="21"/>
              </w:rPr>
              <w:t>3、</w:t>
            </w:r>
            <w:r>
              <w:rPr>
                <w:rFonts w:hint="eastAsia"/>
                <w:szCs w:val="21"/>
              </w:rPr>
              <w:t>消防安全知识教育</w:t>
            </w:r>
            <w:r>
              <w:rPr>
                <w:rFonts w:ascii="宋体" w:hAnsi="宋体" w:cs="宋体" w:hint="eastAsia"/>
                <w:szCs w:val="21"/>
              </w:rPr>
              <w:t>。</w:t>
            </w:r>
            <w:r>
              <w:rPr>
                <w:rFonts w:ascii="宋体" w:hAnsi="宋体" w:cs="宋体"/>
              </w:rPr>
              <w:t xml:space="preserve"> </w:t>
            </w:r>
          </w:p>
        </w:tc>
        <w:tc>
          <w:tcPr>
            <w:tcW w:w="1125" w:type="dxa"/>
          </w:tcPr>
          <w:p w:rsidR="00B95271" w:rsidRDefault="00B95271" w:rsidP="00DA0183">
            <w:r>
              <w:sym w:font="Wingdings" w:char="00FE"/>
            </w:r>
            <w:r>
              <w:rPr>
                <w:rFonts w:hint="eastAsia"/>
              </w:rPr>
              <w:t>符合</w:t>
            </w:r>
          </w:p>
          <w:p w:rsidR="00B95271" w:rsidRDefault="00B95271" w:rsidP="00DA0183">
            <w:r>
              <w:sym w:font="Wingdings" w:char="00A8"/>
            </w:r>
            <w:r>
              <w:rPr>
                <w:rFonts w:hint="eastAsia"/>
              </w:rPr>
              <w:t>不符合</w:t>
            </w:r>
          </w:p>
        </w:tc>
      </w:tr>
      <w:tr w:rsidR="00B95271" w:rsidTr="00DA0183">
        <w:trPr>
          <w:trHeight w:val="855"/>
        </w:trPr>
        <w:tc>
          <w:tcPr>
            <w:tcW w:w="1186" w:type="dxa"/>
          </w:tcPr>
          <w:p w:rsidR="00B95271" w:rsidRDefault="00B95271" w:rsidP="00DA0183">
            <w:r>
              <w:rPr>
                <w:rFonts w:hint="eastAsia"/>
              </w:rPr>
              <w:t>组织结构、职责、资源和文件</w:t>
            </w:r>
          </w:p>
        </w:tc>
        <w:tc>
          <w:tcPr>
            <w:tcW w:w="1163" w:type="dxa"/>
          </w:tcPr>
          <w:p w:rsidR="00B95271" w:rsidRDefault="00B95271" w:rsidP="00DA0183">
            <w:r>
              <w:rPr>
                <w:rFonts w:hint="eastAsia"/>
              </w:rPr>
              <w:t>5. 4</w:t>
            </w:r>
          </w:p>
        </w:tc>
        <w:tc>
          <w:tcPr>
            <w:tcW w:w="5128" w:type="dxa"/>
          </w:tcPr>
          <w:p w:rsidR="00B95271" w:rsidRDefault="00B95271" w:rsidP="00DA0183"/>
        </w:tc>
        <w:tc>
          <w:tcPr>
            <w:tcW w:w="6051" w:type="dxa"/>
          </w:tcPr>
          <w:p w:rsidR="00B95271" w:rsidRDefault="00B95271" w:rsidP="00DA0183"/>
        </w:tc>
        <w:tc>
          <w:tcPr>
            <w:tcW w:w="1125" w:type="dxa"/>
          </w:tcPr>
          <w:p w:rsidR="00B95271" w:rsidRDefault="00B95271" w:rsidP="00DA0183"/>
        </w:tc>
      </w:tr>
      <w:tr w:rsidR="00B95271" w:rsidTr="00DA0183">
        <w:trPr>
          <w:trHeight w:val="400"/>
        </w:trPr>
        <w:tc>
          <w:tcPr>
            <w:tcW w:w="1186" w:type="dxa"/>
          </w:tcPr>
          <w:p w:rsidR="00B95271" w:rsidRDefault="00B95271" w:rsidP="00DA0183">
            <w:r>
              <w:rPr>
                <w:rFonts w:hint="eastAsia"/>
              </w:rPr>
              <w:lastRenderedPageBreak/>
              <w:t>组织结构和职责</w:t>
            </w:r>
          </w:p>
        </w:tc>
        <w:tc>
          <w:tcPr>
            <w:tcW w:w="1163" w:type="dxa"/>
          </w:tcPr>
          <w:p w:rsidR="00B95271" w:rsidRDefault="00B95271" w:rsidP="00DA0183">
            <w:r>
              <w:rPr>
                <w:rFonts w:hint="eastAsia"/>
              </w:rPr>
              <w:t>SY</w:t>
            </w:r>
            <w:r>
              <w:rPr>
                <w:rFonts w:hint="eastAsia"/>
              </w:rPr>
              <w:t>：</w:t>
            </w:r>
            <w:r>
              <w:rPr>
                <w:rFonts w:hint="eastAsia"/>
              </w:rPr>
              <w:t>5.4.1</w:t>
            </w:r>
          </w:p>
          <w:p w:rsidR="00B95271" w:rsidRDefault="00B95271" w:rsidP="00DA0183">
            <w:r>
              <w:rPr>
                <w:rFonts w:hint="eastAsia"/>
              </w:rPr>
              <w:t>E</w:t>
            </w:r>
            <w:r>
              <w:rPr>
                <w:rFonts w:hint="eastAsia"/>
              </w:rPr>
              <w:t>：</w:t>
            </w:r>
            <w:r>
              <w:rPr>
                <w:rFonts w:hint="eastAsia"/>
              </w:rPr>
              <w:t>5.3</w:t>
            </w:r>
          </w:p>
        </w:tc>
        <w:tc>
          <w:tcPr>
            <w:tcW w:w="5128" w:type="dxa"/>
          </w:tcPr>
          <w:p w:rsidR="00B95271" w:rsidRDefault="00B95271" w:rsidP="00DA0183">
            <w:pPr>
              <w:ind w:left="420" w:hangingChars="200" w:hanging="420"/>
            </w:pPr>
            <w:r>
              <w:rPr>
                <w:rFonts w:hint="eastAsia"/>
              </w:rPr>
              <w:t>组织应确定与健康、安全、环境风险和影响有关的各级职能和层次及岗位的作用、职责和权限，形成文件，予以沟通，通过明确直线责任，便于健康、安全与环境管理。</w:t>
            </w:r>
          </w:p>
          <w:p w:rsidR="00B95271" w:rsidRDefault="00B95271" w:rsidP="00DA0183">
            <w:r>
              <w:rPr>
                <w:rFonts w:hint="eastAsia"/>
              </w:rPr>
              <w:t>所有承担管理职责的人员，应证实其对健康、安全与环境绩效持续改进的承诺。</w:t>
            </w:r>
          </w:p>
          <w:p w:rsidR="00B95271" w:rsidRDefault="00B95271" w:rsidP="00DA0183">
            <w:pPr>
              <w:ind w:firstLineChars="200" w:firstLine="420"/>
            </w:pPr>
            <w:r>
              <w:rPr>
                <w:rFonts w:hint="eastAsia"/>
              </w:rPr>
              <w:t>组织应确保工作场所的属地管理人员在其能控制的领域承担健康、安全与环境方面的责任，遵守组织适用的健康、安全与环境管理要求。</w:t>
            </w:r>
          </w:p>
          <w:p w:rsidR="00B95271" w:rsidRDefault="00B95271" w:rsidP="00DA0183">
            <w:pPr>
              <w:ind w:firstLineChars="200" w:firstLine="420"/>
            </w:pPr>
            <w:r>
              <w:rPr>
                <w:rFonts w:hint="eastAsia"/>
              </w:rPr>
              <w:t>组织应在最高管理层中指定一名成员作为管理者代表，承担特定的职责，以确保健康、安全与环境管理体系的有效实施，并在组织内推行各项要求。无论是否还负有其他方面的责任，应界定明确的作用和权限，以便∶</w:t>
            </w:r>
          </w:p>
          <w:p w:rsidR="00B95271" w:rsidRDefault="00B95271" w:rsidP="00B95271">
            <w:pPr>
              <w:numPr>
                <w:ilvl w:val="0"/>
                <w:numId w:val="15"/>
              </w:numPr>
            </w:pPr>
            <w:r>
              <w:rPr>
                <w:rFonts w:hint="eastAsia"/>
              </w:rPr>
              <w:t>确保按本部分的要求建立、实施和保持健康、安全与环境管理体系</w:t>
            </w:r>
            <w:r>
              <w:rPr>
                <w:rFonts w:hint="eastAsia"/>
              </w:rPr>
              <w:t>;</w:t>
            </w:r>
          </w:p>
          <w:p w:rsidR="00B95271" w:rsidRDefault="00B95271" w:rsidP="00B95271">
            <w:pPr>
              <w:numPr>
                <w:ilvl w:val="0"/>
                <w:numId w:val="15"/>
              </w:numPr>
            </w:pPr>
            <w:r>
              <w:rPr>
                <w:rFonts w:hint="eastAsia"/>
              </w:rPr>
              <w:t>向最高管理者报告健康、安全与环境管理体系的运行情况和绩效，以供评审，并提出建议。</w:t>
            </w:r>
          </w:p>
          <w:p w:rsidR="00B95271" w:rsidRDefault="00B95271" w:rsidP="00DA0183">
            <w:pPr>
              <w:ind w:firstLineChars="200" w:firstLine="420"/>
            </w:pPr>
            <w:r>
              <w:rPr>
                <w:rFonts w:hint="eastAsia"/>
              </w:rPr>
              <w:t>管理者代表的身份应对所有在本组实控制下工作的人员公开。</w:t>
            </w:r>
          </w:p>
        </w:tc>
        <w:tc>
          <w:tcPr>
            <w:tcW w:w="6051" w:type="dxa"/>
          </w:tcPr>
          <w:p w:rsidR="00B95271" w:rsidRDefault="00B95271" w:rsidP="00DA0183">
            <w:pPr>
              <w:pStyle w:val="a"/>
              <w:numPr>
                <w:ilvl w:val="0"/>
                <w:numId w:val="0"/>
              </w:numPr>
              <w:rPr>
                <w:rFonts w:ascii="Times New Roman"/>
                <w:kern w:val="2"/>
                <w:szCs w:val="22"/>
              </w:rPr>
            </w:pPr>
            <w:r>
              <w:rPr>
                <w:rFonts w:ascii="Times New Roman" w:hint="eastAsia"/>
                <w:kern w:val="2"/>
                <w:szCs w:val="22"/>
              </w:rPr>
              <w:t>在总经理的领导下，负责策划制定公司年度经营目标，监督、指导有关部门贯彻落实；负责策划制定各项管理标准和工作标准，并进行考核；做好人力资源的管理工作，负责员工招聘、培训、员工档案工作；负责公司对外文件的收发管理工作；</w:t>
            </w:r>
          </w:p>
          <w:p w:rsidR="00B95271" w:rsidRDefault="00B95271" w:rsidP="00DA0183">
            <w:pPr>
              <w:pStyle w:val="a"/>
              <w:numPr>
                <w:ilvl w:val="0"/>
                <w:numId w:val="0"/>
              </w:numPr>
              <w:rPr>
                <w:rFonts w:ascii="Times New Roman"/>
                <w:kern w:val="2"/>
                <w:szCs w:val="22"/>
              </w:rPr>
            </w:pPr>
            <w:r>
              <w:rPr>
                <w:rFonts w:ascii="Times New Roman" w:hint="eastAsia"/>
                <w:kern w:val="2"/>
                <w:szCs w:val="22"/>
              </w:rPr>
              <w:t>协助总经理接待顾客来访及其它事务；负责企业资质等资料的原件保管工作；负责公司的上下和内外部信息沟通和交流；负责公司环境、职业健康安全管理中适用法律法规和其他要求的收集、识别和获取并及时更新；做好本部门范围内的环境、职业健康安全管理工作。</w:t>
            </w:r>
          </w:p>
          <w:p w:rsidR="00B95271" w:rsidRDefault="00B95271" w:rsidP="00DA0183"/>
        </w:tc>
        <w:tc>
          <w:tcPr>
            <w:tcW w:w="1125" w:type="dxa"/>
          </w:tcPr>
          <w:p w:rsidR="00B95271" w:rsidRDefault="00B95271" w:rsidP="00DA0183">
            <w:r>
              <w:sym w:font="Wingdings" w:char="00FE"/>
            </w:r>
            <w:r>
              <w:rPr>
                <w:rFonts w:hint="eastAsia"/>
              </w:rPr>
              <w:t>符合</w:t>
            </w:r>
          </w:p>
          <w:p w:rsidR="00B95271" w:rsidRDefault="00B95271" w:rsidP="00DA0183">
            <w:r>
              <w:sym w:font="Wingdings" w:char="00A8"/>
            </w:r>
            <w:r>
              <w:rPr>
                <w:rFonts w:hint="eastAsia"/>
              </w:rPr>
              <w:t>不符合</w:t>
            </w:r>
          </w:p>
        </w:tc>
      </w:tr>
      <w:tr w:rsidR="00B95271" w:rsidTr="00DA0183">
        <w:trPr>
          <w:trHeight w:val="90"/>
        </w:trPr>
        <w:tc>
          <w:tcPr>
            <w:tcW w:w="1186" w:type="dxa"/>
          </w:tcPr>
          <w:p w:rsidR="00B95271" w:rsidRDefault="00B95271" w:rsidP="00DA0183">
            <w:r>
              <w:rPr>
                <w:rFonts w:hint="eastAsia"/>
              </w:rPr>
              <w:t>能力、培训和意识</w:t>
            </w:r>
          </w:p>
        </w:tc>
        <w:tc>
          <w:tcPr>
            <w:tcW w:w="1163" w:type="dxa"/>
          </w:tcPr>
          <w:p w:rsidR="00B95271" w:rsidRDefault="00B95271" w:rsidP="00DA0183">
            <w:r>
              <w:rPr>
                <w:rFonts w:hint="eastAsia"/>
              </w:rPr>
              <w:t>SY</w:t>
            </w:r>
            <w:r>
              <w:rPr>
                <w:rFonts w:hint="eastAsia"/>
              </w:rPr>
              <w:t>：</w:t>
            </w:r>
            <w:r>
              <w:rPr>
                <w:rFonts w:hint="eastAsia"/>
              </w:rPr>
              <w:t>5.4.3</w:t>
            </w:r>
          </w:p>
          <w:p w:rsidR="00B95271" w:rsidRDefault="00B95271" w:rsidP="00DA0183">
            <w:r>
              <w:rPr>
                <w:rFonts w:hint="eastAsia"/>
              </w:rPr>
              <w:t>E</w:t>
            </w:r>
            <w:r>
              <w:rPr>
                <w:rFonts w:hint="eastAsia"/>
              </w:rPr>
              <w:t>：</w:t>
            </w:r>
            <w:r>
              <w:rPr>
                <w:rFonts w:hint="eastAsia"/>
              </w:rPr>
              <w:t>7.2</w:t>
            </w:r>
            <w:r>
              <w:rPr>
                <w:rFonts w:hint="eastAsia"/>
              </w:rPr>
              <w:t>、</w:t>
            </w:r>
            <w:r>
              <w:rPr>
                <w:rFonts w:hint="eastAsia"/>
              </w:rPr>
              <w:t>7.3</w:t>
            </w:r>
          </w:p>
        </w:tc>
        <w:tc>
          <w:tcPr>
            <w:tcW w:w="5128" w:type="dxa"/>
          </w:tcPr>
          <w:p w:rsidR="00B95271" w:rsidRDefault="00B95271" w:rsidP="00DA0183">
            <w:r>
              <w:rPr>
                <w:rFonts w:hint="eastAsia"/>
              </w:rPr>
              <w:t xml:space="preserve"> </w:t>
            </w:r>
            <w:r>
              <w:rPr>
                <w:rFonts w:hint="eastAsia"/>
              </w:rPr>
              <w:t>组织应建立、实施和保持程序，以实现∶</w:t>
            </w:r>
          </w:p>
          <w:p w:rsidR="00B95271" w:rsidRDefault="00B95271" w:rsidP="00DA0183">
            <w:r>
              <w:rPr>
                <w:rFonts w:hint="eastAsia"/>
              </w:rPr>
              <w:t>对于其工作可能产生健康、安全与环境风险和影响的所有人员，应具有相应的工作能力。在教育、培训和（或）经历方面，组织应对其能力做出适当的规定，并对员工完成工作的能力进行定期的评估。</w:t>
            </w:r>
          </w:p>
          <w:p w:rsidR="00B95271" w:rsidRDefault="00B95271" w:rsidP="00DA0183">
            <w:pPr>
              <w:ind w:firstLineChars="200" w:firstLine="420"/>
            </w:pPr>
            <w:r>
              <w:rPr>
                <w:rFonts w:hint="eastAsia"/>
              </w:rPr>
              <w:t>组织应识别培训的需求，依据岗位风险和任职要求确定培训需求矩阵，根据培训计划提供培训，对培训效果进行评估并采取改进措施。培训程序应考虑不</w:t>
            </w:r>
            <w:r>
              <w:rPr>
                <w:rFonts w:hint="eastAsia"/>
              </w:rPr>
              <w:lastRenderedPageBreak/>
              <w:t>同层次的职责、能力和文化程度以及风险组织应对管理人员、操作岗位人员、相关方的作业大员、来访大员根据需求和法规要求进行及告知。</w:t>
            </w:r>
          </w:p>
          <w:p w:rsidR="00B95271" w:rsidRDefault="00B95271" w:rsidP="00DA0183">
            <w:pPr>
              <w:ind w:firstLineChars="200" w:firstLine="420"/>
            </w:pPr>
            <w:r>
              <w:rPr>
                <w:rFonts w:hint="eastAsia"/>
              </w:rPr>
              <w:t>组织确保处于各有关职能部门和管理层次的员工都意识到∶</w:t>
            </w:r>
          </w:p>
          <w:p w:rsidR="00B95271" w:rsidRDefault="00B95271" w:rsidP="00DA0183">
            <w:r>
              <w:rPr>
                <w:rFonts w:hint="eastAsia"/>
              </w:rPr>
              <w:t>a</w:t>
            </w:r>
            <w:r>
              <w:rPr>
                <w:rFonts w:hint="eastAsia"/>
              </w:rPr>
              <w:t>）</w:t>
            </w:r>
            <w:r>
              <w:rPr>
                <w:rFonts w:hint="eastAsia"/>
              </w:rPr>
              <w:t xml:space="preserve"> </w:t>
            </w:r>
            <w:r>
              <w:rPr>
                <w:rFonts w:hint="eastAsia"/>
              </w:rPr>
              <w:t>符合健康、安全与环境方针、程序和健康、安全与环境管理体系要求的重要性</w:t>
            </w:r>
            <w:r>
              <w:rPr>
                <w:rFonts w:hint="eastAsia"/>
              </w:rPr>
              <w:t>;</w:t>
            </w:r>
          </w:p>
          <w:p w:rsidR="00B95271" w:rsidRDefault="00B95271" w:rsidP="00DA0183">
            <w:r>
              <w:rPr>
                <w:rFonts w:hint="eastAsia"/>
              </w:rPr>
              <w:t>b</w:t>
            </w:r>
            <w:r>
              <w:rPr>
                <w:rFonts w:hint="eastAsia"/>
              </w:rPr>
              <w:t>）</w:t>
            </w:r>
            <w:r>
              <w:rPr>
                <w:rFonts w:hint="eastAsia"/>
              </w:rPr>
              <w:t xml:space="preserve"> </w:t>
            </w:r>
            <w:r>
              <w:rPr>
                <w:rFonts w:hint="eastAsia"/>
              </w:rPr>
              <w:t>在工作活动中实际的或潜在的健康、安全与环境风险，以及个人工作的改进所带来的健康、</w:t>
            </w:r>
          </w:p>
          <w:p w:rsidR="00B95271" w:rsidRDefault="00B95271" w:rsidP="00DA0183">
            <w:r>
              <w:rPr>
                <w:rFonts w:hint="eastAsia"/>
              </w:rPr>
              <w:t>安全与环境效益</w:t>
            </w:r>
            <w:r>
              <w:rPr>
                <w:rFonts w:hint="eastAsia"/>
              </w:rPr>
              <w:t>;</w:t>
            </w:r>
          </w:p>
          <w:p w:rsidR="00B95271" w:rsidRDefault="00B95271" w:rsidP="00DA0183">
            <w:r>
              <w:rPr>
                <w:rFonts w:hint="eastAsia"/>
              </w:rPr>
              <w:t>c</w:t>
            </w:r>
            <w:r>
              <w:rPr>
                <w:rFonts w:hint="eastAsia"/>
              </w:rPr>
              <w:t>）</w:t>
            </w:r>
            <w:r>
              <w:rPr>
                <w:rFonts w:hint="eastAsia"/>
              </w:rPr>
              <w:t xml:space="preserve"> </w:t>
            </w:r>
            <w:r>
              <w:rPr>
                <w:rFonts w:hint="eastAsia"/>
              </w:rPr>
              <w:t>在执行健康、安全与环境方针和程序中，实现健康、安全与环境管理体系要求，包括应急准</w:t>
            </w:r>
          </w:p>
          <w:p w:rsidR="00B95271" w:rsidRDefault="00B95271" w:rsidP="00DA0183">
            <w:r>
              <w:rPr>
                <w:rFonts w:hint="eastAsia"/>
              </w:rPr>
              <w:t>备和响应（见</w:t>
            </w:r>
            <w:r>
              <w:rPr>
                <w:rFonts w:hint="eastAsia"/>
              </w:rPr>
              <w:t xml:space="preserve"> 5. 5.10</w:t>
            </w:r>
            <w:r>
              <w:rPr>
                <w:rFonts w:hint="eastAsia"/>
              </w:rPr>
              <w:t>）方面的作用和职责</w:t>
            </w:r>
            <w:r>
              <w:rPr>
                <w:rFonts w:hint="eastAsia"/>
              </w:rPr>
              <w:t>;</w:t>
            </w:r>
          </w:p>
          <w:p w:rsidR="00B95271" w:rsidRDefault="00B95271" w:rsidP="00DA0183">
            <w:r>
              <w:rPr>
                <w:rFonts w:hint="eastAsia"/>
              </w:rPr>
              <w:t>d</w:t>
            </w:r>
            <w:r>
              <w:rPr>
                <w:rFonts w:hint="eastAsia"/>
              </w:rPr>
              <w:t>）</w:t>
            </w:r>
            <w:r>
              <w:rPr>
                <w:rFonts w:hint="eastAsia"/>
              </w:rPr>
              <w:t xml:space="preserve"> </w:t>
            </w:r>
            <w:r>
              <w:rPr>
                <w:rFonts w:hint="eastAsia"/>
              </w:rPr>
              <w:t>偏离规定的运行程序的潜在后果。</w:t>
            </w:r>
          </w:p>
        </w:tc>
        <w:tc>
          <w:tcPr>
            <w:tcW w:w="6051" w:type="dxa"/>
          </w:tcPr>
          <w:p w:rsidR="00B95271" w:rsidRDefault="00B95271" w:rsidP="00DA0183">
            <w:r>
              <w:rPr>
                <w:rFonts w:hint="eastAsia"/>
              </w:rPr>
              <w:lastRenderedPageBreak/>
              <w:t>编制执行《人力资源控制程序》、《岗位工作人员任职要求》，规定了人力资源配备、培训计划与实施，考核与认可等予以规定。</w:t>
            </w:r>
          </w:p>
          <w:p w:rsidR="00B95271" w:rsidRDefault="00B95271" w:rsidP="00DA0183">
            <w:r>
              <w:rPr>
                <w:rFonts w:hint="eastAsia"/>
              </w:rPr>
              <w:t>编制了《岗位工作人员任职要求》，对总经理、管代、各部门负责人、业务员、内审员等岗位规定了年龄、学历、工作经历、工作能力、培训等方面的任职要求及岗位职责。</w:t>
            </w:r>
          </w:p>
          <w:p w:rsidR="007C7F93" w:rsidRDefault="007C7F93" w:rsidP="00DA0183">
            <w:pPr>
              <w:tabs>
                <w:tab w:val="center" w:pos="3169"/>
              </w:tabs>
              <w:spacing w:line="400" w:lineRule="exact"/>
              <w:jc w:val="left"/>
              <w:rPr>
                <w:rFonts w:ascii="宋体" w:hAnsi="宋体" w:cs="宋体" w:hint="eastAsia"/>
                <w:color w:val="000000" w:themeColor="text1"/>
                <w:szCs w:val="21"/>
              </w:rPr>
            </w:pPr>
            <w:r>
              <w:rPr>
                <w:rFonts w:ascii="宋体" w:hAnsi="宋体" w:cs="宋体" w:hint="eastAsia"/>
                <w:color w:val="000000" w:themeColor="text1"/>
                <w:szCs w:val="21"/>
              </w:rPr>
              <w:t>公司主要服务对象为钻探公司，涉及服务现场在钻探现场，有针对性培训。</w:t>
            </w:r>
          </w:p>
          <w:p w:rsidR="00B95271" w:rsidRDefault="00B95271" w:rsidP="00DA0183">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lastRenderedPageBreak/>
              <w:t>抽查人员持证情况：</w:t>
            </w:r>
          </w:p>
          <w:p w:rsidR="00541640" w:rsidRDefault="00541640" w:rsidP="00541640">
            <w:pPr>
              <w:pStyle w:val="a1"/>
            </w:pPr>
            <w:r>
              <w:rPr>
                <w:rFonts w:hint="eastAsia"/>
              </w:rPr>
              <w:t>李承乾</w:t>
            </w:r>
            <w:r>
              <w:rPr>
                <w:rFonts w:hint="eastAsia"/>
              </w:rPr>
              <w:t xml:space="preserve">   HSE</w:t>
            </w:r>
            <w:r>
              <w:rPr>
                <w:rFonts w:hint="eastAsia"/>
              </w:rPr>
              <w:t>培训合格证</w:t>
            </w:r>
            <w:r>
              <w:rPr>
                <w:rFonts w:hint="eastAsia"/>
              </w:rPr>
              <w:t xml:space="preserve">  </w:t>
            </w:r>
            <w:r>
              <w:rPr>
                <w:rFonts w:hint="eastAsia"/>
              </w:rPr>
              <w:t>证书编号：</w:t>
            </w:r>
            <w:r>
              <w:rPr>
                <w:rFonts w:hint="eastAsia"/>
              </w:rPr>
              <w:t>H20210714921</w:t>
            </w:r>
          </w:p>
          <w:p w:rsidR="00541640" w:rsidRDefault="00541640" w:rsidP="00541640">
            <w:pPr>
              <w:pStyle w:val="a1"/>
            </w:pPr>
            <w:r>
              <w:rPr>
                <w:rFonts w:ascii="宋体" w:hAnsi="宋体" w:cs="宋体" w:hint="eastAsia"/>
                <w:szCs w:val="21"/>
              </w:rPr>
              <w:t xml:space="preserve">张寰一 井控培训合格证  </w:t>
            </w:r>
            <w:r>
              <w:rPr>
                <w:rFonts w:hint="eastAsia"/>
              </w:rPr>
              <w:t>证书编号：</w:t>
            </w:r>
            <w:r>
              <w:rPr>
                <w:rFonts w:hint="eastAsia"/>
              </w:rPr>
              <w:t>EC062202118511</w:t>
            </w:r>
          </w:p>
          <w:p w:rsidR="00541640" w:rsidRDefault="00541640" w:rsidP="00541640">
            <w:pPr>
              <w:pStyle w:val="a1"/>
            </w:pPr>
            <w:r>
              <w:rPr>
                <w:rFonts w:hint="eastAsia"/>
              </w:rPr>
              <w:t>宋春雨</w:t>
            </w:r>
            <w:r>
              <w:rPr>
                <w:rFonts w:hint="eastAsia"/>
              </w:rPr>
              <w:t xml:space="preserve">  </w:t>
            </w:r>
            <w:r>
              <w:rPr>
                <w:rFonts w:ascii="宋体" w:hAnsi="宋体" w:cs="宋体" w:hint="eastAsia"/>
                <w:szCs w:val="21"/>
              </w:rPr>
              <w:t xml:space="preserve">H2S防护培训合格证  </w:t>
            </w:r>
            <w:r>
              <w:rPr>
                <w:rFonts w:hint="eastAsia"/>
              </w:rPr>
              <w:t>证书编号：</w:t>
            </w:r>
            <w:r>
              <w:rPr>
                <w:rFonts w:hint="eastAsia"/>
              </w:rPr>
              <w:t>L20210717771</w:t>
            </w:r>
          </w:p>
          <w:p w:rsidR="00541640" w:rsidRDefault="00541640" w:rsidP="00541640">
            <w:pPr>
              <w:tabs>
                <w:tab w:val="center" w:pos="3169"/>
              </w:tabs>
              <w:spacing w:line="400" w:lineRule="exact"/>
              <w:jc w:val="left"/>
              <w:rPr>
                <w:rFonts w:ascii="宋体" w:hAnsi="宋体" w:cs="宋体"/>
                <w:szCs w:val="21"/>
              </w:rPr>
            </w:pPr>
            <w:r>
              <w:rPr>
                <w:rFonts w:ascii="宋体" w:hAnsi="宋体" w:cs="宋体" w:hint="eastAsia"/>
                <w:szCs w:val="21"/>
              </w:rPr>
              <w:t>........</w:t>
            </w:r>
          </w:p>
          <w:p w:rsidR="00B95271" w:rsidRDefault="00B95271" w:rsidP="00DA0183">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证书详见附件</w:t>
            </w:r>
          </w:p>
          <w:p w:rsidR="00B95271" w:rsidRDefault="00B95271" w:rsidP="00DA0183">
            <w:r>
              <w:rPr>
                <w:rFonts w:hint="eastAsia"/>
              </w:rPr>
              <w:t>现场抽查：《员工评估记录表》，</w:t>
            </w:r>
          </w:p>
          <w:p w:rsidR="00B95271" w:rsidRDefault="007C7F93" w:rsidP="00DA0183">
            <w:r>
              <w:rPr>
                <w:rFonts w:hint="eastAsia"/>
              </w:rPr>
              <w:t>蒋进</w:t>
            </w:r>
            <w:r w:rsidR="00B95271">
              <w:rPr>
                <w:rFonts w:hint="eastAsia"/>
              </w:rPr>
              <w:t>，</w:t>
            </w:r>
            <w:r w:rsidR="00B87A1A">
              <w:rPr>
                <w:rFonts w:hint="eastAsia"/>
              </w:rPr>
              <w:t>行政部</w:t>
            </w:r>
            <w:r w:rsidR="00B95271">
              <w:rPr>
                <w:rFonts w:hint="eastAsia"/>
              </w:rPr>
              <w:t>经理，针对工作业绩、工作差错、业务能力、工作态度等等进行评价，考评得分：</w:t>
            </w:r>
            <w:r w:rsidR="00B95271">
              <w:rPr>
                <w:rFonts w:hint="eastAsia"/>
              </w:rPr>
              <w:t>9</w:t>
            </w:r>
            <w:r>
              <w:rPr>
                <w:rFonts w:hint="eastAsia"/>
              </w:rPr>
              <w:t>5</w:t>
            </w:r>
            <w:r w:rsidR="00B95271">
              <w:rPr>
                <w:rFonts w:hint="eastAsia"/>
              </w:rPr>
              <w:t>分</w:t>
            </w:r>
          </w:p>
          <w:p w:rsidR="00B95271" w:rsidRDefault="00B66BFF" w:rsidP="00DA0183">
            <w:r>
              <w:rPr>
                <w:rFonts w:hint="eastAsia"/>
              </w:rPr>
              <w:t>郭尔琛</w:t>
            </w:r>
            <w:r w:rsidR="00B95271">
              <w:rPr>
                <w:rFonts w:hint="eastAsia"/>
              </w:rPr>
              <w:t>，</w:t>
            </w:r>
            <w:r>
              <w:rPr>
                <w:rFonts w:hint="eastAsia"/>
              </w:rPr>
              <w:t>营销部</w:t>
            </w:r>
            <w:r w:rsidR="00B95271">
              <w:rPr>
                <w:rFonts w:hint="eastAsia"/>
              </w:rPr>
              <w:t>经理，针对工作业绩、工作差错、业务能力、工作态度等等进行评价，考评得分：</w:t>
            </w:r>
            <w:r w:rsidR="00B95271">
              <w:rPr>
                <w:rFonts w:hint="eastAsia"/>
              </w:rPr>
              <w:t>9</w:t>
            </w:r>
            <w:r>
              <w:rPr>
                <w:rFonts w:hint="eastAsia"/>
              </w:rPr>
              <w:t>4</w:t>
            </w:r>
            <w:r w:rsidR="00B95271">
              <w:rPr>
                <w:rFonts w:hint="eastAsia"/>
              </w:rPr>
              <w:t>分</w:t>
            </w:r>
          </w:p>
          <w:p w:rsidR="00B95271" w:rsidRDefault="00B95271" w:rsidP="00DA0183">
            <w:r>
              <w:rPr>
                <w:rFonts w:hint="eastAsia"/>
              </w:rPr>
              <w:t>每年底由</w:t>
            </w:r>
            <w:r w:rsidR="00B87A1A">
              <w:rPr>
                <w:rFonts w:hint="eastAsia"/>
              </w:rPr>
              <w:t>行政部</w:t>
            </w:r>
            <w:r>
              <w:rPr>
                <w:rFonts w:hint="eastAsia"/>
              </w:rPr>
              <w:t>对各岗位人员进行能力考核，根据结果对能力达不到或需加强的采取措施通常是培训。</w:t>
            </w:r>
          </w:p>
          <w:p w:rsidR="00B95271" w:rsidRDefault="00B95271" w:rsidP="00DA0183">
            <w:r>
              <w:rPr>
                <w:rFonts w:hint="eastAsia"/>
              </w:rPr>
              <w:t>查到《</w:t>
            </w:r>
            <w:r>
              <w:rPr>
                <w:rFonts w:hint="eastAsia"/>
              </w:rPr>
              <w:t>202</w:t>
            </w:r>
            <w:r w:rsidR="00B66BFF">
              <w:rPr>
                <w:rFonts w:hint="eastAsia"/>
              </w:rPr>
              <w:t>2</w:t>
            </w:r>
            <w:r>
              <w:rPr>
                <w:rFonts w:hint="eastAsia"/>
              </w:rPr>
              <w:t>年培训计划》，</w:t>
            </w:r>
            <w:r w:rsidR="00B87A1A">
              <w:rPr>
                <w:rFonts w:hint="eastAsia"/>
              </w:rPr>
              <w:t>行政部</w:t>
            </w:r>
            <w:r>
              <w:rPr>
                <w:rFonts w:hint="eastAsia"/>
              </w:rPr>
              <w:t>组织管理，</w:t>
            </w:r>
            <w:r>
              <w:rPr>
                <w:rFonts w:hint="eastAsia"/>
                <w:szCs w:val="22"/>
              </w:rPr>
              <w:t>编制：王志强、批准：</w:t>
            </w:r>
            <w:r w:rsidR="00F6259A">
              <w:rPr>
                <w:rFonts w:hint="eastAsia"/>
                <w:szCs w:val="22"/>
              </w:rPr>
              <w:t>刘豪</w:t>
            </w:r>
            <w:r>
              <w:rPr>
                <w:rFonts w:hint="eastAsia"/>
                <w:szCs w:val="22"/>
              </w:rPr>
              <w:t>。</w:t>
            </w:r>
            <w:r>
              <w:rPr>
                <w:rFonts w:hint="eastAsia"/>
              </w:rPr>
              <w:t>培训内容涉及：标准、管理手册程序体系文件、消防生产、管理制度等培训。</w:t>
            </w:r>
          </w:p>
          <w:p w:rsidR="00B95271" w:rsidRDefault="00B95271" w:rsidP="00DA0183">
            <w:r>
              <w:rPr>
                <w:rFonts w:hint="eastAsia"/>
              </w:rPr>
              <w:t>抽查</w:t>
            </w:r>
            <w:r>
              <w:t>HSE</w:t>
            </w:r>
            <w:r>
              <w:rPr>
                <w:rFonts w:hint="eastAsia"/>
              </w:rPr>
              <w:t>基础知识讲解培训情况</w:t>
            </w:r>
          </w:p>
          <w:p w:rsidR="00B95271" w:rsidRDefault="00B95271" w:rsidP="00DA0183">
            <w:pPr>
              <w:rPr>
                <w:szCs w:val="22"/>
              </w:rPr>
            </w:pPr>
            <w:r>
              <w:rPr>
                <w:rFonts w:hint="eastAsia"/>
              </w:rPr>
              <w:t>查：《培训记录表》，</w:t>
            </w:r>
            <w:r>
              <w:rPr>
                <w:rFonts w:hint="eastAsia"/>
                <w:szCs w:val="22"/>
              </w:rPr>
              <w:t>202</w:t>
            </w:r>
            <w:r w:rsidR="00B66BFF">
              <w:rPr>
                <w:rFonts w:hint="eastAsia"/>
                <w:szCs w:val="22"/>
              </w:rPr>
              <w:t>2</w:t>
            </w:r>
            <w:r>
              <w:rPr>
                <w:rFonts w:hint="eastAsia"/>
                <w:szCs w:val="22"/>
              </w:rPr>
              <w:t>年</w:t>
            </w:r>
            <w:r w:rsidR="00B66BFF">
              <w:rPr>
                <w:rFonts w:hint="eastAsia"/>
                <w:szCs w:val="22"/>
              </w:rPr>
              <w:t>1</w:t>
            </w:r>
            <w:r>
              <w:rPr>
                <w:rFonts w:hint="eastAsia"/>
                <w:szCs w:val="22"/>
              </w:rPr>
              <w:t>月</w:t>
            </w:r>
            <w:r w:rsidR="00B66BFF">
              <w:rPr>
                <w:rFonts w:hint="eastAsia"/>
                <w:szCs w:val="22"/>
              </w:rPr>
              <w:t>15</w:t>
            </w:r>
            <w:r>
              <w:rPr>
                <w:rFonts w:hint="eastAsia"/>
                <w:szCs w:val="22"/>
              </w:rPr>
              <w:t>日进行</w:t>
            </w:r>
            <w:r>
              <w:rPr>
                <w:rFonts w:hint="eastAsia"/>
                <w:szCs w:val="22"/>
              </w:rPr>
              <w:t>HSE</w:t>
            </w:r>
            <w:r>
              <w:rPr>
                <w:rFonts w:hint="eastAsia"/>
                <w:szCs w:val="22"/>
              </w:rPr>
              <w:t>基础知识讲解培训，记录了培训内容摘要，通过现场提问答辩对培训效果予以考核评价，基本实现了本次的培训目的。</w:t>
            </w:r>
          </w:p>
          <w:p w:rsidR="00B95271" w:rsidRDefault="00B95271" w:rsidP="00DA0183">
            <w:pPr>
              <w:spacing w:line="276" w:lineRule="auto"/>
              <w:ind w:firstLine="480"/>
              <w:rPr>
                <w:szCs w:val="22"/>
              </w:rPr>
            </w:pPr>
            <w:r>
              <w:rPr>
                <w:rFonts w:hint="eastAsia"/>
                <w:szCs w:val="22"/>
              </w:rPr>
              <w:t>抽查：</w:t>
            </w:r>
            <w:r>
              <w:rPr>
                <w:rFonts w:hint="eastAsia"/>
                <w:szCs w:val="22"/>
              </w:rPr>
              <w:t>202</w:t>
            </w:r>
            <w:r w:rsidR="00B66BFF">
              <w:rPr>
                <w:rFonts w:hint="eastAsia"/>
                <w:szCs w:val="22"/>
              </w:rPr>
              <w:t>2</w:t>
            </w:r>
            <w:r>
              <w:rPr>
                <w:rFonts w:hint="eastAsia"/>
                <w:szCs w:val="22"/>
              </w:rPr>
              <w:t>年</w:t>
            </w:r>
            <w:r w:rsidR="00B66BFF">
              <w:rPr>
                <w:rFonts w:hint="eastAsia"/>
                <w:szCs w:val="22"/>
              </w:rPr>
              <w:t>3</w:t>
            </w:r>
            <w:r>
              <w:rPr>
                <w:rFonts w:hint="eastAsia"/>
                <w:szCs w:val="22"/>
              </w:rPr>
              <w:t>月</w:t>
            </w:r>
            <w:r>
              <w:rPr>
                <w:rFonts w:hint="eastAsia"/>
                <w:szCs w:val="22"/>
              </w:rPr>
              <w:t>15</w:t>
            </w:r>
            <w:r>
              <w:rPr>
                <w:rFonts w:hint="eastAsia"/>
                <w:szCs w:val="22"/>
              </w:rPr>
              <w:t>日内部审核员培训，记录了培训内容摘要，</w:t>
            </w:r>
            <w:r>
              <w:rPr>
                <w:rFonts w:hint="eastAsia"/>
              </w:rPr>
              <w:t>通过对</w:t>
            </w:r>
            <w:r>
              <w:rPr>
                <w:rFonts w:hint="eastAsia"/>
              </w:rPr>
              <w:t>HSE</w:t>
            </w:r>
            <w:r>
              <w:rPr>
                <w:rFonts w:hint="eastAsia"/>
              </w:rPr>
              <w:t>内审员知识的培训，两位预备内审员对</w:t>
            </w:r>
            <w:r>
              <w:rPr>
                <w:rFonts w:hint="eastAsia"/>
              </w:rPr>
              <w:t>HSE</w:t>
            </w:r>
            <w:r>
              <w:rPr>
                <w:rFonts w:hint="eastAsia"/>
              </w:rPr>
              <w:t>体系标准要求有了清楚的了解，具备了</w:t>
            </w:r>
            <w:r>
              <w:rPr>
                <w:rFonts w:hint="eastAsia"/>
              </w:rPr>
              <w:t>HSE</w:t>
            </w:r>
            <w:r>
              <w:rPr>
                <w:rFonts w:hint="eastAsia"/>
              </w:rPr>
              <w:t>内部审核的基本能力，为公司举行内部审核作了充分的准备。达到培训的目的。</w:t>
            </w:r>
          </w:p>
          <w:p w:rsidR="00B95271" w:rsidRDefault="00B95271" w:rsidP="00DA0183">
            <w:pPr>
              <w:pStyle w:val="ac"/>
              <w:spacing w:line="300" w:lineRule="exact"/>
              <w:ind w:firstLineChars="100" w:firstLine="211"/>
              <w:rPr>
                <w:rFonts w:ascii="方正仿宋简体" w:eastAsia="方正仿宋简体"/>
                <w:b/>
              </w:rPr>
            </w:pPr>
            <w:r>
              <w:rPr>
                <w:rFonts w:hint="eastAsia"/>
                <w:b/>
                <w:bCs/>
              </w:rPr>
              <w:t>抽查：</w:t>
            </w:r>
            <w:r>
              <w:rPr>
                <w:rFonts w:hint="eastAsia"/>
                <w:b/>
                <w:bCs/>
              </w:rPr>
              <w:t>202</w:t>
            </w:r>
            <w:r w:rsidR="00B66BFF">
              <w:rPr>
                <w:rFonts w:hint="eastAsia"/>
                <w:b/>
                <w:bCs/>
              </w:rPr>
              <w:t>2</w:t>
            </w:r>
            <w:r>
              <w:rPr>
                <w:rFonts w:hint="eastAsia"/>
                <w:b/>
                <w:bCs/>
              </w:rPr>
              <w:t>年</w:t>
            </w:r>
            <w:r w:rsidR="00B66BFF">
              <w:rPr>
                <w:rFonts w:hint="eastAsia"/>
                <w:b/>
                <w:bCs/>
              </w:rPr>
              <w:t>9</w:t>
            </w:r>
            <w:r>
              <w:rPr>
                <w:rFonts w:hint="eastAsia"/>
                <w:b/>
                <w:bCs/>
              </w:rPr>
              <w:t>月进行的法律法规培训，未提供其专项培训证实，不符合</w:t>
            </w:r>
            <w:r>
              <w:rPr>
                <w:rFonts w:hint="eastAsia"/>
                <w:b/>
                <w:bCs/>
              </w:rPr>
              <w:t>1</w:t>
            </w:r>
            <w:r>
              <w:rPr>
                <w:rFonts w:hint="eastAsia"/>
                <w:b/>
                <w:bCs/>
              </w:rPr>
              <w:t>）</w:t>
            </w:r>
            <w:r>
              <w:rPr>
                <w:rFonts w:hint="eastAsia"/>
                <w:b/>
                <w:bCs/>
              </w:rPr>
              <w:t>Q/SY 1002.1-2013</w:t>
            </w:r>
            <w:r>
              <w:rPr>
                <w:rFonts w:hint="eastAsia"/>
                <w:b/>
                <w:bCs/>
              </w:rPr>
              <w:t>标准</w:t>
            </w:r>
            <w:r>
              <w:rPr>
                <w:rFonts w:hint="eastAsia"/>
                <w:b/>
                <w:bCs/>
              </w:rPr>
              <w:t>5.4.3</w:t>
            </w:r>
            <w:r>
              <w:rPr>
                <w:rFonts w:hint="eastAsia"/>
                <w:b/>
                <w:bCs/>
              </w:rPr>
              <w:t>条款；</w:t>
            </w:r>
            <w:r>
              <w:rPr>
                <w:rFonts w:hint="eastAsia"/>
                <w:b/>
                <w:bCs/>
              </w:rPr>
              <w:t>2</w:t>
            </w:r>
            <w:r>
              <w:rPr>
                <w:rFonts w:hint="eastAsia"/>
                <w:b/>
                <w:bCs/>
              </w:rPr>
              <w:t>）</w:t>
            </w:r>
            <w:r>
              <w:rPr>
                <w:rFonts w:hint="eastAsia"/>
                <w:b/>
                <w:bCs/>
              </w:rPr>
              <w:t>GB/T24001-2016</w:t>
            </w:r>
            <w:r>
              <w:rPr>
                <w:rFonts w:hint="eastAsia"/>
                <w:b/>
                <w:bCs/>
              </w:rPr>
              <w:t>标准</w:t>
            </w:r>
            <w:r>
              <w:rPr>
                <w:rFonts w:hint="eastAsia"/>
                <w:b/>
                <w:bCs/>
              </w:rPr>
              <w:t>7.2</w:t>
            </w:r>
            <w:r>
              <w:rPr>
                <w:rFonts w:hint="eastAsia"/>
                <w:b/>
                <w:bCs/>
              </w:rPr>
              <w:t>条款。</w:t>
            </w:r>
            <w:r>
              <w:rPr>
                <w:rFonts w:hint="eastAsia"/>
              </w:rPr>
              <w:t xml:space="preserve"> </w:t>
            </w:r>
            <w:r>
              <w:rPr>
                <w:rFonts w:ascii="方正仿宋简体" w:eastAsia="方正仿宋简体" w:hint="eastAsia"/>
                <w:b/>
              </w:rPr>
              <w:t xml:space="preserve">   </w:t>
            </w:r>
          </w:p>
          <w:p w:rsidR="00B95271" w:rsidRDefault="00B95271" w:rsidP="00DA0183">
            <w:pPr>
              <w:spacing w:before="120" w:line="160" w:lineRule="exact"/>
              <w:rPr>
                <w:rFonts w:ascii="方正仿宋简体" w:eastAsia="方正仿宋简体"/>
                <w:b/>
              </w:rPr>
            </w:pPr>
          </w:p>
          <w:p w:rsidR="00B95271" w:rsidRDefault="00B95271" w:rsidP="00DA0183">
            <w:r>
              <w:rPr>
                <w:rFonts w:hint="eastAsia"/>
              </w:rPr>
              <w:t>通过培训、面谈等沟通方式，提高了员工的素质，增强了主人翁的责任感，使员工认识到了自身贡献的重要性。员工对公司的方针及部门目标基本了解，并且能够意识到自己岗位对整个管理体系流程的重要性和偏离的后果。</w:t>
            </w:r>
          </w:p>
          <w:p w:rsidR="00B95271" w:rsidRDefault="00B95271" w:rsidP="00DA0183">
            <w:r>
              <w:rPr>
                <w:rFonts w:hint="eastAsia"/>
                <w:szCs w:val="22"/>
              </w:rPr>
              <w:t>部长介绍：未出现新员工和发生调岗人员的情况。</w:t>
            </w:r>
          </w:p>
        </w:tc>
        <w:tc>
          <w:tcPr>
            <w:tcW w:w="1125" w:type="dxa"/>
          </w:tcPr>
          <w:p w:rsidR="00B95271" w:rsidRDefault="00B95271" w:rsidP="00DA0183">
            <w:r>
              <w:lastRenderedPageBreak/>
              <w:sym w:font="Wingdings" w:char="00A8"/>
            </w:r>
            <w:r>
              <w:rPr>
                <w:rFonts w:hint="eastAsia"/>
              </w:rPr>
              <w:t>符合</w:t>
            </w:r>
          </w:p>
          <w:p w:rsidR="00B95271" w:rsidRDefault="00B95271" w:rsidP="00DA0183">
            <w:r>
              <w:sym w:font="Wingdings" w:char="00FE"/>
            </w:r>
            <w:r>
              <w:rPr>
                <w:rFonts w:hint="eastAsia"/>
              </w:rPr>
              <w:t>不符合</w:t>
            </w:r>
          </w:p>
        </w:tc>
      </w:tr>
      <w:tr w:rsidR="00B95271" w:rsidTr="00DA0183">
        <w:trPr>
          <w:trHeight w:val="380"/>
        </w:trPr>
        <w:tc>
          <w:tcPr>
            <w:tcW w:w="1186" w:type="dxa"/>
          </w:tcPr>
          <w:p w:rsidR="00B95271" w:rsidRDefault="00B95271" w:rsidP="00DA0183">
            <w:r>
              <w:rPr>
                <w:color w:val="000000"/>
              </w:rPr>
              <w:lastRenderedPageBreak/>
              <w:t>沟通、参与和协商</w:t>
            </w:r>
          </w:p>
        </w:tc>
        <w:tc>
          <w:tcPr>
            <w:tcW w:w="1163" w:type="dxa"/>
          </w:tcPr>
          <w:p w:rsidR="00B95271" w:rsidRDefault="00B95271" w:rsidP="00DA0183">
            <w:r>
              <w:rPr>
                <w:rFonts w:eastAsiaTheme="minorEastAsia" w:hint="eastAsia"/>
                <w:color w:val="000000"/>
                <w:sz w:val="20"/>
                <w:lang w:bidi="en-US"/>
              </w:rPr>
              <w:t>SY</w:t>
            </w:r>
            <w:r>
              <w:rPr>
                <w:rFonts w:eastAsiaTheme="minorEastAsia" w:hint="eastAsia"/>
                <w:color w:val="000000"/>
                <w:sz w:val="20"/>
                <w:lang w:bidi="en-US"/>
              </w:rPr>
              <w:t>：</w:t>
            </w:r>
            <w:r>
              <w:rPr>
                <w:rFonts w:eastAsia="Times New Roman"/>
                <w:color w:val="000000"/>
                <w:sz w:val="20"/>
                <w:lang w:eastAsia="en-US" w:bidi="en-US"/>
              </w:rPr>
              <w:t>5. 4.4</w:t>
            </w:r>
          </w:p>
        </w:tc>
        <w:tc>
          <w:tcPr>
            <w:tcW w:w="5128" w:type="dxa"/>
          </w:tcPr>
          <w:p w:rsidR="00B95271" w:rsidRDefault="00B95271" w:rsidP="00DA0183"/>
        </w:tc>
        <w:tc>
          <w:tcPr>
            <w:tcW w:w="6051" w:type="dxa"/>
          </w:tcPr>
          <w:p w:rsidR="00B95271" w:rsidRDefault="00B95271" w:rsidP="00DA0183"/>
        </w:tc>
        <w:tc>
          <w:tcPr>
            <w:tcW w:w="1125" w:type="dxa"/>
          </w:tcPr>
          <w:p w:rsidR="00B95271" w:rsidRDefault="00B95271" w:rsidP="00DA0183"/>
        </w:tc>
      </w:tr>
      <w:tr w:rsidR="00B95271" w:rsidTr="00DA0183">
        <w:trPr>
          <w:trHeight w:val="408"/>
        </w:trPr>
        <w:tc>
          <w:tcPr>
            <w:tcW w:w="1186" w:type="dxa"/>
          </w:tcPr>
          <w:p w:rsidR="00B95271" w:rsidRDefault="00B95271" w:rsidP="00DA0183">
            <w:r>
              <w:rPr>
                <w:rFonts w:ascii="宋体" w:hAnsi="宋体" w:cs="宋体"/>
                <w:color w:val="000000"/>
                <w:sz w:val="18"/>
                <w:szCs w:val="18"/>
                <w:lang w:val="zh-TW" w:eastAsia="zh-TW" w:bidi="zh-TW"/>
              </w:rPr>
              <w:t>沟通</w:t>
            </w:r>
          </w:p>
        </w:tc>
        <w:tc>
          <w:tcPr>
            <w:tcW w:w="1163" w:type="dxa"/>
          </w:tcPr>
          <w:p w:rsidR="00B95271" w:rsidRDefault="00B95271" w:rsidP="00DA0183">
            <w:pPr>
              <w:rPr>
                <w:rFonts w:eastAsiaTheme="minorEastAsia"/>
                <w:color w:val="000000"/>
                <w:sz w:val="20"/>
                <w:lang w:val="zh-TW" w:bidi="zh-TW"/>
              </w:rPr>
            </w:pPr>
            <w:r>
              <w:rPr>
                <w:rFonts w:eastAsiaTheme="minorEastAsia" w:hint="eastAsia"/>
                <w:color w:val="000000"/>
                <w:sz w:val="20"/>
                <w:lang w:bidi="en-US"/>
              </w:rPr>
              <w:t>SY</w:t>
            </w:r>
            <w:r>
              <w:rPr>
                <w:rFonts w:eastAsiaTheme="minorEastAsia" w:hint="eastAsia"/>
                <w:color w:val="000000"/>
                <w:sz w:val="20"/>
                <w:lang w:bidi="en-US"/>
              </w:rPr>
              <w:t>：</w:t>
            </w:r>
            <w:r>
              <w:rPr>
                <w:rFonts w:eastAsia="Times New Roman"/>
                <w:color w:val="000000"/>
                <w:sz w:val="20"/>
                <w:lang w:eastAsia="en-US" w:bidi="en-US"/>
              </w:rPr>
              <w:t>5</w:t>
            </w:r>
            <w:r>
              <w:rPr>
                <w:rFonts w:hint="eastAsia"/>
                <w:color w:val="000000"/>
                <w:sz w:val="20"/>
                <w:lang w:bidi="en-US"/>
              </w:rPr>
              <w:t>.</w:t>
            </w:r>
            <w:r>
              <w:rPr>
                <w:rFonts w:eastAsia="Times New Roman"/>
                <w:color w:val="000000"/>
                <w:sz w:val="20"/>
                <w:lang w:eastAsia="en-US" w:bidi="en-US"/>
              </w:rPr>
              <w:t>4. 4</w:t>
            </w:r>
            <w:r>
              <w:rPr>
                <w:rFonts w:hint="eastAsia"/>
                <w:color w:val="000000"/>
                <w:sz w:val="20"/>
                <w:lang w:bidi="en-US"/>
              </w:rPr>
              <w:t>.</w:t>
            </w:r>
            <w:r>
              <w:rPr>
                <w:rFonts w:eastAsia="Times New Roman"/>
                <w:color w:val="000000"/>
                <w:sz w:val="20"/>
                <w:lang w:val="zh-TW" w:eastAsia="zh-TW" w:bidi="zh-TW"/>
              </w:rPr>
              <w:t>1</w:t>
            </w:r>
          </w:p>
          <w:p w:rsidR="00B95271" w:rsidRDefault="00B95271" w:rsidP="00DA0183">
            <w:r>
              <w:rPr>
                <w:rFonts w:eastAsiaTheme="minorEastAsia" w:hint="eastAsia"/>
                <w:color w:val="000000"/>
                <w:sz w:val="20"/>
                <w:lang w:val="zh-TW" w:bidi="zh-TW"/>
              </w:rPr>
              <w:t>E;7.4</w:t>
            </w:r>
            <w:r>
              <w:rPr>
                <w:rFonts w:eastAsia="Times New Roman"/>
                <w:color w:val="000000"/>
                <w:sz w:val="20"/>
                <w:lang w:val="zh-TW" w:eastAsia="zh-TW" w:bidi="zh-TW"/>
              </w:rPr>
              <w:t xml:space="preserve"> </w:t>
            </w:r>
          </w:p>
        </w:tc>
        <w:tc>
          <w:tcPr>
            <w:tcW w:w="5128" w:type="dxa"/>
          </w:tcPr>
          <w:p w:rsidR="00B95271" w:rsidRDefault="00B95271" w:rsidP="00DA0183">
            <w:pPr>
              <w:ind w:firstLineChars="200" w:firstLine="420"/>
              <w:rPr>
                <w:szCs w:val="22"/>
              </w:rPr>
            </w:pPr>
            <w:r>
              <w:rPr>
                <w:rFonts w:hint="eastAsia"/>
                <w:szCs w:val="22"/>
              </w:rPr>
              <w:t>组织应建立、实施和保持程序，确保就相关健康、安全与环境信息进行相互沟通：</w:t>
            </w:r>
          </w:p>
          <w:p w:rsidR="00B95271" w:rsidRDefault="00B95271" w:rsidP="00DA0183">
            <w:pPr>
              <w:ind w:firstLineChars="200" w:firstLine="420"/>
              <w:rPr>
                <w:szCs w:val="22"/>
              </w:rPr>
            </w:pPr>
            <w:r>
              <w:rPr>
                <w:rFonts w:hint="eastAsia"/>
                <w:szCs w:val="22"/>
                <w:lang w:eastAsia="en-US"/>
              </w:rPr>
              <w:t>a</w:t>
            </w:r>
            <w:r>
              <w:rPr>
                <w:rFonts w:hint="eastAsia"/>
                <w:szCs w:val="22"/>
                <w:lang w:eastAsia="en-US"/>
              </w:rPr>
              <w:t>）</w:t>
            </w:r>
            <w:r>
              <w:rPr>
                <w:rFonts w:hint="eastAsia"/>
                <w:szCs w:val="22"/>
                <w:lang w:eastAsia="en-US"/>
              </w:rPr>
              <w:tab/>
            </w:r>
            <w:r>
              <w:rPr>
                <w:rFonts w:hint="eastAsia"/>
                <w:szCs w:val="22"/>
              </w:rPr>
              <w:t>组织内各职能和层次间的内部沟通；</w:t>
            </w:r>
          </w:p>
          <w:p w:rsidR="00B95271" w:rsidRDefault="00B95271" w:rsidP="00DA0183">
            <w:pPr>
              <w:ind w:firstLineChars="200" w:firstLine="420"/>
              <w:rPr>
                <w:szCs w:val="22"/>
              </w:rPr>
            </w:pPr>
            <w:r>
              <w:rPr>
                <w:rFonts w:hint="eastAsia"/>
                <w:szCs w:val="22"/>
                <w:lang w:eastAsia="en-US"/>
              </w:rPr>
              <w:t>b</w:t>
            </w:r>
            <w:r>
              <w:rPr>
                <w:rFonts w:hint="eastAsia"/>
                <w:szCs w:val="22"/>
                <w:lang w:eastAsia="en-US"/>
              </w:rPr>
              <w:t>）</w:t>
            </w:r>
            <w:r>
              <w:rPr>
                <w:rFonts w:hint="eastAsia"/>
                <w:szCs w:val="22"/>
                <w:lang w:eastAsia="en-US"/>
              </w:rPr>
              <w:tab/>
            </w:r>
            <w:r>
              <w:rPr>
                <w:rFonts w:hint="eastAsia"/>
                <w:szCs w:val="22"/>
              </w:rPr>
              <w:t>与进入工作场所的承包方和其他访问者进行沟通；</w:t>
            </w:r>
          </w:p>
          <w:p w:rsidR="00B95271" w:rsidRDefault="00B95271" w:rsidP="00DA0183">
            <w:pPr>
              <w:ind w:firstLineChars="200" w:firstLine="420"/>
              <w:rPr>
                <w:szCs w:val="22"/>
              </w:rPr>
            </w:pPr>
            <w:r>
              <w:rPr>
                <w:rFonts w:hint="eastAsia"/>
                <w:szCs w:val="22"/>
                <w:lang w:eastAsia="en-US"/>
              </w:rPr>
              <w:t>c</w:t>
            </w:r>
            <w:r>
              <w:rPr>
                <w:rFonts w:hint="eastAsia"/>
                <w:szCs w:val="22"/>
                <w:lang w:eastAsia="en-US"/>
              </w:rPr>
              <w:t>）</w:t>
            </w:r>
            <w:r>
              <w:rPr>
                <w:rFonts w:hint="eastAsia"/>
                <w:szCs w:val="22"/>
                <w:lang w:eastAsia="en-US"/>
              </w:rPr>
              <w:tab/>
            </w:r>
            <w:r>
              <w:rPr>
                <w:rFonts w:hint="eastAsia"/>
                <w:szCs w:val="22"/>
              </w:rPr>
              <w:t>接收、记录和回应来自外部相关方的相关沟通。</w:t>
            </w:r>
          </w:p>
          <w:p w:rsidR="00B95271" w:rsidRDefault="00B95271" w:rsidP="00DA0183">
            <w:pPr>
              <w:ind w:firstLineChars="200" w:firstLine="420"/>
            </w:pPr>
            <w:r>
              <w:rPr>
                <w:rFonts w:hint="eastAsia"/>
                <w:szCs w:val="22"/>
              </w:rPr>
              <w:t>组织应通过安全经验分享等方式对健康、安全与环境相关理念、知识、案例等进行沟通和分享，</w:t>
            </w:r>
            <w:r>
              <w:rPr>
                <w:rFonts w:hint="eastAsia"/>
                <w:szCs w:val="22"/>
              </w:rPr>
              <w:t xml:space="preserve"> </w:t>
            </w:r>
            <w:r>
              <w:rPr>
                <w:rFonts w:hint="eastAsia"/>
                <w:szCs w:val="22"/>
              </w:rPr>
              <w:t>并应确保各级管理人员就作业行为、程序执行、作业场所、工具和设备等事项开展行为安全观察与沟通。</w:t>
            </w:r>
          </w:p>
        </w:tc>
        <w:tc>
          <w:tcPr>
            <w:tcW w:w="6051" w:type="dxa"/>
            <w:vMerge w:val="restart"/>
          </w:tcPr>
          <w:p w:rsidR="00B95271" w:rsidRDefault="00B87A1A" w:rsidP="00DA0183">
            <w:pPr>
              <w:rPr>
                <w:szCs w:val="22"/>
              </w:rPr>
            </w:pPr>
            <w:r>
              <w:rPr>
                <w:rFonts w:hint="eastAsia"/>
                <w:szCs w:val="22"/>
              </w:rPr>
              <w:t>行政部</w:t>
            </w:r>
            <w:r w:rsidR="00B95271">
              <w:rPr>
                <w:rFonts w:hint="eastAsia"/>
                <w:szCs w:val="22"/>
              </w:rPr>
              <w:t>是沟通的归口管理部门，负责建立健全</w:t>
            </w:r>
            <w:r w:rsidR="00DA0183">
              <w:rPr>
                <w:rFonts w:hint="eastAsia"/>
                <w:szCs w:val="22"/>
              </w:rPr>
              <w:t>伊特拉姆成都能源科技有限公司</w:t>
            </w:r>
            <w:r w:rsidR="00B95271">
              <w:rPr>
                <w:rFonts w:hint="eastAsia"/>
                <w:szCs w:val="22"/>
              </w:rPr>
              <w:t>《内部和外部沟通控制程序》。确定沟通内容、沟通时机、沟通对象、沟通方法、谁来沟通等方面的要求。</w:t>
            </w:r>
            <w:r w:rsidR="00DA0183">
              <w:rPr>
                <w:rFonts w:hint="eastAsia"/>
                <w:szCs w:val="22"/>
              </w:rPr>
              <w:t>伊特拉姆成都能源科技有限公司</w:t>
            </w:r>
            <w:r w:rsidR="00B95271">
              <w:rPr>
                <w:rFonts w:hint="eastAsia"/>
                <w:szCs w:val="22"/>
              </w:rPr>
              <w:t>建立内、外部沟通渠道，充分应用信息技术手段，准确地收集、传递有关信息，确保各单位（部门）对其职责范围的内、外部信息进行有效的沟通。</w:t>
            </w:r>
          </w:p>
          <w:p w:rsidR="00B95271" w:rsidRDefault="00B95271" w:rsidP="00DA0183">
            <w:pPr>
              <w:rPr>
                <w:szCs w:val="22"/>
              </w:rPr>
            </w:pPr>
            <w:r>
              <w:rPr>
                <w:rFonts w:hint="eastAsia"/>
                <w:szCs w:val="22"/>
              </w:rPr>
              <w:t>沟通分为“内部沟通”和“外部沟通”。内部沟通主要表现：工作职责、权限、要求、职能及管理接口需要相互配合与衔接的事项；法律法规、技术规范、上级或行业要求；资源需求、提供和配置信息；方针、目标及指标完成情况；相关数据统计和分析的信息；生产经营、能源消耗、科技发展、测量和监控记录；内部审核、管理评审结论、监督报告及管理体系运行的其它信息和记录等；外部沟通主要包括：与政府的沟通，与顾客的沟通；与相关方的沟通等。</w:t>
            </w:r>
          </w:p>
          <w:p w:rsidR="00B95271" w:rsidRDefault="00B95271" w:rsidP="00DA0183">
            <w:pPr>
              <w:rPr>
                <w:szCs w:val="22"/>
              </w:rPr>
            </w:pPr>
            <w:r>
              <w:rPr>
                <w:rFonts w:hint="eastAsia"/>
                <w:szCs w:val="22"/>
              </w:rPr>
              <w:t>参与重点结合员工对职业健康安全的要求，参与危害因素的识别和评价，参与事故事件的调查等，通过员工代表反馈相关建议和意见。</w:t>
            </w:r>
          </w:p>
          <w:p w:rsidR="00B95271" w:rsidRDefault="00B95271" w:rsidP="00DA0183">
            <w:pPr>
              <w:rPr>
                <w:szCs w:val="22"/>
              </w:rPr>
            </w:pPr>
            <w:r>
              <w:rPr>
                <w:rFonts w:hint="eastAsia"/>
                <w:szCs w:val="22"/>
              </w:rPr>
              <w:t>员工代表——</w:t>
            </w:r>
            <w:r w:rsidR="00D9324E">
              <w:rPr>
                <w:rFonts w:hint="eastAsia"/>
                <w:szCs w:val="22"/>
              </w:rPr>
              <w:t>代玉</w:t>
            </w:r>
          </w:p>
        </w:tc>
        <w:tc>
          <w:tcPr>
            <w:tcW w:w="1125" w:type="dxa"/>
          </w:tcPr>
          <w:p w:rsidR="00B95271" w:rsidRDefault="00B95271" w:rsidP="00DA0183">
            <w:r>
              <w:sym w:font="Wingdings" w:char="00FE"/>
            </w:r>
            <w:r>
              <w:rPr>
                <w:rFonts w:hint="eastAsia"/>
              </w:rPr>
              <w:t>符合</w:t>
            </w:r>
          </w:p>
          <w:p w:rsidR="00B95271" w:rsidRDefault="00B95271" w:rsidP="00DA0183">
            <w:r>
              <w:sym w:font="Wingdings" w:char="00A8"/>
            </w:r>
            <w:r>
              <w:rPr>
                <w:rFonts w:hint="eastAsia"/>
              </w:rPr>
              <w:t>不符合</w:t>
            </w:r>
          </w:p>
        </w:tc>
      </w:tr>
      <w:tr w:rsidR="00B95271" w:rsidTr="00DA0183">
        <w:trPr>
          <w:trHeight w:val="473"/>
        </w:trPr>
        <w:tc>
          <w:tcPr>
            <w:tcW w:w="1186" w:type="dxa"/>
          </w:tcPr>
          <w:p w:rsidR="00B95271" w:rsidRDefault="00B95271" w:rsidP="00DA0183">
            <w:r>
              <w:rPr>
                <w:rFonts w:hint="eastAsia"/>
                <w:szCs w:val="22"/>
                <w:lang w:val="zh-TW" w:eastAsia="zh-TW"/>
              </w:rPr>
              <w:t>参与和协商</w:t>
            </w:r>
          </w:p>
        </w:tc>
        <w:tc>
          <w:tcPr>
            <w:tcW w:w="1163" w:type="dxa"/>
          </w:tcPr>
          <w:p w:rsidR="00B95271" w:rsidRDefault="00B95271" w:rsidP="00DA0183">
            <w:r>
              <w:rPr>
                <w:rFonts w:eastAsia="Times New Roman"/>
                <w:color w:val="000000"/>
                <w:sz w:val="20"/>
                <w:lang w:eastAsia="en-US" w:bidi="en-US"/>
              </w:rPr>
              <w:t>5.4.4.</w:t>
            </w:r>
            <w:r>
              <w:rPr>
                <w:rFonts w:eastAsia="Times New Roman"/>
                <w:color w:val="000000"/>
                <w:sz w:val="20"/>
                <w:lang w:val="zh-TW" w:eastAsia="zh-TW" w:bidi="zh-TW"/>
              </w:rPr>
              <w:t>2</w:t>
            </w:r>
          </w:p>
        </w:tc>
        <w:tc>
          <w:tcPr>
            <w:tcW w:w="5128" w:type="dxa"/>
          </w:tcPr>
          <w:p w:rsidR="00B95271" w:rsidRDefault="00B95271" w:rsidP="00DA0183">
            <w:pPr>
              <w:ind w:firstLineChars="200" w:firstLine="420"/>
              <w:rPr>
                <w:szCs w:val="22"/>
              </w:rPr>
            </w:pPr>
            <w:r>
              <w:rPr>
                <w:rFonts w:hint="eastAsia"/>
                <w:szCs w:val="22"/>
              </w:rPr>
              <w:t>组织应建立、实施并保持程序，确保员工和相关方就健康、安全与环境事务的参与和协商。组织</w:t>
            </w:r>
            <w:r>
              <w:rPr>
                <w:rFonts w:hint="eastAsia"/>
                <w:szCs w:val="22"/>
              </w:rPr>
              <w:t xml:space="preserve"> </w:t>
            </w:r>
            <w:r>
              <w:rPr>
                <w:rFonts w:hint="eastAsia"/>
                <w:szCs w:val="22"/>
              </w:rPr>
              <w:t>应告知员工参与的安排，包括谁是他们的员工代表。员工应通过以下方式进行参与：</w:t>
            </w:r>
          </w:p>
          <w:p w:rsidR="00B95271" w:rsidRDefault="00B95271" w:rsidP="00DA0183">
            <w:pPr>
              <w:ind w:firstLineChars="200" w:firstLine="420"/>
              <w:rPr>
                <w:szCs w:val="22"/>
              </w:rPr>
            </w:pPr>
            <w:r>
              <w:rPr>
                <w:rFonts w:hint="eastAsia"/>
                <w:szCs w:val="22"/>
                <w:lang w:eastAsia="en-US"/>
              </w:rPr>
              <w:t>a</w:t>
            </w:r>
            <w:r>
              <w:rPr>
                <w:rFonts w:hint="eastAsia"/>
                <w:szCs w:val="22"/>
                <w:lang w:eastAsia="en-US"/>
              </w:rPr>
              <w:t>）</w:t>
            </w:r>
            <w:r>
              <w:rPr>
                <w:rFonts w:hint="eastAsia"/>
                <w:szCs w:val="22"/>
                <w:lang w:eastAsia="en-US"/>
              </w:rPr>
              <w:tab/>
            </w:r>
            <w:r>
              <w:rPr>
                <w:rFonts w:hint="eastAsia"/>
                <w:szCs w:val="22"/>
              </w:rPr>
              <w:t>参与危险因素辨识、风险评价和确定风险控制措施；</w:t>
            </w:r>
          </w:p>
          <w:p w:rsidR="00B95271" w:rsidRDefault="00B95271" w:rsidP="00DA0183">
            <w:pPr>
              <w:ind w:firstLineChars="200" w:firstLine="420"/>
              <w:rPr>
                <w:szCs w:val="22"/>
              </w:rPr>
            </w:pPr>
            <w:r>
              <w:rPr>
                <w:rFonts w:hint="eastAsia"/>
                <w:szCs w:val="22"/>
                <w:lang w:eastAsia="en-US"/>
              </w:rPr>
              <w:t>b</w:t>
            </w:r>
            <w:r>
              <w:rPr>
                <w:rFonts w:hint="eastAsia"/>
                <w:szCs w:val="22"/>
                <w:lang w:eastAsia="en-US"/>
              </w:rPr>
              <w:t>）</w:t>
            </w:r>
            <w:r>
              <w:rPr>
                <w:rFonts w:hint="eastAsia"/>
                <w:szCs w:val="22"/>
                <w:lang w:eastAsia="en-US"/>
              </w:rPr>
              <w:tab/>
            </w:r>
            <w:r>
              <w:rPr>
                <w:rFonts w:hint="eastAsia"/>
                <w:szCs w:val="22"/>
              </w:rPr>
              <w:t>参与事件调查；</w:t>
            </w:r>
          </w:p>
          <w:p w:rsidR="00B95271" w:rsidRDefault="00B95271" w:rsidP="00DA0183">
            <w:pPr>
              <w:ind w:firstLineChars="200" w:firstLine="420"/>
              <w:rPr>
                <w:szCs w:val="22"/>
              </w:rPr>
            </w:pPr>
            <w:r>
              <w:rPr>
                <w:rFonts w:hint="eastAsia"/>
                <w:szCs w:val="22"/>
                <w:lang w:eastAsia="en-US"/>
              </w:rPr>
              <w:t>c</w:t>
            </w:r>
            <w:r>
              <w:rPr>
                <w:rFonts w:hint="eastAsia"/>
                <w:szCs w:val="22"/>
                <w:lang w:eastAsia="en-US"/>
              </w:rPr>
              <w:t>）</w:t>
            </w:r>
            <w:r>
              <w:rPr>
                <w:rFonts w:hint="eastAsia"/>
                <w:szCs w:val="22"/>
                <w:lang w:eastAsia="en-US"/>
              </w:rPr>
              <w:tab/>
            </w:r>
            <w:r>
              <w:rPr>
                <w:rFonts w:hint="eastAsia"/>
                <w:szCs w:val="22"/>
              </w:rPr>
              <w:t>参与健康、安全与环境方针、目标的制定、实施和评审；</w:t>
            </w:r>
          </w:p>
          <w:p w:rsidR="00B95271" w:rsidRDefault="00B95271" w:rsidP="00DA0183">
            <w:pPr>
              <w:ind w:firstLineChars="200" w:firstLine="420"/>
              <w:rPr>
                <w:szCs w:val="22"/>
              </w:rPr>
            </w:pPr>
            <w:r>
              <w:rPr>
                <w:rFonts w:hint="eastAsia"/>
                <w:szCs w:val="22"/>
                <w:lang w:eastAsia="en-US"/>
              </w:rPr>
              <w:lastRenderedPageBreak/>
              <w:t>d</w:t>
            </w:r>
            <w:r>
              <w:rPr>
                <w:rFonts w:hint="eastAsia"/>
                <w:szCs w:val="22"/>
                <w:lang w:eastAsia="en-US"/>
              </w:rPr>
              <w:t>）</w:t>
            </w:r>
            <w:r>
              <w:rPr>
                <w:rFonts w:hint="eastAsia"/>
                <w:szCs w:val="22"/>
                <w:lang w:eastAsia="en-US"/>
              </w:rPr>
              <w:tab/>
            </w:r>
            <w:r>
              <w:rPr>
                <w:rFonts w:hint="eastAsia"/>
                <w:szCs w:val="22"/>
              </w:rPr>
              <w:t>参与商讨影响工作场所内人员健康和安全的条件和因素的任何变更；</w:t>
            </w:r>
          </w:p>
          <w:p w:rsidR="00B95271" w:rsidRDefault="00B95271" w:rsidP="00DA0183">
            <w:pPr>
              <w:ind w:firstLineChars="200" w:firstLine="420"/>
              <w:rPr>
                <w:szCs w:val="22"/>
              </w:rPr>
            </w:pPr>
            <w:r>
              <w:rPr>
                <w:rFonts w:hint="eastAsia"/>
                <w:szCs w:val="22"/>
                <w:lang w:eastAsia="en-US"/>
              </w:rPr>
              <w:t>e</w:t>
            </w:r>
            <w:r>
              <w:rPr>
                <w:rFonts w:hint="eastAsia"/>
                <w:szCs w:val="22"/>
                <w:lang w:eastAsia="en-US"/>
              </w:rPr>
              <w:t>）</w:t>
            </w:r>
            <w:r>
              <w:rPr>
                <w:rFonts w:hint="eastAsia"/>
                <w:szCs w:val="22"/>
                <w:lang w:eastAsia="en-US"/>
              </w:rPr>
              <w:tab/>
            </w:r>
            <w:r>
              <w:rPr>
                <w:rFonts w:hint="eastAsia"/>
                <w:szCs w:val="22"/>
              </w:rPr>
              <w:t>对健康、安全与环境事务发表意见。</w:t>
            </w:r>
          </w:p>
          <w:p w:rsidR="00B95271" w:rsidRDefault="00B95271" w:rsidP="00DA0183">
            <w:pPr>
              <w:ind w:firstLineChars="200" w:firstLine="420"/>
            </w:pPr>
            <w:r>
              <w:rPr>
                <w:rFonts w:hint="eastAsia"/>
                <w:szCs w:val="22"/>
              </w:rPr>
              <w:t>适当时，组织应确保与相关的外部相关方协商有关的健康、安全与环境事务，包括与承包方和</w:t>
            </w:r>
            <w:r>
              <w:rPr>
                <w:rFonts w:hint="eastAsia"/>
                <w:szCs w:val="22"/>
              </w:rPr>
              <w:t xml:space="preserve"> </w:t>
            </w:r>
            <w:r>
              <w:rPr>
                <w:rFonts w:hint="eastAsia"/>
                <w:szCs w:val="22"/>
              </w:rPr>
              <w:t>（或）供应方就影响其健康、安全与环境的变更进行协商。</w:t>
            </w:r>
          </w:p>
        </w:tc>
        <w:tc>
          <w:tcPr>
            <w:tcW w:w="6051" w:type="dxa"/>
            <w:vMerge/>
          </w:tcPr>
          <w:p w:rsidR="00B95271" w:rsidRDefault="00B95271" w:rsidP="00DA0183"/>
        </w:tc>
        <w:tc>
          <w:tcPr>
            <w:tcW w:w="1125" w:type="dxa"/>
          </w:tcPr>
          <w:p w:rsidR="00B95271" w:rsidRDefault="00B95271" w:rsidP="00DA0183">
            <w:r>
              <w:sym w:font="Wingdings" w:char="00FE"/>
            </w:r>
            <w:r>
              <w:rPr>
                <w:rFonts w:hint="eastAsia"/>
              </w:rPr>
              <w:t>符合</w:t>
            </w:r>
          </w:p>
          <w:p w:rsidR="00B95271" w:rsidRDefault="00B95271" w:rsidP="00DA0183">
            <w:r>
              <w:sym w:font="Wingdings" w:char="00A8"/>
            </w:r>
            <w:r>
              <w:rPr>
                <w:rFonts w:hint="eastAsia"/>
              </w:rPr>
              <w:t>不符合</w:t>
            </w:r>
          </w:p>
        </w:tc>
      </w:tr>
      <w:tr w:rsidR="00B95271" w:rsidTr="00DA0183">
        <w:trPr>
          <w:trHeight w:val="750"/>
        </w:trPr>
        <w:tc>
          <w:tcPr>
            <w:tcW w:w="1186" w:type="dxa"/>
          </w:tcPr>
          <w:p w:rsidR="00B95271" w:rsidRDefault="00B95271" w:rsidP="00DA0183">
            <w:r>
              <w:rPr>
                <w:rFonts w:hint="eastAsia"/>
                <w:szCs w:val="22"/>
                <w:lang w:val="zh-TW" w:eastAsia="zh-TW"/>
              </w:rPr>
              <w:lastRenderedPageBreak/>
              <w:t>文件</w:t>
            </w:r>
          </w:p>
        </w:tc>
        <w:tc>
          <w:tcPr>
            <w:tcW w:w="1163" w:type="dxa"/>
          </w:tcPr>
          <w:p w:rsidR="00B95271" w:rsidRDefault="00B95271" w:rsidP="00DA0183">
            <w:pPr>
              <w:rPr>
                <w:szCs w:val="22"/>
              </w:rPr>
            </w:pPr>
            <w:r>
              <w:rPr>
                <w:rFonts w:hint="eastAsia"/>
                <w:szCs w:val="22"/>
              </w:rPr>
              <w:t>SY</w:t>
            </w:r>
            <w:r>
              <w:rPr>
                <w:rFonts w:hint="eastAsia"/>
                <w:szCs w:val="22"/>
              </w:rPr>
              <w:t>：</w:t>
            </w:r>
            <w:r>
              <w:rPr>
                <w:rFonts w:hint="eastAsia"/>
                <w:szCs w:val="22"/>
              </w:rPr>
              <w:t>5.4.5</w:t>
            </w:r>
          </w:p>
          <w:p w:rsidR="00B95271" w:rsidRDefault="00B95271" w:rsidP="00DA0183">
            <w:pPr>
              <w:rPr>
                <w:szCs w:val="22"/>
              </w:rPr>
            </w:pPr>
            <w:r>
              <w:rPr>
                <w:rFonts w:hint="eastAsia"/>
                <w:szCs w:val="22"/>
              </w:rPr>
              <w:t>E</w:t>
            </w:r>
            <w:r>
              <w:rPr>
                <w:rFonts w:hint="eastAsia"/>
                <w:szCs w:val="22"/>
              </w:rPr>
              <w:t>：</w:t>
            </w:r>
            <w:r>
              <w:rPr>
                <w:rFonts w:hint="eastAsia"/>
                <w:szCs w:val="22"/>
              </w:rPr>
              <w:t>7.5.1</w:t>
            </w:r>
          </w:p>
        </w:tc>
        <w:tc>
          <w:tcPr>
            <w:tcW w:w="5128" w:type="dxa"/>
          </w:tcPr>
          <w:p w:rsidR="00B95271" w:rsidRDefault="00B95271" w:rsidP="00DA0183">
            <w:pPr>
              <w:pStyle w:val="Bodytext2"/>
              <w:spacing w:line="240" w:lineRule="auto"/>
              <w:ind w:firstLine="0"/>
              <w:jc w:val="left"/>
              <w:rPr>
                <w:sz w:val="21"/>
                <w:szCs w:val="22"/>
              </w:rPr>
            </w:pPr>
            <w:r>
              <w:rPr>
                <w:rFonts w:hint="eastAsia"/>
                <w:sz w:val="21"/>
                <w:szCs w:val="22"/>
                <w:lang w:val="zh-TW" w:eastAsia="zh-TW"/>
              </w:rPr>
              <w:t xml:space="preserve"> </w:t>
            </w:r>
            <w:r>
              <w:rPr>
                <w:rFonts w:hint="eastAsia"/>
                <w:sz w:val="21"/>
                <w:szCs w:val="22"/>
              </w:rPr>
              <w:t>健康、安全与环境管理体系文件应包括：</w:t>
            </w:r>
          </w:p>
          <w:p w:rsidR="00B95271" w:rsidRDefault="00B95271" w:rsidP="00DA0183">
            <w:pPr>
              <w:pStyle w:val="Bodytext2"/>
              <w:spacing w:line="240" w:lineRule="auto"/>
              <w:ind w:firstLine="0"/>
              <w:jc w:val="left"/>
              <w:rPr>
                <w:sz w:val="21"/>
                <w:szCs w:val="22"/>
              </w:rPr>
            </w:pPr>
            <w:r>
              <w:rPr>
                <w:rFonts w:hint="eastAsia"/>
                <w:sz w:val="21"/>
                <w:szCs w:val="22"/>
                <w:lang w:eastAsia="en-US"/>
              </w:rPr>
              <w:t>a</w:t>
            </w:r>
            <w:r>
              <w:rPr>
                <w:rFonts w:hint="eastAsia"/>
                <w:sz w:val="21"/>
                <w:szCs w:val="22"/>
                <w:lang w:eastAsia="en-US"/>
              </w:rPr>
              <w:t>）</w:t>
            </w:r>
            <w:r>
              <w:rPr>
                <w:rFonts w:hint="eastAsia"/>
                <w:sz w:val="21"/>
                <w:szCs w:val="22"/>
                <w:lang w:eastAsia="en-US"/>
              </w:rPr>
              <w:tab/>
            </w:r>
            <w:r>
              <w:rPr>
                <w:rFonts w:hint="eastAsia"/>
                <w:sz w:val="21"/>
                <w:szCs w:val="22"/>
                <w:lang w:val="zh-TW" w:eastAsia="zh-TW"/>
              </w:rPr>
              <w:t>承诺；</w:t>
            </w:r>
          </w:p>
          <w:p w:rsidR="00B95271" w:rsidRDefault="00B95271" w:rsidP="00DA0183">
            <w:pPr>
              <w:pStyle w:val="Bodytext1"/>
              <w:tabs>
                <w:tab w:val="left" w:pos="771"/>
              </w:tabs>
              <w:spacing w:line="240" w:lineRule="auto"/>
              <w:ind w:firstLine="0"/>
              <w:jc w:val="left"/>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en-US" w:bidi="ar-SA"/>
              </w:rPr>
              <w:t>b</w:t>
            </w:r>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zh-CN" w:bidi="ar-SA"/>
              </w:rPr>
              <w:t>方针、目标和指标；</w:t>
            </w:r>
          </w:p>
          <w:p w:rsidR="00B95271" w:rsidRDefault="00B95271" w:rsidP="00DA0183">
            <w:pPr>
              <w:pStyle w:val="Bodytext1"/>
              <w:tabs>
                <w:tab w:val="left" w:pos="771"/>
              </w:tabs>
              <w:spacing w:line="240" w:lineRule="auto"/>
              <w:ind w:firstLine="0"/>
              <w:jc w:val="left"/>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en-US" w:bidi="ar-SA"/>
              </w:rPr>
              <w:t>c</w:t>
            </w:r>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zh-CN" w:bidi="ar-SA"/>
              </w:rPr>
              <w:t>对健康、安全与环境管理体系覆盖范围的描述；</w:t>
            </w:r>
          </w:p>
          <w:p w:rsidR="00B95271" w:rsidRDefault="00B95271" w:rsidP="00DA0183">
            <w:pPr>
              <w:pStyle w:val="Bodytext1"/>
              <w:tabs>
                <w:tab w:val="left" w:pos="771"/>
              </w:tabs>
              <w:spacing w:line="240" w:lineRule="auto"/>
              <w:ind w:firstLine="0"/>
              <w:jc w:val="left"/>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en-US" w:bidi="ar-SA"/>
              </w:rPr>
              <w:t>d</w:t>
            </w:r>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zh-CN" w:bidi="ar-SA"/>
              </w:rPr>
              <w:t>对健康、安全与环境管理体系主要要素及其相互作用的描述，以及相关文件的查询途径；</w:t>
            </w:r>
          </w:p>
          <w:p w:rsidR="00B95271" w:rsidRDefault="00B95271" w:rsidP="00DA0183">
            <w:pPr>
              <w:pStyle w:val="Bodytext1"/>
              <w:tabs>
                <w:tab w:val="left" w:pos="771"/>
              </w:tabs>
              <w:spacing w:line="240" w:lineRule="auto"/>
              <w:ind w:firstLine="0"/>
              <w:jc w:val="left"/>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en-US" w:bidi="ar-SA"/>
              </w:rPr>
              <w:t>e</w:t>
            </w:r>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zh-CN" w:bidi="ar-SA"/>
              </w:rPr>
              <w:t>组织为确保对涉及危害因素的过程进行有效策划、运行和控制所需的文件和记录；</w:t>
            </w:r>
          </w:p>
          <w:p w:rsidR="00B95271" w:rsidRDefault="00B95271" w:rsidP="00DA0183">
            <w:pPr>
              <w:pStyle w:val="Bodytext1"/>
              <w:tabs>
                <w:tab w:val="left" w:pos="771"/>
              </w:tabs>
              <w:spacing w:line="240" w:lineRule="auto"/>
              <w:ind w:firstLine="0"/>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en-US" w:bidi="ar-SA"/>
              </w:rPr>
              <w:t>f</w:t>
            </w:r>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zh-CN" w:bidi="ar-SA"/>
              </w:rPr>
              <w:t>本部分要求的其他文件，包括记录。</w:t>
            </w:r>
          </w:p>
          <w:p w:rsidR="00B95271" w:rsidRDefault="00B95271" w:rsidP="00DA0183">
            <w:pPr>
              <w:pStyle w:val="Bodytext1"/>
              <w:spacing w:line="240" w:lineRule="auto"/>
              <w:ind w:firstLine="0"/>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zh-CN" w:bidi="ar-SA"/>
              </w:rPr>
              <w:t>注：重要的是，文件要与组织的复杂程度：相关的危害因素和风险相匹配，按有效性和效率的要求使文件数量尽</w:t>
            </w:r>
            <w:r>
              <w:rPr>
                <w:rFonts w:ascii="Times New Roman" w:hAnsi="Times New Roman" w:cs="Times New Roman" w:hint="eastAsia"/>
                <w:sz w:val="21"/>
                <w:szCs w:val="22"/>
                <w:lang w:val="en-US" w:eastAsia="zh-CN" w:bidi="ar-SA"/>
              </w:rPr>
              <w:t xml:space="preserve"> </w:t>
            </w:r>
            <w:r>
              <w:rPr>
                <w:rFonts w:ascii="Times New Roman" w:hAnsi="Times New Roman" w:cs="Times New Roman" w:hint="eastAsia"/>
                <w:sz w:val="21"/>
                <w:szCs w:val="22"/>
                <w:lang w:val="en-US" w:eastAsia="zh-CN" w:bidi="ar-SA"/>
              </w:rPr>
              <w:t>可能少。</w:t>
            </w:r>
          </w:p>
        </w:tc>
        <w:tc>
          <w:tcPr>
            <w:tcW w:w="6051" w:type="dxa"/>
          </w:tcPr>
          <w:p w:rsidR="00B95271" w:rsidRDefault="00B95271" w:rsidP="00DA0183">
            <w:r>
              <w:rPr>
                <w:rFonts w:hint="eastAsia"/>
              </w:rPr>
              <w:t>编制了《</w:t>
            </w:r>
            <w:r>
              <w:rPr>
                <w:rFonts w:hint="eastAsia"/>
              </w:rPr>
              <w:t>HSE</w:t>
            </w:r>
            <w:r>
              <w:rPr>
                <w:rFonts w:hint="eastAsia"/>
              </w:rPr>
              <w:t>管理手册》及相关的程序文件</w:t>
            </w:r>
            <w:r>
              <w:rPr>
                <w:rFonts w:hint="eastAsia"/>
              </w:rPr>
              <w:t>20</w:t>
            </w:r>
            <w:r>
              <w:rPr>
                <w:rFonts w:hint="eastAsia"/>
              </w:rPr>
              <w:t>个。包括：</w:t>
            </w:r>
          </w:p>
          <w:p w:rsidR="00B95271" w:rsidRDefault="00B95271" w:rsidP="00DA0183">
            <w:r>
              <w:rPr>
                <w:rFonts w:hint="eastAsia"/>
              </w:rPr>
              <w:t>管理评审控制程序》、《内部审核管理程序》、《文件控制程序》、《运行控制程序》、《合规性评价控制程序》、《职业健康管理程序》、《环境与职业健康安全绩效监测控制程序》、《清洁检测管理程序》、《事件调查处理控制程序》、《应急准备与响应控制程序》等以及相关的管理制度和作业指导书和相关的记录等。</w:t>
            </w:r>
          </w:p>
        </w:tc>
        <w:tc>
          <w:tcPr>
            <w:tcW w:w="1125" w:type="dxa"/>
          </w:tcPr>
          <w:p w:rsidR="00B95271" w:rsidRDefault="00B95271" w:rsidP="00DA0183">
            <w:r>
              <w:sym w:font="Wingdings" w:char="00FE"/>
            </w:r>
            <w:r>
              <w:rPr>
                <w:rFonts w:hint="eastAsia"/>
              </w:rPr>
              <w:t>符合</w:t>
            </w:r>
          </w:p>
          <w:p w:rsidR="00B95271" w:rsidRDefault="00B95271" w:rsidP="00DA0183">
            <w:r>
              <w:sym w:font="Wingdings" w:char="00A8"/>
            </w:r>
            <w:r>
              <w:rPr>
                <w:rFonts w:hint="eastAsia"/>
              </w:rPr>
              <w:t>不符合</w:t>
            </w:r>
          </w:p>
        </w:tc>
      </w:tr>
      <w:tr w:rsidR="00B95271" w:rsidTr="00DA0183">
        <w:trPr>
          <w:trHeight w:val="600"/>
        </w:trPr>
        <w:tc>
          <w:tcPr>
            <w:tcW w:w="1186" w:type="dxa"/>
          </w:tcPr>
          <w:p w:rsidR="00B95271" w:rsidRDefault="00B95271" w:rsidP="00DA0183">
            <w:r>
              <w:rPr>
                <w:rFonts w:hint="eastAsia"/>
                <w:szCs w:val="22"/>
                <w:lang w:val="zh-TW" w:eastAsia="zh-TW"/>
              </w:rPr>
              <w:t>文件控制</w:t>
            </w:r>
          </w:p>
        </w:tc>
        <w:tc>
          <w:tcPr>
            <w:tcW w:w="1163" w:type="dxa"/>
          </w:tcPr>
          <w:p w:rsidR="00B95271" w:rsidRDefault="00B95271" w:rsidP="00DA0183">
            <w:pPr>
              <w:rPr>
                <w:lang w:eastAsia="en-US"/>
              </w:rPr>
            </w:pPr>
            <w:r>
              <w:rPr>
                <w:rFonts w:hint="eastAsia"/>
              </w:rPr>
              <w:t>SY</w:t>
            </w:r>
            <w:r>
              <w:rPr>
                <w:rFonts w:hint="eastAsia"/>
              </w:rPr>
              <w:t>：</w:t>
            </w:r>
            <w:r>
              <w:rPr>
                <w:lang w:eastAsia="en-US"/>
              </w:rPr>
              <w:t>5.4.6</w:t>
            </w:r>
          </w:p>
          <w:p w:rsidR="00B95271" w:rsidRDefault="00B95271" w:rsidP="00DA0183">
            <w:pPr>
              <w:pStyle w:val="a1"/>
              <w:rPr>
                <w:color w:val="000000"/>
                <w:sz w:val="20"/>
                <w:lang w:bidi="en-US"/>
              </w:rPr>
            </w:pPr>
            <w:r>
              <w:rPr>
                <w:rFonts w:hint="eastAsia"/>
                <w:color w:val="000000"/>
                <w:sz w:val="20"/>
                <w:lang w:bidi="en-US"/>
              </w:rPr>
              <w:t>5.4.7</w:t>
            </w:r>
          </w:p>
          <w:p w:rsidR="00B95271" w:rsidRDefault="00B95271" w:rsidP="00DA0183">
            <w:pPr>
              <w:pStyle w:val="a1"/>
            </w:pPr>
            <w:r>
              <w:rPr>
                <w:rFonts w:hint="eastAsia"/>
                <w:color w:val="000000"/>
                <w:sz w:val="20"/>
                <w:lang w:bidi="en-US"/>
              </w:rPr>
              <w:t>E</w:t>
            </w:r>
            <w:r>
              <w:rPr>
                <w:rFonts w:hint="eastAsia"/>
                <w:color w:val="000000"/>
                <w:sz w:val="20"/>
                <w:lang w:bidi="en-US"/>
              </w:rPr>
              <w:t>：</w:t>
            </w:r>
            <w:r>
              <w:rPr>
                <w:rFonts w:hint="eastAsia"/>
                <w:color w:val="000000"/>
                <w:sz w:val="20"/>
                <w:lang w:bidi="en-US"/>
              </w:rPr>
              <w:t>7.5.2</w:t>
            </w:r>
            <w:r>
              <w:rPr>
                <w:rFonts w:hint="eastAsia"/>
                <w:color w:val="000000"/>
                <w:sz w:val="20"/>
                <w:lang w:bidi="en-US"/>
              </w:rPr>
              <w:t>、</w:t>
            </w:r>
            <w:r>
              <w:rPr>
                <w:rFonts w:hint="eastAsia"/>
                <w:color w:val="000000"/>
                <w:sz w:val="20"/>
                <w:lang w:bidi="en-US"/>
              </w:rPr>
              <w:t>7.5.3</w:t>
            </w:r>
          </w:p>
        </w:tc>
        <w:tc>
          <w:tcPr>
            <w:tcW w:w="5128" w:type="dxa"/>
          </w:tcPr>
          <w:p w:rsidR="00B95271" w:rsidRDefault="00B95271" w:rsidP="00DA0183">
            <w:pPr>
              <w:pStyle w:val="Bodytext2"/>
              <w:spacing w:line="240" w:lineRule="auto"/>
              <w:ind w:firstLine="0"/>
              <w:jc w:val="left"/>
              <w:rPr>
                <w:sz w:val="21"/>
                <w:szCs w:val="22"/>
              </w:rPr>
            </w:pPr>
            <w:r>
              <w:rPr>
                <w:rFonts w:hint="eastAsia"/>
                <w:sz w:val="21"/>
                <w:szCs w:val="22"/>
                <w:lang w:eastAsia="en-US"/>
              </w:rPr>
              <w:t xml:space="preserve"> </w:t>
            </w:r>
            <w:r>
              <w:rPr>
                <w:rFonts w:hint="eastAsia"/>
                <w:sz w:val="21"/>
                <w:szCs w:val="22"/>
              </w:rPr>
              <w:t>组织应对健康、安全与环境体系所要求的体系文件和资料进行控制。记录是一种特殊类型的文</w:t>
            </w:r>
            <w:r>
              <w:rPr>
                <w:rFonts w:hint="eastAsia"/>
                <w:sz w:val="21"/>
                <w:szCs w:val="22"/>
              </w:rPr>
              <w:t xml:space="preserve"> </w:t>
            </w:r>
            <w:r>
              <w:rPr>
                <w:rFonts w:hint="eastAsia"/>
                <w:sz w:val="21"/>
                <w:szCs w:val="22"/>
              </w:rPr>
              <w:t>件，应依据</w:t>
            </w:r>
            <w:r>
              <w:rPr>
                <w:rFonts w:hint="eastAsia"/>
                <w:sz w:val="21"/>
                <w:szCs w:val="22"/>
                <w:lang w:eastAsia="en-US"/>
              </w:rPr>
              <w:t>5.6.5</w:t>
            </w:r>
            <w:r>
              <w:rPr>
                <w:rFonts w:hint="eastAsia"/>
                <w:sz w:val="21"/>
                <w:szCs w:val="22"/>
              </w:rPr>
              <w:t>的要求进行控制。</w:t>
            </w:r>
          </w:p>
          <w:p w:rsidR="00B95271" w:rsidRDefault="00B95271" w:rsidP="00DA0183">
            <w:pPr>
              <w:pStyle w:val="Bodytext1"/>
              <w:spacing w:line="240" w:lineRule="auto"/>
              <w:ind w:firstLine="360"/>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zh-CN" w:bidi="ar-SA"/>
              </w:rPr>
              <w:t>组织应建立、实施和保持程序，以规定：</w:t>
            </w:r>
          </w:p>
          <w:p w:rsidR="00B95271" w:rsidRDefault="00B95271" w:rsidP="00DA0183">
            <w:pPr>
              <w:pStyle w:val="Bodytext1"/>
              <w:tabs>
                <w:tab w:val="left" w:pos="771"/>
              </w:tabs>
              <w:spacing w:line="240" w:lineRule="auto"/>
              <w:ind w:firstLine="360"/>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en-US" w:bidi="ar-SA"/>
              </w:rPr>
              <w:t>a</w:t>
            </w:r>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在文件发布前进行审批，以确保其充分性和适宜性；</w:t>
            </w:r>
          </w:p>
          <w:p w:rsidR="00B95271" w:rsidRDefault="00B95271" w:rsidP="00DA0183">
            <w:pPr>
              <w:pStyle w:val="Bodytext1"/>
              <w:tabs>
                <w:tab w:val="left" w:pos="771"/>
              </w:tabs>
              <w:spacing w:line="240" w:lineRule="auto"/>
              <w:ind w:firstLine="360"/>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en-US" w:bidi="ar-SA"/>
              </w:rPr>
              <w:t>b</w:t>
            </w:r>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必要时对文件进行评审和修订，并重新审批；</w:t>
            </w:r>
          </w:p>
          <w:p w:rsidR="00B95271" w:rsidRDefault="00B95271" w:rsidP="00DA0183">
            <w:pPr>
              <w:pStyle w:val="Bodytext1"/>
              <w:tabs>
                <w:tab w:val="left" w:pos="771"/>
              </w:tabs>
              <w:spacing w:line="240" w:lineRule="auto"/>
              <w:ind w:firstLine="360"/>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en-US" w:bidi="ar-SA"/>
              </w:rPr>
              <w:t>c</w:t>
            </w:r>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确保对文件的更改和现行修订状态做岀标识；</w:t>
            </w:r>
          </w:p>
          <w:p w:rsidR="00B95271" w:rsidRDefault="00B95271" w:rsidP="00DA0183">
            <w:pPr>
              <w:pStyle w:val="Bodytext1"/>
              <w:tabs>
                <w:tab w:val="left" w:pos="771"/>
              </w:tabs>
              <w:spacing w:line="240" w:lineRule="auto"/>
              <w:ind w:firstLine="360"/>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en-US" w:bidi="ar-SA"/>
              </w:rPr>
              <w:t>d</w:t>
            </w:r>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确保在使用处得到适用文件的有关版本；</w:t>
            </w:r>
          </w:p>
          <w:p w:rsidR="00B95271" w:rsidRDefault="00B95271" w:rsidP="00DA0183">
            <w:pPr>
              <w:pStyle w:val="Bodytext1"/>
              <w:tabs>
                <w:tab w:val="left" w:pos="771"/>
              </w:tabs>
              <w:spacing w:line="240" w:lineRule="auto"/>
              <w:ind w:firstLine="360"/>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en-US" w:bidi="ar-SA"/>
              </w:rPr>
              <w:t>e</w:t>
            </w:r>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确保对电子文件的使用予以控制；</w:t>
            </w:r>
          </w:p>
          <w:p w:rsidR="00B95271" w:rsidRDefault="00B95271" w:rsidP="00DA0183">
            <w:pPr>
              <w:pStyle w:val="Bodytext1"/>
              <w:spacing w:line="314" w:lineRule="exact"/>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en-US" w:bidi="ar-SA"/>
              </w:rPr>
              <w:lastRenderedPageBreak/>
              <w:t>f</w:t>
            </w:r>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确保对策划和运行健康、安全与环境管理体系所需的外来文件做出</w:t>
            </w:r>
            <w:r>
              <w:rPr>
                <w:rFonts w:ascii="Times New Roman" w:hAnsi="Times New Roman" w:cs="Times New Roman" w:hint="eastAsia"/>
                <w:sz w:val="21"/>
                <w:szCs w:val="22"/>
                <w:lang w:val="zh-CN" w:eastAsia="zh-CN" w:bidi="ar-SA"/>
              </w:rPr>
              <w:t>标识</w:t>
            </w:r>
            <w:r>
              <w:rPr>
                <w:rFonts w:ascii="Times New Roman" w:hAnsi="Times New Roman" w:cs="Times New Roman" w:hint="eastAsia"/>
                <w:sz w:val="21"/>
                <w:szCs w:val="22"/>
                <w:lang w:val="zh-CN" w:eastAsia="zh-CN" w:bidi="ar-SA"/>
              </w:rPr>
              <w:t>.</w:t>
            </w:r>
            <w:r>
              <w:rPr>
                <w:rFonts w:ascii="Times New Roman" w:hAnsi="Times New Roman" w:cs="Times New Roman" w:hint="eastAsia"/>
                <w:sz w:val="21"/>
                <w:szCs w:val="22"/>
                <w:lang w:val="en-US" w:eastAsia="zh-CN" w:bidi="ar-SA"/>
              </w:rPr>
              <w:t>并对其发放予以控制；</w:t>
            </w:r>
          </w:p>
          <w:p w:rsidR="00B95271" w:rsidRDefault="00B95271" w:rsidP="00DA0183">
            <w:pPr>
              <w:ind w:firstLineChars="200" w:firstLine="420"/>
              <w:rPr>
                <w:szCs w:val="22"/>
              </w:rPr>
            </w:pPr>
            <w:r>
              <w:rPr>
                <w:rFonts w:hint="eastAsia"/>
                <w:szCs w:val="22"/>
                <w:lang w:eastAsia="en-US"/>
              </w:rPr>
              <w:t>g</w:t>
            </w:r>
            <w:r>
              <w:rPr>
                <w:rFonts w:hint="eastAsia"/>
                <w:szCs w:val="22"/>
                <w:lang w:eastAsia="en-US"/>
              </w:rPr>
              <w:t>）</w:t>
            </w:r>
            <w:r>
              <w:rPr>
                <w:rFonts w:hint="eastAsia"/>
                <w:szCs w:val="22"/>
              </w:rPr>
              <w:t>防止对过期文件的非预期使用，如需将其保留要做出适当的标识。</w:t>
            </w:r>
          </w:p>
        </w:tc>
        <w:tc>
          <w:tcPr>
            <w:tcW w:w="6051" w:type="dxa"/>
          </w:tcPr>
          <w:p w:rsidR="00B95271" w:rsidRDefault="00B95271" w:rsidP="00DA0183">
            <w:r>
              <w:rPr>
                <w:rFonts w:hint="eastAsia"/>
              </w:rPr>
              <w:lastRenderedPageBreak/>
              <w:t>对文件和记录施行加盖“受控文件”章等方式进行控制以上制度。</w:t>
            </w:r>
          </w:p>
          <w:p w:rsidR="00B95271" w:rsidRDefault="00B95271" w:rsidP="00DA0183">
            <w:pPr>
              <w:rPr>
                <w:sz w:val="18"/>
                <w:szCs w:val="18"/>
              </w:rPr>
            </w:pPr>
            <w:r>
              <w:rPr>
                <w:rFonts w:hint="eastAsia"/>
              </w:rPr>
              <w:t>抽查“管理手册”、“程序文件”、“培训记录”、“演练记录”等全部受控。</w:t>
            </w:r>
          </w:p>
        </w:tc>
        <w:tc>
          <w:tcPr>
            <w:tcW w:w="1125" w:type="dxa"/>
          </w:tcPr>
          <w:p w:rsidR="00B95271" w:rsidRDefault="00B95271" w:rsidP="00DA0183">
            <w:r>
              <w:sym w:font="Wingdings" w:char="00FE"/>
            </w:r>
            <w:r>
              <w:rPr>
                <w:rFonts w:hint="eastAsia"/>
              </w:rPr>
              <w:t>符合</w:t>
            </w:r>
          </w:p>
          <w:p w:rsidR="00B95271" w:rsidRDefault="00B95271" w:rsidP="00DA0183">
            <w:r>
              <w:sym w:font="Wingdings" w:char="00A8"/>
            </w:r>
            <w:r>
              <w:rPr>
                <w:rFonts w:hint="eastAsia"/>
              </w:rPr>
              <w:t>不符合</w:t>
            </w:r>
          </w:p>
        </w:tc>
      </w:tr>
      <w:tr w:rsidR="00B95271" w:rsidTr="00DA0183">
        <w:trPr>
          <w:trHeight w:val="708"/>
        </w:trPr>
        <w:tc>
          <w:tcPr>
            <w:tcW w:w="1186" w:type="dxa"/>
          </w:tcPr>
          <w:p w:rsidR="00B95271" w:rsidRDefault="00B95271" w:rsidP="00DA0183">
            <w:r>
              <w:rPr>
                <w:rFonts w:hint="eastAsia"/>
              </w:rPr>
              <w:lastRenderedPageBreak/>
              <w:t>运行控制</w:t>
            </w:r>
          </w:p>
          <w:p w:rsidR="00B95271" w:rsidRDefault="00B95271" w:rsidP="00DA0183"/>
        </w:tc>
        <w:tc>
          <w:tcPr>
            <w:tcW w:w="1163" w:type="dxa"/>
          </w:tcPr>
          <w:p w:rsidR="00B95271" w:rsidRDefault="00B95271" w:rsidP="00DA0183">
            <w:r>
              <w:rPr>
                <w:rFonts w:hint="eastAsia"/>
              </w:rPr>
              <w:t>SY</w:t>
            </w:r>
            <w:r>
              <w:rPr>
                <w:rFonts w:hint="eastAsia"/>
              </w:rPr>
              <w:t>：</w:t>
            </w:r>
            <w:r>
              <w:rPr>
                <w:rFonts w:hint="eastAsia"/>
              </w:rPr>
              <w:t xml:space="preserve">5.5.8 </w:t>
            </w:r>
          </w:p>
          <w:p w:rsidR="00B95271" w:rsidRDefault="00B95271" w:rsidP="00DA0183">
            <w:pPr>
              <w:rPr>
                <w:lang w:eastAsia="en-US"/>
              </w:rPr>
            </w:pPr>
            <w:r>
              <w:rPr>
                <w:rFonts w:hint="eastAsia"/>
              </w:rPr>
              <w:t>E</w:t>
            </w:r>
            <w:r>
              <w:rPr>
                <w:rFonts w:hint="eastAsia"/>
              </w:rPr>
              <w:t>：</w:t>
            </w:r>
            <w:r>
              <w:rPr>
                <w:rFonts w:hint="eastAsia"/>
              </w:rPr>
              <w:t>8.1</w:t>
            </w:r>
          </w:p>
        </w:tc>
        <w:tc>
          <w:tcPr>
            <w:tcW w:w="5128" w:type="dxa"/>
          </w:tcPr>
          <w:p w:rsidR="00B95271" w:rsidRDefault="00B95271" w:rsidP="00DA0183">
            <w:r>
              <w:rPr>
                <w:rFonts w:hint="eastAsia"/>
              </w:rPr>
              <w:t>组织应确定那些与已辨识的、需实施必要控制措施的风险相关的运行和活动任务，并且不同职和层次的管理者应当针对这些活动任务进行策划，确保其在相应程序和工作指南规定的条件下执行。</w:t>
            </w:r>
          </w:p>
          <w:p w:rsidR="00B95271" w:rsidRDefault="00B95271" w:rsidP="00DA0183">
            <w:r>
              <w:rPr>
                <w:rFonts w:hint="eastAsia"/>
              </w:rPr>
              <w:t>对于这些运行和活动任务，组织应实施并保持∶</w:t>
            </w:r>
          </w:p>
          <w:p w:rsidR="00B95271" w:rsidRDefault="00B95271" w:rsidP="00DA0183">
            <w:r>
              <w:rPr>
                <w:rFonts w:hint="eastAsia"/>
              </w:rPr>
              <w:t>a</w:t>
            </w:r>
            <w:r>
              <w:rPr>
                <w:rFonts w:hint="eastAsia"/>
              </w:rPr>
              <w:t>）</w:t>
            </w:r>
            <w:r>
              <w:rPr>
                <w:rFonts w:hint="eastAsia"/>
              </w:rPr>
              <w:t xml:space="preserve"> </w:t>
            </w:r>
            <w:r>
              <w:rPr>
                <w:rFonts w:hint="eastAsia"/>
              </w:rPr>
              <w:t>适合组织及其活动任务的运行控制措施，并把这些运行控制措施纳入其健康、安全与环境管</w:t>
            </w:r>
          </w:p>
          <w:p w:rsidR="00B95271" w:rsidRDefault="00B95271" w:rsidP="00DA0183">
            <w:r>
              <w:rPr>
                <w:rFonts w:hint="eastAsia"/>
              </w:rPr>
              <w:t>理体系之中</w:t>
            </w:r>
            <w:r>
              <w:rPr>
                <w:rFonts w:hint="eastAsia"/>
              </w:rPr>
              <w:t>;</w:t>
            </w:r>
          </w:p>
          <w:p w:rsidR="00B95271" w:rsidRDefault="00B95271" w:rsidP="00DA0183">
            <w:r>
              <w:rPr>
                <w:rFonts w:hint="eastAsia"/>
              </w:rPr>
              <w:t xml:space="preserve">b)  </w:t>
            </w:r>
            <w:r>
              <w:rPr>
                <w:rFonts w:hint="eastAsia"/>
              </w:rPr>
              <w:t>与采购的货物、设备和服务相关的控制措施（见</w:t>
            </w:r>
            <w:r>
              <w:rPr>
                <w:rFonts w:hint="eastAsia"/>
              </w:rPr>
              <w:t xml:space="preserve"> 5.5.2</w:t>
            </w:r>
            <w:r>
              <w:rPr>
                <w:rFonts w:hint="eastAsia"/>
              </w:rPr>
              <w:t>）</w:t>
            </w:r>
            <w:r>
              <w:rPr>
                <w:rFonts w:hint="eastAsia"/>
              </w:rPr>
              <w:t xml:space="preserve">; </w:t>
            </w:r>
          </w:p>
          <w:p w:rsidR="00B95271" w:rsidRDefault="00B95271" w:rsidP="00B95271">
            <w:pPr>
              <w:numPr>
                <w:ilvl w:val="0"/>
                <w:numId w:val="15"/>
              </w:numPr>
            </w:pPr>
            <w:r>
              <w:rPr>
                <w:rFonts w:hint="eastAsia"/>
              </w:rPr>
              <w:t xml:space="preserve"> </w:t>
            </w:r>
            <w:r>
              <w:rPr>
                <w:rFonts w:hint="eastAsia"/>
              </w:rPr>
              <w:t>与进入工作场所的承包方和访问者相关的控制措施（见</w:t>
            </w:r>
            <w:r>
              <w:rPr>
                <w:rFonts w:hint="eastAsia"/>
              </w:rPr>
              <w:t xml:space="preserve"> 5.5.2</w:t>
            </w:r>
            <w:r>
              <w:rPr>
                <w:rFonts w:hint="eastAsia"/>
              </w:rPr>
              <w:t>）</w:t>
            </w:r>
            <w:r>
              <w:rPr>
                <w:rFonts w:hint="eastAsia"/>
              </w:rPr>
              <w:t xml:space="preserve">; </w:t>
            </w:r>
          </w:p>
          <w:p w:rsidR="00B95271" w:rsidRDefault="00B95271" w:rsidP="00B95271">
            <w:pPr>
              <w:numPr>
                <w:ilvl w:val="0"/>
                <w:numId w:val="15"/>
              </w:numPr>
            </w:pPr>
            <w:r>
              <w:rPr>
                <w:rFonts w:hint="eastAsia"/>
              </w:rPr>
              <w:t>与生产作业行为安全管理相关的控制措施</w:t>
            </w:r>
            <w:r>
              <w:rPr>
                <w:rFonts w:hint="eastAsia"/>
              </w:rPr>
              <w:t>;</w:t>
            </w:r>
          </w:p>
          <w:p w:rsidR="00B95271" w:rsidRDefault="00B95271" w:rsidP="00DA0183">
            <w:r>
              <w:rPr>
                <w:rFonts w:hint="eastAsia"/>
              </w:rPr>
              <w:t>e</w:t>
            </w:r>
            <w:r>
              <w:rPr>
                <w:rFonts w:hint="eastAsia"/>
              </w:rPr>
              <w:t>）</w:t>
            </w:r>
            <w:r>
              <w:rPr>
                <w:rFonts w:hint="eastAsia"/>
              </w:rPr>
              <w:t xml:space="preserve"> </w:t>
            </w:r>
            <w:r>
              <w:rPr>
                <w:rFonts w:hint="eastAsia"/>
              </w:rPr>
              <w:t>在有较大风险的作业场所和设备设施上进行危险提示、警示、告知、隔离等相关安全目视化控制措施</w:t>
            </w:r>
            <w:r>
              <w:rPr>
                <w:rFonts w:hint="eastAsia"/>
              </w:rPr>
              <w:t>;</w:t>
            </w:r>
          </w:p>
          <w:p w:rsidR="00B95271" w:rsidRDefault="00B95271" w:rsidP="00DA0183">
            <w:r>
              <w:rPr>
                <w:rFonts w:hint="eastAsia"/>
              </w:rPr>
              <w:t>f</w:t>
            </w:r>
            <w:r>
              <w:rPr>
                <w:rFonts w:hint="eastAsia"/>
              </w:rPr>
              <w:t>）</w:t>
            </w:r>
            <w:r>
              <w:rPr>
                <w:rFonts w:hint="eastAsia"/>
              </w:rPr>
              <w:t xml:space="preserve"> </w:t>
            </w:r>
            <w:r>
              <w:rPr>
                <w:rFonts w:hint="eastAsia"/>
              </w:rPr>
              <w:t>形成文件的程序和工作指南（如操作规程、作业指导书等），以及规定的运行准则，以避免因其缺乏而可能偏离健康、安全与环境方针和目标。</w:t>
            </w:r>
          </w:p>
        </w:tc>
        <w:tc>
          <w:tcPr>
            <w:tcW w:w="6051" w:type="dxa"/>
          </w:tcPr>
          <w:p w:rsidR="00B95271" w:rsidRDefault="00B95271" w:rsidP="00DA0183">
            <w:r>
              <w:rPr>
                <w:rFonts w:hint="eastAsia"/>
              </w:rPr>
              <w:t>生活污水直接排入市政管网，由城市污水处理厂处理。</w:t>
            </w:r>
          </w:p>
          <w:p w:rsidR="00B95271" w:rsidRDefault="00B95271" w:rsidP="00DA0183">
            <w:r>
              <w:rPr>
                <w:rFonts w:hint="eastAsia"/>
              </w:rPr>
              <w:t>固废种类：一般固废（废纸箱和包装箱</w:t>
            </w:r>
            <w:r>
              <w:rPr>
                <w:rFonts w:hint="eastAsia"/>
              </w:rPr>
              <w:t>/</w:t>
            </w:r>
            <w:r>
              <w:rPr>
                <w:rFonts w:hint="eastAsia"/>
              </w:rPr>
              <w:t>袋、墨盒、硒鼓等）、废纸箱和包装箱</w:t>
            </w:r>
            <w:r>
              <w:rPr>
                <w:rFonts w:hint="eastAsia"/>
              </w:rPr>
              <w:t>/</w:t>
            </w:r>
            <w:r>
              <w:rPr>
                <w:rFonts w:hint="eastAsia"/>
              </w:rPr>
              <w:t>袋出售给废品站，墨盒、硒鼓由供应商直接回收。</w:t>
            </w:r>
          </w:p>
          <w:p w:rsidR="00B95271" w:rsidRDefault="00B95271" w:rsidP="00DA0183">
            <w:pPr>
              <w:pStyle w:val="a1"/>
              <w:rPr>
                <w:rFonts w:ascii="宋体" w:hAnsi="宋体" w:cs="宋体"/>
                <w:szCs w:val="21"/>
              </w:rPr>
            </w:pPr>
            <w:r>
              <w:rPr>
                <w:rFonts w:ascii="宋体" w:hAnsi="宋体" w:cs="宋体" w:hint="eastAsia"/>
                <w:szCs w:val="21"/>
              </w:rPr>
              <w:t>查看：查见公司</w:t>
            </w:r>
            <w:r w:rsidR="00FD4FE2">
              <w:rPr>
                <w:rFonts w:ascii="宋体" w:hAnsi="宋体" w:cs="宋体" w:hint="eastAsia"/>
                <w:szCs w:val="21"/>
              </w:rPr>
              <w:t>租赁</w:t>
            </w:r>
            <w:r>
              <w:rPr>
                <w:rFonts w:ascii="宋体" w:hAnsi="宋体" w:cs="宋体" w:hint="eastAsia"/>
                <w:szCs w:val="21"/>
              </w:rPr>
              <w:t>服务过程中产生的废料、包装废弃物等服务性一般固废有处理，交由甲方处理。</w:t>
            </w:r>
          </w:p>
          <w:p w:rsidR="00B95271" w:rsidRDefault="00B95271" w:rsidP="00DA0183">
            <w:pPr>
              <w:spacing w:line="400" w:lineRule="exact"/>
              <w:rPr>
                <w:rFonts w:ascii="宋体" w:hAnsi="宋体" w:cs="宋体"/>
                <w:szCs w:val="21"/>
              </w:rPr>
            </w:pPr>
            <w:r>
              <w:rPr>
                <w:rFonts w:ascii="宋体" w:hAnsi="宋体" w:cs="宋体" w:hint="eastAsia"/>
                <w:szCs w:val="21"/>
              </w:rPr>
              <w:t>提供有从业人员健康检查</w:t>
            </w:r>
          </w:p>
          <w:p w:rsidR="00B95271" w:rsidRDefault="00B95271" w:rsidP="00DA0183">
            <w:pPr>
              <w:spacing w:line="400" w:lineRule="exact"/>
            </w:pPr>
            <w:r>
              <w:rPr>
                <w:rFonts w:hint="eastAsia"/>
              </w:rPr>
              <w:t>姓名</w:t>
            </w:r>
            <w:r>
              <w:rPr>
                <w:rFonts w:hint="eastAsia"/>
              </w:rPr>
              <w:t xml:space="preserve">      </w:t>
            </w:r>
            <w:r>
              <w:rPr>
                <w:rFonts w:hint="eastAsia"/>
              </w:rPr>
              <w:t>体检日期</w:t>
            </w:r>
            <w:r>
              <w:rPr>
                <w:rFonts w:hint="eastAsia"/>
              </w:rPr>
              <w:t xml:space="preserve">         </w:t>
            </w:r>
            <w:r>
              <w:rPr>
                <w:rFonts w:hint="eastAsia"/>
              </w:rPr>
              <w:t>检查机构</w:t>
            </w:r>
            <w:r>
              <w:rPr>
                <w:rFonts w:hint="eastAsia"/>
              </w:rPr>
              <w:t xml:space="preserve">             </w:t>
            </w:r>
            <w:r>
              <w:rPr>
                <w:rFonts w:hint="eastAsia"/>
              </w:rPr>
              <w:t>结论</w:t>
            </w:r>
          </w:p>
          <w:p w:rsidR="00B95271" w:rsidRDefault="00B95271" w:rsidP="00DA0183">
            <w:pPr>
              <w:spacing w:line="400" w:lineRule="exact"/>
            </w:pPr>
            <w:r>
              <w:rPr>
                <w:rFonts w:hint="eastAsia"/>
              </w:rPr>
              <w:t>魏源</w:t>
            </w:r>
            <w:r>
              <w:rPr>
                <w:rFonts w:hint="eastAsia"/>
              </w:rPr>
              <w:t xml:space="preserve">     2021-11-19     </w:t>
            </w:r>
            <w:r w:rsidR="00D9324E">
              <w:rPr>
                <w:rFonts w:hint="eastAsia"/>
              </w:rPr>
              <w:t>瑞慈健康体检中心</w:t>
            </w:r>
            <w:r>
              <w:rPr>
                <w:rFonts w:hint="eastAsia"/>
              </w:rPr>
              <w:t xml:space="preserve">      </w:t>
            </w:r>
            <w:r>
              <w:rPr>
                <w:rFonts w:hint="eastAsia"/>
              </w:rPr>
              <w:t>无异常</w:t>
            </w:r>
          </w:p>
          <w:p w:rsidR="00B95271" w:rsidRDefault="00D9324E" w:rsidP="00DA0183">
            <w:pPr>
              <w:spacing w:line="400" w:lineRule="exact"/>
            </w:pPr>
            <w:r>
              <w:rPr>
                <w:rFonts w:hint="eastAsia"/>
              </w:rPr>
              <w:t>李中南</w:t>
            </w:r>
            <w:r w:rsidR="00B95271">
              <w:rPr>
                <w:rFonts w:hint="eastAsia"/>
              </w:rPr>
              <w:t xml:space="preserve">     202</w:t>
            </w:r>
            <w:r>
              <w:rPr>
                <w:rFonts w:hint="eastAsia"/>
              </w:rPr>
              <w:t>2</w:t>
            </w:r>
            <w:r w:rsidR="00B95271">
              <w:rPr>
                <w:rFonts w:hint="eastAsia"/>
              </w:rPr>
              <w:t>-</w:t>
            </w:r>
            <w:r>
              <w:rPr>
                <w:rFonts w:hint="eastAsia"/>
              </w:rPr>
              <w:t>3</w:t>
            </w:r>
            <w:r w:rsidR="00B95271">
              <w:rPr>
                <w:rFonts w:hint="eastAsia"/>
              </w:rPr>
              <w:t>-</w:t>
            </w:r>
            <w:r>
              <w:rPr>
                <w:rFonts w:hint="eastAsia"/>
              </w:rPr>
              <w:t>25</w:t>
            </w:r>
            <w:r w:rsidR="00B95271">
              <w:rPr>
                <w:rFonts w:hint="eastAsia"/>
              </w:rPr>
              <w:t xml:space="preserve"> </w:t>
            </w:r>
            <w:r>
              <w:rPr>
                <w:rFonts w:hint="eastAsia"/>
              </w:rPr>
              <w:t xml:space="preserve">  </w:t>
            </w:r>
            <w:r w:rsidR="00B95271">
              <w:rPr>
                <w:rFonts w:hint="eastAsia"/>
              </w:rPr>
              <w:t xml:space="preserve"> </w:t>
            </w:r>
            <w:r>
              <w:rPr>
                <w:rFonts w:hint="eastAsia"/>
              </w:rPr>
              <w:t>瑞慈健康体检中心</w:t>
            </w:r>
            <w:r w:rsidR="00B95271">
              <w:rPr>
                <w:rFonts w:hint="eastAsia"/>
              </w:rPr>
              <w:t xml:space="preserve">      </w:t>
            </w:r>
            <w:r w:rsidR="00B95271">
              <w:rPr>
                <w:rFonts w:hint="eastAsia"/>
              </w:rPr>
              <w:t>无异常</w:t>
            </w:r>
          </w:p>
          <w:p w:rsidR="00B95271" w:rsidRDefault="00B95271" w:rsidP="00DA0183">
            <w:r>
              <w:rPr>
                <w:rFonts w:hint="eastAsia"/>
              </w:rPr>
              <w:t>。。。。。。。</w:t>
            </w:r>
          </w:p>
          <w:p w:rsidR="00B95271" w:rsidRDefault="00B95271" w:rsidP="00DA0183">
            <w:pPr>
              <w:rPr>
                <w:rFonts w:ascii="宋体" w:hAnsi="宋体" w:cs="宋体"/>
                <w:szCs w:val="21"/>
              </w:rPr>
            </w:pPr>
            <w:r>
              <w:rPr>
                <w:rFonts w:ascii="宋体" w:hAnsi="宋体" w:cs="宋体" w:hint="eastAsia"/>
                <w:szCs w:val="21"/>
              </w:rPr>
              <w:t xml:space="preserve"> 组织对进入场所内的供方送货员、求职及培训人员视情况由安保人员或受访人提醒、告知等方式，告知相关遵守相应的运行准则，以防止外来人员受到人身伤害或职业健康安危害。</w:t>
            </w:r>
          </w:p>
          <w:p w:rsidR="00B95271" w:rsidRDefault="00B95271" w:rsidP="00DA0183">
            <w:pPr>
              <w:pStyle w:val="a1"/>
            </w:pPr>
            <w:r>
              <w:rPr>
                <w:rFonts w:hint="eastAsia"/>
              </w:rPr>
              <w:t>在新冠脑炎疫情控制期间，公司拟定有管理方案，公司员工每天测量体温合格后方可进入，现场配备有体温测试仪和体温测试记录表。外来人员进行登记处理。</w:t>
            </w:r>
          </w:p>
        </w:tc>
        <w:tc>
          <w:tcPr>
            <w:tcW w:w="1125" w:type="dxa"/>
          </w:tcPr>
          <w:p w:rsidR="00B95271" w:rsidRDefault="00B95271" w:rsidP="00DA0183">
            <w:r>
              <w:sym w:font="Wingdings" w:char="00FE"/>
            </w:r>
            <w:r>
              <w:rPr>
                <w:rFonts w:hint="eastAsia"/>
              </w:rPr>
              <w:t>符合</w:t>
            </w:r>
          </w:p>
          <w:p w:rsidR="00B95271" w:rsidRDefault="00B95271" w:rsidP="00DA0183">
            <w:r>
              <w:sym w:font="Wingdings" w:char="00A8"/>
            </w:r>
            <w:r>
              <w:rPr>
                <w:rFonts w:hint="eastAsia"/>
              </w:rPr>
              <w:t>不符合</w:t>
            </w:r>
          </w:p>
        </w:tc>
      </w:tr>
      <w:tr w:rsidR="00B95271" w:rsidTr="00DA0183">
        <w:trPr>
          <w:trHeight w:val="1016"/>
        </w:trPr>
        <w:tc>
          <w:tcPr>
            <w:tcW w:w="1186" w:type="dxa"/>
          </w:tcPr>
          <w:p w:rsidR="00B95271" w:rsidRDefault="00B95271" w:rsidP="00DA0183">
            <w:r>
              <w:rPr>
                <w:rFonts w:hint="eastAsia"/>
              </w:rPr>
              <w:t>应急准备和响应</w:t>
            </w:r>
          </w:p>
        </w:tc>
        <w:tc>
          <w:tcPr>
            <w:tcW w:w="1163" w:type="dxa"/>
          </w:tcPr>
          <w:p w:rsidR="00B95271" w:rsidRDefault="00B95271" w:rsidP="00DA0183">
            <w:r>
              <w:rPr>
                <w:rFonts w:hint="eastAsia"/>
              </w:rPr>
              <w:t>SY</w:t>
            </w:r>
            <w:r>
              <w:rPr>
                <w:rFonts w:hint="eastAsia"/>
              </w:rPr>
              <w:t>：</w:t>
            </w:r>
            <w:r>
              <w:rPr>
                <w:rFonts w:hint="eastAsia"/>
              </w:rPr>
              <w:t>5.5.10</w:t>
            </w:r>
          </w:p>
          <w:p w:rsidR="00B95271" w:rsidRDefault="00B95271" w:rsidP="00DA0183">
            <w:r>
              <w:rPr>
                <w:rFonts w:hint="eastAsia"/>
              </w:rPr>
              <w:t>E</w:t>
            </w:r>
            <w:r>
              <w:rPr>
                <w:rFonts w:hint="eastAsia"/>
              </w:rPr>
              <w:t>：</w:t>
            </w:r>
            <w:r>
              <w:rPr>
                <w:rFonts w:hint="eastAsia"/>
              </w:rPr>
              <w:t>8.2</w:t>
            </w:r>
          </w:p>
        </w:tc>
        <w:tc>
          <w:tcPr>
            <w:tcW w:w="5128" w:type="dxa"/>
          </w:tcPr>
          <w:p w:rsidR="00B95271" w:rsidRDefault="00B95271" w:rsidP="00DA0183">
            <w:r>
              <w:rPr>
                <w:rFonts w:hint="eastAsia"/>
              </w:rPr>
              <w:t xml:space="preserve"> </w:t>
            </w:r>
            <w:r>
              <w:rPr>
                <w:rFonts w:hint="eastAsia"/>
              </w:rPr>
              <w:t>组织应建立、实施和保持程序，用于∶</w:t>
            </w:r>
            <w:r>
              <w:rPr>
                <w:rFonts w:hint="eastAsia"/>
              </w:rPr>
              <w:t xml:space="preserve"> </w:t>
            </w:r>
          </w:p>
          <w:p w:rsidR="00B95271" w:rsidRDefault="00B95271" w:rsidP="00B95271">
            <w:pPr>
              <w:numPr>
                <w:ilvl w:val="0"/>
                <w:numId w:val="19"/>
              </w:numPr>
            </w:pPr>
            <w:r>
              <w:rPr>
                <w:rFonts w:hint="eastAsia"/>
              </w:rPr>
              <w:t>系统地识别潜在的紧急情况或事故</w:t>
            </w:r>
            <w:r>
              <w:rPr>
                <w:rFonts w:hint="eastAsia"/>
              </w:rPr>
              <w:t xml:space="preserve">; </w:t>
            </w:r>
          </w:p>
          <w:p w:rsidR="00B95271" w:rsidRDefault="00B95271" w:rsidP="00B95271">
            <w:pPr>
              <w:numPr>
                <w:ilvl w:val="0"/>
                <w:numId w:val="19"/>
              </w:numPr>
            </w:pPr>
            <w:r>
              <w:rPr>
                <w:rFonts w:hint="eastAsia"/>
              </w:rPr>
              <w:t>应急准备</w:t>
            </w:r>
            <w:r>
              <w:rPr>
                <w:rFonts w:hint="eastAsia"/>
              </w:rPr>
              <w:t>;</w:t>
            </w:r>
          </w:p>
          <w:p w:rsidR="00B95271" w:rsidRDefault="00B95271" w:rsidP="00DA0183">
            <w:r>
              <w:rPr>
                <w:rFonts w:hint="eastAsia"/>
              </w:rPr>
              <w:t>c</w:t>
            </w:r>
            <w:r>
              <w:rPr>
                <w:rFonts w:hint="eastAsia"/>
              </w:rPr>
              <w:t>）</w:t>
            </w:r>
            <w:r>
              <w:rPr>
                <w:rFonts w:hint="eastAsia"/>
              </w:rPr>
              <w:t xml:space="preserve"> </w:t>
            </w:r>
            <w:r>
              <w:rPr>
                <w:rFonts w:hint="eastAsia"/>
              </w:rPr>
              <w:t>对紧急情况或事故做出响应。</w:t>
            </w:r>
          </w:p>
          <w:p w:rsidR="00B95271" w:rsidRDefault="00B95271" w:rsidP="00DA0183">
            <w:pPr>
              <w:ind w:firstLineChars="200" w:firstLine="420"/>
            </w:pPr>
            <w:r>
              <w:rPr>
                <w:rFonts w:hint="eastAsia"/>
              </w:rPr>
              <w:t>组织应建立针对潜在紧急情况或事故的应急预案，规定响应紧急情况或事故的程序。组织在策划应</w:t>
            </w:r>
            <w:r>
              <w:rPr>
                <w:rFonts w:hint="eastAsia"/>
              </w:rPr>
              <w:lastRenderedPageBreak/>
              <w:t>急响应时，应考虑有关相关方的需求，如应急服务机构、相邻组织和社区或居民。</w:t>
            </w:r>
          </w:p>
          <w:p w:rsidR="00B95271" w:rsidRDefault="00B95271" w:rsidP="00DA0183">
            <w:pPr>
              <w:ind w:firstLineChars="200" w:firstLine="420"/>
            </w:pPr>
            <w:r>
              <w:rPr>
                <w:rFonts w:hint="eastAsia"/>
              </w:rPr>
              <w:t>组织应建立与其需求相适应的专兼职应急救援队伍，储备应急物资，配备应急设施、装备，并进行检查、维护、保养，确保其完好、可靠</w:t>
            </w:r>
          </w:p>
          <w:p w:rsidR="00B95271" w:rsidRDefault="00B95271" w:rsidP="00DA0183">
            <w:pPr>
              <w:ind w:firstLineChars="200" w:firstLine="420"/>
            </w:pPr>
            <w:r>
              <w:rPr>
                <w:rFonts w:hint="eastAsia"/>
              </w:rPr>
              <w:t>组织应对实际发生的紧急情况或事故做出响应，以便预防和减少可能随之引发的人身伤害、健康损害、财产损失和环境影响。</w:t>
            </w:r>
          </w:p>
          <w:p w:rsidR="00B95271" w:rsidRDefault="00B95271" w:rsidP="00DA0183">
            <w:r>
              <w:rPr>
                <w:rFonts w:hint="eastAsia"/>
              </w:rPr>
              <w:t>可行时，组织也应定期通过演练方式测试应急预案及其响应紧急情况或事故的程序，可行时，使有关相关方适当参与其中。</w:t>
            </w:r>
          </w:p>
          <w:p w:rsidR="00B95271" w:rsidRDefault="00B95271" w:rsidP="00DA0183">
            <w:r>
              <w:rPr>
                <w:rFonts w:hint="eastAsia"/>
              </w:rPr>
              <w:t>组织应定期评审应急预案及其响应紧急情况或事故的程序，必要时对其修订，特别是在定期测试以及事故或紧急情况发生后。</w:t>
            </w:r>
          </w:p>
        </w:tc>
        <w:tc>
          <w:tcPr>
            <w:tcW w:w="6051" w:type="dxa"/>
          </w:tcPr>
          <w:p w:rsidR="00B95271" w:rsidRDefault="00B95271" w:rsidP="00DA0183">
            <w:r>
              <w:rPr>
                <w:rFonts w:hint="eastAsia"/>
              </w:rPr>
              <w:lastRenderedPageBreak/>
              <w:t>查：</w:t>
            </w:r>
            <w:r>
              <w:rPr>
                <w:rFonts w:hint="eastAsia"/>
              </w:rPr>
              <w:t>202</w:t>
            </w:r>
            <w:r w:rsidR="000B77C2">
              <w:rPr>
                <w:rFonts w:hint="eastAsia"/>
              </w:rPr>
              <w:t>2</w:t>
            </w:r>
            <w:r>
              <w:rPr>
                <w:rFonts w:hint="eastAsia"/>
              </w:rPr>
              <w:t>年</w:t>
            </w:r>
            <w:r w:rsidR="000B77C2">
              <w:rPr>
                <w:rFonts w:hint="eastAsia"/>
              </w:rPr>
              <w:t>3</w:t>
            </w:r>
            <w:r>
              <w:rPr>
                <w:rFonts w:hint="eastAsia"/>
              </w:rPr>
              <w:t>月</w:t>
            </w:r>
            <w:r>
              <w:rPr>
                <w:rFonts w:hint="eastAsia"/>
              </w:rPr>
              <w:t>30</w:t>
            </w:r>
            <w:r>
              <w:rPr>
                <w:rFonts w:hint="eastAsia"/>
              </w:rPr>
              <w:t>日《安全事故应急预案》，预案进行了事故风险描述、确定应急组织机构及职责、应急响应、后期处置、应急预案管理、专项应急预案、现场处置方案等等</w:t>
            </w:r>
          </w:p>
          <w:p w:rsidR="00B95271" w:rsidRDefault="00B95271" w:rsidP="00DA0183">
            <w:pPr>
              <w:jc w:val="left"/>
              <w:rPr>
                <w:szCs w:val="22"/>
              </w:rPr>
            </w:pPr>
            <w:r>
              <w:rPr>
                <w:rFonts w:hint="eastAsia"/>
              </w:rPr>
              <w:t>应</w:t>
            </w:r>
            <w:r>
              <w:rPr>
                <w:rFonts w:hint="eastAsia"/>
                <w:szCs w:val="22"/>
              </w:rPr>
              <w:t>急总负责人：</w:t>
            </w:r>
            <w:r w:rsidR="00F6259A">
              <w:rPr>
                <w:rFonts w:hint="eastAsia"/>
                <w:szCs w:val="22"/>
              </w:rPr>
              <w:t>刘豪</w:t>
            </w:r>
            <w:r>
              <w:rPr>
                <w:rFonts w:hint="eastAsia"/>
                <w:szCs w:val="22"/>
              </w:rPr>
              <w:t>总经理，成员：全体成员。</w:t>
            </w:r>
          </w:p>
          <w:p w:rsidR="00B95271" w:rsidRDefault="00B95271" w:rsidP="00DA0183">
            <w:pPr>
              <w:jc w:val="left"/>
              <w:rPr>
                <w:szCs w:val="22"/>
              </w:rPr>
            </w:pPr>
            <w:r>
              <w:rPr>
                <w:rFonts w:hint="eastAsia"/>
                <w:szCs w:val="22"/>
              </w:rPr>
              <w:t>查《消</w:t>
            </w:r>
            <w:r>
              <w:rPr>
                <w:rFonts w:hint="eastAsia"/>
                <w:szCs w:val="22"/>
              </w:rPr>
              <w:t xml:space="preserve"> </w:t>
            </w:r>
            <w:r>
              <w:rPr>
                <w:rFonts w:hint="eastAsia"/>
                <w:szCs w:val="22"/>
              </w:rPr>
              <w:t>防</w:t>
            </w:r>
            <w:r>
              <w:rPr>
                <w:rFonts w:hint="eastAsia"/>
                <w:szCs w:val="22"/>
              </w:rPr>
              <w:t xml:space="preserve"> </w:t>
            </w:r>
            <w:r>
              <w:rPr>
                <w:rFonts w:hint="eastAsia"/>
                <w:szCs w:val="22"/>
              </w:rPr>
              <w:t>演</w:t>
            </w:r>
            <w:r>
              <w:rPr>
                <w:rFonts w:hint="eastAsia"/>
                <w:szCs w:val="22"/>
              </w:rPr>
              <w:t xml:space="preserve"> </w:t>
            </w:r>
            <w:r>
              <w:rPr>
                <w:rFonts w:hint="eastAsia"/>
                <w:szCs w:val="22"/>
              </w:rPr>
              <w:t>习</w:t>
            </w:r>
            <w:r>
              <w:rPr>
                <w:rFonts w:hint="eastAsia"/>
                <w:szCs w:val="22"/>
              </w:rPr>
              <w:t xml:space="preserve"> </w:t>
            </w:r>
            <w:r>
              <w:rPr>
                <w:rFonts w:hint="eastAsia"/>
                <w:szCs w:val="22"/>
              </w:rPr>
              <w:t>记</w:t>
            </w:r>
            <w:r>
              <w:rPr>
                <w:rFonts w:hint="eastAsia"/>
                <w:szCs w:val="22"/>
              </w:rPr>
              <w:t xml:space="preserve"> </w:t>
            </w:r>
            <w:r>
              <w:rPr>
                <w:rFonts w:hint="eastAsia"/>
                <w:szCs w:val="22"/>
              </w:rPr>
              <w:t>录》，预案名称：消防应急预案，演练时间：</w:t>
            </w:r>
            <w:r>
              <w:rPr>
                <w:rFonts w:hint="eastAsia"/>
                <w:szCs w:val="22"/>
              </w:rPr>
              <w:t>202</w:t>
            </w:r>
            <w:r w:rsidR="00F44513">
              <w:rPr>
                <w:rFonts w:hint="eastAsia"/>
                <w:szCs w:val="22"/>
              </w:rPr>
              <w:t>2</w:t>
            </w:r>
            <w:r>
              <w:rPr>
                <w:rFonts w:hint="eastAsia"/>
                <w:szCs w:val="22"/>
              </w:rPr>
              <w:t>年</w:t>
            </w:r>
            <w:r w:rsidR="00F44513">
              <w:rPr>
                <w:rFonts w:hint="eastAsia"/>
                <w:szCs w:val="22"/>
              </w:rPr>
              <w:t>6</w:t>
            </w:r>
            <w:r>
              <w:rPr>
                <w:rFonts w:hint="eastAsia"/>
                <w:szCs w:val="22"/>
              </w:rPr>
              <w:t>月</w:t>
            </w:r>
            <w:r w:rsidR="00F44513">
              <w:rPr>
                <w:rFonts w:hint="eastAsia"/>
                <w:szCs w:val="22"/>
              </w:rPr>
              <w:t>26</w:t>
            </w:r>
            <w:r>
              <w:rPr>
                <w:rFonts w:hint="eastAsia"/>
                <w:szCs w:val="22"/>
              </w:rPr>
              <w:t>日，组织部门：</w:t>
            </w:r>
            <w:r w:rsidR="00B87A1A">
              <w:rPr>
                <w:rFonts w:hint="eastAsia"/>
                <w:szCs w:val="22"/>
              </w:rPr>
              <w:t>行政部</w:t>
            </w:r>
            <w:r>
              <w:rPr>
                <w:rFonts w:hint="eastAsia"/>
                <w:szCs w:val="22"/>
              </w:rPr>
              <w:t>，参与部门：全体人员，</w:t>
            </w:r>
            <w:r>
              <w:rPr>
                <w:rFonts w:hint="eastAsia"/>
                <w:szCs w:val="22"/>
              </w:rPr>
              <w:lastRenderedPageBreak/>
              <w:t>演练评价：基本达到目的</w:t>
            </w:r>
          </w:p>
          <w:p w:rsidR="00B95271" w:rsidRDefault="00B95271" w:rsidP="00F44513">
            <w:r>
              <w:rPr>
                <w:rFonts w:hint="eastAsia"/>
              </w:rPr>
              <w:t>查《触电演练记录》，预案名称：触电事故应急预案，演练时间：</w:t>
            </w:r>
            <w:r>
              <w:rPr>
                <w:rFonts w:hint="eastAsia"/>
              </w:rPr>
              <w:t>202</w:t>
            </w:r>
            <w:r w:rsidR="00F44513">
              <w:rPr>
                <w:rFonts w:hint="eastAsia"/>
              </w:rPr>
              <w:t>2</w:t>
            </w:r>
            <w:r>
              <w:rPr>
                <w:rFonts w:hint="eastAsia"/>
              </w:rPr>
              <w:t>年</w:t>
            </w:r>
            <w:r w:rsidR="00F44513">
              <w:rPr>
                <w:rFonts w:hint="eastAsia"/>
              </w:rPr>
              <w:t>7</w:t>
            </w:r>
            <w:r>
              <w:rPr>
                <w:rFonts w:hint="eastAsia"/>
              </w:rPr>
              <w:t>月</w:t>
            </w:r>
            <w:r w:rsidR="00F44513">
              <w:rPr>
                <w:rFonts w:hint="eastAsia"/>
              </w:rPr>
              <w:t>14</w:t>
            </w:r>
            <w:r>
              <w:rPr>
                <w:rFonts w:hint="eastAsia"/>
              </w:rPr>
              <w:t>日，组织部门：</w:t>
            </w:r>
            <w:r w:rsidR="00B87A1A">
              <w:rPr>
                <w:rFonts w:hint="eastAsia"/>
              </w:rPr>
              <w:t>行政部</w:t>
            </w:r>
            <w:r>
              <w:rPr>
                <w:rFonts w:hint="eastAsia"/>
              </w:rPr>
              <w:t>，参与部门：全体人员，演练评价：</w:t>
            </w:r>
            <w:r>
              <w:rPr>
                <w:rFonts w:hint="eastAsia"/>
                <w:szCs w:val="22"/>
              </w:rPr>
              <w:t>从事故发生到救助完成得整个过程中，大家能够按照预定演练方案执行，未发生违章现象，避免了事故扩大，提高了现场控制和应变能力，证明了公司指定的《触电应急处置方案》的可操作性。</w:t>
            </w:r>
          </w:p>
        </w:tc>
        <w:tc>
          <w:tcPr>
            <w:tcW w:w="1125" w:type="dxa"/>
          </w:tcPr>
          <w:p w:rsidR="00B95271" w:rsidRDefault="00B95271" w:rsidP="00DA0183">
            <w:r>
              <w:lastRenderedPageBreak/>
              <w:sym w:font="Wingdings" w:char="00FE"/>
            </w:r>
            <w:r>
              <w:rPr>
                <w:rFonts w:hint="eastAsia"/>
              </w:rPr>
              <w:t>符合</w:t>
            </w:r>
          </w:p>
          <w:p w:rsidR="00B95271" w:rsidRDefault="00B95271" w:rsidP="00DA0183">
            <w:r>
              <w:sym w:font="Wingdings" w:char="00A8"/>
            </w:r>
            <w:r>
              <w:rPr>
                <w:rFonts w:hint="eastAsia"/>
              </w:rPr>
              <w:t>不符合</w:t>
            </w:r>
          </w:p>
        </w:tc>
      </w:tr>
      <w:tr w:rsidR="00B95271" w:rsidTr="00DA0183">
        <w:trPr>
          <w:trHeight w:val="620"/>
        </w:trPr>
        <w:tc>
          <w:tcPr>
            <w:tcW w:w="1186" w:type="dxa"/>
          </w:tcPr>
          <w:p w:rsidR="00B95271" w:rsidRDefault="00B95271" w:rsidP="00DA0183">
            <w:r>
              <w:rPr>
                <w:rFonts w:hint="eastAsia"/>
              </w:rPr>
              <w:lastRenderedPageBreak/>
              <w:t>绩效测量和监视</w:t>
            </w:r>
          </w:p>
        </w:tc>
        <w:tc>
          <w:tcPr>
            <w:tcW w:w="1163" w:type="dxa"/>
          </w:tcPr>
          <w:p w:rsidR="00B95271" w:rsidRDefault="00B95271" w:rsidP="00DA0183">
            <w:r>
              <w:rPr>
                <w:rFonts w:hint="eastAsia"/>
              </w:rPr>
              <w:t>SY</w:t>
            </w:r>
            <w:r>
              <w:rPr>
                <w:rFonts w:hint="eastAsia"/>
              </w:rPr>
              <w:t>：</w:t>
            </w:r>
            <w:r>
              <w:rPr>
                <w:rFonts w:hint="eastAsia"/>
              </w:rPr>
              <w:t>5.6.1</w:t>
            </w:r>
          </w:p>
          <w:p w:rsidR="00B95271" w:rsidRDefault="00B95271" w:rsidP="00DA0183">
            <w:r>
              <w:rPr>
                <w:rFonts w:hint="eastAsia"/>
              </w:rPr>
              <w:t>E</w:t>
            </w:r>
            <w:r>
              <w:rPr>
                <w:rFonts w:hint="eastAsia"/>
              </w:rPr>
              <w:t>：</w:t>
            </w:r>
            <w:r>
              <w:rPr>
                <w:rFonts w:hint="eastAsia"/>
              </w:rPr>
              <w:t>9.1.1</w:t>
            </w:r>
          </w:p>
        </w:tc>
        <w:tc>
          <w:tcPr>
            <w:tcW w:w="5128" w:type="dxa"/>
          </w:tcPr>
          <w:p w:rsidR="00B95271" w:rsidRDefault="00B95271" w:rsidP="00DA0183">
            <w:r>
              <w:rPr>
                <w:rFonts w:hint="eastAsia"/>
              </w:rPr>
              <w:t xml:space="preserve"> </w:t>
            </w:r>
            <w:r>
              <w:rPr>
                <w:rFonts w:hint="eastAsia"/>
              </w:rPr>
              <w:t>组织应建立、实施和保持程序，对可能具有健康、安全与环境影响的运行和活动的关键特性以及健康、安全与环境绩效进行监</w:t>
            </w:r>
            <w:r>
              <w:rPr>
                <w:rFonts w:hint="eastAsia"/>
              </w:rPr>
              <w:t xml:space="preserve"> </w:t>
            </w:r>
            <w:r>
              <w:rPr>
                <w:rFonts w:hint="eastAsia"/>
              </w:rPr>
              <w:t>视和测量。程序应规定</w:t>
            </w:r>
          </w:p>
          <w:p w:rsidR="00B95271" w:rsidRDefault="00B95271" w:rsidP="00DA0183">
            <w:r>
              <w:rPr>
                <w:rFonts w:hint="eastAsia"/>
              </w:rPr>
              <w:t>a</w:t>
            </w:r>
            <w:r>
              <w:rPr>
                <w:rFonts w:hint="eastAsia"/>
              </w:rPr>
              <w:t>）适合组织需要的定性和定量测量，</w:t>
            </w:r>
          </w:p>
          <w:p w:rsidR="00B95271" w:rsidRDefault="00B95271" w:rsidP="00DA0183">
            <w:r>
              <w:rPr>
                <w:rFonts w:hint="eastAsia"/>
              </w:rPr>
              <w:t>b</w:t>
            </w:r>
            <w:r>
              <w:rPr>
                <w:rFonts w:hint="eastAsia"/>
              </w:rPr>
              <w:t>）</w:t>
            </w:r>
            <w:r>
              <w:rPr>
                <w:rFonts w:hint="eastAsia"/>
              </w:rPr>
              <w:t xml:space="preserve"> </w:t>
            </w:r>
            <w:r>
              <w:rPr>
                <w:rFonts w:hint="eastAsia"/>
              </w:rPr>
              <w:t>对健康、安全与环境目标和指标的满足程度的监视</w:t>
            </w:r>
            <w:r>
              <w:rPr>
                <w:rFonts w:hint="eastAsia"/>
              </w:rPr>
              <w:t xml:space="preserve">; </w:t>
            </w:r>
          </w:p>
          <w:p w:rsidR="00B95271" w:rsidRDefault="00B95271" w:rsidP="00DA0183">
            <w:r>
              <w:rPr>
                <w:rFonts w:hint="eastAsia"/>
              </w:rPr>
              <w:t>c</w:t>
            </w:r>
            <w:r>
              <w:rPr>
                <w:rFonts w:hint="eastAsia"/>
              </w:rPr>
              <w:t>）</w:t>
            </w:r>
            <w:r>
              <w:rPr>
                <w:rFonts w:hint="eastAsia"/>
              </w:rPr>
              <w:t xml:space="preserve"> </w:t>
            </w:r>
            <w:r>
              <w:rPr>
                <w:rFonts w:hint="eastAsia"/>
              </w:rPr>
              <w:t>对风险控制措施有效性的监视</w:t>
            </w:r>
            <w:r>
              <w:rPr>
                <w:rFonts w:hint="eastAsia"/>
              </w:rPr>
              <w:t xml:space="preserve">; </w:t>
            </w:r>
          </w:p>
          <w:p w:rsidR="00B95271" w:rsidRDefault="00B95271" w:rsidP="00DA0183">
            <w:r>
              <w:rPr>
                <w:rFonts w:hint="eastAsia"/>
              </w:rPr>
              <w:t>d</w:t>
            </w:r>
            <w:r>
              <w:rPr>
                <w:rFonts w:hint="eastAsia"/>
              </w:rPr>
              <w:t>）</w:t>
            </w:r>
            <w:r>
              <w:rPr>
                <w:rFonts w:hint="eastAsia"/>
              </w:rPr>
              <w:t xml:space="preserve"> </w:t>
            </w:r>
            <w:r>
              <w:rPr>
                <w:rFonts w:hint="eastAsia"/>
              </w:rPr>
              <w:t>健康、安全与环境监督检查</w:t>
            </w:r>
            <w:r>
              <w:rPr>
                <w:rFonts w:hint="eastAsia"/>
              </w:rPr>
              <w:t>;</w:t>
            </w:r>
          </w:p>
          <w:p w:rsidR="00B95271" w:rsidRDefault="00B95271" w:rsidP="00DA0183">
            <w:r>
              <w:rPr>
                <w:rFonts w:hint="eastAsia"/>
              </w:rPr>
              <w:t>e</w:t>
            </w:r>
            <w:r>
              <w:rPr>
                <w:rFonts w:hint="eastAsia"/>
              </w:rPr>
              <w:t>）</w:t>
            </w:r>
            <w:r>
              <w:rPr>
                <w:rFonts w:hint="eastAsia"/>
              </w:rPr>
              <w:t xml:space="preserve"> </w:t>
            </w:r>
            <w:r>
              <w:rPr>
                <w:rFonts w:hint="eastAsia"/>
              </w:rPr>
              <w:t>主动性的绩效测量，即监视和测量是否符合方案、控制措施和运行准则</w:t>
            </w:r>
            <w:r>
              <w:rPr>
                <w:rFonts w:hint="eastAsia"/>
              </w:rPr>
              <w:t>;</w:t>
            </w:r>
          </w:p>
          <w:p w:rsidR="00B95271" w:rsidRDefault="00B95271" w:rsidP="00DA0183">
            <w:r>
              <w:rPr>
                <w:rFonts w:hint="eastAsia"/>
              </w:rPr>
              <w:t>f</w:t>
            </w:r>
            <w:r>
              <w:rPr>
                <w:rFonts w:hint="eastAsia"/>
              </w:rPr>
              <w:t>）</w:t>
            </w:r>
            <w:r>
              <w:rPr>
                <w:rFonts w:hint="eastAsia"/>
              </w:rPr>
              <w:t xml:space="preserve"> </w:t>
            </w:r>
            <w:r>
              <w:rPr>
                <w:rFonts w:hint="eastAsia"/>
              </w:rPr>
              <w:t>被动性的绩效测量，即监视和测量事故、事件、健康损害、污染和其他不良健康、安全与环境绩效的历史证据</w:t>
            </w:r>
            <w:r>
              <w:rPr>
                <w:rFonts w:hint="eastAsia"/>
              </w:rPr>
              <w:t>;</w:t>
            </w:r>
          </w:p>
          <w:p w:rsidR="00B95271" w:rsidRDefault="00B95271" w:rsidP="00DA0183">
            <w:r>
              <w:rPr>
                <w:rFonts w:hint="eastAsia"/>
              </w:rPr>
              <w:t>g</w:t>
            </w:r>
            <w:r>
              <w:rPr>
                <w:rFonts w:hint="eastAsia"/>
              </w:rPr>
              <w:t>）</w:t>
            </w:r>
            <w:r>
              <w:rPr>
                <w:rFonts w:hint="eastAsia"/>
              </w:rPr>
              <w:t xml:space="preserve"> </w:t>
            </w:r>
            <w:r>
              <w:rPr>
                <w:rFonts w:hint="eastAsia"/>
              </w:rPr>
              <w:t>对监视和测量的数据和结果的记录，以便于其后</w:t>
            </w:r>
            <w:r>
              <w:rPr>
                <w:rFonts w:hint="eastAsia"/>
              </w:rPr>
              <w:lastRenderedPageBreak/>
              <w:t>续的纠正措施和预防措施的分析</w:t>
            </w:r>
            <w:r>
              <w:rPr>
                <w:rFonts w:hint="eastAsia"/>
              </w:rPr>
              <w:t xml:space="preserve">; </w:t>
            </w:r>
          </w:p>
          <w:p w:rsidR="00B95271" w:rsidRDefault="00B95271" w:rsidP="00DA0183">
            <w:r>
              <w:rPr>
                <w:rFonts w:hint="eastAsia"/>
              </w:rPr>
              <w:t>h</w:t>
            </w:r>
            <w:r>
              <w:rPr>
                <w:rFonts w:hint="eastAsia"/>
              </w:rPr>
              <w:t>）</w:t>
            </w:r>
            <w:r>
              <w:rPr>
                <w:rFonts w:hint="eastAsia"/>
              </w:rPr>
              <w:t xml:space="preserve"> </w:t>
            </w:r>
            <w:r>
              <w:rPr>
                <w:rFonts w:hint="eastAsia"/>
              </w:rPr>
              <w:t>测量和监视结果应用于健康、安全与环境绩效的考核和评价，且健康、安全与环境绩效应纳入组织的整体绩效管理</w:t>
            </w:r>
            <w:r>
              <w:rPr>
                <w:rFonts w:hint="eastAsia"/>
              </w:rPr>
              <w:t>;</w:t>
            </w:r>
          </w:p>
          <w:p w:rsidR="00B95271" w:rsidRDefault="00B95271" w:rsidP="00DA0183">
            <w:r>
              <w:rPr>
                <w:rFonts w:hint="eastAsia"/>
              </w:rPr>
              <w:t>i</w:t>
            </w:r>
            <w:r>
              <w:rPr>
                <w:rFonts w:hint="eastAsia"/>
              </w:rPr>
              <w:t>）</w:t>
            </w:r>
            <w:r>
              <w:rPr>
                <w:rFonts w:hint="eastAsia"/>
              </w:rPr>
              <w:t xml:space="preserve"> </w:t>
            </w:r>
            <w:r>
              <w:rPr>
                <w:rFonts w:hint="eastAsia"/>
              </w:rPr>
              <w:t>根据定性和定量测量及监视结果，进行分析，建立反映组织健康、安全与环境管理状况及发展趋势的预警指数系统。</w:t>
            </w:r>
          </w:p>
          <w:p w:rsidR="00B95271" w:rsidRDefault="00B95271" w:rsidP="00DA0183">
            <w:r>
              <w:rPr>
                <w:rFonts w:hint="eastAsia"/>
              </w:rPr>
              <w:t>如果测量或监视绩效需要设备，适当时，组织应建立并保持程序，对此类设备进行校准和维护，并应保存校准和维护活动及其结果的记录。</w:t>
            </w:r>
          </w:p>
        </w:tc>
        <w:tc>
          <w:tcPr>
            <w:tcW w:w="6051" w:type="dxa"/>
          </w:tcPr>
          <w:p w:rsidR="00B95271" w:rsidRDefault="00B95271" w:rsidP="00DA0183">
            <w:r>
              <w:rPr>
                <w:rFonts w:hint="eastAsia"/>
              </w:rPr>
              <w:lastRenderedPageBreak/>
              <w:t>企业营业执照标号：</w:t>
            </w:r>
            <w:r w:rsidR="008A0FD7" w:rsidRPr="00FA2D7C">
              <w:rPr>
                <w:rFonts w:ascii="华文宋体" w:eastAsia="华文宋体" w:hAnsi="华文宋体" w:hint="eastAsia"/>
                <w:szCs w:val="21"/>
              </w:rPr>
              <w:t>91510100MA62N2895T</w:t>
            </w:r>
            <w:r>
              <w:rPr>
                <w:rFonts w:hint="eastAsia"/>
              </w:rPr>
              <w:t>，有效期：长期有效。</w:t>
            </w:r>
          </w:p>
        </w:tc>
        <w:tc>
          <w:tcPr>
            <w:tcW w:w="1125" w:type="dxa"/>
          </w:tcPr>
          <w:p w:rsidR="00B95271" w:rsidRDefault="00B95271" w:rsidP="00DA0183"/>
        </w:tc>
      </w:tr>
      <w:tr w:rsidR="00B95271" w:rsidTr="00DA0183">
        <w:trPr>
          <w:trHeight w:val="2110"/>
        </w:trPr>
        <w:tc>
          <w:tcPr>
            <w:tcW w:w="1186" w:type="dxa"/>
          </w:tcPr>
          <w:p w:rsidR="00B95271" w:rsidRDefault="00B95271" w:rsidP="00DA0183">
            <w:r>
              <w:rPr>
                <w:rFonts w:ascii="宋体" w:hAnsi="宋体" w:cs="宋体"/>
                <w:color w:val="000000"/>
                <w:sz w:val="18"/>
                <w:szCs w:val="18"/>
                <w:lang w:val="zh-TW" w:eastAsia="zh-TW" w:bidi="zh-TW"/>
              </w:rPr>
              <w:lastRenderedPageBreak/>
              <w:t>合规性评价</w:t>
            </w:r>
          </w:p>
        </w:tc>
        <w:tc>
          <w:tcPr>
            <w:tcW w:w="1163" w:type="dxa"/>
          </w:tcPr>
          <w:p w:rsidR="00B95271" w:rsidRDefault="00B95271" w:rsidP="00DA0183">
            <w:pPr>
              <w:rPr>
                <w:rFonts w:eastAsiaTheme="minorEastAsia"/>
                <w:color w:val="000000"/>
                <w:sz w:val="20"/>
                <w:lang w:bidi="en-US"/>
              </w:rPr>
            </w:pPr>
            <w:r>
              <w:rPr>
                <w:rFonts w:eastAsiaTheme="minorEastAsia" w:hint="eastAsia"/>
                <w:color w:val="000000"/>
                <w:sz w:val="20"/>
                <w:lang w:bidi="en-US"/>
              </w:rPr>
              <w:t>SY</w:t>
            </w:r>
            <w:r>
              <w:rPr>
                <w:rFonts w:eastAsiaTheme="minorEastAsia" w:hint="eastAsia"/>
                <w:color w:val="000000"/>
                <w:sz w:val="20"/>
                <w:lang w:bidi="en-US"/>
              </w:rPr>
              <w:t>：</w:t>
            </w:r>
            <w:r>
              <w:rPr>
                <w:rFonts w:eastAsia="Times New Roman"/>
                <w:color w:val="000000"/>
                <w:sz w:val="20"/>
                <w:lang w:eastAsia="en-US" w:bidi="en-US"/>
              </w:rPr>
              <w:t>5. 6.2</w:t>
            </w:r>
          </w:p>
          <w:p w:rsidR="00B95271" w:rsidRDefault="00B95271" w:rsidP="00DA0183">
            <w:pPr>
              <w:rPr>
                <w:rFonts w:eastAsiaTheme="minorEastAsia"/>
              </w:rPr>
            </w:pPr>
            <w:r>
              <w:rPr>
                <w:rFonts w:eastAsiaTheme="minorEastAsia" w:hint="eastAsia"/>
                <w:color w:val="000000"/>
                <w:sz w:val="20"/>
                <w:lang w:bidi="en-US"/>
              </w:rPr>
              <w:t>E</w:t>
            </w:r>
            <w:r>
              <w:rPr>
                <w:rFonts w:eastAsiaTheme="minorEastAsia" w:hint="eastAsia"/>
                <w:color w:val="000000"/>
                <w:sz w:val="20"/>
                <w:lang w:bidi="en-US"/>
              </w:rPr>
              <w:t>：</w:t>
            </w:r>
            <w:r>
              <w:rPr>
                <w:rFonts w:eastAsiaTheme="minorEastAsia" w:hint="eastAsia"/>
                <w:color w:val="000000"/>
                <w:sz w:val="20"/>
                <w:lang w:bidi="en-US"/>
              </w:rPr>
              <w:t>9.1.2</w:t>
            </w:r>
          </w:p>
        </w:tc>
        <w:tc>
          <w:tcPr>
            <w:tcW w:w="5128" w:type="dxa"/>
          </w:tcPr>
          <w:p w:rsidR="00B95271" w:rsidRDefault="00B95271" w:rsidP="00DA0183">
            <w:pPr>
              <w:rPr>
                <w:szCs w:val="22"/>
              </w:rPr>
            </w:pPr>
            <w:r>
              <w:rPr>
                <w:rFonts w:hint="eastAsia"/>
                <w:szCs w:val="22"/>
                <w:lang w:eastAsia="en-US"/>
              </w:rPr>
              <w:t xml:space="preserve"> </w:t>
            </w:r>
            <w:r>
              <w:rPr>
                <w:rFonts w:hint="eastAsia"/>
                <w:szCs w:val="22"/>
              </w:rPr>
              <w:t>为了履行遵守法律法规要求的承诺，组织应建立、实施和保持程序，以定期评价对适用法律法规</w:t>
            </w:r>
            <w:r>
              <w:rPr>
                <w:rFonts w:hint="eastAsia"/>
                <w:szCs w:val="22"/>
              </w:rPr>
              <w:t xml:space="preserve"> </w:t>
            </w:r>
            <w:r>
              <w:rPr>
                <w:rFonts w:hint="eastAsia"/>
                <w:szCs w:val="22"/>
              </w:rPr>
              <w:t>的遵守情况。</w:t>
            </w:r>
          </w:p>
          <w:p w:rsidR="00B95271" w:rsidRDefault="00B95271" w:rsidP="00DA0183">
            <w:pPr>
              <w:ind w:firstLineChars="200" w:firstLine="420"/>
              <w:rPr>
                <w:szCs w:val="22"/>
              </w:rPr>
            </w:pPr>
            <w:r>
              <w:rPr>
                <w:rFonts w:hint="eastAsia"/>
                <w:szCs w:val="22"/>
              </w:rPr>
              <w:t>组织应评价对应遵守的其他要求的遵守情况。可以和对法律法规遵守情况的评价一起进行，也可</w:t>
            </w:r>
            <w:r>
              <w:rPr>
                <w:rFonts w:hint="eastAsia"/>
                <w:szCs w:val="22"/>
              </w:rPr>
              <w:t xml:space="preserve"> </w:t>
            </w:r>
            <w:r>
              <w:rPr>
                <w:rFonts w:hint="eastAsia"/>
                <w:szCs w:val="22"/>
              </w:rPr>
              <w:t>以分别进行评价。</w:t>
            </w:r>
          </w:p>
          <w:p w:rsidR="00B95271" w:rsidRDefault="00B95271" w:rsidP="00DA0183">
            <w:pPr>
              <w:ind w:firstLineChars="200" w:firstLine="420"/>
              <w:rPr>
                <w:szCs w:val="22"/>
              </w:rPr>
            </w:pPr>
            <w:r>
              <w:rPr>
                <w:rFonts w:hint="eastAsia"/>
                <w:szCs w:val="22"/>
              </w:rPr>
              <w:t>组织应保存对上述定期评价结果的记录。</w:t>
            </w:r>
          </w:p>
          <w:p w:rsidR="00B95271" w:rsidRDefault="00B95271" w:rsidP="00DA0183">
            <w:r>
              <w:rPr>
                <w:rFonts w:hint="eastAsia"/>
                <w:szCs w:val="22"/>
              </w:rPr>
              <w:t>注：对不同法律法规要求和应遵守的其他要求的定期评价的频次可以有所不同。</w:t>
            </w:r>
          </w:p>
        </w:tc>
        <w:tc>
          <w:tcPr>
            <w:tcW w:w="6051" w:type="dxa"/>
          </w:tcPr>
          <w:p w:rsidR="00B95271" w:rsidRDefault="00B95271" w:rsidP="00DA0183">
            <w:r>
              <w:rPr>
                <w:rFonts w:hint="eastAsia"/>
              </w:rPr>
              <w:t>提供合规性评价：结论符合要求。</w:t>
            </w:r>
          </w:p>
          <w:p w:rsidR="00B95271" w:rsidRDefault="00B95271" w:rsidP="00DA0183"/>
        </w:tc>
        <w:tc>
          <w:tcPr>
            <w:tcW w:w="1125" w:type="dxa"/>
          </w:tcPr>
          <w:p w:rsidR="00B95271" w:rsidRDefault="00B95271" w:rsidP="00DA0183">
            <w:r>
              <w:sym w:font="Wingdings" w:char="00FE"/>
            </w:r>
            <w:r>
              <w:rPr>
                <w:rFonts w:hint="eastAsia"/>
              </w:rPr>
              <w:t>符合</w:t>
            </w:r>
          </w:p>
          <w:p w:rsidR="00B95271" w:rsidRDefault="00B95271" w:rsidP="00DA0183">
            <w:r>
              <w:sym w:font="Wingdings" w:char="00A8"/>
            </w:r>
            <w:r>
              <w:rPr>
                <w:rFonts w:hint="eastAsia"/>
              </w:rPr>
              <w:t>不符合</w:t>
            </w:r>
          </w:p>
          <w:p w:rsidR="00B95271" w:rsidRDefault="00B95271" w:rsidP="00DA0183">
            <w:r>
              <w:sym w:font="Wingdings" w:char="00A8"/>
            </w:r>
            <w:r>
              <w:rPr>
                <w:rFonts w:hint="eastAsia"/>
              </w:rPr>
              <w:t>观察项</w:t>
            </w:r>
          </w:p>
        </w:tc>
      </w:tr>
      <w:tr w:rsidR="00B95271" w:rsidTr="00DA0183">
        <w:trPr>
          <w:trHeight w:val="90"/>
        </w:trPr>
        <w:tc>
          <w:tcPr>
            <w:tcW w:w="1186" w:type="dxa"/>
          </w:tcPr>
          <w:p w:rsidR="00B95271" w:rsidRDefault="00B95271" w:rsidP="00DA0183">
            <w:pPr>
              <w:rPr>
                <w:rFonts w:ascii="宋体" w:hAnsi="宋体" w:cs="宋体"/>
                <w:color w:val="000000"/>
                <w:sz w:val="18"/>
                <w:szCs w:val="18"/>
                <w:lang w:val="zh-TW" w:eastAsia="zh-TW" w:bidi="zh-TW"/>
              </w:rPr>
            </w:pPr>
            <w:r>
              <w:rPr>
                <w:color w:val="000000"/>
              </w:rPr>
              <w:t>不符合、纠正措施和预防措施</w:t>
            </w:r>
          </w:p>
        </w:tc>
        <w:tc>
          <w:tcPr>
            <w:tcW w:w="1163" w:type="dxa"/>
          </w:tcPr>
          <w:p w:rsidR="00B95271" w:rsidRDefault="00B95271" w:rsidP="00DA0183">
            <w:pPr>
              <w:rPr>
                <w:rFonts w:eastAsiaTheme="minorEastAsia"/>
                <w:color w:val="000000"/>
                <w:sz w:val="20"/>
                <w:lang w:bidi="en-US"/>
              </w:rPr>
            </w:pPr>
            <w:r>
              <w:rPr>
                <w:rFonts w:eastAsiaTheme="minorEastAsia" w:hint="eastAsia"/>
                <w:color w:val="000000"/>
                <w:sz w:val="20"/>
                <w:lang w:bidi="en-US"/>
              </w:rPr>
              <w:t>SY</w:t>
            </w:r>
            <w:r>
              <w:rPr>
                <w:rFonts w:eastAsiaTheme="minorEastAsia" w:hint="eastAsia"/>
                <w:color w:val="000000"/>
                <w:sz w:val="20"/>
                <w:lang w:bidi="en-US"/>
              </w:rPr>
              <w:t>：</w:t>
            </w:r>
            <w:r>
              <w:rPr>
                <w:rFonts w:eastAsia="Times New Roman"/>
                <w:color w:val="000000"/>
                <w:sz w:val="20"/>
                <w:lang w:eastAsia="en-US" w:bidi="en-US"/>
              </w:rPr>
              <w:t>5.6.3</w:t>
            </w:r>
          </w:p>
          <w:p w:rsidR="00B95271" w:rsidRDefault="00B95271" w:rsidP="00DA0183">
            <w:pPr>
              <w:rPr>
                <w:rFonts w:eastAsiaTheme="minorEastAsia"/>
                <w:color w:val="000000"/>
                <w:sz w:val="20"/>
                <w:lang w:bidi="en-US"/>
              </w:rPr>
            </w:pPr>
            <w:r>
              <w:rPr>
                <w:rFonts w:eastAsiaTheme="minorEastAsia" w:hint="eastAsia"/>
                <w:color w:val="000000"/>
                <w:sz w:val="20"/>
                <w:lang w:bidi="en-US"/>
              </w:rPr>
              <w:t>E</w:t>
            </w:r>
            <w:r>
              <w:rPr>
                <w:rFonts w:eastAsiaTheme="minorEastAsia" w:hint="eastAsia"/>
                <w:color w:val="000000"/>
                <w:sz w:val="20"/>
                <w:lang w:bidi="en-US"/>
              </w:rPr>
              <w:t>：</w:t>
            </w:r>
            <w:r>
              <w:rPr>
                <w:rFonts w:eastAsiaTheme="minorEastAsia" w:hint="eastAsia"/>
                <w:color w:val="000000"/>
                <w:sz w:val="20"/>
                <w:lang w:bidi="en-US"/>
              </w:rPr>
              <w:t>10.3</w:t>
            </w:r>
          </w:p>
        </w:tc>
        <w:tc>
          <w:tcPr>
            <w:tcW w:w="5128" w:type="dxa"/>
          </w:tcPr>
          <w:p w:rsidR="00B95271" w:rsidRDefault="00B95271" w:rsidP="00DA0183">
            <w:pPr>
              <w:pStyle w:val="Bodytext1"/>
              <w:spacing w:line="319" w:lineRule="exact"/>
              <w:ind w:firstLine="420"/>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zh-CN" w:bidi="ar-SA"/>
              </w:rPr>
              <w:t>组织应建立、实施并保持程序，以处理实际和潜在的不符合，并采取纠正措施和预防措施。程序</w:t>
            </w:r>
            <w:r>
              <w:rPr>
                <w:rFonts w:ascii="Times New Roman" w:hAnsi="Times New Roman" w:cs="Times New Roman" w:hint="eastAsia"/>
                <w:sz w:val="21"/>
                <w:szCs w:val="22"/>
                <w:lang w:val="en-US" w:eastAsia="zh-CN" w:bidi="ar-SA"/>
              </w:rPr>
              <w:t xml:space="preserve"> </w:t>
            </w:r>
            <w:r>
              <w:rPr>
                <w:rFonts w:ascii="Times New Roman" w:hAnsi="Times New Roman" w:cs="Times New Roman" w:hint="eastAsia"/>
                <w:sz w:val="21"/>
                <w:szCs w:val="22"/>
                <w:lang w:val="en-US" w:eastAsia="zh-CN" w:bidi="ar-SA"/>
              </w:rPr>
              <w:t>应明确下述要求：</w:t>
            </w:r>
          </w:p>
          <w:p w:rsidR="00B95271" w:rsidRDefault="00B95271" w:rsidP="00DA0183">
            <w:pPr>
              <w:pStyle w:val="Bodytext1"/>
              <w:tabs>
                <w:tab w:val="left" w:pos="786"/>
              </w:tabs>
              <w:spacing w:line="319" w:lineRule="exact"/>
              <w:ind w:firstLine="360"/>
              <w:jc w:val="left"/>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en-US" w:bidi="ar-SA"/>
              </w:rPr>
              <w:t>a</w:t>
            </w:r>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识别和纠正不符合，采取措施减少因不符合而产生的风险和影响；</w:t>
            </w:r>
          </w:p>
          <w:p w:rsidR="00B95271" w:rsidRDefault="00B95271" w:rsidP="00DA0183">
            <w:pPr>
              <w:pStyle w:val="Bodytext1"/>
              <w:tabs>
                <w:tab w:val="left" w:pos="786"/>
              </w:tabs>
              <w:spacing w:line="319" w:lineRule="exact"/>
              <w:ind w:firstLine="360"/>
              <w:jc w:val="left"/>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en-US" w:bidi="ar-SA"/>
              </w:rPr>
              <w:t>b</w:t>
            </w:r>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对不符合进行调查，确定其原因，并采取纠正措施以避免再次发生；</w:t>
            </w:r>
          </w:p>
          <w:p w:rsidR="00B95271" w:rsidRDefault="00B95271" w:rsidP="00DA0183">
            <w:pPr>
              <w:pStyle w:val="Bodytext1"/>
              <w:tabs>
                <w:tab w:val="left" w:pos="786"/>
              </w:tabs>
              <w:spacing w:line="319" w:lineRule="exact"/>
              <w:ind w:firstLine="360"/>
              <w:jc w:val="left"/>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en-US" w:bidi="ar-SA"/>
              </w:rPr>
              <w:t>c</w:t>
            </w:r>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评价采取预防措施的需求，实施所制定的适当措施，以避免不符合的发生；</w:t>
            </w:r>
          </w:p>
          <w:p w:rsidR="00B95271" w:rsidRDefault="00B95271" w:rsidP="00DA0183">
            <w:pPr>
              <w:pStyle w:val="Bodytext1"/>
              <w:tabs>
                <w:tab w:val="left" w:pos="786"/>
              </w:tabs>
              <w:spacing w:line="319" w:lineRule="exact"/>
              <w:ind w:firstLine="360"/>
              <w:jc w:val="left"/>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en-US" w:bidi="ar-SA"/>
              </w:rPr>
              <w:lastRenderedPageBreak/>
              <w:t>d</w:t>
            </w:r>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记录和沟通采取纠正措施和预防措施的结果；</w:t>
            </w:r>
          </w:p>
          <w:p w:rsidR="00B95271" w:rsidRDefault="00B95271" w:rsidP="00DA0183">
            <w:pPr>
              <w:pStyle w:val="Bodytext1"/>
              <w:tabs>
                <w:tab w:val="left" w:pos="786"/>
              </w:tabs>
              <w:spacing w:line="319" w:lineRule="exact"/>
              <w:ind w:firstLine="360"/>
              <w:jc w:val="left"/>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en-US" w:bidi="ar-SA"/>
              </w:rPr>
              <w:t>e</w:t>
            </w:r>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评审所采取的纠正措施和预防措施的有效性。</w:t>
            </w:r>
          </w:p>
          <w:p w:rsidR="00B95271" w:rsidRDefault="00B95271" w:rsidP="00DA0183">
            <w:pPr>
              <w:pStyle w:val="Bodytext1"/>
              <w:spacing w:line="319" w:lineRule="exact"/>
              <w:ind w:firstLine="420"/>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zh-CN" w:bidi="ar-SA"/>
              </w:rPr>
              <w:t>如果在纠正措施或预防措施中识别出新的或变化的危害因素，或者对新的或变化的控制措施的需求，则程序应要求对拟定的措施在其实施前先进行风险评价。</w:t>
            </w:r>
          </w:p>
          <w:p w:rsidR="00B95271" w:rsidRDefault="00B95271" w:rsidP="00DA0183">
            <w:pPr>
              <w:pStyle w:val="Bodytext1"/>
              <w:spacing w:line="319" w:lineRule="exact"/>
              <w:ind w:firstLine="420"/>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zh-CN" w:bidi="ar-SA"/>
              </w:rPr>
              <w:t>为消除实际和潜在不符合的原因而采取的任何纠正或预防措施，应与问题的严重性相适应，并与面临的风险和影响相匹配。</w:t>
            </w:r>
          </w:p>
          <w:p w:rsidR="00B95271" w:rsidRDefault="00B95271" w:rsidP="00DA0183">
            <w:pPr>
              <w:pStyle w:val="Bodytext1"/>
              <w:spacing w:after="220" w:line="319" w:lineRule="exact"/>
              <w:ind w:firstLine="420"/>
            </w:pPr>
            <w:r>
              <w:rPr>
                <w:rFonts w:ascii="Times New Roman" w:hAnsi="Times New Roman" w:cs="Times New Roman" w:hint="eastAsia"/>
                <w:sz w:val="21"/>
                <w:szCs w:val="22"/>
                <w:lang w:val="en-US" w:eastAsia="zh-CN" w:bidi="ar-SA"/>
              </w:rPr>
              <w:t>对因纠正措施和预防措施而引起的任何必要变化，组织应确保其体现在健康、安全与环境管理体系文件中。</w:t>
            </w:r>
          </w:p>
        </w:tc>
        <w:tc>
          <w:tcPr>
            <w:tcW w:w="6051" w:type="dxa"/>
          </w:tcPr>
          <w:p w:rsidR="00B95271" w:rsidRDefault="00B95271" w:rsidP="00DA0183">
            <w:r>
              <w:rPr>
                <w:rFonts w:hint="eastAsia"/>
              </w:rPr>
              <w:lastRenderedPageBreak/>
              <w:t>内审的不符合纠正：内审一项不符合现场验证已纠正。</w:t>
            </w:r>
          </w:p>
          <w:p w:rsidR="00B95271" w:rsidRDefault="00B95271" w:rsidP="00DA0183">
            <w:pPr>
              <w:pStyle w:val="Default"/>
            </w:pPr>
          </w:p>
          <w:p w:rsidR="00B95271" w:rsidRDefault="00B95271" w:rsidP="00DA0183">
            <w:pPr>
              <w:pStyle w:val="3"/>
              <w:adjustRightInd w:val="0"/>
              <w:snapToGrid w:val="0"/>
              <w:spacing w:before="0" w:after="0" w:line="360" w:lineRule="auto"/>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公司各部门对HSE管理体系过程输出的各种信息进行收集、分析，识别出不符合或潜在的不符合，并分析原因，按《持续改进控制程序》实施纠正措施。</w:t>
            </w:r>
          </w:p>
          <w:p w:rsidR="00B95271" w:rsidRDefault="00B95271" w:rsidP="00DA0183">
            <w:pPr>
              <w:pStyle w:val="3"/>
              <w:adjustRightInd w:val="0"/>
              <w:snapToGrid w:val="0"/>
              <w:spacing w:before="0" w:after="0" w:line="360" w:lineRule="auto"/>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不符合处理程序和机制健全。</w:t>
            </w:r>
          </w:p>
          <w:p w:rsidR="00B95271" w:rsidRDefault="00B95271" w:rsidP="00DA0183">
            <w:pPr>
              <w:rPr>
                <w:szCs w:val="22"/>
              </w:rPr>
            </w:pPr>
          </w:p>
        </w:tc>
        <w:tc>
          <w:tcPr>
            <w:tcW w:w="1125" w:type="dxa"/>
          </w:tcPr>
          <w:p w:rsidR="00B95271" w:rsidRDefault="00B95271" w:rsidP="00DA0183">
            <w:r>
              <w:sym w:font="Wingdings" w:char="00FE"/>
            </w:r>
            <w:r>
              <w:rPr>
                <w:rFonts w:hint="eastAsia"/>
              </w:rPr>
              <w:t>符合</w:t>
            </w:r>
          </w:p>
          <w:p w:rsidR="00B95271" w:rsidRDefault="00B95271" w:rsidP="00DA0183">
            <w:r>
              <w:sym w:font="Wingdings" w:char="00A8"/>
            </w:r>
            <w:r>
              <w:rPr>
                <w:rFonts w:hint="eastAsia"/>
              </w:rPr>
              <w:t>不符合</w:t>
            </w:r>
          </w:p>
        </w:tc>
      </w:tr>
      <w:tr w:rsidR="00B95271" w:rsidTr="00DA0183">
        <w:trPr>
          <w:trHeight w:val="595"/>
        </w:trPr>
        <w:tc>
          <w:tcPr>
            <w:tcW w:w="1186" w:type="dxa"/>
          </w:tcPr>
          <w:p w:rsidR="00B95271" w:rsidRDefault="00B95271" w:rsidP="00DA0183">
            <w:pPr>
              <w:rPr>
                <w:rFonts w:ascii="宋体" w:hAnsi="宋体" w:cs="宋体"/>
                <w:color w:val="000000"/>
                <w:sz w:val="18"/>
                <w:szCs w:val="18"/>
                <w:lang w:val="zh-TW" w:eastAsia="zh-TW" w:bidi="zh-TW"/>
              </w:rPr>
            </w:pPr>
            <w:r>
              <w:rPr>
                <w:color w:val="000000"/>
              </w:rPr>
              <w:lastRenderedPageBreak/>
              <w:t>事故、事件管理</w:t>
            </w:r>
          </w:p>
        </w:tc>
        <w:tc>
          <w:tcPr>
            <w:tcW w:w="1163" w:type="dxa"/>
          </w:tcPr>
          <w:p w:rsidR="00B95271" w:rsidRDefault="00B95271" w:rsidP="00DA0183">
            <w:pPr>
              <w:pStyle w:val="Bodytext1"/>
              <w:spacing w:after="60" w:line="331" w:lineRule="auto"/>
              <w:ind w:firstLine="0"/>
              <w:jc w:val="left"/>
              <w:rPr>
                <w:rFonts w:ascii="Times New Roman" w:eastAsiaTheme="minorEastAsia" w:hAnsi="Times New Roman" w:cs="Times New Roman"/>
                <w:color w:val="000000"/>
                <w:sz w:val="20"/>
                <w:szCs w:val="20"/>
                <w:lang w:val="en-US" w:eastAsia="zh-CN" w:bidi="en-US"/>
              </w:rPr>
            </w:pPr>
            <w:r>
              <w:rPr>
                <w:rFonts w:ascii="Times New Roman" w:eastAsiaTheme="minorEastAsia" w:hAnsi="Times New Roman" w:cs="Times New Roman" w:hint="eastAsia"/>
                <w:color w:val="000000"/>
                <w:sz w:val="20"/>
                <w:szCs w:val="20"/>
                <w:lang w:val="en-US" w:eastAsia="zh-CN" w:bidi="en-US"/>
              </w:rPr>
              <w:t>SY</w:t>
            </w:r>
            <w:r>
              <w:rPr>
                <w:rFonts w:ascii="Times New Roman" w:eastAsiaTheme="minorEastAsia" w:hAnsi="Times New Roman" w:cs="Times New Roman" w:hint="eastAsia"/>
                <w:color w:val="000000"/>
                <w:sz w:val="20"/>
                <w:szCs w:val="20"/>
                <w:lang w:val="en-US" w:eastAsia="zh-CN" w:bidi="en-US"/>
              </w:rPr>
              <w:t>：</w:t>
            </w:r>
            <w:r>
              <w:rPr>
                <w:rFonts w:ascii="Times New Roman" w:eastAsia="Times New Roman" w:hAnsi="Times New Roman" w:cs="Times New Roman"/>
                <w:color w:val="000000"/>
                <w:sz w:val="20"/>
                <w:szCs w:val="20"/>
                <w:lang w:val="en-US" w:eastAsia="en-US" w:bidi="en-US"/>
              </w:rPr>
              <w:t xml:space="preserve">5.6.4 </w:t>
            </w:r>
          </w:p>
          <w:p w:rsidR="00B95271" w:rsidRDefault="00B95271" w:rsidP="00DA0183">
            <w:pPr>
              <w:pStyle w:val="Bodytext1"/>
              <w:spacing w:after="60" w:line="331" w:lineRule="auto"/>
              <w:ind w:firstLine="0"/>
              <w:jc w:val="left"/>
              <w:rPr>
                <w:rFonts w:eastAsiaTheme="minorEastAsia"/>
                <w:lang w:eastAsia="zh-CN"/>
              </w:rPr>
            </w:pPr>
            <w:r>
              <w:rPr>
                <w:rFonts w:ascii="Times New Roman" w:eastAsiaTheme="minorEastAsia" w:hAnsi="Times New Roman" w:cs="Times New Roman" w:hint="eastAsia"/>
                <w:color w:val="000000"/>
                <w:sz w:val="20"/>
                <w:szCs w:val="20"/>
                <w:lang w:val="en-US" w:eastAsia="zh-CN" w:bidi="en-US"/>
              </w:rPr>
              <w:t>E</w:t>
            </w:r>
            <w:r>
              <w:rPr>
                <w:rFonts w:ascii="Times New Roman" w:eastAsiaTheme="minorEastAsia" w:hAnsi="Times New Roman" w:cs="Times New Roman" w:hint="eastAsia"/>
                <w:color w:val="000000"/>
                <w:sz w:val="20"/>
                <w:szCs w:val="20"/>
                <w:lang w:val="en-US" w:eastAsia="zh-CN" w:bidi="en-US"/>
              </w:rPr>
              <w:t>：</w:t>
            </w:r>
            <w:r>
              <w:rPr>
                <w:rFonts w:ascii="Times New Roman" w:eastAsiaTheme="minorEastAsia" w:hAnsi="Times New Roman" w:cs="Times New Roman" w:hint="eastAsia"/>
                <w:color w:val="000000"/>
                <w:sz w:val="20"/>
                <w:szCs w:val="20"/>
                <w:lang w:val="en-US" w:eastAsia="zh-CN" w:bidi="en-US"/>
              </w:rPr>
              <w:t>10.2</w:t>
            </w:r>
          </w:p>
          <w:p w:rsidR="00B95271" w:rsidRDefault="00B95271" w:rsidP="00DA0183">
            <w:pPr>
              <w:rPr>
                <w:rFonts w:eastAsia="Times New Roman"/>
                <w:color w:val="000000"/>
                <w:sz w:val="20"/>
                <w:lang w:eastAsia="en-US" w:bidi="en-US"/>
              </w:rPr>
            </w:pPr>
          </w:p>
        </w:tc>
        <w:tc>
          <w:tcPr>
            <w:tcW w:w="5128" w:type="dxa"/>
          </w:tcPr>
          <w:p w:rsidR="00B95271" w:rsidRDefault="00B95271" w:rsidP="00DA0183">
            <w:pPr>
              <w:pStyle w:val="Bodytext1"/>
              <w:spacing w:line="319" w:lineRule="exact"/>
              <w:ind w:firstLine="420"/>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zh-CN" w:bidi="ar-SA"/>
              </w:rPr>
              <w:t>组织应建立、实施并保持程序，报告、调查和处理事故和事件，以便：</w:t>
            </w:r>
          </w:p>
          <w:p w:rsidR="00B95271" w:rsidRDefault="00B95271" w:rsidP="00DA0183">
            <w:pPr>
              <w:pStyle w:val="Bodytext1"/>
              <w:spacing w:line="319" w:lineRule="exact"/>
              <w:ind w:firstLine="420"/>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en-US" w:bidi="ar-SA"/>
              </w:rPr>
              <w:t>a</w:t>
            </w:r>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记录并报告已经影响或正在影响健康、安全与环境的各类事故、事件（包括突发情况或管理</w:t>
            </w:r>
            <w:r>
              <w:rPr>
                <w:rFonts w:ascii="Times New Roman" w:hAnsi="Times New Roman" w:cs="Times New Roman" w:hint="eastAsia"/>
                <w:sz w:val="21"/>
                <w:szCs w:val="22"/>
                <w:lang w:val="en-US" w:eastAsia="zh-CN" w:bidi="ar-SA"/>
              </w:rPr>
              <w:t xml:space="preserve"> </w:t>
            </w:r>
            <w:r>
              <w:rPr>
                <w:rFonts w:ascii="Times New Roman" w:hAnsi="Times New Roman" w:cs="Times New Roman" w:hint="eastAsia"/>
                <w:sz w:val="21"/>
                <w:szCs w:val="22"/>
                <w:lang w:val="en-US" w:eastAsia="zh-CN" w:bidi="ar-SA"/>
              </w:rPr>
              <w:t>体系的缺陷所引起的事故、事件），事故、事件报告应达到法律法规要求或组织规定的范围；</w:t>
            </w:r>
          </w:p>
          <w:p w:rsidR="00B95271" w:rsidRDefault="00B95271" w:rsidP="00DA0183">
            <w:pPr>
              <w:pStyle w:val="Bodytext1"/>
              <w:spacing w:line="319" w:lineRule="exact"/>
              <w:ind w:firstLine="420"/>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en-US" w:bidi="ar-SA"/>
              </w:rPr>
              <w:t>b</w:t>
            </w:r>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确定事故、事件调查和处理的工作程序及职责，调查应及时开展和完成，并沟通调查过程</w:t>
            </w:r>
            <w:r>
              <w:rPr>
                <w:rFonts w:ascii="Times New Roman" w:hAnsi="Times New Roman" w:cs="Times New Roman" w:hint="eastAsia"/>
                <w:sz w:val="21"/>
                <w:szCs w:val="22"/>
                <w:lang w:val="en-US" w:eastAsia="zh-CN" w:bidi="ar-SA"/>
              </w:rPr>
              <w:t xml:space="preserve"> </w:t>
            </w:r>
            <w:r>
              <w:rPr>
                <w:rFonts w:ascii="Times New Roman" w:hAnsi="Times New Roman" w:cs="Times New Roman" w:hint="eastAsia"/>
                <w:sz w:val="21"/>
                <w:szCs w:val="22"/>
                <w:lang w:val="en-US" w:eastAsia="zh-CN" w:bidi="ar-SA"/>
              </w:rPr>
              <w:t>和结果；</w:t>
            </w:r>
          </w:p>
          <w:p w:rsidR="00B95271" w:rsidRDefault="00B95271" w:rsidP="00DA0183">
            <w:pPr>
              <w:pStyle w:val="Bodytext1"/>
              <w:spacing w:line="319" w:lineRule="exact"/>
              <w:ind w:firstLine="420"/>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en-US" w:bidi="ar-SA"/>
              </w:rPr>
              <w:t>c</w:t>
            </w:r>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确定内在的、可能导致或有助于事故、事件发生的健康、安全与环境管理缺陷和其他因素；</w:t>
            </w:r>
          </w:p>
          <w:p w:rsidR="00B95271" w:rsidRDefault="00B95271" w:rsidP="00DA0183">
            <w:pPr>
              <w:pStyle w:val="Bodytext1"/>
              <w:spacing w:line="319" w:lineRule="exact"/>
              <w:ind w:firstLine="420"/>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en-US" w:bidi="ar-SA"/>
              </w:rPr>
              <w:t>d</w:t>
            </w:r>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对任何已识别的纠正措施的需求或预防措施的机会，应与发生不符合情况时所采取纠正措</w:t>
            </w:r>
            <w:r>
              <w:rPr>
                <w:rFonts w:ascii="Times New Roman" w:hAnsi="Times New Roman" w:cs="Times New Roman" w:hint="eastAsia"/>
                <w:sz w:val="21"/>
                <w:szCs w:val="22"/>
                <w:lang w:val="en-US" w:eastAsia="zh-CN" w:bidi="ar-SA"/>
              </w:rPr>
              <w:t xml:space="preserve"> </w:t>
            </w:r>
            <w:r>
              <w:rPr>
                <w:rFonts w:ascii="Times New Roman" w:hAnsi="Times New Roman" w:cs="Times New Roman" w:hint="eastAsia"/>
                <w:sz w:val="21"/>
                <w:szCs w:val="22"/>
                <w:lang w:val="en-US" w:eastAsia="zh-CN" w:bidi="ar-SA"/>
              </w:rPr>
              <w:t>施和预防措施的工作程序相一致（见</w:t>
            </w:r>
            <w:r>
              <w:rPr>
                <w:rFonts w:ascii="Times New Roman" w:hAnsi="Times New Roman" w:cs="Times New Roman" w:hint="eastAsia"/>
                <w:sz w:val="21"/>
                <w:szCs w:val="22"/>
                <w:lang w:val="en-US" w:eastAsia="en-US" w:bidi="ar-SA"/>
              </w:rPr>
              <w:t>5.6.3</w:t>
            </w:r>
            <w:r>
              <w:rPr>
                <w:rFonts w:ascii="Times New Roman" w:hAnsi="Times New Roman" w:cs="Times New Roman" w:hint="eastAsia"/>
                <w:sz w:val="21"/>
                <w:szCs w:val="22"/>
                <w:lang w:val="en-US" w:eastAsia="en-US" w:bidi="ar-SA"/>
              </w:rPr>
              <w:t>）；</w:t>
            </w:r>
          </w:p>
          <w:p w:rsidR="00B95271" w:rsidRDefault="00B95271" w:rsidP="00DA0183">
            <w:pPr>
              <w:pStyle w:val="Bodytext1"/>
              <w:spacing w:line="319" w:lineRule="exact"/>
              <w:ind w:firstLine="420"/>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en-US" w:bidi="ar-SA"/>
              </w:rPr>
              <w:t>e</w:t>
            </w:r>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事故、事件作为资源在组织范围内进行共享；</w:t>
            </w:r>
          </w:p>
          <w:p w:rsidR="00B95271" w:rsidRDefault="00B95271" w:rsidP="00DA0183">
            <w:pPr>
              <w:pStyle w:val="Bodytext1"/>
              <w:spacing w:line="319" w:lineRule="exact"/>
              <w:ind w:firstLine="420"/>
            </w:pPr>
            <w:r>
              <w:rPr>
                <w:rFonts w:ascii="Times New Roman" w:hAnsi="Times New Roman" w:cs="Times New Roman" w:hint="eastAsia"/>
                <w:sz w:val="21"/>
                <w:szCs w:val="22"/>
                <w:lang w:val="en-US" w:eastAsia="en-US" w:bidi="ar-SA"/>
              </w:rPr>
              <w:t>f</w:t>
            </w:r>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事故、事件调查和处理的结果应形成文件并</w:t>
            </w:r>
            <w:r>
              <w:rPr>
                <w:rFonts w:ascii="Times New Roman" w:hAnsi="Times New Roman" w:cs="Times New Roman" w:hint="eastAsia"/>
                <w:sz w:val="21"/>
                <w:szCs w:val="22"/>
                <w:lang w:val="en-US" w:eastAsia="zh-CN" w:bidi="ar-SA"/>
              </w:rPr>
              <w:lastRenderedPageBreak/>
              <w:t>予以保存。</w:t>
            </w:r>
          </w:p>
        </w:tc>
        <w:tc>
          <w:tcPr>
            <w:tcW w:w="6051" w:type="dxa"/>
          </w:tcPr>
          <w:p w:rsidR="00B95271" w:rsidRDefault="00B95271" w:rsidP="00B63312">
            <w:r>
              <w:rPr>
                <w:rFonts w:hint="eastAsia"/>
              </w:rPr>
              <w:lastRenderedPageBreak/>
              <w:t>企业自</w:t>
            </w:r>
            <w:r>
              <w:rPr>
                <w:rFonts w:hint="eastAsia"/>
              </w:rPr>
              <w:t>202</w:t>
            </w:r>
            <w:r w:rsidR="00B63312">
              <w:rPr>
                <w:rFonts w:hint="eastAsia"/>
              </w:rPr>
              <w:t>2</w:t>
            </w:r>
            <w:r>
              <w:rPr>
                <w:rFonts w:hint="eastAsia"/>
              </w:rPr>
              <w:t>年</w:t>
            </w:r>
            <w:r w:rsidR="00B63312">
              <w:rPr>
                <w:rFonts w:hint="eastAsia"/>
              </w:rPr>
              <w:t>1</w:t>
            </w:r>
            <w:r>
              <w:rPr>
                <w:rFonts w:hint="eastAsia"/>
              </w:rPr>
              <w:t>月以来未发生职业伤害、安全生产事故事件，也未发生环境污染事故事件。</w:t>
            </w:r>
          </w:p>
        </w:tc>
        <w:tc>
          <w:tcPr>
            <w:tcW w:w="1125" w:type="dxa"/>
          </w:tcPr>
          <w:p w:rsidR="00B95271" w:rsidRDefault="00B95271" w:rsidP="00DA0183">
            <w:r>
              <w:sym w:font="Wingdings" w:char="00FE"/>
            </w:r>
            <w:r>
              <w:rPr>
                <w:rFonts w:hint="eastAsia"/>
              </w:rPr>
              <w:t>符合</w:t>
            </w:r>
          </w:p>
          <w:p w:rsidR="00B95271" w:rsidRDefault="00B95271" w:rsidP="00DA0183">
            <w:r>
              <w:sym w:font="Wingdings" w:char="00A8"/>
            </w:r>
            <w:r>
              <w:rPr>
                <w:rFonts w:hint="eastAsia"/>
              </w:rPr>
              <w:t>不符合</w:t>
            </w:r>
          </w:p>
        </w:tc>
      </w:tr>
      <w:tr w:rsidR="00B95271" w:rsidTr="00DA0183">
        <w:trPr>
          <w:trHeight w:val="2185"/>
        </w:trPr>
        <w:tc>
          <w:tcPr>
            <w:tcW w:w="1186" w:type="dxa"/>
          </w:tcPr>
          <w:p w:rsidR="00B95271" w:rsidRDefault="00B95271" w:rsidP="00DA0183">
            <w:pPr>
              <w:pStyle w:val="Bodytext2"/>
              <w:spacing w:after="60" w:line="331" w:lineRule="auto"/>
              <w:ind w:firstLine="0"/>
              <w:jc w:val="left"/>
              <w:rPr>
                <w:sz w:val="21"/>
                <w:szCs w:val="22"/>
              </w:rPr>
            </w:pPr>
            <w:r>
              <w:rPr>
                <w:rFonts w:hint="eastAsia"/>
                <w:sz w:val="21"/>
                <w:szCs w:val="22"/>
                <w:lang w:val="zh-TW" w:eastAsia="zh-TW"/>
              </w:rPr>
              <w:lastRenderedPageBreak/>
              <w:t>记录控制</w:t>
            </w:r>
          </w:p>
          <w:p w:rsidR="00B95271" w:rsidRDefault="00B95271" w:rsidP="00DA0183">
            <w:pPr>
              <w:rPr>
                <w:szCs w:val="22"/>
                <w:lang w:val="zh-TW" w:eastAsia="zh-TW"/>
              </w:rPr>
            </w:pPr>
          </w:p>
        </w:tc>
        <w:tc>
          <w:tcPr>
            <w:tcW w:w="1163" w:type="dxa"/>
          </w:tcPr>
          <w:p w:rsidR="00B95271" w:rsidRDefault="00B95271" w:rsidP="00DA0183">
            <w:pPr>
              <w:rPr>
                <w:szCs w:val="22"/>
                <w:lang w:val="zh-TW"/>
              </w:rPr>
            </w:pPr>
            <w:r>
              <w:rPr>
                <w:rFonts w:hint="eastAsia"/>
                <w:szCs w:val="22"/>
              </w:rPr>
              <w:t>SY</w:t>
            </w:r>
            <w:r>
              <w:rPr>
                <w:rFonts w:hint="eastAsia"/>
                <w:szCs w:val="22"/>
              </w:rPr>
              <w:t>：</w:t>
            </w:r>
            <w:r>
              <w:rPr>
                <w:rFonts w:hint="eastAsia"/>
                <w:szCs w:val="22"/>
                <w:lang w:eastAsia="en-US"/>
              </w:rPr>
              <w:t xml:space="preserve">5. 6. </w:t>
            </w:r>
            <w:r>
              <w:rPr>
                <w:rFonts w:hint="eastAsia"/>
                <w:szCs w:val="22"/>
                <w:lang w:val="zh-TW" w:eastAsia="zh-TW"/>
              </w:rPr>
              <w:t>5</w:t>
            </w:r>
          </w:p>
          <w:p w:rsidR="00B95271" w:rsidRDefault="00B95271" w:rsidP="00DA0183">
            <w:pPr>
              <w:rPr>
                <w:szCs w:val="22"/>
              </w:rPr>
            </w:pPr>
            <w:r>
              <w:rPr>
                <w:rFonts w:hint="eastAsia"/>
                <w:szCs w:val="22"/>
                <w:lang w:val="zh-TW"/>
              </w:rPr>
              <w:t>E</w:t>
            </w:r>
            <w:r>
              <w:rPr>
                <w:rFonts w:hint="eastAsia"/>
                <w:szCs w:val="22"/>
                <w:lang w:val="zh-TW"/>
              </w:rPr>
              <w:t>：</w:t>
            </w:r>
            <w:r>
              <w:rPr>
                <w:rFonts w:hint="eastAsia"/>
                <w:szCs w:val="22"/>
                <w:lang w:val="zh-TW"/>
              </w:rPr>
              <w:t>7.5.3</w:t>
            </w:r>
          </w:p>
        </w:tc>
        <w:tc>
          <w:tcPr>
            <w:tcW w:w="5128" w:type="dxa"/>
          </w:tcPr>
          <w:p w:rsidR="00B95271" w:rsidRDefault="00B95271" w:rsidP="00DA0183">
            <w:pPr>
              <w:pStyle w:val="Bodytext1"/>
              <w:spacing w:line="240" w:lineRule="auto"/>
              <w:ind w:firstLine="420"/>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zh-CN" w:bidi="ar-SA"/>
              </w:rPr>
              <w:t>组织应建立并保持必要的记录，用于证实符合健康、安全与环境管理体系和本部分的要求，以及</w:t>
            </w:r>
            <w:r>
              <w:rPr>
                <w:rFonts w:ascii="Times New Roman" w:hAnsi="Times New Roman" w:cs="Times New Roman" w:hint="eastAsia"/>
                <w:sz w:val="21"/>
                <w:szCs w:val="22"/>
                <w:lang w:val="en-US" w:eastAsia="zh-CN" w:bidi="ar-SA"/>
              </w:rPr>
              <w:t xml:space="preserve"> </w:t>
            </w:r>
            <w:r>
              <w:rPr>
                <w:rFonts w:ascii="Times New Roman" w:hAnsi="Times New Roman" w:cs="Times New Roman" w:hint="eastAsia"/>
                <w:sz w:val="21"/>
                <w:szCs w:val="22"/>
                <w:lang w:val="en-US" w:eastAsia="zh-CN" w:bidi="ar-SA"/>
              </w:rPr>
              <w:t>所实现的结果。</w:t>
            </w:r>
          </w:p>
          <w:p w:rsidR="00B95271" w:rsidRDefault="00B95271" w:rsidP="00DA0183">
            <w:pPr>
              <w:pStyle w:val="Bodytext1"/>
              <w:spacing w:line="240" w:lineRule="auto"/>
              <w:ind w:firstLine="360"/>
              <w:jc w:val="left"/>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zh-CN" w:bidi="ar-SA"/>
              </w:rPr>
              <w:t>组织应建立、实施和保持程序，用于记录的标识、存放、保护、检索、留存和处置。</w:t>
            </w:r>
          </w:p>
          <w:p w:rsidR="00B95271" w:rsidRDefault="00B95271" w:rsidP="00DA0183">
            <w:pPr>
              <w:pStyle w:val="Bodytext1"/>
              <w:spacing w:line="240" w:lineRule="auto"/>
              <w:ind w:firstLine="420"/>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zh-CN" w:bidi="ar-SA"/>
              </w:rPr>
              <w:t>健康、安全与环境记录应字迹清楚、标识明确，并可追溯。</w:t>
            </w:r>
          </w:p>
        </w:tc>
        <w:tc>
          <w:tcPr>
            <w:tcW w:w="6051" w:type="dxa"/>
          </w:tcPr>
          <w:p w:rsidR="00B95271" w:rsidRDefault="00B95271" w:rsidP="00DA0183">
            <w:r>
              <w:rPr>
                <w:rFonts w:hint="eastAsia"/>
                <w:szCs w:val="22"/>
              </w:rPr>
              <w:t>查“培训记录”、“应急演练记录”、“考核记录”等健康、安全与环境记录字迹清楚、标识明确，可追溯。</w:t>
            </w:r>
          </w:p>
        </w:tc>
        <w:tc>
          <w:tcPr>
            <w:tcW w:w="1125" w:type="dxa"/>
          </w:tcPr>
          <w:p w:rsidR="00B95271" w:rsidRDefault="00B95271" w:rsidP="00DA0183">
            <w:r>
              <w:sym w:font="Wingdings" w:char="00FE"/>
            </w:r>
            <w:r>
              <w:rPr>
                <w:rFonts w:hint="eastAsia"/>
              </w:rPr>
              <w:t>符合</w:t>
            </w:r>
          </w:p>
          <w:p w:rsidR="00B95271" w:rsidRDefault="00B95271" w:rsidP="00DA0183">
            <w:r>
              <w:sym w:font="Wingdings" w:char="00A8"/>
            </w:r>
            <w:r>
              <w:rPr>
                <w:rFonts w:hint="eastAsia"/>
              </w:rPr>
              <w:t>不符合</w:t>
            </w:r>
          </w:p>
        </w:tc>
      </w:tr>
      <w:tr w:rsidR="00B95271" w:rsidTr="00DA0183">
        <w:trPr>
          <w:trHeight w:val="2110"/>
        </w:trPr>
        <w:tc>
          <w:tcPr>
            <w:tcW w:w="1186" w:type="dxa"/>
          </w:tcPr>
          <w:p w:rsidR="00B95271" w:rsidRDefault="00B95271" w:rsidP="00DA0183">
            <w:pPr>
              <w:rPr>
                <w:rFonts w:ascii="宋体" w:hAnsi="宋体" w:cs="宋体"/>
                <w:color w:val="000000"/>
                <w:sz w:val="18"/>
                <w:szCs w:val="18"/>
                <w:lang w:val="zh-TW" w:eastAsia="zh-TW" w:bidi="zh-TW"/>
              </w:rPr>
            </w:pPr>
            <w:r>
              <w:rPr>
                <w:rFonts w:hint="eastAsia"/>
                <w:szCs w:val="22"/>
                <w:lang w:val="zh-TW" w:eastAsia="zh-TW"/>
              </w:rPr>
              <w:t>内部审核</w:t>
            </w:r>
          </w:p>
        </w:tc>
        <w:tc>
          <w:tcPr>
            <w:tcW w:w="1163" w:type="dxa"/>
          </w:tcPr>
          <w:p w:rsidR="00B95271" w:rsidRDefault="00B95271" w:rsidP="00DA0183">
            <w:pPr>
              <w:rPr>
                <w:szCs w:val="22"/>
              </w:rPr>
            </w:pPr>
            <w:r>
              <w:rPr>
                <w:rFonts w:hint="eastAsia"/>
                <w:szCs w:val="22"/>
              </w:rPr>
              <w:t>SY</w:t>
            </w:r>
            <w:r>
              <w:rPr>
                <w:rFonts w:hint="eastAsia"/>
                <w:szCs w:val="22"/>
              </w:rPr>
              <w:t>：</w:t>
            </w:r>
            <w:r>
              <w:rPr>
                <w:rFonts w:hint="eastAsia"/>
                <w:szCs w:val="22"/>
                <w:lang w:eastAsia="en-US"/>
              </w:rPr>
              <w:t>5.6.6</w:t>
            </w:r>
          </w:p>
          <w:p w:rsidR="00B95271" w:rsidRDefault="00B95271" w:rsidP="00DA0183">
            <w:pPr>
              <w:rPr>
                <w:rFonts w:eastAsia="Times New Roman"/>
                <w:color w:val="000000"/>
                <w:sz w:val="20"/>
                <w:lang w:bidi="en-US"/>
              </w:rPr>
            </w:pPr>
            <w:r>
              <w:rPr>
                <w:rFonts w:hint="eastAsia"/>
                <w:szCs w:val="22"/>
              </w:rPr>
              <w:t>E</w:t>
            </w:r>
            <w:r>
              <w:rPr>
                <w:rFonts w:hint="eastAsia"/>
                <w:szCs w:val="22"/>
              </w:rPr>
              <w:t>：</w:t>
            </w:r>
            <w:r>
              <w:rPr>
                <w:rFonts w:hint="eastAsia"/>
                <w:szCs w:val="22"/>
              </w:rPr>
              <w:t>9.2</w:t>
            </w:r>
          </w:p>
        </w:tc>
        <w:tc>
          <w:tcPr>
            <w:tcW w:w="5128" w:type="dxa"/>
          </w:tcPr>
          <w:p w:rsidR="00B95271" w:rsidRDefault="00B95271" w:rsidP="00DA0183">
            <w:pPr>
              <w:pStyle w:val="Bodytext1"/>
              <w:spacing w:line="319" w:lineRule="exact"/>
              <w:ind w:firstLine="420"/>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en-US" w:bidi="ar-SA"/>
              </w:rPr>
              <w:t xml:space="preserve"> </w:t>
            </w:r>
            <w:r>
              <w:rPr>
                <w:rFonts w:ascii="Times New Roman" w:hAnsi="Times New Roman" w:cs="Times New Roman" w:hint="eastAsia"/>
                <w:sz w:val="21"/>
                <w:szCs w:val="22"/>
                <w:lang w:val="en-US" w:eastAsia="zh-CN" w:bidi="ar-SA"/>
              </w:rPr>
              <w:t>组织应确保按照计划的间隔对健康、安全与环境管理体系进行内部审核，以便确定健康、安全与</w:t>
            </w:r>
            <w:r>
              <w:rPr>
                <w:rFonts w:ascii="Times New Roman" w:hAnsi="Times New Roman" w:cs="Times New Roman" w:hint="eastAsia"/>
                <w:sz w:val="21"/>
                <w:szCs w:val="22"/>
                <w:lang w:val="en-US" w:eastAsia="zh-CN" w:bidi="ar-SA"/>
              </w:rPr>
              <w:t xml:space="preserve"> </w:t>
            </w:r>
            <w:r>
              <w:rPr>
                <w:rFonts w:ascii="Times New Roman" w:hAnsi="Times New Roman" w:cs="Times New Roman" w:hint="eastAsia"/>
                <w:sz w:val="21"/>
                <w:szCs w:val="22"/>
                <w:lang w:val="en-US" w:eastAsia="zh-CN" w:bidi="ar-SA"/>
              </w:rPr>
              <w:t>环境管理体系是否：</w:t>
            </w:r>
          </w:p>
          <w:p w:rsidR="00B95271" w:rsidRDefault="00B95271" w:rsidP="00DA0183">
            <w:pPr>
              <w:pStyle w:val="Bodytext1"/>
              <w:spacing w:line="319" w:lineRule="exact"/>
              <w:ind w:firstLine="420"/>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en-US" w:bidi="ar-SA"/>
              </w:rPr>
              <w:t>a</w:t>
            </w:r>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符合健康、安全与环境管理工作的策划安排，包括满足本部分的要求；</w:t>
            </w:r>
          </w:p>
          <w:p w:rsidR="00B95271" w:rsidRDefault="00B95271" w:rsidP="00DA0183">
            <w:pPr>
              <w:pStyle w:val="Bodytext1"/>
              <w:spacing w:line="319" w:lineRule="exact"/>
              <w:ind w:firstLine="420"/>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en-US" w:bidi="ar-SA"/>
              </w:rPr>
              <w:t>b</w:t>
            </w:r>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得到了正确的实施和保持；</w:t>
            </w:r>
          </w:p>
          <w:p w:rsidR="00B95271" w:rsidRDefault="00B95271" w:rsidP="00DA0183">
            <w:pPr>
              <w:pStyle w:val="Bodytext1"/>
              <w:spacing w:line="319" w:lineRule="exact"/>
              <w:ind w:firstLine="420"/>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en-US" w:bidi="ar-SA"/>
              </w:rPr>
              <w:t>c</w:t>
            </w:r>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有效地满足组织的方针和目标。</w:t>
            </w:r>
          </w:p>
          <w:p w:rsidR="00B95271" w:rsidRDefault="00B95271" w:rsidP="00DA0183">
            <w:pPr>
              <w:pStyle w:val="Bodytext1"/>
              <w:spacing w:line="319" w:lineRule="exact"/>
              <w:ind w:firstLine="420"/>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zh-CN" w:bidi="ar-SA"/>
              </w:rPr>
              <w:t>应向管理者报告审核的结果。</w:t>
            </w:r>
          </w:p>
          <w:p w:rsidR="00B95271" w:rsidRDefault="00B95271" w:rsidP="00DA0183">
            <w:pPr>
              <w:pStyle w:val="Bodytext1"/>
              <w:spacing w:line="319" w:lineRule="exact"/>
              <w:ind w:firstLine="0"/>
              <w:jc w:val="left"/>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zh-CN" w:bidi="ar-SA"/>
              </w:rPr>
              <w:t>组织应基于组织活动、产品和任务的风险和影响以及以前的审核结果，策划、制定、实施和保持</w:t>
            </w:r>
            <w:r>
              <w:rPr>
                <w:rFonts w:ascii="Times New Roman" w:hAnsi="Times New Roman" w:cs="Times New Roman" w:hint="eastAsia"/>
                <w:sz w:val="21"/>
                <w:szCs w:val="22"/>
                <w:lang w:val="en-US" w:eastAsia="zh-CN" w:bidi="ar-SA"/>
              </w:rPr>
              <w:t xml:space="preserve"> </w:t>
            </w:r>
            <w:r>
              <w:rPr>
                <w:rFonts w:ascii="Times New Roman" w:hAnsi="Times New Roman" w:cs="Times New Roman" w:hint="eastAsia"/>
                <w:sz w:val="21"/>
                <w:szCs w:val="22"/>
                <w:lang w:val="en-US" w:eastAsia="zh-CN" w:bidi="ar-SA"/>
              </w:rPr>
              <w:t>审核方案。</w:t>
            </w:r>
          </w:p>
          <w:p w:rsidR="00B95271" w:rsidRDefault="00B95271" w:rsidP="00DA0183">
            <w:pPr>
              <w:pStyle w:val="Bodytext1"/>
              <w:spacing w:line="319" w:lineRule="exact"/>
              <w:ind w:firstLine="420"/>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zh-CN" w:bidi="ar-SA"/>
              </w:rPr>
              <w:t>组织应建立、实施和保持审核程序，以明确：</w:t>
            </w:r>
          </w:p>
          <w:p w:rsidR="00B95271" w:rsidRDefault="00B95271" w:rsidP="00DA0183">
            <w:pPr>
              <w:pStyle w:val="Bodytext1"/>
              <w:tabs>
                <w:tab w:val="left" w:pos="834"/>
              </w:tabs>
              <w:spacing w:line="319" w:lineRule="exact"/>
              <w:ind w:firstLine="420"/>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en-US" w:bidi="ar-SA"/>
              </w:rPr>
              <w:t>a</w:t>
            </w:r>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策划和实施审核、报告审核结果和保存相关记录的职责、能力和要求；</w:t>
            </w:r>
          </w:p>
          <w:p w:rsidR="00B95271" w:rsidRDefault="00B95271" w:rsidP="00DA0183">
            <w:pPr>
              <w:pStyle w:val="Bodytext1"/>
              <w:tabs>
                <w:tab w:val="left" w:pos="834"/>
              </w:tabs>
              <w:spacing w:line="319" w:lineRule="exact"/>
              <w:ind w:firstLine="420"/>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en-US" w:bidi="ar-SA"/>
              </w:rPr>
              <w:t>b</w:t>
            </w:r>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审核的准则、范围、频次、方法和能力要求；</w:t>
            </w:r>
          </w:p>
          <w:p w:rsidR="00B95271" w:rsidRDefault="00B95271" w:rsidP="00DA0183">
            <w:pPr>
              <w:pStyle w:val="Bodytext1"/>
              <w:tabs>
                <w:tab w:val="left" w:pos="834"/>
              </w:tabs>
              <w:spacing w:line="319" w:lineRule="exact"/>
              <w:ind w:firstLine="420"/>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en-US" w:bidi="ar-SA"/>
              </w:rPr>
              <w:t>c</w:t>
            </w:r>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审核流程</w:t>
            </w:r>
            <w:r>
              <w:rPr>
                <w:rFonts w:ascii="Times New Roman" w:hAnsi="Times New Roman" w:cs="Times New Roman" w:hint="eastAsia"/>
                <w:sz w:val="21"/>
                <w:szCs w:val="22"/>
                <w:lang w:val="en-US" w:eastAsia="zh-CN" w:bidi="ar-SA"/>
              </w:rPr>
              <w:t>,</w:t>
            </w:r>
            <w:r>
              <w:rPr>
                <w:rFonts w:ascii="Times New Roman" w:hAnsi="Times New Roman" w:cs="Times New Roman" w:hint="eastAsia"/>
                <w:sz w:val="21"/>
                <w:szCs w:val="22"/>
                <w:lang w:val="en-US" w:eastAsia="zh-CN" w:bidi="ar-SA"/>
              </w:rPr>
              <w:t>包括审核准备、现场审核实施、跟踪验证等审核后续管理。</w:t>
            </w:r>
          </w:p>
          <w:p w:rsidR="00B95271" w:rsidRDefault="00B95271" w:rsidP="00DA0183">
            <w:r>
              <w:rPr>
                <w:rFonts w:hint="eastAsia"/>
                <w:szCs w:val="22"/>
              </w:rPr>
              <w:t>审核员的选择和审核的实施应确保审核过程的客观性和公正性。</w:t>
            </w:r>
          </w:p>
        </w:tc>
        <w:tc>
          <w:tcPr>
            <w:tcW w:w="6051" w:type="dxa"/>
          </w:tcPr>
          <w:p w:rsidR="00B95271" w:rsidRDefault="00B95271" w:rsidP="00DA0183">
            <w:r>
              <w:rPr>
                <w:rFonts w:hint="eastAsia"/>
              </w:rPr>
              <w:t>提供健康安全与环境管理体系内部审核计划，</w:t>
            </w:r>
            <w:r>
              <w:rPr>
                <w:rFonts w:hint="eastAsia"/>
              </w:rPr>
              <w:t>202</w:t>
            </w:r>
            <w:r w:rsidR="00000A13">
              <w:rPr>
                <w:rFonts w:hint="eastAsia"/>
              </w:rPr>
              <w:t>2</w:t>
            </w:r>
            <w:r>
              <w:rPr>
                <w:rFonts w:hint="eastAsia"/>
              </w:rPr>
              <w:t>.</w:t>
            </w:r>
            <w:r w:rsidR="00000A13">
              <w:rPr>
                <w:rFonts w:hint="eastAsia"/>
              </w:rPr>
              <w:t>6</w:t>
            </w:r>
            <w:r>
              <w:rPr>
                <w:rFonts w:hint="eastAsia"/>
              </w:rPr>
              <w:t>.</w:t>
            </w:r>
            <w:r w:rsidR="00000A13">
              <w:rPr>
                <w:rFonts w:hint="eastAsia"/>
              </w:rPr>
              <w:t>10</w:t>
            </w:r>
            <w:r>
              <w:rPr>
                <w:rFonts w:hint="eastAsia"/>
              </w:rPr>
              <w:t>编制：</w:t>
            </w:r>
            <w:r w:rsidR="00000A13">
              <w:rPr>
                <w:rFonts w:ascii="Arial" w:hAnsi="Arial" w:cs="Arial" w:hint="eastAsia"/>
                <w:kern w:val="0"/>
                <w:szCs w:val="21"/>
              </w:rPr>
              <w:t>郭尔琛</w:t>
            </w:r>
            <w:r>
              <w:rPr>
                <w:rFonts w:hint="eastAsia"/>
              </w:rPr>
              <w:t>，审批：</w:t>
            </w:r>
            <w:r w:rsidR="00F6259A">
              <w:rPr>
                <w:rFonts w:hint="eastAsia"/>
              </w:rPr>
              <w:t>刘豪</w:t>
            </w:r>
            <w:r>
              <w:rPr>
                <w:rFonts w:hint="eastAsia"/>
              </w:rPr>
              <w:t>，有审核目的、审核范围、审核依据、审核组成员、审核日期、受审核部门、以及首末次会议时间，审核报告的分发要求、审核日程安排等内容</w:t>
            </w:r>
            <w:r w:rsidR="00D8768D">
              <w:rPr>
                <w:rFonts w:hint="eastAsia"/>
              </w:rPr>
              <w:t>（与</w:t>
            </w:r>
            <w:r w:rsidR="00D8768D">
              <w:rPr>
                <w:rFonts w:hint="eastAsia"/>
              </w:rPr>
              <w:t>QEO</w:t>
            </w:r>
            <w:r w:rsidR="00D8768D">
              <w:rPr>
                <w:rFonts w:hint="eastAsia"/>
              </w:rPr>
              <w:t>一起内审）</w:t>
            </w:r>
            <w:r>
              <w:rPr>
                <w:rFonts w:hint="eastAsia"/>
              </w:rPr>
              <w:t>。</w:t>
            </w:r>
          </w:p>
          <w:p w:rsidR="00B95271" w:rsidRDefault="00B95271" w:rsidP="00DA0183">
            <w:r>
              <w:rPr>
                <w:rFonts w:hint="eastAsia"/>
              </w:rPr>
              <w:t>提供各部门内部审核检查表，基本符合要求</w:t>
            </w:r>
          </w:p>
          <w:p w:rsidR="00D8768D" w:rsidRDefault="00B95271" w:rsidP="00DA0183">
            <w:pPr>
              <w:rPr>
                <w:rFonts w:hint="eastAsia"/>
                <w:szCs w:val="22"/>
              </w:rPr>
            </w:pPr>
            <w:r>
              <w:rPr>
                <w:rFonts w:hint="eastAsia"/>
              </w:rPr>
              <w:t>提供</w:t>
            </w:r>
            <w:r>
              <w:rPr>
                <w:rFonts w:hint="eastAsia"/>
                <w:szCs w:val="22"/>
              </w:rPr>
              <w:t>不符合报告一项：涉为</w:t>
            </w:r>
            <w:r w:rsidR="00D8768D">
              <w:rPr>
                <w:rFonts w:hint="eastAsia"/>
                <w:szCs w:val="22"/>
              </w:rPr>
              <w:t>Q8.2</w:t>
            </w:r>
            <w:r w:rsidR="00D8768D">
              <w:rPr>
                <w:rFonts w:hint="eastAsia"/>
                <w:szCs w:val="22"/>
              </w:rPr>
              <w:t>，</w:t>
            </w:r>
            <w:r w:rsidR="00D8768D">
              <w:rPr>
                <w:rFonts w:hint="eastAsia"/>
                <w:szCs w:val="22"/>
              </w:rPr>
              <w:t>HSE</w:t>
            </w:r>
            <w:r w:rsidR="00D8768D">
              <w:rPr>
                <w:rFonts w:hint="eastAsia"/>
                <w:szCs w:val="22"/>
              </w:rPr>
              <w:t>暂未发现不符合。</w:t>
            </w:r>
          </w:p>
          <w:p w:rsidR="00B95271" w:rsidRDefault="00B95271" w:rsidP="00DA0183">
            <w:pPr>
              <w:rPr>
                <w:szCs w:val="22"/>
              </w:rPr>
            </w:pPr>
            <w:r>
              <w:rPr>
                <w:rFonts w:hint="eastAsia"/>
              </w:rPr>
              <w:t>提供内审报告：</w:t>
            </w:r>
            <w:r>
              <w:rPr>
                <w:rFonts w:hint="eastAsia"/>
              </w:rPr>
              <w:t>202</w:t>
            </w:r>
            <w:r w:rsidR="00D8768D">
              <w:rPr>
                <w:rFonts w:hint="eastAsia"/>
              </w:rPr>
              <w:t>2</w:t>
            </w:r>
            <w:r>
              <w:rPr>
                <w:rFonts w:hint="eastAsia"/>
              </w:rPr>
              <w:t>.</w:t>
            </w:r>
            <w:r w:rsidR="00D8768D">
              <w:rPr>
                <w:rFonts w:hint="eastAsia"/>
              </w:rPr>
              <w:t>6</w:t>
            </w:r>
            <w:r>
              <w:rPr>
                <w:rFonts w:hint="eastAsia"/>
              </w:rPr>
              <w:t>.</w:t>
            </w:r>
            <w:r w:rsidR="00D8768D">
              <w:rPr>
                <w:rFonts w:hint="eastAsia"/>
              </w:rPr>
              <w:t>15</w:t>
            </w:r>
            <w:r>
              <w:rPr>
                <w:rFonts w:hint="eastAsia"/>
              </w:rPr>
              <w:t>，编制：</w:t>
            </w:r>
            <w:r w:rsidR="00D8768D">
              <w:rPr>
                <w:rFonts w:hint="eastAsia"/>
              </w:rPr>
              <w:t>王志强</w:t>
            </w:r>
            <w:r>
              <w:rPr>
                <w:rFonts w:hint="eastAsia"/>
              </w:rPr>
              <w:t>，审批：</w:t>
            </w:r>
            <w:r w:rsidR="00F6259A">
              <w:rPr>
                <w:rFonts w:hint="eastAsia"/>
              </w:rPr>
              <w:t>刘豪</w:t>
            </w:r>
            <w:r>
              <w:rPr>
                <w:rFonts w:hint="eastAsia"/>
              </w:rPr>
              <w:t>。总体评价：公司管理体系符合标准和公司管理体系规定，得到了有效实施与保持的信息。</w:t>
            </w:r>
            <w:r>
              <w:rPr>
                <w:rFonts w:hint="eastAsia"/>
                <w:szCs w:val="22"/>
              </w:rPr>
              <w:t>经验证公司的健康安全与环境管理体系运行是适宜的、有效的、充分的。</w:t>
            </w:r>
          </w:p>
          <w:p w:rsidR="00B95271" w:rsidRDefault="00B95271" w:rsidP="00DA0183">
            <w:pPr>
              <w:rPr>
                <w:szCs w:val="22"/>
              </w:rPr>
            </w:pPr>
            <w:r>
              <w:rPr>
                <w:rFonts w:hint="eastAsia"/>
                <w:szCs w:val="22"/>
              </w:rPr>
              <w:t>审核员没有自己审核自己的部门，审核员的选择是公正的，符合要求的。</w:t>
            </w:r>
          </w:p>
          <w:p w:rsidR="00B95271" w:rsidRDefault="00B95271" w:rsidP="00DA0183">
            <w:pPr>
              <w:rPr>
                <w:color w:val="0070C0"/>
                <w:szCs w:val="22"/>
              </w:rPr>
            </w:pPr>
          </w:p>
        </w:tc>
        <w:tc>
          <w:tcPr>
            <w:tcW w:w="1125" w:type="dxa"/>
          </w:tcPr>
          <w:p w:rsidR="00B95271" w:rsidRDefault="00B95271" w:rsidP="00DA0183">
            <w:r>
              <w:sym w:font="Wingdings" w:char="00FE"/>
            </w:r>
            <w:r>
              <w:rPr>
                <w:rFonts w:hint="eastAsia"/>
              </w:rPr>
              <w:t>符合</w:t>
            </w:r>
          </w:p>
          <w:p w:rsidR="00B95271" w:rsidRDefault="00B95271" w:rsidP="00DA0183">
            <w:r>
              <w:sym w:font="Wingdings" w:char="00A8"/>
            </w:r>
            <w:r>
              <w:rPr>
                <w:rFonts w:hint="eastAsia"/>
              </w:rPr>
              <w:t>不符合</w:t>
            </w:r>
          </w:p>
        </w:tc>
      </w:tr>
    </w:tbl>
    <w:p w:rsidR="00B95271" w:rsidRDefault="00B95271" w:rsidP="00B95271">
      <w:pPr>
        <w:pStyle w:val="a8"/>
      </w:pPr>
      <w:r>
        <w:rPr>
          <w:rFonts w:hint="eastAsia"/>
        </w:rPr>
        <w:t>说明：不符合标注</w:t>
      </w:r>
      <w:r>
        <w:rPr>
          <w:rFonts w:hint="eastAsia"/>
        </w:rPr>
        <w:t>N</w:t>
      </w:r>
    </w:p>
    <w:p w:rsidR="00C437F9" w:rsidRDefault="00C437F9">
      <w:pPr>
        <w:pStyle w:val="a8"/>
      </w:pPr>
    </w:p>
    <w:p w:rsidR="00C437F9" w:rsidRDefault="00C437F9">
      <w:pPr>
        <w:pStyle w:val="a8"/>
      </w:pPr>
    </w:p>
    <w:p w:rsidR="000048E5" w:rsidRDefault="000048E5" w:rsidP="000048E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92"/>
        <w:gridCol w:w="870"/>
        <w:gridCol w:w="6602"/>
        <w:gridCol w:w="4764"/>
        <w:gridCol w:w="1125"/>
      </w:tblGrid>
      <w:tr w:rsidR="000048E5" w:rsidTr="00DA0183">
        <w:trPr>
          <w:trHeight w:val="515"/>
        </w:trPr>
        <w:tc>
          <w:tcPr>
            <w:tcW w:w="1292" w:type="dxa"/>
            <w:vMerge w:val="restart"/>
            <w:vAlign w:val="center"/>
          </w:tcPr>
          <w:p w:rsidR="000048E5" w:rsidRDefault="000048E5" w:rsidP="00DA0183">
            <w:pPr>
              <w:spacing w:before="120"/>
              <w:jc w:val="center"/>
              <w:rPr>
                <w:sz w:val="24"/>
                <w:szCs w:val="24"/>
              </w:rPr>
            </w:pPr>
            <w:r>
              <w:rPr>
                <w:rFonts w:hint="eastAsia"/>
                <w:sz w:val="24"/>
                <w:szCs w:val="24"/>
              </w:rPr>
              <w:t>过程与活动、</w:t>
            </w:r>
          </w:p>
          <w:p w:rsidR="000048E5" w:rsidRDefault="000048E5" w:rsidP="00DA0183">
            <w:pPr>
              <w:jc w:val="center"/>
            </w:pPr>
            <w:r>
              <w:rPr>
                <w:rFonts w:hint="eastAsia"/>
                <w:sz w:val="24"/>
                <w:szCs w:val="24"/>
              </w:rPr>
              <w:t>抽样计划</w:t>
            </w:r>
          </w:p>
        </w:tc>
        <w:tc>
          <w:tcPr>
            <w:tcW w:w="870" w:type="dxa"/>
            <w:vMerge w:val="restart"/>
            <w:vAlign w:val="center"/>
          </w:tcPr>
          <w:p w:rsidR="000048E5" w:rsidRDefault="000048E5" w:rsidP="00DA0183">
            <w:pPr>
              <w:rPr>
                <w:sz w:val="24"/>
                <w:szCs w:val="24"/>
              </w:rPr>
            </w:pPr>
            <w:r>
              <w:rPr>
                <w:rFonts w:hint="eastAsia"/>
                <w:sz w:val="24"/>
                <w:szCs w:val="24"/>
              </w:rPr>
              <w:t>涉及</w:t>
            </w:r>
          </w:p>
          <w:p w:rsidR="000048E5" w:rsidRDefault="000048E5" w:rsidP="00DA0183">
            <w:r>
              <w:rPr>
                <w:rFonts w:hint="eastAsia"/>
                <w:sz w:val="24"/>
                <w:szCs w:val="24"/>
              </w:rPr>
              <w:t>条款</w:t>
            </w:r>
          </w:p>
        </w:tc>
        <w:tc>
          <w:tcPr>
            <w:tcW w:w="11366" w:type="dxa"/>
            <w:gridSpan w:val="2"/>
            <w:vAlign w:val="center"/>
          </w:tcPr>
          <w:p w:rsidR="000048E5" w:rsidRDefault="000048E5" w:rsidP="00DA0183">
            <w:pPr>
              <w:rPr>
                <w:sz w:val="24"/>
                <w:szCs w:val="24"/>
              </w:rPr>
            </w:pPr>
            <w:r>
              <w:rPr>
                <w:rFonts w:hint="eastAsia"/>
                <w:sz w:val="24"/>
                <w:szCs w:val="24"/>
              </w:rPr>
              <w:t>受审核部门：营销部</w:t>
            </w:r>
            <w:r>
              <w:rPr>
                <w:sz w:val="24"/>
                <w:szCs w:val="24"/>
              </w:rPr>
              <w:t xml:space="preserve"> </w:t>
            </w:r>
            <w:r>
              <w:rPr>
                <w:rFonts w:hint="eastAsia"/>
                <w:sz w:val="24"/>
                <w:szCs w:val="24"/>
              </w:rPr>
              <w:t xml:space="preserve"> </w:t>
            </w:r>
            <w:r>
              <w:rPr>
                <w:sz w:val="24"/>
                <w:szCs w:val="24"/>
              </w:rPr>
              <w:t xml:space="preserve">       </w:t>
            </w:r>
            <w:r>
              <w:rPr>
                <w:rFonts w:hint="eastAsia"/>
                <w:sz w:val="24"/>
                <w:szCs w:val="24"/>
              </w:rPr>
              <w:t>主管领导：</w:t>
            </w:r>
            <w:r w:rsidR="003E5EB5">
              <w:rPr>
                <w:rFonts w:hint="eastAsia"/>
                <w:sz w:val="24"/>
                <w:szCs w:val="24"/>
              </w:rPr>
              <w:t>郭尔琛</w:t>
            </w:r>
            <w:r>
              <w:rPr>
                <w:rFonts w:hint="eastAsia"/>
                <w:sz w:val="24"/>
                <w:szCs w:val="24"/>
              </w:rPr>
              <w:t xml:space="preserve"> </w:t>
            </w:r>
            <w:r>
              <w:rPr>
                <w:sz w:val="24"/>
                <w:szCs w:val="24"/>
              </w:rPr>
              <w:t xml:space="preserve">             </w:t>
            </w:r>
            <w:r>
              <w:rPr>
                <w:rFonts w:hint="eastAsia"/>
                <w:sz w:val="24"/>
                <w:szCs w:val="24"/>
              </w:rPr>
              <w:t>陪同人员：</w:t>
            </w:r>
            <w:r w:rsidR="003E5EB5">
              <w:rPr>
                <w:rFonts w:hint="eastAsia"/>
                <w:sz w:val="24"/>
                <w:szCs w:val="24"/>
              </w:rPr>
              <w:t>郭尔琛</w:t>
            </w:r>
          </w:p>
        </w:tc>
        <w:tc>
          <w:tcPr>
            <w:tcW w:w="1125" w:type="dxa"/>
            <w:vMerge w:val="restart"/>
            <w:vAlign w:val="center"/>
          </w:tcPr>
          <w:p w:rsidR="000048E5" w:rsidRDefault="000048E5" w:rsidP="00DA0183">
            <w:pPr>
              <w:rPr>
                <w:sz w:val="24"/>
                <w:szCs w:val="24"/>
              </w:rPr>
            </w:pPr>
            <w:r>
              <w:rPr>
                <w:rFonts w:hint="eastAsia"/>
                <w:sz w:val="24"/>
                <w:szCs w:val="24"/>
              </w:rPr>
              <w:t>判定</w:t>
            </w:r>
          </w:p>
        </w:tc>
      </w:tr>
      <w:tr w:rsidR="000048E5" w:rsidTr="00DA0183">
        <w:trPr>
          <w:trHeight w:val="403"/>
        </w:trPr>
        <w:tc>
          <w:tcPr>
            <w:tcW w:w="1292" w:type="dxa"/>
            <w:vMerge/>
            <w:vAlign w:val="center"/>
          </w:tcPr>
          <w:p w:rsidR="000048E5" w:rsidRDefault="000048E5" w:rsidP="00DA0183"/>
        </w:tc>
        <w:tc>
          <w:tcPr>
            <w:tcW w:w="870" w:type="dxa"/>
            <w:vMerge/>
            <w:vAlign w:val="center"/>
          </w:tcPr>
          <w:p w:rsidR="000048E5" w:rsidRDefault="000048E5" w:rsidP="00DA0183"/>
        </w:tc>
        <w:tc>
          <w:tcPr>
            <w:tcW w:w="11366" w:type="dxa"/>
            <w:gridSpan w:val="2"/>
            <w:vAlign w:val="center"/>
          </w:tcPr>
          <w:p w:rsidR="000048E5" w:rsidRDefault="000048E5" w:rsidP="000048E5">
            <w:r>
              <w:rPr>
                <w:rFonts w:hint="eastAsia"/>
                <w:sz w:val="24"/>
                <w:szCs w:val="24"/>
              </w:rPr>
              <w:t>审核员：冉景洲</w:t>
            </w:r>
            <w:r>
              <w:rPr>
                <w:rFonts w:hint="eastAsia"/>
                <w:sz w:val="24"/>
                <w:szCs w:val="24"/>
              </w:rPr>
              <w:t xml:space="preserve"> </w:t>
            </w:r>
            <w:r>
              <w:rPr>
                <w:sz w:val="24"/>
                <w:szCs w:val="24"/>
              </w:rPr>
              <w:t xml:space="preserve">        </w:t>
            </w:r>
            <w:r>
              <w:rPr>
                <w:rFonts w:hint="eastAsia"/>
                <w:sz w:val="24"/>
                <w:szCs w:val="24"/>
              </w:rPr>
              <w:t>审核时间：</w:t>
            </w:r>
            <w:r>
              <w:rPr>
                <w:rFonts w:hint="eastAsia"/>
                <w:sz w:val="24"/>
                <w:szCs w:val="24"/>
              </w:rPr>
              <w:t>2022.11.4</w:t>
            </w:r>
          </w:p>
        </w:tc>
        <w:tc>
          <w:tcPr>
            <w:tcW w:w="1125" w:type="dxa"/>
            <w:vMerge/>
          </w:tcPr>
          <w:p w:rsidR="000048E5" w:rsidRDefault="000048E5" w:rsidP="00DA0183"/>
        </w:tc>
      </w:tr>
      <w:tr w:rsidR="000048E5" w:rsidTr="00DA0183">
        <w:trPr>
          <w:trHeight w:val="516"/>
        </w:trPr>
        <w:tc>
          <w:tcPr>
            <w:tcW w:w="1292" w:type="dxa"/>
            <w:vMerge/>
            <w:vAlign w:val="center"/>
          </w:tcPr>
          <w:p w:rsidR="000048E5" w:rsidRDefault="000048E5" w:rsidP="00DA0183"/>
        </w:tc>
        <w:tc>
          <w:tcPr>
            <w:tcW w:w="870" w:type="dxa"/>
            <w:vMerge/>
            <w:vAlign w:val="center"/>
          </w:tcPr>
          <w:p w:rsidR="000048E5" w:rsidRDefault="000048E5" w:rsidP="00DA0183"/>
        </w:tc>
        <w:tc>
          <w:tcPr>
            <w:tcW w:w="11366" w:type="dxa"/>
            <w:gridSpan w:val="2"/>
            <w:vAlign w:val="center"/>
          </w:tcPr>
          <w:p w:rsidR="000048E5" w:rsidRDefault="000048E5" w:rsidP="00DA0183">
            <w:pPr>
              <w:rPr>
                <w:rFonts w:ascii="宋体" w:hAnsi="宋体"/>
                <w:b/>
                <w:bCs/>
                <w:szCs w:val="21"/>
              </w:rPr>
            </w:pPr>
            <w:r>
              <w:rPr>
                <w:rFonts w:hint="eastAsia"/>
                <w:sz w:val="24"/>
                <w:szCs w:val="24"/>
              </w:rPr>
              <w:t>审核条款：</w:t>
            </w:r>
            <w:r>
              <w:rPr>
                <w:rFonts w:hint="eastAsia"/>
                <w:sz w:val="24"/>
                <w:szCs w:val="24"/>
              </w:rPr>
              <w:t>SY</w:t>
            </w:r>
            <w:r>
              <w:rPr>
                <w:rFonts w:hint="eastAsia"/>
                <w:sz w:val="24"/>
                <w:szCs w:val="24"/>
              </w:rPr>
              <w:t>：</w:t>
            </w:r>
            <w:r>
              <w:rPr>
                <w:rFonts w:ascii="宋体" w:hAnsi="宋体"/>
                <w:b/>
                <w:bCs/>
                <w:szCs w:val="21"/>
              </w:rPr>
              <w:t>5.3</w:t>
            </w:r>
            <w:r>
              <w:rPr>
                <w:rFonts w:ascii="宋体" w:hAnsi="宋体" w:hint="eastAsia"/>
                <w:b/>
                <w:bCs/>
                <w:szCs w:val="21"/>
              </w:rPr>
              <w:t>．</w:t>
            </w:r>
            <w:r>
              <w:rPr>
                <w:rFonts w:ascii="宋体" w:hAnsi="宋体"/>
                <w:b/>
                <w:bCs/>
                <w:szCs w:val="21"/>
              </w:rPr>
              <w:t>1；5.3.3；5.4.1；</w:t>
            </w:r>
            <w:r>
              <w:rPr>
                <w:rFonts w:ascii="宋体" w:hAnsi="宋体" w:hint="eastAsia"/>
                <w:b/>
                <w:bCs/>
                <w:szCs w:val="21"/>
              </w:rPr>
              <w:t>5.5.1；</w:t>
            </w:r>
            <w:r>
              <w:rPr>
                <w:rFonts w:ascii="宋体" w:hAnsi="宋体"/>
                <w:b/>
                <w:bCs/>
                <w:szCs w:val="21"/>
              </w:rPr>
              <w:t>5.5.2；</w:t>
            </w:r>
            <w:r>
              <w:rPr>
                <w:rFonts w:ascii="宋体" w:hAnsi="宋体" w:hint="eastAsia"/>
                <w:b/>
                <w:bCs/>
                <w:szCs w:val="21"/>
              </w:rPr>
              <w:t>5.5.4；5.5.5；</w:t>
            </w:r>
            <w:r>
              <w:rPr>
                <w:rFonts w:ascii="宋体" w:hAnsi="宋体"/>
                <w:b/>
                <w:bCs/>
                <w:szCs w:val="21"/>
              </w:rPr>
              <w:t>5.5.6；</w:t>
            </w:r>
            <w:r>
              <w:rPr>
                <w:rFonts w:ascii="宋体" w:hAnsi="宋体" w:hint="eastAsia"/>
                <w:b/>
                <w:bCs/>
                <w:szCs w:val="21"/>
              </w:rPr>
              <w:t>5.5.7；</w:t>
            </w:r>
            <w:r>
              <w:rPr>
                <w:rFonts w:ascii="宋体" w:hAnsi="宋体"/>
                <w:b/>
                <w:bCs/>
                <w:szCs w:val="21"/>
              </w:rPr>
              <w:t xml:space="preserve"> 5.5.8；</w:t>
            </w:r>
            <w:r>
              <w:rPr>
                <w:rFonts w:ascii="宋体" w:hAnsi="宋体" w:hint="eastAsia"/>
                <w:b/>
                <w:bCs/>
                <w:szCs w:val="21"/>
              </w:rPr>
              <w:t>5.5.9；5.5.10；</w:t>
            </w:r>
            <w:r>
              <w:rPr>
                <w:rFonts w:ascii="宋体" w:hAnsi="宋体"/>
                <w:b/>
                <w:bCs/>
                <w:szCs w:val="21"/>
              </w:rPr>
              <w:t>5.6.3</w:t>
            </w:r>
          </w:p>
          <w:p w:rsidR="000048E5" w:rsidRDefault="000048E5" w:rsidP="00DA0183">
            <w:pPr>
              <w:spacing w:line="300" w:lineRule="exact"/>
            </w:pPr>
            <w:r>
              <w:rPr>
                <w:rFonts w:ascii="宋体" w:hAnsi="宋体" w:hint="eastAsia"/>
                <w:b/>
                <w:bCs/>
                <w:szCs w:val="21"/>
              </w:rPr>
              <w:t>EMS：</w:t>
            </w:r>
            <w:r>
              <w:rPr>
                <w:rFonts w:ascii="宋体" w:hAnsi="宋体" w:hint="eastAsia"/>
                <w:b/>
                <w:sz w:val="18"/>
                <w:szCs w:val="18"/>
              </w:rPr>
              <w:t xml:space="preserve"> 5.3、6.1.2、6.2、8.1、8.2</w:t>
            </w:r>
          </w:p>
        </w:tc>
        <w:tc>
          <w:tcPr>
            <w:tcW w:w="1125" w:type="dxa"/>
            <w:vMerge/>
          </w:tcPr>
          <w:p w:rsidR="000048E5" w:rsidRDefault="000048E5" w:rsidP="00DA0183"/>
        </w:tc>
      </w:tr>
      <w:tr w:rsidR="000048E5" w:rsidTr="00DA0183">
        <w:trPr>
          <w:trHeight w:val="294"/>
        </w:trPr>
        <w:tc>
          <w:tcPr>
            <w:tcW w:w="1292" w:type="dxa"/>
            <w:vAlign w:val="center"/>
          </w:tcPr>
          <w:p w:rsidR="000048E5" w:rsidRDefault="000048E5" w:rsidP="00DA0183"/>
        </w:tc>
        <w:tc>
          <w:tcPr>
            <w:tcW w:w="870" w:type="dxa"/>
            <w:vAlign w:val="center"/>
          </w:tcPr>
          <w:p w:rsidR="000048E5" w:rsidRDefault="000048E5" w:rsidP="00DA0183"/>
        </w:tc>
        <w:tc>
          <w:tcPr>
            <w:tcW w:w="6602" w:type="dxa"/>
            <w:vAlign w:val="center"/>
          </w:tcPr>
          <w:p w:rsidR="000048E5" w:rsidRDefault="000048E5" w:rsidP="00DA0183">
            <w:pPr>
              <w:rPr>
                <w:sz w:val="24"/>
                <w:szCs w:val="24"/>
              </w:rPr>
            </w:pPr>
            <w:r>
              <w:rPr>
                <w:rFonts w:hint="eastAsia"/>
                <w:sz w:val="24"/>
                <w:szCs w:val="24"/>
              </w:rPr>
              <w:t>标准内容</w:t>
            </w:r>
          </w:p>
        </w:tc>
        <w:tc>
          <w:tcPr>
            <w:tcW w:w="4764" w:type="dxa"/>
          </w:tcPr>
          <w:p w:rsidR="000048E5" w:rsidRDefault="000048E5" w:rsidP="00DA0183">
            <w:r>
              <w:rPr>
                <w:rFonts w:hint="eastAsia"/>
              </w:rPr>
              <w:t>审核记录</w:t>
            </w:r>
          </w:p>
        </w:tc>
        <w:tc>
          <w:tcPr>
            <w:tcW w:w="1125" w:type="dxa"/>
          </w:tcPr>
          <w:p w:rsidR="000048E5" w:rsidRDefault="000048E5" w:rsidP="00DA0183">
            <w:r>
              <w:rPr>
                <w:rFonts w:hint="eastAsia"/>
              </w:rPr>
              <w:t>结论</w:t>
            </w:r>
          </w:p>
        </w:tc>
      </w:tr>
      <w:tr w:rsidR="000048E5" w:rsidTr="00DA0183">
        <w:trPr>
          <w:trHeight w:val="90"/>
        </w:trPr>
        <w:tc>
          <w:tcPr>
            <w:tcW w:w="1292" w:type="dxa"/>
          </w:tcPr>
          <w:p w:rsidR="000048E5" w:rsidRDefault="000048E5" w:rsidP="00DA0183">
            <w:r>
              <w:rPr>
                <w:rFonts w:hint="eastAsia"/>
              </w:rPr>
              <w:t>策划</w:t>
            </w:r>
          </w:p>
        </w:tc>
        <w:tc>
          <w:tcPr>
            <w:tcW w:w="870" w:type="dxa"/>
          </w:tcPr>
          <w:p w:rsidR="000048E5" w:rsidRDefault="000048E5" w:rsidP="00DA0183">
            <w:pPr>
              <w:rPr>
                <w:szCs w:val="22"/>
                <w:lang w:eastAsia="en-US"/>
              </w:rPr>
            </w:pPr>
            <w:r>
              <w:rPr>
                <w:rFonts w:hint="eastAsia"/>
              </w:rPr>
              <w:t>SY5.3</w:t>
            </w:r>
          </w:p>
        </w:tc>
        <w:tc>
          <w:tcPr>
            <w:tcW w:w="6602" w:type="dxa"/>
          </w:tcPr>
          <w:p w:rsidR="000048E5" w:rsidRDefault="000048E5" w:rsidP="00DA0183">
            <w:pPr>
              <w:rPr>
                <w:szCs w:val="22"/>
              </w:rPr>
            </w:pPr>
          </w:p>
        </w:tc>
        <w:tc>
          <w:tcPr>
            <w:tcW w:w="4764" w:type="dxa"/>
          </w:tcPr>
          <w:p w:rsidR="000048E5" w:rsidRDefault="000048E5" w:rsidP="00DA0183"/>
        </w:tc>
        <w:tc>
          <w:tcPr>
            <w:tcW w:w="1125" w:type="dxa"/>
          </w:tcPr>
          <w:p w:rsidR="000048E5" w:rsidRDefault="000048E5" w:rsidP="00DA0183"/>
        </w:tc>
      </w:tr>
      <w:tr w:rsidR="000048E5" w:rsidTr="00DA0183">
        <w:trPr>
          <w:trHeight w:val="2110"/>
        </w:trPr>
        <w:tc>
          <w:tcPr>
            <w:tcW w:w="1292" w:type="dxa"/>
          </w:tcPr>
          <w:p w:rsidR="000048E5" w:rsidRDefault="000048E5" w:rsidP="00DA0183">
            <w:r>
              <w:rPr>
                <w:rFonts w:hint="eastAsia"/>
              </w:rPr>
              <w:t>危害因素辨识、风险评价和控制措施的确定</w:t>
            </w:r>
          </w:p>
          <w:p w:rsidR="000048E5" w:rsidRDefault="000048E5" w:rsidP="00DA0183"/>
        </w:tc>
        <w:tc>
          <w:tcPr>
            <w:tcW w:w="870" w:type="dxa"/>
          </w:tcPr>
          <w:p w:rsidR="000048E5" w:rsidRDefault="000048E5" w:rsidP="00DA0183">
            <w:r>
              <w:rPr>
                <w:rFonts w:hint="eastAsia"/>
              </w:rPr>
              <w:t>SY</w:t>
            </w:r>
            <w:r>
              <w:rPr>
                <w:rFonts w:hint="eastAsia"/>
              </w:rPr>
              <w:t>：</w:t>
            </w:r>
            <w:r>
              <w:rPr>
                <w:rFonts w:hint="eastAsia"/>
              </w:rPr>
              <w:t>5.3.1</w:t>
            </w:r>
          </w:p>
          <w:p w:rsidR="000048E5" w:rsidRDefault="000048E5" w:rsidP="00DA0183">
            <w:r>
              <w:rPr>
                <w:rFonts w:hint="eastAsia"/>
              </w:rPr>
              <w:t>E</w:t>
            </w:r>
            <w:r>
              <w:rPr>
                <w:rFonts w:hint="eastAsia"/>
              </w:rPr>
              <w:t>：</w:t>
            </w:r>
            <w:r>
              <w:rPr>
                <w:rFonts w:hint="eastAsia"/>
              </w:rPr>
              <w:t>6.1.2</w:t>
            </w:r>
          </w:p>
          <w:p w:rsidR="000048E5" w:rsidRDefault="000048E5" w:rsidP="00DA0183"/>
        </w:tc>
        <w:tc>
          <w:tcPr>
            <w:tcW w:w="6602" w:type="dxa"/>
          </w:tcPr>
          <w:p w:rsidR="000048E5" w:rsidRDefault="000048E5" w:rsidP="00DA0183">
            <w:r>
              <w:rPr>
                <w:rFonts w:hint="eastAsia"/>
              </w:rPr>
              <w:t>组织应将危害因素辨识、风险评价和确定控制措施的最新结果形成文件并予以保存，对研究和技</w:t>
            </w:r>
            <w:r>
              <w:rPr>
                <w:rFonts w:hint="eastAsia"/>
              </w:rPr>
              <w:t xml:space="preserve"> </w:t>
            </w:r>
            <w:r>
              <w:rPr>
                <w:rFonts w:hint="eastAsia"/>
              </w:rPr>
              <w:t>术开发、新改扩建项目、在役装置、停用封存、拆除报废等各阶段的工艺危害分析信息应得到记录并保存。</w:t>
            </w:r>
          </w:p>
          <w:p w:rsidR="000048E5" w:rsidRDefault="000048E5" w:rsidP="00DA0183">
            <w:r>
              <w:rPr>
                <w:rFonts w:hint="eastAsia"/>
              </w:rPr>
              <w:t>在建立、实施和保持健康、安全与环境管理体系时，组织应确保对健康、安全与环境风险和影响</w:t>
            </w:r>
            <w:r>
              <w:rPr>
                <w:rFonts w:hint="eastAsia"/>
              </w:rPr>
              <w:t xml:space="preserve"> </w:t>
            </w:r>
            <w:r>
              <w:rPr>
                <w:rFonts w:hint="eastAsia"/>
              </w:rPr>
              <w:t>以及确定的控制措施加以考虑。</w:t>
            </w:r>
          </w:p>
          <w:p w:rsidR="000048E5" w:rsidRDefault="000048E5" w:rsidP="00DA0183">
            <w:r>
              <w:rPr>
                <w:rFonts w:hint="eastAsia"/>
              </w:rPr>
              <w:t>组织应对危害因素辨识、风险评价和风险控制过程的有效性进行评审，并根据需要进行改进。</w:t>
            </w:r>
          </w:p>
          <w:p w:rsidR="000048E5" w:rsidRDefault="000048E5" w:rsidP="00DA0183">
            <w:r>
              <w:rPr>
                <w:rFonts w:hint="eastAsia"/>
              </w:rPr>
              <w:t>组织应经常性开展事故隐患排查，对排查出的事故隐患进行分级管理，制定方案，落实整改措</w:t>
            </w:r>
            <w:r>
              <w:rPr>
                <w:rFonts w:hint="eastAsia"/>
              </w:rPr>
              <w:t xml:space="preserve"> </w:t>
            </w:r>
            <w:r>
              <w:rPr>
                <w:rFonts w:hint="eastAsia"/>
              </w:rPr>
              <w:t>施、责任、资金、时限等，并对隐患整改效果进行评价（见</w:t>
            </w:r>
            <w:r>
              <w:rPr>
                <w:rFonts w:hint="eastAsia"/>
              </w:rPr>
              <w:t>5.3.4</w:t>
            </w:r>
            <w:r>
              <w:rPr>
                <w:rFonts w:hint="eastAsia"/>
              </w:rPr>
              <w:t>）。</w:t>
            </w:r>
          </w:p>
          <w:p w:rsidR="000048E5" w:rsidRDefault="000048E5" w:rsidP="00DA0183">
            <w:r>
              <w:rPr>
                <w:rFonts w:hint="eastAsia"/>
              </w:rPr>
              <w:t>组织应对其危险设施或场所进行重大危险源辨识与评估，确定监控措施，实施分级监控管理。</w:t>
            </w:r>
          </w:p>
        </w:tc>
        <w:tc>
          <w:tcPr>
            <w:tcW w:w="4764" w:type="dxa"/>
          </w:tcPr>
          <w:p w:rsidR="000048E5" w:rsidRDefault="000048E5" w:rsidP="00DA0183">
            <w:pPr>
              <w:rPr>
                <w:szCs w:val="22"/>
              </w:rPr>
            </w:pPr>
            <w:r>
              <w:rPr>
                <w:rFonts w:hint="eastAsia"/>
                <w:szCs w:val="22"/>
              </w:rPr>
              <w:t>不可接收风险有</w:t>
            </w:r>
            <w:r w:rsidR="000A7569">
              <w:rPr>
                <w:rFonts w:hint="eastAsia"/>
                <w:szCs w:val="22"/>
              </w:rPr>
              <w:t>2</w:t>
            </w:r>
            <w:r>
              <w:rPr>
                <w:rFonts w:hint="eastAsia"/>
                <w:szCs w:val="22"/>
              </w:rPr>
              <w:t>项：</w:t>
            </w:r>
            <w:r>
              <w:rPr>
                <w:rFonts w:hint="eastAsia"/>
                <w:szCs w:val="22"/>
              </w:rPr>
              <w:t>1</w:t>
            </w:r>
            <w:r>
              <w:rPr>
                <w:rFonts w:hint="eastAsia"/>
                <w:szCs w:val="22"/>
              </w:rPr>
              <w:t>、触电；</w:t>
            </w:r>
            <w:r w:rsidR="000A7569">
              <w:rPr>
                <w:rFonts w:hint="eastAsia"/>
                <w:szCs w:val="22"/>
              </w:rPr>
              <w:t>2</w:t>
            </w:r>
            <w:r>
              <w:rPr>
                <w:rFonts w:hint="eastAsia"/>
                <w:szCs w:val="22"/>
              </w:rPr>
              <w:t>、火灾。</w:t>
            </w:r>
          </w:p>
          <w:p w:rsidR="000048E5" w:rsidRDefault="000048E5" w:rsidP="00DA0183">
            <w:pPr>
              <w:rPr>
                <w:szCs w:val="22"/>
              </w:rPr>
            </w:pPr>
            <w:r>
              <w:rPr>
                <w:rFonts w:hint="eastAsia"/>
                <w:szCs w:val="22"/>
              </w:rPr>
              <w:t>抽查触电风险控制措施：加强临时用电施工管理、安全检查临时用电人员持证上岗。</w:t>
            </w:r>
          </w:p>
          <w:p w:rsidR="000048E5" w:rsidRDefault="000048E5" w:rsidP="00DA0183">
            <w:pPr>
              <w:rPr>
                <w:szCs w:val="22"/>
              </w:rPr>
            </w:pPr>
            <w:r>
              <w:rPr>
                <w:rFonts w:hint="eastAsia"/>
                <w:szCs w:val="22"/>
              </w:rPr>
              <w:t> </w:t>
            </w:r>
          </w:p>
          <w:p w:rsidR="000048E5" w:rsidRDefault="000048E5" w:rsidP="00DA0183">
            <w:pPr>
              <w:rPr>
                <w:szCs w:val="22"/>
              </w:rPr>
            </w:pPr>
            <w:r>
              <w:rPr>
                <w:rFonts w:hint="eastAsia"/>
                <w:szCs w:val="22"/>
              </w:rPr>
              <w:t>重要环境因素有两项：</w:t>
            </w:r>
            <w:r>
              <w:rPr>
                <w:rFonts w:hint="eastAsia"/>
                <w:szCs w:val="22"/>
              </w:rPr>
              <w:t>1</w:t>
            </w:r>
            <w:r>
              <w:rPr>
                <w:rFonts w:hint="eastAsia"/>
                <w:szCs w:val="22"/>
              </w:rPr>
              <w:t>、固废排放；</w:t>
            </w:r>
            <w:r>
              <w:rPr>
                <w:rFonts w:hint="eastAsia"/>
                <w:szCs w:val="22"/>
              </w:rPr>
              <w:t>2</w:t>
            </w:r>
            <w:r>
              <w:rPr>
                <w:rFonts w:hint="eastAsia"/>
                <w:szCs w:val="22"/>
              </w:rPr>
              <w:t>、潜在火灾。</w:t>
            </w:r>
          </w:p>
          <w:p w:rsidR="000048E5" w:rsidRDefault="000048E5" w:rsidP="00DA0183">
            <w:pPr>
              <w:rPr>
                <w:szCs w:val="22"/>
              </w:rPr>
            </w:pPr>
            <w:r>
              <w:rPr>
                <w:rFonts w:hint="eastAsia"/>
                <w:szCs w:val="22"/>
              </w:rPr>
              <w:t>抽查杜绝火灾控制措施：</w:t>
            </w:r>
            <w:r>
              <w:rPr>
                <w:rFonts w:hint="eastAsia"/>
                <w:szCs w:val="22"/>
              </w:rPr>
              <w:t>1</w:t>
            </w:r>
            <w:r>
              <w:rPr>
                <w:rFonts w:hint="eastAsia"/>
                <w:szCs w:val="22"/>
              </w:rPr>
              <w:t>）制定消防安全制度及应急预案；</w:t>
            </w:r>
            <w:r>
              <w:rPr>
                <w:rFonts w:hint="eastAsia"/>
                <w:szCs w:val="22"/>
              </w:rPr>
              <w:t>2</w:t>
            </w:r>
            <w:r>
              <w:rPr>
                <w:rFonts w:hint="eastAsia"/>
                <w:szCs w:val="22"/>
              </w:rPr>
              <w:t>）配置消防设施设备；</w:t>
            </w:r>
            <w:r>
              <w:rPr>
                <w:rFonts w:hint="eastAsia"/>
                <w:szCs w:val="22"/>
              </w:rPr>
              <w:t>3</w:t>
            </w:r>
            <w:r>
              <w:rPr>
                <w:rFonts w:hint="eastAsia"/>
                <w:szCs w:val="22"/>
              </w:rPr>
              <w:t>）消防安全知识教育。</w:t>
            </w:r>
          </w:p>
          <w:p w:rsidR="000048E5" w:rsidRDefault="000048E5" w:rsidP="00DA0183">
            <w:r>
              <w:rPr>
                <w:rFonts w:hint="eastAsia"/>
                <w:szCs w:val="22"/>
              </w:rPr>
              <w:t>应对风险和机遇的措施应与其对于产品和服务符合性的潜在影响相适应。</w:t>
            </w:r>
          </w:p>
        </w:tc>
        <w:tc>
          <w:tcPr>
            <w:tcW w:w="1125" w:type="dxa"/>
          </w:tcPr>
          <w:p w:rsidR="000048E5" w:rsidRDefault="000048E5" w:rsidP="00DA0183">
            <w:r>
              <w:sym w:font="Wingdings" w:char="00FE"/>
            </w:r>
            <w:r>
              <w:rPr>
                <w:rFonts w:hint="eastAsia"/>
              </w:rPr>
              <w:t>符合</w:t>
            </w:r>
          </w:p>
          <w:p w:rsidR="000048E5" w:rsidRDefault="000048E5" w:rsidP="00DA0183">
            <w:r>
              <w:sym w:font="Wingdings" w:char="00A8"/>
            </w:r>
            <w:r>
              <w:rPr>
                <w:rFonts w:hint="eastAsia"/>
              </w:rPr>
              <w:t>不符合</w:t>
            </w:r>
          </w:p>
        </w:tc>
      </w:tr>
      <w:tr w:rsidR="000048E5" w:rsidTr="00DA0183">
        <w:trPr>
          <w:trHeight w:val="810"/>
        </w:trPr>
        <w:tc>
          <w:tcPr>
            <w:tcW w:w="1292" w:type="dxa"/>
          </w:tcPr>
          <w:p w:rsidR="000048E5" w:rsidRDefault="000048E5" w:rsidP="00DA0183">
            <w:r>
              <w:rPr>
                <w:rFonts w:hint="eastAsia"/>
              </w:rPr>
              <w:t>目标和指标</w:t>
            </w:r>
          </w:p>
        </w:tc>
        <w:tc>
          <w:tcPr>
            <w:tcW w:w="870" w:type="dxa"/>
          </w:tcPr>
          <w:p w:rsidR="000048E5" w:rsidRDefault="000048E5" w:rsidP="00DA0183">
            <w:r>
              <w:rPr>
                <w:rFonts w:hint="eastAsia"/>
              </w:rPr>
              <w:t>SY</w:t>
            </w:r>
            <w:r>
              <w:rPr>
                <w:rFonts w:hint="eastAsia"/>
              </w:rPr>
              <w:t>：</w:t>
            </w:r>
            <w:r>
              <w:rPr>
                <w:rFonts w:hint="eastAsia"/>
              </w:rPr>
              <w:t>5.3.3</w:t>
            </w:r>
          </w:p>
          <w:p w:rsidR="000048E5" w:rsidRDefault="000048E5" w:rsidP="00DA0183">
            <w:r>
              <w:rPr>
                <w:rFonts w:hint="eastAsia"/>
              </w:rPr>
              <w:t>E</w:t>
            </w:r>
            <w:r>
              <w:rPr>
                <w:rFonts w:hint="eastAsia"/>
              </w:rPr>
              <w:t>：</w:t>
            </w:r>
            <w:r>
              <w:rPr>
                <w:rFonts w:hint="eastAsia"/>
              </w:rPr>
              <w:t>6.2</w:t>
            </w:r>
          </w:p>
        </w:tc>
        <w:tc>
          <w:tcPr>
            <w:tcW w:w="6602" w:type="dxa"/>
          </w:tcPr>
          <w:p w:rsidR="000048E5" w:rsidRDefault="000048E5" w:rsidP="00DA0183">
            <w:r>
              <w:rPr>
                <w:rFonts w:hint="eastAsia"/>
              </w:rPr>
              <w:t>组织应在其内部各有关职能和层次，建立、实施和保持形成文件的健康、安全与环境目标和指标。</w:t>
            </w:r>
          </w:p>
          <w:p w:rsidR="000048E5" w:rsidRDefault="000048E5" w:rsidP="00DA0183">
            <w:r>
              <w:rPr>
                <w:rFonts w:hint="eastAsia"/>
              </w:rPr>
              <w:t>目标和指标应可测量。目标和指标应符合健康、安全与环境方针及战略（总）目标，并考虑对遵守法规、事故预防、清洁生产和持续改进的承诺。</w:t>
            </w:r>
          </w:p>
          <w:p w:rsidR="000048E5" w:rsidRDefault="000048E5" w:rsidP="00DA0183">
            <w:r>
              <w:rPr>
                <w:rFonts w:hint="eastAsia"/>
              </w:rPr>
              <w:t>组织在建立和评审健康、安全与环境目标和指标时，应考虑</w:t>
            </w:r>
          </w:p>
          <w:p w:rsidR="000048E5" w:rsidRDefault="000048E5" w:rsidP="00DA0183">
            <w:r>
              <w:rPr>
                <w:rFonts w:hint="eastAsia"/>
              </w:rPr>
              <w:t>a</w:t>
            </w:r>
            <w:r>
              <w:rPr>
                <w:rFonts w:hint="eastAsia"/>
              </w:rPr>
              <w:t>）</w:t>
            </w:r>
            <w:r>
              <w:rPr>
                <w:rFonts w:hint="eastAsia"/>
              </w:rPr>
              <w:t xml:space="preserve"> </w:t>
            </w:r>
            <w:r>
              <w:rPr>
                <w:rFonts w:hint="eastAsia"/>
              </w:rPr>
              <w:t>法律、法规和其他要求</w:t>
            </w:r>
            <w:r>
              <w:rPr>
                <w:rFonts w:hint="eastAsia"/>
              </w:rPr>
              <w:t>;</w:t>
            </w:r>
          </w:p>
          <w:p w:rsidR="000048E5" w:rsidRDefault="000048E5" w:rsidP="00DA0183">
            <w:r>
              <w:rPr>
                <w:rFonts w:hint="eastAsia"/>
              </w:rPr>
              <w:lastRenderedPageBreak/>
              <w:t>b</w:t>
            </w:r>
            <w:r>
              <w:rPr>
                <w:rFonts w:hint="eastAsia"/>
              </w:rPr>
              <w:t>）</w:t>
            </w:r>
            <w:r>
              <w:rPr>
                <w:rFonts w:hint="eastAsia"/>
              </w:rPr>
              <w:t xml:space="preserve"> </w:t>
            </w:r>
            <w:r>
              <w:rPr>
                <w:rFonts w:hint="eastAsia"/>
              </w:rPr>
              <w:t>危害因素辨识、风险评价的结果和风险控制的效果</w:t>
            </w:r>
            <w:r>
              <w:rPr>
                <w:rFonts w:hint="eastAsia"/>
              </w:rPr>
              <w:t xml:space="preserve">; </w:t>
            </w:r>
          </w:p>
          <w:p w:rsidR="000048E5" w:rsidRDefault="000048E5" w:rsidP="00DA0183">
            <w:r>
              <w:rPr>
                <w:rFonts w:hint="eastAsia"/>
              </w:rPr>
              <w:t>c</w:t>
            </w:r>
            <w:r>
              <w:rPr>
                <w:rFonts w:hint="eastAsia"/>
              </w:rPr>
              <w:t>）</w:t>
            </w:r>
            <w:r>
              <w:rPr>
                <w:rFonts w:hint="eastAsia"/>
              </w:rPr>
              <w:t xml:space="preserve"> </w:t>
            </w:r>
            <w:r>
              <w:rPr>
                <w:rFonts w:hint="eastAsia"/>
              </w:rPr>
              <w:t>可选择的技术方案</w:t>
            </w:r>
            <w:r>
              <w:rPr>
                <w:rFonts w:hint="eastAsia"/>
              </w:rPr>
              <w:t xml:space="preserve">; </w:t>
            </w:r>
          </w:p>
          <w:p w:rsidR="000048E5" w:rsidRDefault="000048E5" w:rsidP="00DA0183">
            <w:r>
              <w:rPr>
                <w:rFonts w:hint="eastAsia"/>
              </w:rPr>
              <w:t>d</w:t>
            </w:r>
            <w:r>
              <w:rPr>
                <w:rFonts w:hint="eastAsia"/>
              </w:rPr>
              <w:t>）</w:t>
            </w:r>
            <w:r>
              <w:rPr>
                <w:rFonts w:hint="eastAsia"/>
              </w:rPr>
              <w:t xml:space="preserve"> </w:t>
            </w:r>
            <w:r>
              <w:rPr>
                <w:rFonts w:hint="eastAsia"/>
              </w:rPr>
              <w:t>财务、运行和经营要求</w:t>
            </w:r>
            <w:r>
              <w:rPr>
                <w:rFonts w:hint="eastAsia"/>
              </w:rPr>
              <w:t xml:space="preserve">; </w:t>
            </w:r>
          </w:p>
          <w:p w:rsidR="000048E5" w:rsidRDefault="000048E5" w:rsidP="00DA0183">
            <w:r>
              <w:rPr>
                <w:rFonts w:hint="eastAsia"/>
              </w:rPr>
              <w:t>e</w:t>
            </w:r>
            <w:r>
              <w:rPr>
                <w:rFonts w:hint="eastAsia"/>
              </w:rPr>
              <w:t>）</w:t>
            </w:r>
            <w:r>
              <w:rPr>
                <w:rFonts w:hint="eastAsia"/>
              </w:rPr>
              <w:t xml:space="preserve"> </w:t>
            </w:r>
            <w:r>
              <w:rPr>
                <w:rFonts w:hint="eastAsia"/>
              </w:rPr>
              <w:t>过程性指标和结果性指标结合</w:t>
            </w:r>
            <w:r>
              <w:rPr>
                <w:rFonts w:hint="eastAsia"/>
              </w:rPr>
              <w:t xml:space="preserve">; </w:t>
            </w:r>
          </w:p>
          <w:p w:rsidR="000048E5" w:rsidRDefault="000048E5" w:rsidP="00DA0183">
            <w:r>
              <w:rPr>
                <w:rFonts w:hint="eastAsia"/>
              </w:rPr>
              <w:t>f</w:t>
            </w:r>
            <w:r>
              <w:rPr>
                <w:rFonts w:hint="eastAsia"/>
              </w:rPr>
              <w:t>）</w:t>
            </w:r>
            <w:r>
              <w:rPr>
                <w:rFonts w:hint="eastAsia"/>
              </w:rPr>
              <w:t xml:space="preserve"> </w:t>
            </w:r>
            <w:r>
              <w:rPr>
                <w:rFonts w:hint="eastAsia"/>
              </w:rPr>
              <w:t>相关方的意见。</w:t>
            </w:r>
          </w:p>
        </w:tc>
        <w:tc>
          <w:tcPr>
            <w:tcW w:w="4764" w:type="dxa"/>
          </w:tcPr>
          <w:p w:rsidR="000048E5" w:rsidRDefault="000048E5" w:rsidP="00DA0183">
            <w:pPr>
              <w:rPr>
                <w:szCs w:val="22"/>
              </w:rPr>
            </w:pPr>
            <w:r>
              <w:rPr>
                <w:rFonts w:hint="eastAsia"/>
                <w:szCs w:val="22"/>
              </w:rPr>
              <w:lastRenderedPageBreak/>
              <w:t>查看《目标、指标分解表》</w:t>
            </w:r>
          </w:p>
          <w:p w:rsidR="000048E5" w:rsidRDefault="000048E5" w:rsidP="00DA0183">
            <w:pPr>
              <w:rPr>
                <w:szCs w:val="22"/>
              </w:rPr>
            </w:pPr>
            <w:r>
              <w:rPr>
                <w:rFonts w:hint="eastAsia"/>
                <w:szCs w:val="22"/>
              </w:rPr>
              <w:t>提供部门目标指标分解情况：</w:t>
            </w:r>
          </w:p>
          <w:p w:rsidR="000048E5" w:rsidRDefault="000048E5" w:rsidP="00DA0183">
            <w:pPr>
              <w:rPr>
                <w:szCs w:val="22"/>
              </w:rPr>
            </w:pPr>
            <w:r>
              <w:rPr>
                <w:rFonts w:hint="eastAsia"/>
                <w:szCs w:val="22"/>
              </w:rPr>
              <w:t>1</w:t>
            </w:r>
            <w:r>
              <w:rPr>
                <w:rFonts w:hint="eastAsia"/>
                <w:szCs w:val="22"/>
              </w:rPr>
              <w:t>、固体废弃物回收处理率</w:t>
            </w:r>
            <w:r>
              <w:rPr>
                <w:rFonts w:hint="eastAsia"/>
                <w:szCs w:val="22"/>
              </w:rPr>
              <w:t>100%</w:t>
            </w:r>
            <w:r>
              <w:rPr>
                <w:rFonts w:hint="eastAsia"/>
                <w:szCs w:val="22"/>
              </w:rPr>
              <w:t>。</w:t>
            </w:r>
          </w:p>
          <w:p w:rsidR="000048E5" w:rsidRDefault="000048E5" w:rsidP="00DA0183">
            <w:pPr>
              <w:rPr>
                <w:szCs w:val="22"/>
              </w:rPr>
            </w:pPr>
            <w:r>
              <w:rPr>
                <w:rFonts w:hint="eastAsia"/>
                <w:szCs w:val="22"/>
              </w:rPr>
              <w:t>2</w:t>
            </w:r>
            <w:r>
              <w:rPr>
                <w:rFonts w:hint="eastAsia"/>
                <w:szCs w:val="22"/>
              </w:rPr>
              <w:t>、</w:t>
            </w:r>
            <w:r>
              <w:rPr>
                <w:rFonts w:hint="eastAsia"/>
                <w:szCs w:val="21"/>
              </w:rPr>
              <w:t>火灾触电事故发生</w:t>
            </w:r>
            <w:r>
              <w:rPr>
                <w:rFonts w:hint="eastAsia"/>
                <w:szCs w:val="21"/>
              </w:rPr>
              <w:t>0</w:t>
            </w:r>
          </w:p>
          <w:p w:rsidR="000048E5" w:rsidRDefault="000048E5" w:rsidP="00DA0183">
            <w:pPr>
              <w:rPr>
                <w:szCs w:val="22"/>
              </w:rPr>
            </w:pPr>
            <w:r>
              <w:rPr>
                <w:rFonts w:hint="eastAsia"/>
                <w:szCs w:val="22"/>
              </w:rPr>
              <w:t>3</w:t>
            </w:r>
            <w:r>
              <w:rPr>
                <w:rFonts w:hint="eastAsia"/>
                <w:szCs w:val="22"/>
              </w:rPr>
              <w:t>、交通意外伤害为</w:t>
            </w:r>
            <w:r>
              <w:rPr>
                <w:rFonts w:hint="eastAsia"/>
                <w:szCs w:val="22"/>
              </w:rPr>
              <w:t>0</w:t>
            </w:r>
          </w:p>
          <w:p w:rsidR="000048E5" w:rsidRDefault="000048E5" w:rsidP="00DA0183">
            <w:pPr>
              <w:rPr>
                <w:szCs w:val="22"/>
              </w:rPr>
            </w:pPr>
            <w:r>
              <w:rPr>
                <w:rFonts w:hint="eastAsia"/>
                <w:szCs w:val="22"/>
              </w:rPr>
              <w:t>经查《目标、指标完成情况统计表》</w:t>
            </w:r>
            <w:r>
              <w:rPr>
                <w:rFonts w:hint="eastAsia"/>
                <w:szCs w:val="22"/>
              </w:rPr>
              <w:t>202</w:t>
            </w:r>
            <w:r w:rsidR="000A7569">
              <w:rPr>
                <w:rFonts w:hint="eastAsia"/>
                <w:szCs w:val="22"/>
              </w:rPr>
              <w:t>2</w:t>
            </w:r>
            <w:r>
              <w:rPr>
                <w:rFonts w:hint="eastAsia"/>
                <w:szCs w:val="22"/>
              </w:rPr>
              <w:t>年</w:t>
            </w:r>
            <w:r w:rsidR="000A7569">
              <w:rPr>
                <w:rFonts w:hint="eastAsia"/>
                <w:szCs w:val="22"/>
              </w:rPr>
              <w:t>1</w:t>
            </w:r>
            <w:r>
              <w:rPr>
                <w:rFonts w:hint="eastAsia"/>
                <w:szCs w:val="22"/>
              </w:rPr>
              <w:t>月</w:t>
            </w:r>
            <w:r>
              <w:rPr>
                <w:rFonts w:hint="eastAsia"/>
                <w:szCs w:val="22"/>
              </w:rPr>
              <w:t>-2022</w:t>
            </w:r>
            <w:r>
              <w:rPr>
                <w:rFonts w:hint="eastAsia"/>
                <w:szCs w:val="22"/>
              </w:rPr>
              <w:t>年</w:t>
            </w:r>
            <w:r w:rsidR="000A7569">
              <w:rPr>
                <w:rFonts w:hint="eastAsia"/>
                <w:szCs w:val="22"/>
              </w:rPr>
              <w:t>10</w:t>
            </w:r>
            <w:r>
              <w:rPr>
                <w:rFonts w:hint="eastAsia"/>
                <w:szCs w:val="22"/>
              </w:rPr>
              <w:t>月，以上目标均已完成。</w:t>
            </w:r>
          </w:p>
          <w:p w:rsidR="000048E5" w:rsidRDefault="000048E5" w:rsidP="00DA0183"/>
        </w:tc>
        <w:tc>
          <w:tcPr>
            <w:tcW w:w="1125" w:type="dxa"/>
          </w:tcPr>
          <w:p w:rsidR="000048E5" w:rsidRDefault="000048E5" w:rsidP="00DA0183">
            <w:r>
              <w:lastRenderedPageBreak/>
              <w:sym w:font="Wingdings" w:char="00FE"/>
            </w:r>
            <w:r>
              <w:rPr>
                <w:rFonts w:hint="eastAsia"/>
              </w:rPr>
              <w:t>符合</w:t>
            </w:r>
          </w:p>
          <w:p w:rsidR="000048E5" w:rsidRDefault="000048E5" w:rsidP="00DA0183">
            <w:r>
              <w:sym w:font="Wingdings" w:char="00A8"/>
            </w:r>
            <w:r>
              <w:rPr>
                <w:rFonts w:hint="eastAsia"/>
              </w:rPr>
              <w:t>不符合</w:t>
            </w:r>
          </w:p>
        </w:tc>
      </w:tr>
      <w:tr w:rsidR="000048E5" w:rsidTr="00DA0183">
        <w:trPr>
          <w:trHeight w:val="430"/>
        </w:trPr>
        <w:tc>
          <w:tcPr>
            <w:tcW w:w="1292" w:type="dxa"/>
          </w:tcPr>
          <w:p w:rsidR="000048E5" w:rsidRDefault="000048E5" w:rsidP="00DA0183">
            <w:r>
              <w:rPr>
                <w:rFonts w:hint="eastAsia"/>
              </w:rPr>
              <w:lastRenderedPageBreak/>
              <w:t>组织结构、职责、资源和文件</w:t>
            </w:r>
          </w:p>
        </w:tc>
        <w:tc>
          <w:tcPr>
            <w:tcW w:w="870" w:type="dxa"/>
          </w:tcPr>
          <w:p w:rsidR="000048E5" w:rsidRDefault="000048E5" w:rsidP="00DA0183">
            <w:r>
              <w:rPr>
                <w:rFonts w:hint="eastAsia"/>
              </w:rPr>
              <w:t>SY</w:t>
            </w:r>
            <w:r>
              <w:rPr>
                <w:rFonts w:hint="eastAsia"/>
              </w:rPr>
              <w:t>：</w:t>
            </w:r>
            <w:r>
              <w:rPr>
                <w:rFonts w:hint="eastAsia"/>
              </w:rPr>
              <w:t>5. 4</w:t>
            </w:r>
          </w:p>
        </w:tc>
        <w:tc>
          <w:tcPr>
            <w:tcW w:w="6602" w:type="dxa"/>
          </w:tcPr>
          <w:p w:rsidR="000048E5" w:rsidRDefault="000048E5" w:rsidP="00DA0183"/>
        </w:tc>
        <w:tc>
          <w:tcPr>
            <w:tcW w:w="4764" w:type="dxa"/>
          </w:tcPr>
          <w:p w:rsidR="000048E5" w:rsidRDefault="000048E5" w:rsidP="00DA0183"/>
        </w:tc>
        <w:tc>
          <w:tcPr>
            <w:tcW w:w="1125" w:type="dxa"/>
          </w:tcPr>
          <w:p w:rsidR="000048E5" w:rsidRDefault="000048E5" w:rsidP="00DA0183"/>
        </w:tc>
      </w:tr>
      <w:tr w:rsidR="000048E5" w:rsidTr="00DA0183">
        <w:trPr>
          <w:trHeight w:val="810"/>
        </w:trPr>
        <w:tc>
          <w:tcPr>
            <w:tcW w:w="1292" w:type="dxa"/>
          </w:tcPr>
          <w:p w:rsidR="000048E5" w:rsidRDefault="000048E5" w:rsidP="00DA0183">
            <w:r>
              <w:rPr>
                <w:rFonts w:hint="eastAsia"/>
              </w:rPr>
              <w:t>组织结构和职责</w:t>
            </w:r>
          </w:p>
        </w:tc>
        <w:tc>
          <w:tcPr>
            <w:tcW w:w="870" w:type="dxa"/>
          </w:tcPr>
          <w:p w:rsidR="000048E5" w:rsidRDefault="000048E5" w:rsidP="00DA0183">
            <w:r>
              <w:rPr>
                <w:rFonts w:hint="eastAsia"/>
              </w:rPr>
              <w:t>SY</w:t>
            </w:r>
            <w:r>
              <w:rPr>
                <w:rFonts w:hint="eastAsia"/>
              </w:rPr>
              <w:t>：</w:t>
            </w:r>
            <w:r>
              <w:rPr>
                <w:rFonts w:hint="eastAsia"/>
              </w:rPr>
              <w:t>5.4.1</w:t>
            </w:r>
          </w:p>
          <w:p w:rsidR="000048E5" w:rsidRDefault="000048E5" w:rsidP="00DA0183">
            <w:r>
              <w:rPr>
                <w:rFonts w:hint="eastAsia"/>
              </w:rPr>
              <w:t>E</w:t>
            </w:r>
            <w:r>
              <w:rPr>
                <w:rFonts w:hint="eastAsia"/>
              </w:rPr>
              <w:t>：</w:t>
            </w:r>
            <w:r>
              <w:rPr>
                <w:rFonts w:hint="eastAsia"/>
              </w:rPr>
              <w:t>5.3</w:t>
            </w:r>
          </w:p>
        </w:tc>
        <w:tc>
          <w:tcPr>
            <w:tcW w:w="6602" w:type="dxa"/>
          </w:tcPr>
          <w:p w:rsidR="000048E5" w:rsidRDefault="000048E5" w:rsidP="00DA0183">
            <w:pPr>
              <w:ind w:left="420" w:hangingChars="200" w:hanging="420"/>
            </w:pPr>
            <w:r>
              <w:rPr>
                <w:rFonts w:hint="eastAsia"/>
              </w:rPr>
              <w:t>组织应确定与健康、安全、环境风险和影响有关的各级职能和层次及岗位的作用、职责和权限，形成文件，予以沟通，通过明确直线责任，便于健康、安全与环境管理。</w:t>
            </w:r>
          </w:p>
          <w:p w:rsidR="000048E5" w:rsidRDefault="000048E5" w:rsidP="00DA0183">
            <w:r>
              <w:rPr>
                <w:rFonts w:hint="eastAsia"/>
              </w:rPr>
              <w:t>所有承担管理职责的人员，应证实其对健康、安全与环境绩效持续改进的承诺。</w:t>
            </w:r>
          </w:p>
          <w:p w:rsidR="000048E5" w:rsidRDefault="000048E5" w:rsidP="00DA0183">
            <w:pPr>
              <w:ind w:firstLineChars="200" w:firstLine="420"/>
            </w:pPr>
            <w:r>
              <w:rPr>
                <w:rFonts w:hint="eastAsia"/>
              </w:rPr>
              <w:t>组织应确保工作场所的属地管理人员在其能控制的领域承担健康、安全与环境方面的责任，遵守组织适用的健康、安全与环境管理要求。</w:t>
            </w:r>
          </w:p>
          <w:p w:rsidR="000048E5" w:rsidRDefault="000048E5" w:rsidP="00DA0183">
            <w:pPr>
              <w:ind w:firstLineChars="200" w:firstLine="420"/>
            </w:pPr>
            <w:r>
              <w:rPr>
                <w:rFonts w:hint="eastAsia"/>
              </w:rPr>
              <w:t>组织应在最高管理层中指定一名成员作为管理者代表，承担特定的职责，以确保健康、安全与环境管理体系的有效实施，并在组织内推行各项要求。无论是否还负有其他方面的责任，应界定明确的作用和权限，以便∶</w:t>
            </w:r>
          </w:p>
          <w:p w:rsidR="000048E5" w:rsidRDefault="000048E5" w:rsidP="000048E5">
            <w:pPr>
              <w:numPr>
                <w:ilvl w:val="0"/>
                <w:numId w:val="15"/>
              </w:numPr>
            </w:pPr>
            <w:r>
              <w:rPr>
                <w:rFonts w:hint="eastAsia"/>
              </w:rPr>
              <w:t>确保按本部分的要求建立、实施和保持健康、安全与环境管理体系</w:t>
            </w:r>
            <w:r>
              <w:rPr>
                <w:rFonts w:hint="eastAsia"/>
              </w:rPr>
              <w:t>;</w:t>
            </w:r>
          </w:p>
          <w:p w:rsidR="000048E5" w:rsidRDefault="000048E5" w:rsidP="000048E5">
            <w:pPr>
              <w:numPr>
                <w:ilvl w:val="0"/>
                <w:numId w:val="15"/>
              </w:numPr>
            </w:pPr>
            <w:r>
              <w:rPr>
                <w:rFonts w:hint="eastAsia"/>
              </w:rPr>
              <w:t>向最高管理者报告健康、安全与环境管理体系的运行情况和绩效，以供评审，并提出建议。</w:t>
            </w:r>
          </w:p>
          <w:p w:rsidR="000048E5" w:rsidRDefault="000048E5" w:rsidP="00DA0183">
            <w:pPr>
              <w:ind w:firstLineChars="200" w:firstLine="420"/>
            </w:pPr>
            <w:r>
              <w:rPr>
                <w:rFonts w:hint="eastAsia"/>
              </w:rPr>
              <w:t>管理者代表的身份应对所有在本组实控制下工作的人员公开。</w:t>
            </w:r>
          </w:p>
        </w:tc>
        <w:tc>
          <w:tcPr>
            <w:tcW w:w="4764" w:type="dxa"/>
          </w:tcPr>
          <w:p w:rsidR="000048E5" w:rsidRDefault="000048E5" w:rsidP="00DA0183">
            <w:pPr>
              <w:rPr>
                <w:rFonts w:hAnsi="宋体"/>
              </w:rPr>
            </w:pPr>
            <w:r>
              <w:rPr>
                <w:rFonts w:hAnsi="宋体"/>
              </w:rPr>
              <w:t>在《管理手册》及《岗位任职要求》中规定了各部门及主要岗位人员的工作职责</w:t>
            </w:r>
            <w:r>
              <w:rPr>
                <w:rFonts w:hAnsi="宋体" w:hint="eastAsia"/>
              </w:rPr>
              <w:t>，营销部：负责合理安排计划，按期完成服务合同；根据服务要求提出技术改造计划，并实施；负责设备管理、安全生产工作；搞好服务过程中的质量管理工作，保证产品质量；负责服务过程中的标识管理和产品防护；负责策划、编制、审核相关的环境、职业健康安全、</w:t>
            </w:r>
            <w:r>
              <w:rPr>
                <w:rFonts w:hAnsi="宋体" w:hint="eastAsia"/>
              </w:rPr>
              <w:t>HSE</w:t>
            </w:r>
            <w:r>
              <w:rPr>
                <w:rFonts w:hAnsi="宋体" w:hint="eastAsia"/>
              </w:rPr>
              <w:t>管理体系文件。</w:t>
            </w:r>
          </w:p>
          <w:p w:rsidR="000048E5" w:rsidRDefault="000048E5" w:rsidP="00DA0183">
            <w:pPr>
              <w:rPr>
                <w:rFonts w:hAnsi="宋体"/>
              </w:rPr>
            </w:pPr>
          </w:p>
          <w:p w:rsidR="000048E5" w:rsidRDefault="000048E5" w:rsidP="00DA0183">
            <w:pPr>
              <w:rPr>
                <w:rFonts w:hAnsi="宋体"/>
              </w:rPr>
            </w:pPr>
          </w:p>
          <w:p w:rsidR="000048E5" w:rsidRDefault="000048E5" w:rsidP="00DA0183">
            <w:pPr>
              <w:rPr>
                <w:rFonts w:hAnsi="宋体"/>
              </w:rPr>
            </w:pPr>
          </w:p>
          <w:p w:rsidR="000048E5" w:rsidRDefault="000048E5" w:rsidP="00DA0183">
            <w:pPr>
              <w:rPr>
                <w:rFonts w:hAnsi="宋体"/>
              </w:rPr>
            </w:pPr>
          </w:p>
          <w:p w:rsidR="000048E5" w:rsidRDefault="000048E5" w:rsidP="00DA0183"/>
        </w:tc>
        <w:tc>
          <w:tcPr>
            <w:tcW w:w="1125" w:type="dxa"/>
          </w:tcPr>
          <w:p w:rsidR="000048E5" w:rsidRDefault="000048E5" w:rsidP="00DA0183">
            <w:r>
              <w:sym w:font="Wingdings" w:char="00FE"/>
            </w:r>
            <w:r>
              <w:rPr>
                <w:rFonts w:hint="eastAsia"/>
              </w:rPr>
              <w:t>符合</w:t>
            </w:r>
          </w:p>
          <w:p w:rsidR="000048E5" w:rsidRDefault="000048E5" w:rsidP="00DA0183">
            <w:r>
              <w:sym w:font="Wingdings" w:char="00A8"/>
            </w:r>
            <w:r>
              <w:rPr>
                <w:rFonts w:hint="eastAsia"/>
              </w:rPr>
              <w:t>不符合</w:t>
            </w:r>
          </w:p>
        </w:tc>
      </w:tr>
      <w:tr w:rsidR="000048E5" w:rsidTr="00DA0183">
        <w:trPr>
          <w:trHeight w:val="237"/>
        </w:trPr>
        <w:tc>
          <w:tcPr>
            <w:tcW w:w="1292" w:type="dxa"/>
          </w:tcPr>
          <w:p w:rsidR="000048E5" w:rsidRDefault="000048E5" w:rsidP="00DA0183">
            <w:pPr>
              <w:pStyle w:val="Bodytext1"/>
              <w:spacing w:after="140" w:line="314" w:lineRule="exact"/>
              <w:ind w:firstLine="0"/>
              <w:jc w:val="left"/>
            </w:pPr>
            <w:r>
              <w:rPr>
                <w:rFonts w:ascii="Times New Roman" w:hAnsi="Times New Roman" w:cs="Times New Roman" w:hint="eastAsia"/>
                <w:sz w:val="21"/>
                <w:szCs w:val="22"/>
                <w:lang w:val="en-US" w:eastAsia="zh-CN" w:bidi="ar-SA"/>
              </w:rPr>
              <w:t>实施和运行</w:t>
            </w:r>
          </w:p>
        </w:tc>
        <w:tc>
          <w:tcPr>
            <w:tcW w:w="870" w:type="dxa"/>
          </w:tcPr>
          <w:p w:rsidR="000048E5" w:rsidRDefault="000048E5" w:rsidP="00DA0183">
            <w:r>
              <w:rPr>
                <w:rFonts w:hint="eastAsia"/>
                <w:szCs w:val="22"/>
              </w:rPr>
              <w:t>SY</w:t>
            </w:r>
            <w:r>
              <w:rPr>
                <w:rFonts w:hint="eastAsia"/>
                <w:szCs w:val="22"/>
                <w:lang w:eastAsia="en-US"/>
              </w:rPr>
              <w:t xml:space="preserve">5. </w:t>
            </w:r>
            <w:r>
              <w:rPr>
                <w:rFonts w:hint="eastAsia"/>
                <w:szCs w:val="22"/>
              </w:rPr>
              <w:t xml:space="preserve">5 </w:t>
            </w:r>
          </w:p>
        </w:tc>
        <w:tc>
          <w:tcPr>
            <w:tcW w:w="6602" w:type="dxa"/>
          </w:tcPr>
          <w:p w:rsidR="000048E5" w:rsidRDefault="000048E5" w:rsidP="00DA0183"/>
        </w:tc>
        <w:tc>
          <w:tcPr>
            <w:tcW w:w="4764" w:type="dxa"/>
          </w:tcPr>
          <w:p w:rsidR="000048E5" w:rsidRDefault="000048E5" w:rsidP="00DA0183"/>
        </w:tc>
        <w:tc>
          <w:tcPr>
            <w:tcW w:w="1125" w:type="dxa"/>
          </w:tcPr>
          <w:p w:rsidR="000048E5" w:rsidRDefault="000048E5" w:rsidP="00DA0183"/>
        </w:tc>
      </w:tr>
      <w:tr w:rsidR="000048E5" w:rsidTr="00DA0183">
        <w:trPr>
          <w:trHeight w:val="520"/>
        </w:trPr>
        <w:tc>
          <w:tcPr>
            <w:tcW w:w="1292" w:type="dxa"/>
          </w:tcPr>
          <w:p w:rsidR="000048E5" w:rsidRDefault="000048E5" w:rsidP="00DA0183">
            <w:r>
              <w:rPr>
                <w:rFonts w:hint="eastAsia"/>
                <w:szCs w:val="22"/>
              </w:rPr>
              <w:t>设施完整性</w:t>
            </w:r>
          </w:p>
        </w:tc>
        <w:tc>
          <w:tcPr>
            <w:tcW w:w="870" w:type="dxa"/>
          </w:tcPr>
          <w:p w:rsidR="000048E5" w:rsidRDefault="000048E5" w:rsidP="00DA0183">
            <w:pPr>
              <w:pStyle w:val="Bodytext1"/>
              <w:spacing w:after="140" w:line="314" w:lineRule="exact"/>
              <w:ind w:firstLine="0"/>
              <w:jc w:val="left"/>
            </w:pPr>
            <w:r>
              <w:rPr>
                <w:rFonts w:ascii="Times New Roman" w:hAnsi="Times New Roman" w:cs="Times New Roman" w:hint="eastAsia"/>
                <w:sz w:val="21"/>
                <w:szCs w:val="22"/>
                <w:lang w:val="en-US" w:eastAsia="zh-CN" w:bidi="ar-SA"/>
              </w:rPr>
              <w:t>SY</w:t>
            </w:r>
            <w:r>
              <w:rPr>
                <w:rFonts w:ascii="Times New Roman" w:hAnsi="Times New Roman" w:cs="Times New Roman" w:hint="eastAsia"/>
                <w:sz w:val="21"/>
                <w:szCs w:val="22"/>
                <w:lang w:val="en-US" w:eastAsia="zh-CN" w:bidi="ar-SA"/>
              </w:rPr>
              <w:t>：</w:t>
            </w:r>
            <w:r>
              <w:rPr>
                <w:rFonts w:ascii="Times New Roman" w:hAnsi="Times New Roman" w:cs="Times New Roman" w:hint="eastAsia"/>
                <w:sz w:val="21"/>
                <w:szCs w:val="22"/>
                <w:lang w:val="en-US" w:eastAsia="en-US" w:bidi="ar-SA"/>
              </w:rPr>
              <w:t>5.5.1</w:t>
            </w:r>
          </w:p>
        </w:tc>
        <w:tc>
          <w:tcPr>
            <w:tcW w:w="6602" w:type="dxa"/>
          </w:tcPr>
          <w:p w:rsidR="000048E5" w:rsidRDefault="000048E5" w:rsidP="00DA0183">
            <w:pPr>
              <w:pStyle w:val="Bodytext1"/>
              <w:spacing w:line="314" w:lineRule="exact"/>
              <w:ind w:firstLine="420"/>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zh-CN" w:bidi="ar-SA"/>
              </w:rPr>
              <w:t>组织应建立、实施和保持程序，以确保对设备设施的设计、建造、采购、安装、操作、维修维护和检查等达到规定的准则要求：</w:t>
            </w:r>
          </w:p>
          <w:p w:rsidR="000048E5" w:rsidRDefault="000048E5" w:rsidP="00DA0183">
            <w:pPr>
              <w:pStyle w:val="Bodytext1"/>
              <w:tabs>
                <w:tab w:val="left" w:pos="817"/>
              </w:tabs>
              <w:spacing w:line="314" w:lineRule="exact"/>
              <w:ind w:firstLine="420"/>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en-US" w:bidi="ar-SA"/>
              </w:rPr>
              <w:t>a</w:t>
            </w:r>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建立完整的工艺安全管理系统；</w:t>
            </w:r>
          </w:p>
          <w:p w:rsidR="000048E5" w:rsidRDefault="000048E5" w:rsidP="00DA0183">
            <w:pPr>
              <w:pStyle w:val="Bodytext1"/>
              <w:tabs>
                <w:tab w:val="left" w:pos="817"/>
              </w:tabs>
              <w:spacing w:line="314" w:lineRule="exact"/>
              <w:ind w:left="800" w:hanging="380"/>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en-US" w:bidi="ar-SA"/>
              </w:rPr>
              <w:lastRenderedPageBreak/>
              <w:t>b</w:t>
            </w:r>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对设计、制造、监理监造、运输、验收、储存、安装等采取质量保证和质量控制措施，使</w:t>
            </w:r>
            <w:r>
              <w:rPr>
                <w:rFonts w:ascii="Times New Roman" w:hAnsi="Times New Roman" w:cs="Times New Roman" w:hint="eastAsia"/>
                <w:sz w:val="21"/>
                <w:szCs w:val="22"/>
                <w:lang w:val="en-US" w:eastAsia="zh-CN" w:bidi="ar-SA"/>
              </w:rPr>
              <w:t xml:space="preserve"> </w:t>
            </w:r>
            <w:r>
              <w:rPr>
                <w:rFonts w:ascii="Times New Roman" w:hAnsi="Times New Roman" w:cs="Times New Roman" w:hint="eastAsia"/>
                <w:sz w:val="21"/>
                <w:szCs w:val="22"/>
                <w:lang w:val="en-US" w:eastAsia="zh-CN" w:bidi="ar-SA"/>
              </w:rPr>
              <w:t>用质量合格、设计符合要求的设备设施；</w:t>
            </w:r>
          </w:p>
          <w:p w:rsidR="000048E5" w:rsidRDefault="000048E5" w:rsidP="00DA0183">
            <w:pPr>
              <w:pStyle w:val="Bodytext1"/>
              <w:tabs>
                <w:tab w:val="left" w:pos="817"/>
              </w:tabs>
              <w:spacing w:line="314" w:lineRule="exact"/>
              <w:ind w:left="800" w:hanging="380"/>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en-US" w:bidi="ar-SA"/>
              </w:rPr>
              <w:t>c</w:t>
            </w:r>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对设备设施的设计、建造、运行等过程应进行健康、安全与环境风险分析和评价（见</w:t>
            </w:r>
            <w:r>
              <w:rPr>
                <w:rFonts w:ascii="Times New Roman" w:hAnsi="Times New Roman" w:cs="Times New Roman" w:hint="eastAsia"/>
                <w:sz w:val="21"/>
                <w:szCs w:val="22"/>
                <w:lang w:val="en-US" w:eastAsia="zh-CN" w:bidi="ar-SA"/>
              </w:rPr>
              <w:t xml:space="preserve"> </w:t>
            </w:r>
            <w:r>
              <w:rPr>
                <w:rFonts w:ascii="Times New Roman" w:hAnsi="Times New Roman" w:cs="Times New Roman" w:hint="eastAsia"/>
                <w:sz w:val="21"/>
                <w:szCs w:val="22"/>
                <w:lang w:val="en-US" w:eastAsia="en-US" w:bidi="ar-SA"/>
              </w:rPr>
              <w:t xml:space="preserve">5. 3. </w:t>
            </w:r>
            <w:r>
              <w:rPr>
                <w:rFonts w:ascii="Times New Roman" w:hAnsi="Times New Roman" w:cs="Times New Roman" w:hint="eastAsia"/>
                <w:sz w:val="21"/>
                <w:szCs w:val="22"/>
                <w:lang w:val="en-US" w:eastAsia="zh-CN" w:bidi="ar-SA"/>
              </w:rPr>
              <w:t>1</w:t>
            </w:r>
            <w:r>
              <w:rPr>
                <w:rFonts w:ascii="Times New Roman" w:hAnsi="Times New Roman" w:cs="Times New Roman" w:hint="eastAsia"/>
                <w:sz w:val="21"/>
                <w:szCs w:val="22"/>
                <w:lang w:val="en-US" w:eastAsia="zh-CN" w:bidi="ar-SA"/>
              </w:rPr>
              <w:t>）</w:t>
            </w:r>
            <w:r>
              <w:rPr>
                <w:rFonts w:ascii="Times New Roman" w:hAnsi="Times New Roman" w:cs="Times New Roman" w:hint="eastAsia"/>
                <w:sz w:val="21"/>
                <w:szCs w:val="22"/>
                <w:lang w:val="en-US" w:eastAsia="zh-CN" w:bidi="ar-SA"/>
              </w:rPr>
              <w:t xml:space="preserve"> </w:t>
            </w:r>
            <w:r>
              <w:rPr>
                <w:rFonts w:ascii="Times New Roman" w:hAnsi="Times New Roman" w:cs="Times New Roman" w:hint="eastAsia"/>
                <w:sz w:val="21"/>
                <w:szCs w:val="22"/>
                <w:lang w:val="en-US" w:eastAsia="zh-CN" w:bidi="ar-SA"/>
              </w:rPr>
              <w:t>；</w:t>
            </w:r>
          </w:p>
          <w:p w:rsidR="000048E5" w:rsidRDefault="000048E5" w:rsidP="00DA0183">
            <w:pPr>
              <w:pStyle w:val="Bodytext1"/>
              <w:tabs>
                <w:tab w:val="left" w:pos="817"/>
              </w:tabs>
              <w:spacing w:line="314" w:lineRule="exact"/>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en-US" w:bidi="ar-SA"/>
              </w:rPr>
              <w:t>d</w:t>
            </w:r>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设备设施在试运行前，应进行启动（投用）前安全检查，制定试运行方案并落实安全措施；</w:t>
            </w:r>
          </w:p>
          <w:p w:rsidR="000048E5" w:rsidRDefault="000048E5" w:rsidP="00DA0183">
            <w:pPr>
              <w:pStyle w:val="Bodytext1"/>
              <w:tabs>
                <w:tab w:val="left" w:pos="817"/>
              </w:tabs>
              <w:spacing w:line="314" w:lineRule="exact"/>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en-US" w:bidi="ar-SA"/>
              </w:rPr>
              <w:t>e</w:t>
            </w:r>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确定关键设备，并进行标识；</w:t>
            </w:r>
          </w:p>
          <w:p w:rsidR="000048E5" w:rsidRDefault="000048E5" w:rsidP="00DA0183">
            <w:pPr>
              <w:pStyle w:val="Bodytext1"/>
              <w:tabs>
                <w:tab w:val="left" w:pos="817"/>
              </w:tabs>
              <w:spacing w:line="314" w:lineRule="exact"/>
              <w:ind w:left="800" w:hanging="380"/>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en-US" w:bidi="ar-SA"/>
              </w:rPr>
              <w:t>f</w:t>
            </w:r>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对设备设施进行检修维护，制定检维修方案，检维修过程中采取风险控制措施并进行监督</w:t>
            </w:r>
            <w:r>
              <w:rPr>
                <w:rFonts w:ascii="Times New Roman" w:hAnsi="Times New Roman" w:cs="Times New Roman" w:hint="eastAsia"/>
                <w:sz w:val="21"/>
                <w:szCs w:val="22"/>
                <w:lang w:val="en-US" w:eastAsia="zh-CN" w:bidi="ar-SA"/>
              </w:rPr>
              <w:t xml:space="preserve"> </w:t>
            </w:r>
            <w:r>
              <w:rPr>
                <w:rFonts w:ascii="Times New Roman" w:hAnsi="Times New Roman" w:cs="Times New Roman" w:hint="eastAsia"/>
                <w:sz w:val="21"/>
                <w:szCs w:val="22"/>
                <w:lang w:val="en-US" w:eastAsia="zh-CN" w:bidi="ar-SA"/>
              </w:rPr>
              <w:t>检查；</w:t>
            </w:r>
          </w:p>
          <w:p w:rsidR="000048E5" w:rsidRDefault="000048E5" w:rsidP="00DA0183">
            <w:pPr>
              <w:pStyle w:val="Bodytext1"/>
              <w:tabs>
                <w:tab w:val="left" w:pos="817"/>
              </w:tabs>
              <w:spacing w:line="314" w:lineRule="exact"/>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en-US" w:bidi="ar-SA"/>
              </w:rPr>
              <w:t>g</w:t>
            </w:r>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进行设备设施测试检查及可靠性分析（见</w:t>
            </w:r>
            <w:r>
              <w:rPr>
                <w:rFonts w:ascii="Times New Roman" w:hAnsi="Times New Roman" w:cs="Times New Roman" w:hint="eastAsia"/>
                <w:sz w:val="21"/>
                <w:szCs w:val="22"/>
                <w:lang w:val="en-US" w:eastAsia="en-US" w:bidi="ar-SA"/>
              </w:rPr>
              <w:t>5.6.1</w:t>
            </w:r>
            <w:r>
              <w:rPr>
                <w:rFonts w:ascii="Times New Roman" w:hAnsi="Times New Roman" w:cs="Times New Roman" w:hint="eastAsia"/>
                <w:sz w:val="21"/>
                <w:szCs w:val="22"/>
                <w:lang w:val="en-US" w:eastAsia="en-US" w:bidi="ar-SA"/>
              </w:rPr>
              <w:t>）；</w:t>
            </w:r>
          </w:p>
          <w:p w:rsidR="000048E5" w:rsidRDefault="000048E5" w:rsidP="00DA0183">
            <w:pPr>
              <w:pStyle w:val="Bodytext1"/>
              <w:tabs>
                <w:tab w:val="left" w:pos="817"/>
              </w:tabs>
              <w:spacing w:line="314" w:lineRule="exact"/>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en-US" w:bidi="ar-SA"/>
              </w:rPr>
              <w:t>h</w:t>
            </w:r>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对设备、设施的变更带来的风险采取控制和削减措施（见</w:t>
            </w:r>
            <w:r>
              <w:rPr>
                <w:rFonts w:ascii="Times New Roman" w:hAnsi="Times New Roman" w:cs="Times New Roman" w:hint="eastAsia"/>
                <w:sz w:val="21"/>
                <w:szCs w:val="22"/>
                <w:lang w:val="en-US" w:eastAsia="en-US" w:bidi="ar-SA"/>
              </w:rPr>
              <w:t xml:space="preserve">5. 5. </w:t>
            </w:r>
            <w:r>
              <w:rPr>
                <w:rFonts w:ascii="Times New Roman" w:hAnsi="Times New Roman" w:cs="Times New Roman" w:hint="eastAsia"/>
                <w:sz w:val="21"/>
                <w:szCs w:val="22"/>
                <w:lang w:val="en-US" w:eastAsia="zh-CN" w:bidi="ar-SA"/>
              </w:rPr>
              <w:t>9</w:t>
            </w:r>
            <w:r>
              <w:rPr>
                <w:rFonts w:ascii="Times New Roman" w:hAnsi="Times New Roman" w:cs="Times New Roman" w:hint="eastAsia"/>
                <w:sz w:val="21"/>
                <w:szCs w:val="22"/>
                <w:lang w:val="en-US" w:eastAsia="zh-CN" w:bidi="ar-SA"/>
              </w:rPr>
              <w:t>）；</w:t>
            </w:r>
          </w:p>
          <w:p w:rsidR="000048E5" w:rsidRDefault="000048E5" w:rsidP="00DA0183">
            <w:pPr>
              <w:pStyle w:val="Bodytext1"/>
              <w:tabs>
                <w:tab w:val="left" w:pos="817"/>
              </w:tabs>
              <w:spacing w:line="314" w:lineRule="exact"/>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en-US" w:bidi="ar-SA"/>
              </w:rPr>
              <w:t>i</w:t>
            </w:r>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设备设施的拆除、报废应分析风险及影响，制定方案，并采取控制措施；</w:t>
            </w:r>
          </w:p>
          <w:p w:rsidR="000048E5" w:rsidRDefault="000048E5" w:rsidP="00DA0183">
            <w:pPr>
              <w:pStyle w:val="Bodytext1"/>
              <w:tabs>
                <w:tab w:val="left" w:pos="817"/>
              </w:tabs>
              <w:spacing w:line="314" w:lineRule="exact"/>
              <w:ind w:left="800" w:hanging="380"/>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en-US" w:bidi="ar-SA"/>
              </w:rPr>
              <w:t>j</w:t>
            </w:r>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对设备设施的设计、选用、安装、投用投产、操作、检测、维修、变更等运行过程与设施完</w:t>
            </w:r>
            <w:r>
              <w:rPr>
                <w:rFonts w:ascii="Times New Roman" w:hAnsi="Times New Roman" w:cs="Times New Roman" w:hint="eastAsia"/>
                <w:sz w:val="21"/>
                <w:szCs w:val="22"/>
                <w:lang w:val="en-US" w:eastAsia="zh-CN" w:bidi="ar-SA"/>
              </w:rPr>
              <w:t xml:space="preserve"> </w:t>
            </w:r>
            <w:r>
              <w:rPr>
                <w:rFonts w:ascii="Times New Roman" w:hAnsi="Times New Roman" w:cs="Times New Roman" w:hint="eastAsia"/>
                <w:sz w:val="21"/>
                <w:szCs w:val="22"/>
                <w:lang w:val="en-US" w:eastAsia="zh-CN" w:bidi="ar-SA"/>
              </w:rPr>
              <w:t>整性有关的信息进行审查、整理、传递和保存；</w:t>
            </w:r>
          </w:p>
          <w:p w:rsidR="000048E5" w:rsidRDefault="000048E5" w:rsidP="00DA0183">
            <w:pPr>
              <w:pStyle w:val="Bodytext1"/>
              <w:tabs>
                <w:tab w:val="left" w:pos="817"/>
              </w:tabs>
              <w:spacing w:after="140" w:line="314" w:lineRule="exact"/>
              <w:ind w:left="800" w:hanging="380"/>
            </w:pPr>
            <w:r>
              <w:rPr>
                <w:rFonts w:ascii="Times New Roman" w:hAnsi="Times New Roman" w:cs="Times New Roman" w:hint="eastAsia"/>
                <w:sz w:val="21"/>
                <w:szCs w:val="22"/>
                <w:lang w:val="en-US" w:eastAsia="en-US" w:bidi="ar-SA"/>
              </w:rPr>
              <w:t>k</w:t>
            </w:r>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对设计、建设、运行、维修过程中与准则之间的偏差，组织应当进行评审，找出偏差的原</w:t>
            </w:r>
            <w:r>
              <w:rPr>
                <w:rFonts w:ascii="Times New Roman" w:hAnsi="Times New Roman" w:cs="Times New Roman" w:hint="eastAsia"/>
                <w:sz w:val="21"/>
                <w:szCs w:val="22"/>
                <w:lang w:val="en-US" w:eastAsia="zh-CN" w:bidi="ar-SA"/>
              </w:rPr>
              <w:t xml:space="preserve"> </w:t>
            </w:r>
            <w:r>
              <w:rPr>
                <w:rFonts w:ascii="Times New Roman" w:hAnsi="Times New Roman" w:cs="Times New Roman" w:hint="eastAsia"/>
                <w:sz w:val="21"/>
                <w:szCs w:val="22"/>
                <w:lang w:val="en-US" w:eastAsia="zh-CN" w:bidi="ar-SA"/>
              </w:rPr>
              <w:t>因，确定纠正偏差的措施并形成文件。</w:t>
            </w:r>
          </w:p>
        </w:tc>
        <w:tc>
          <w:tcPr>
            <w:tcW w:w="4764" w:type="dxa"/>
          </w:tcPr>
          <w:p w:rsidR="000048E5" w:rsidRDefault="000048E5" w:rsidP="00DA0183">
            <w:r>
              <w:rPr>
                <w:rFonts w:hint="eastAsia"/>
              </w:rPr>
              <w:lastRenderedPageBreak/>
              <w:t>配置有电脑、电话、打印机。其维护保养由耗材供方进行，现场设施完好。</w:t>
            </w:r>
          </w:p>
          <w:p w:rsidR="000048E5" w:rsidRDefault="000048E5" w:rsidP="00DA0183">
            <w:r>
              <w:rPr>
                <w:rFonts w:hint="eastAsia"/>
              </w:rPr>
              <w:t>企业主要对客户进行</w:t>
            </w:r>
            <w:r w:rsidR="000A7569">
              <w:rPr>
                <w:rFonts w:hint="eastAsia"/>
              </w:rPr>
              <w:t>设备租赁</w:t>
            </w:r>
            <w:r>
              <w:rPr>
                <w:rFonts w:hint="eastAsia"/>
              </w:rPr>
              <w:t>服务指导，设备均由</w:t>
            </w:r>
            <w:r>
              <w:rPr>
                <w:rFonts w:hint="eastAsia"/>
              </w:rPr>
              <w:lastRenderedPageBreak/>
              <w:t>客户</w:t>
            </w:r>
            <w:r w:rsidR="000A7569">
              <w:rPr>
                <w:rFonts w:hint="eastAsia"/>
              </w:rPr>
              <w:t>使用</w:t>
            </w:r>
            <w:r>
              <w:rPr>
                <w:rFonts w:hint="eastAsia"/>
              </w:rPr>
              <w:t>，处于完好状态，由客户进行维护保养。服务现场由现场管理人员负责安全管理和现场服务质量管理</w:t>
            </w:r>
            <w:r w:rsidR="000C5457">
              <w:rPr>
                <w:rFonts w:hint="eastAsia"/>
              </w:rPr>
              <w:t>指导。</w:t>
            </w:r>
          </w:p>
          <w:p w:rsidR="000048E5" w:rsidRDefault="000048E5" w:rsidP="00DA0183">
            <w:r>
              <w:rPr>
                <w:rFonts w:hint="eastAsia"/>
              </w:rPr>
              <w:t>基础设施能满足要求。</w:t>
            </w:r>
          </w:p>
        </w:tc>
        <w:tc>
          <w:tcPr>
            <w:tcW w:w="1125" w:type="dxa"/>
          </w:tcPr>
          <w:p w:rsidR="000048E5" w:rsidRDefault="000048E5" w:rsidP="00DA0183">
            <w:r>
              <w:lastRenderedPageBreak/>
              <w:sym w:font="Wingdings" w:char="00FE"/>
            </w:r>
            <w:r>
              <w:rPr>
                <w:rFonts w:hint="eastAsia"/>
              </w:rPr>
              <w:t>符合</w:t>
            </w:r>
          </w:p>
          <w:p w:rsidR="000048E5" w:rsidRDefault="000048E5" w:rsidP="00DA0183">
            <w:r>
              <w:sym w:font="Wingdings" w:char="00A8"/>
            </w:r>
            <w:r>
              <w:rPr>
                <w:rFonts w:hint="eastAsia"/>
              </w:rPr>
              <w:t>不符合</w:t>
            </w:r>
          </w:p>
        </w:tc>
      </w:tr>
      <w:tr w:rsidR="000048E5" w:rsidTr="00DA0183">
        <w:trPr>
          <w:trHeight w:val="4575"/>
        </w:trPr>
        <w:tc>
          <w:tcPr>
            <w:tcW w:w="1292" w:type="dxa"/>
          </w:tcPr>
          <w:p w:rsidR="000048E5" w:rsidRDefault="000048E5" w:rsidP="00DA0183">
            <w:pPr>
              <w:pStyle w:val="Bodytext1"/>
              <w:spacing w:after="240" w:line="314" w:lineRule="exact"/>
              <w:ind w:firstLine="0"/>
              <w:jc w:val="left"/>
            </w:pPr>
            <w:r>
              <w:rPr>
                <w:color w:val="000000"/>
              </w:rPr>
              <w:lastRenderedPageBreak/>
              <w:t>承包方和（或）供应方</w:t>
            </w:r>
          </w:p>
        </w:tc>
        <w:tc>
          <w:tcPr>
            <w:tcW w:w="870" w:type="dxa"/>
          </w:tcPr>
          <w:p w:rsidR="000048E5" w:rsidRDefault="000048E5" w:rsidP="00DA0183">
            <w:pPr>
              <w:rPr>
                <w:rFonts w:eastAsiaTheme="minorEastAsia"/>
              </w:rPr>
            </w:pPr>
            <w:r>
              <w:rPr>
                <w:rFonts w:eastAsiaTheme="minorEastAsia" w:hint="eastAsia"/>
                <w:color w:val="000000"/>
                <w:sz w:val="20"/>
                <w:lang w:bidi="en-US"/>
              </w:rPr>
              <w:t>SY</w:t>
            </w:r>
            <w:r>
              <w:rPr>
                <w:rFonts w:eastAsiaTheme="minorEastAsia" w:hint="eastAsia"/>
                <w:color w:val="000000"/>
                <w:sz w:val="20"/>
                <w:lang w:bidi="en-US"/>
              </w:rPr>
              <w:t>：</w:t>
            </w:r>
            <w:r>
              <w:rPr>
                <w:rFonts w:eastAsia="Times New Roman"/>
                <w:color w:val="000000"/>
                <w:sz w:val="20"/>
                <w:lang w:eastAsia="en-US" w:bidi="en-US"/>
              </w:rPr>
              <w:t>5.5.2</w:t>
            </w:r>
          </w:p>
        </w:tc>
        <w:tc>
          <w:tcPr>
            <w:tcW w:w="6602" w:type="dxa"/>
          </w:tcPr>
          <w:p w:rsidR="000048E5" w:rsidRDefault="000048E5" w:rsidP="00DA0183">
            <w:r>
              <w:rPr>
                <w:color w:val="000000"/>
                <w:szCs w:val="22"/>
              </w:rPr>
              <w:t>组织应建立、实施和保持程序，以确保其供应方的健康、安全与环境管理与其要求相一致。组织</w:t>
            </w:r>
            <w:r>
              <w:rPr>
                <w:color w:val="000000"/>
                <w:szCs w:val="22"/>
              </w:rPr>
              <w:t xml:space="preserve"> </w:t>
            </w:r>
            <w:r>
              <w:rPr>
                <w:color w:val="000000"/>
                <w:szCs w:val="22"/>
              </w:rPr>
              <w:t>应收集供应方的相关信息并定期评审，在选择确定供应方的评定过程中应当考虑资质、历史业绩、能</w:t>
            </w:r>
            <w:r>
              <w:rPr>
                <w:color w:val="000000"/>
                <w:szCs w:val="22"/>
              </w:rPr>
              <w:t xml:space="preserve"> </w:t>
            </w:r>
            <w:r>
              <w:rPr>
                <w:color w:val="000000"/>
                <w:szCs w:val="22"/>
              </w:rPr>
              <w:t>力，以及健康、安全与环境管理状况等。组织应采取监造、检验、验收等，以确保供应方提供满足其</w:t>
            </w:r>
            <w:r>
              <w:rPr>
                <w:color w:val="000000"/>
                <w:szCs w:val="22"/>
              </w:rPr>
              <w:t xml:space="preserve"> </w:t>
            </w:r>
            <w:r>
              <w:rPr>
                <w:color w:val="000000"/>
                <w:szCs w:val="22"/>
              </w:rPr>
              <w:t>要求的产品，并对供应方绩效定期进行评价。</w:t>
            </w:r>
          </w:p>
        </w:tc>
        <w:tc>
          <w:tcPr>
            <w:tcW w:w="4764" w:type="dxa"/>
          </w:tcPr>
          <w:p w:rsidR="000048E5" w:rsidRDefault="000048E5" w:rsidP="00DA0183">
            <w:r>
              <w:rPr>
                <w:rFonts w:hint="eastAsia"/>
              </w:rPr>
              <w:t>编制了《外部提供的过程控制程序》</w:t>
            </w:r>
          </w:p>
          <w:p w:rsidR="000048E5" w:rsidRDefault="000048E5" w:rsidP="00DA0183">
            <w:r>
              <w:rPr>
                <w:rFonts w:hint="eastAsia"/>
              </w:rPr>
              <w:t>提供</w:t>
            </w:r>
            <w:r>
              <w:rPr>
                <w:rFonts w:hint="eastAsia"/>
              </w:rPr>
              <w:t>202</w:t>
            </w:r>
            <w:r w:rsidR="000C5457">
              <w:rPr>
                <w:rFonts w:hint="eastAsia"/>
              </w:rPr>
              <w:t>2</w:t>
            </w:r>
            <w:r>
              <w:rPr>
                <w:rFonts w:hint="eastAsia"/>
              </w:rPr>
              <w:t>年合格供方名单，有供货方名称、供应的产品或服务、相关资质、地址、联系人电话、是否是关键采购、首次列入的时间等内容，关键采购供方</w:t>
            </w:r>
            <w:r w:rsidR="00460B5F">
              <w:rPr>
                <w:rFonts w:hint="eastAsia"/>
              </w:rPr>
              <w:t>3</w:t>
            </w:r>
            <w:r>
              <w:rPr>
                <w:rFonts w:hint="eastAsia"/>
              </w:rPr>
              <w:t>家。</w:t>
            </w:r>
          </w:p>
          <w:p w:rsidR="000048E5" w:rsidRDefault="000048E5" w:rsidP="00DA0183">
            <w:r>
              <w:rPr>
                <w:rFonts w:hint="eastAsia"/>
              </w:rPr>
              <w:t>抽查：关键采购供方：</w:t>
            </w:r>
            <w:r w:rsidR="00460B5F">
              <w:rPr>
                <w:rFonts w:hint="eastAsia"/>
              </w:rPr>
              <w:t>四川格瑞迪斯石油技术有限公司</w:t>
            </w:r>
            <w:r>
              <w:rPr>
                <w:rFonts w:hint="eastAsia"/>
              </w:rPr>
              <w:t>、</w:t>
            </w:r>
            <w:r w:rsidR="00460B5F">
              <w:rPr>
                <w:rFonts w:hint="eastAsia"/>
              </w:rPr>
              <w:t>新疆格瑞迪斯石油技术股份有限公司、广东合盛智能技术有限公司</w:t>
            </w:r>
            <w:r>
              <w:rPr>
                <w:rFonts w:hint="eastAsia"/>
              </w:rPr>
              <w:t>。</w:t>
            </w:r>
          </w:p>
          <w:p w:rsidR="000048E5" w:rsidRDefault="000048E5" w:rsidP="00DA0183">
            <w:r>
              <w:rPr>
                <w:rFonts w:hint="eastAsia"/>
              </w:rPr>
              <w:t>抽查“供方评审表”包括供方名称、地址、电话、提供产品、联系人、企业概况、生产能力、检测能力、体系认证情况、提供的附件、评价意见及各部门签字等内容。</w:t>
            </w:r>
          </w:p>
          <w:p w:rsidR="000048E5" w:rsidRDefault="000048E5" w:rsidP="00DA0183">
            <w:r>
              <w:rPr>
                <w:rFonts w:hint="eastAsia"/>
              </w:rPr>
              <w:t>提供合格供方（</w:t>
            </w:r>
            <w:r>
              <w:rPr>
                <w:rFonts w:hint="eastAsia"/>
              </w:rPr>
              <w:t>202</w:t>
            </w:r>
            <w:r w:rsidR="00460B5F">
              <w:rPr>
                <w:rFonts w:hint="eastAsia"/>
              </w:rPr>
              <w:t>2</w:t>
            </w:r>
            <w:r>
              <w:rPr>
                <w:rFonts w:hint="eastAsia"/>
              </w:rPr>
              <w:t>）年度考核表，包括供应产品及类别、质量得分、进货物资质量控制方式、按期交货得分、其他情况、总评分及处理建议等内容，由管理者代表或质量保证师签署意见。</w:t>
            </w:r>
          </w:p>
          <w:p w:rsidR="000048E5" w:rsidRDefault="000048E5" w:rsidP="00DA0183">
            <w:r>
              <w:rPr>
                <w:rFonts w:hint="eastAsia"/>
              </w:rPr>
              <w:t>符合要求。</w:t>
            </w:r>
          </w:p>
        </w:tc>
        <w:tc>
          <w:tcPr>
            <w:tcW w:w="1125" w:type="dxa"/>
          </w:tcPr>
          <w:p w:rsidR="000048E5" w:rsidRDefault="000048E5" w:rsidP="00DA0183">
            <w:r>
              <w:sym w:font="Wingdings" w:char="00FE"/>
            </w:r>
            <w:r>
              <w:rPr>
                <w:rFonts w:hint="eastAsia"/>
              </w:rPr>
              <w:t>符合</w:t>
            </w:r>
          </w:p>
          <w:p w:rsidR="000048E5" w:rsidRDefault="000048E5" w:rsidP="00DA0183">
            <w:r>
              <w:sym w:font="Wingdings" w:char="00A8"/>
            </w:r>
            <w:r>
              <w:rPr>
                <w:rFonts w:hint="eastAsia"/>
              </w:rPr>
              <w:t>不符合</w:t>
            </w:r>
          </w:p>
        </w:tc>
      </w:tr>
      <w:tr w:rsidR="000048E5" w:rsidTr="00DA0183">
        <w:trPr>
          <w:trHeight w:val="1938"/>
        </w:trPr>
        <w:tc>
          <w:tcPr>
            <w:tcW w:w="1292" w:type="dxa"/>
          </w:tcPr>
          <w:p w:rsidR="000048E5" w:rsidRDefault="000048E5" w:rsidP="00DA0183">
            <w:r>
              <w:rPr>
                <w:rFonts w:hint="eastAsia"/>
              </w:rPr>
              <w:t>社区和公共关系</w:t>
            </w:r>
          </w:p>
          <w:p w:rsidR="000048E5" w:rsidRDefault="000048E5" w:rsidP="00DA0183"/>
        </w:tc>
        <w:tc>
          <w:tcPr>
            <w:tcW w:w="870" w:type="dxa"/>
          </w:tcPr>
          <w:p w:rsidR="000048E5" w:rsidRDefault="000048E5" w:rsidP="00DA0183">
            <w:r>
              <w:rPr>
                <w:rFonts w:hint="eastAsia"/>
              </w:rPr>
              <w:t>SY</w:t>
            </w:r>
            <w:r>
              <w:rPr>
                <w:rFonts w:hint="eastAsia"/>
              </w:rPr>
              <w:t>：</w:t>
            </w:r>
            <w:r>
              <w:rPr>
                <w:rFonts w:hint="eastAsia"/>
              </w:rPr>
              <w:t xml:space="preserve">5.5.4 </w:t>
            </w:r>
          </w:p>
        </w:tc>
        <w:tc>
          <w:tcPr>
            <w:tcW w:w="6602" w:type="dxa"/>
          </w:tcPr>
          <w:p w:rsidR="000048E5" w:rsidRDefault="000048E5" w:rsidP="00DA0183">
            <w:r>
              <w:rPr>
                <w:rFonts w:hint="eastAsia"/>
              </w:rPr>
              <w:t>组织应就其活动、产品或服务中的健康、安全与环境风险和影响，与社区内关注组织健康、生与环境绩效或受其影响的备方进行沟通（见</w:t>
            </w:r>
            <w:r>
              <w:rPr>
                <w:rFonts w:hint="eastAsia"/>
              </w:rPr>
              <w:t xml:space="preserve"> 5.4.4</w:t>
            </w:r>
            <w:r>
              <w:rPr>
                <w:rFonts w:hint="eastAsia"/>
              </w:rPr>
              <w:t>），采取适宜的方式向生产设施周边相关方告知康、安全与环境风险和防范措施。参加社区的公共应急准备和响应（见</w:t>
            </w:r>
            <w:r>
              <w:rPr>
                <w:rFonts w:hint="eastAsia"/>
              </w:rPr>
              <w:t>5.5.10</w:t>
            </w:r>
            <w:r>
              <w:rPr>
                <w:rFonts w:hint="eastAsia"/>
              </w:rPr>
              <w:t>）。通过适当的规划活动，展示组织的健康、安全与环境绩效，获取社区各相关方对组织改进健康、安全与环境绩交支持。</w:t>
            </w:r>
          </w:p>
        </w:tc>
        <w:tc>
          <w:tcPr>
            <w:tcW w:w="4764" w:type="dxa"/>
          </w:tcPr>
          <w:p w:rsidR="000048E5" w:rsidRDefault="000048E5" w:rsidP="00DA0183">
            <w:pPr>
              <w:rPr>
                <w:szCs w:val="22"/>
              </w:rPr>
            </w:pPr>
            <w:r>
              <w:rPr>
                <w:rFonts w:hint="eastAsia"/>
                <w:szCs w:val="22"/>
              </w:rPr>
              <w:t>社区和公关关系：该企业处于商业区，服务场所在野外，周边距离居民区较远，无敏感区域。</w:t>
            </w:r>
          </w:p>
          <w:p w:rsidR="000048E5" w:rsidRDefault="000048E5" w:rsidP="00DA0183">
            <w:pPr>
              <w:rPr>
                <w:szCs w:val="22"/>
              </w:rPr>
            </w:pPr>
            <w:r>
              <w:rPr>
                <w:rFonts w:hint="eastAsia"/>
                <w:szCs w:val="22"/>
              </w:rPr>
              <w:t>向企业周边相关方告知健康、安全与环境风险和防范措施。</w:t>
            </w:r>
          </w:p>
          <w:p w:rsidR="000048E5" w:rsidRDefault="000048E5" w:rsidP="00C0203A">
            <w:r>
              <w:rPr>
                <w:rFonts w:hint="eastAsia"/>
              </w:rPr>
              <w:t>于</w:t>
            </w:r>
            <w:r>
              <w:rPr>
                <w:rFonts w:hint="eastAsia"/>
              </w:rPr>
              <w:t>202</w:t>
            </w:r>
            <w:r w:rsidR="00C0203A">
              <w:rPr>
                <w:rFonts w:hint="eastAsia"/>
              </w:rPr>
              <w:t>2</w:t>
            </w:r>
            <w:r>
              <w:rPr>
                <w:rFonts w:hint="eastAsia"/>
              </w:rPr>
              <w:t>年</w:t>
            </w:r>
            <w:r w:rsidR="00C0203A">
              <w:rPr>
                <w:rFonts w:hint="eastAsia"/>
              </w:rPr>
              <w:t>7</w:t>
            </w:r>
            <w:r>
              <w:rPr>
                <w:rFonts w:hint="eastAsia"/>
              </w:rPr>
              <w:t>月参加了社区的公共应急准备和响应活动（新冠控制）。</w:t>
            </w:r>
          </w:p>
        </w:tc>
        <w:tc>
          <w:tcPr>
            <w:tcW w:w="1125" w:type="dxa"/>
          </w:tcPr>
          <w:p w:rsidR="000048E5" w:rsidRDefault="000048E5" w:rsidP="00DA0183">
            <w:r>
              <w:sym w:font="Wingdings" w:char="00FE"/>
            </w:r>
            <w:r>
              <w:rPr>
                <w:rFonts w:hint="eastAsia"/>
              </w:rPr>
              <w:t>符合</w:t>
            </w:r>
          </w:p>
          <w:p w:rsidR="000048E5" w:rsidRDefault="000048E5" w:rsidP="00DA0183">
            <w:r>
              <w:sym w:font="Wingdings" w:char="00A8"/>
            </w:r>
            <w:r>
              <w:rPr>
                <w:rFonts w:hint="eastAsia"/>
              </w:rPr>
              <w:t>不符合</w:t>
            </w:r>
          </w:p>
        </w:tc>
      </w:tr>
      <w:tr w:rsidR="000048E5" w:rsidTr="00DA0183">
        <w:trPr>
          <w:trHeight w:val="286"/>
        </w:trPr>
        <w:tc>
          <w:tcPr>
            <w:tcW w:w="1292" w:type="dxa"/>
          </w:tcPr>
          <w:p w:rsidR="000048E5" w:rsidRDefault="000048E5" w:rsidP="00DA0183">
            <w:r>
              <w:rPr>
                <w:rFonts w:hint="eastAsia"/>
              </w:rPr>
              <w:t>作业许可</w:t>
            </w:r>
          </w:p>
        </w:tc>
        <w:tc>
          <w:tcPr>
            <w:tcW w:w="870" w:type="dxa"/>
          </w:tcPr>
          <w:p w:rsidR="000048E5" w:rsidRDefault="000048E5" w:rsidP="00DA0183">
            <w:r>
              <w:rPr>
                <w:rFonts w:hint="eastAsia"/>
              </w:rPr>
              <w:t>SY</w:t>
            </w:r>
            <w:r>
              <w:rPr>
                <w:rFonts w:hint="eastAsia"/>
              </w:rPr>
              <w:t>：</w:t>
            </w:r>
            <w:r>
              <w:rPr>
                <w:rFonts w:hint="eastAsia"/>
              </w:rPr>
              <w:t>5.5.5</w:t>
            </w:r>
          </w:p>
        </w:tc>
        <w:tc>
          <w:tcPr>
            <w:tcW w:w="6602" w:type="dxa"/>
          </w:tcPr>
          <w:p w:rsidR="000048E5" w:rsidRDefault="000048E5" w:rsidP="00DA0183">
            <w:r>
              <w:rPr>
                <w:rFonts w:hint="eastAsia"/>
              </w:rPr>
              <w:t xml:space="preserve"> </w:t>
            </w:r>
            <w:r>
              <w:rPr>
                <w:rFonts w:hint="eastAsia"/>
              </w:rPr>
              <w:t>组织应建立、实施和保持作业许可程序，规定作业许可类型以及作业许可的申请、批准、实施、变更与关闭，对动火作业、受限空间内作业、临时用电作业、高处作业等危险性较高的作业活动实施作业许可管理，通过执行作业许可程序控制关键活动和任务的风险和影响。作业许可内容应包括风险分析（如工作前安全分析）、风险控制措施（如</w:t>
            </w:r>
            <w:r>
              <w:rPr>
                <w:rFonts w:hint="eastAsia"/>
              </w:rPr>
              <w:lastRenderedPageBreak/>
              <w:t>能量隔离等）和应急措施，以及作业人员的资格和能力、监督监护、审批及授权等</w:t>
            </w:r>
          </w:p>
        </w:tc>
        <w:tc>
          <w:tcPr>
            <w:tcW w:w="4764" w:type="dxa"/>
          </w:tcPr>
          <w:p w:rsidR="000048E5" w:rsidRDefault="000048E5" w:rsidP="00DA0183">
            <w:r>
              <w:rPr>
                <w:rFonts w:hint="eastAsia"/>
              </w:rPr>
              <w:lastRenderedPageBreak/>
              <w:t>无作业许可，进入钻井平台服务人员取得了井控培训合格证，硫化氢防护技术培训证书，中石化健康、安全、环境管理培训证书。</w:t>
            </w:r>
          </w:p>
        </w:tc>
        <w:tc>
          <w:tcPr>
            <w:tcW w:w="1125" w:type="dxa"/>
          </w:tcPr>
          <w:p w:rsidR="000048E5" w:rsidRDefault="000048E5" w:rsidP="00DA0183">
            <w:r>
              <w:sym w:font="Wingdings" w:char="00FE"/>
            </w:r>
            <w:r>
              <w:rPr>
                <w:rFonts w:hint="eastAsia"/>
              </w:rPr>
              <w:t>符合</w:t>
            </w:r>
          </w:p>
          <w:p w:rsidR="000048E5" w:rsidRDefault="000048E5" w:rsidP="00DA0183">
            <w:r>
              <w:sym w:font="Wingdings" w:char="00A8"/>
            </w:r>
            <w:r>
              <w:rPr>
                <w:rFonts w:hint="eastAsia"/>
              </w:rPr>
              <w:t>不符合</w:t>
            </w:r>
          </w:p>
        </w:tc>
      </w:tr>
      <w:tr w:rsidR="000048E5" w:rsidTr="00DA0183">
        <w:trPr>
          <w:trHeight w:val="2079"/>
        </w:trPr>
        <w:tc>
          <w:tcPr>
            <w:tcW w:w="1292" w:type="dxa"/>
          </w:tcPr>
          <w:p w:rsidR="000048E5" w:rsidRDefault="000048E5" w:rsidP="00DA0183">
            <w:r>
              <w:rPr>
                <w:rFonts w:hint="eastAsia"/>
              </w:rPr>
              <w:lastRenderedPageBreak/>
              <w:t>职业健康</w:t>
            </w:r>
          </w:p>
        </w:tc>
        <w:tc>
          <w:tcPr>
            <w:tcW w:w="870" w:type="dxa"/>
          </w:tcPr>
          <w:p w:rsidR="000048E5" w:rsidRDefault="000048E5" w:rsidP="00DA0183">
            <w:r>
              <w:rPr>
                <w:rFonts w:hint="eastAsia"/>
              </w:rPr>
              <w:t>SY</w:t>
            </w:r>
            <w:r>
              <w:rPr>
                <w:rFonts w:hint="eastAsia"/>
              </w:rPr>
              <w:t>：</w:t>
            </w:r>
            <w:r>
              <w:rPr>
                <w:rFonts w:hint="eastAsia"/>
              </w:rPr>
              <w:t>5.5.6</w:t>
            </w:r>
          </w:p>
          <w:p w:rsidR="000048E5" w:rsidRDefault="000048E5" w:rsidP="00DA0183"/>
        </w:tc>
        <w:tc>
          <w:tcPr>
            <w:tcW w:w="6602" w:type="dxa"/>
          </w:tcPr>
          <w:p w:rsidR="000048E5" w:rsidRDefault="000048E5" w:rsidP="00DA0183">
            <w:r>
              <w:rPr>
                <w:rFonts w:hint="eastAsia"/>
              </w:rPr>
              <w:t xml:space="preserve"> </w:t>
            </w:r>
            <w:r>
              <w:rPr>
                <w:rFonts w:hint="eastAsia"/>
              </w:rPr>
              <w:t>组织应建立、实施和保持程序，为工作场所的人员提供符合职业健康要求的工作环境和条件，配备与职业健康保护相适应的设施、工具，定期对作业场所职业危害进行检测。对可能发生急性职业危害的有毒、有害工作场所，应采取应急准备和应急响应措施（见</w:t>
            </w:r>
            <w:r>
              <w:rPr>
                <w:rFonts w:hint="eastAsia"/>
              </w:rPr>
              <w:t>5.5.10</w:t>
            </w:r>
            <w:r>
              <w:rPr>
                <w:rFonts w:hint="eastAsia"/>
              </w:rPr>
              <w:t>）。组织应对工作场所的人员进行职业危害告知，并对存在严重职业危害的作业岗位现场设置职业危害警示和警示说明。组织应按法规要求进行职业危害因素申报。</w:t>
            </w:r>
          </w:p>
        </w:tc>
        <w:tc>
          <w:tcPr>
            <w:tcW w:w="4764" w:type="dxa"/>
          </w:tcPr>
          <w:p w:rsidR="000048E5" w:rsidRDefault="000048E5" w:rsidP="00DA0183">
            <w:r>
              <w:rPr>
                <w:rFonts w:hint="eastAsia"/>
              </w:rPr>
              <w:t>查人员健康体检，已组织人员健康体检，</w:t>
            </w:r>
          </w:p>
          <w:p w:rsidR="000048E5" w:rsidRDefault="000048E5" w:rsidP="00DA0183">
            <w:r>
              <w:rPr>
                <w:rFonts w:hint="eastAsia"/>
              </w:rPr>
              <w:t>提供有员工正常体检记录</w:t>
            </w:r>
          </w:p>
          <w:p w:rsidR="000048E5" w:rsidRDefault="000048E5" w:rsidP="00DA0183">
            <w:r>
              <w:rPr>
                <w:rFonts w:hint="eastAsia"/>
              </w:rPr>
              <w:t>姓名</w:t>
            </w:r>
            <w:r>
              <w:rPr>
                <w:rFonts w:hint="eastAsia"/>
              </w:rPr>
              <w:t xml:space="preserve">      </w:t>
            </w:r>
            <w:r>
              <w:rPr>
                <w:rFonts w:hint="eastAsia"/>
              </w:rPr>
              <w:t>体检日期</w:t>
            </w:r>
            <w:r>
              <w:rPr>
                <w:rFonts w:hint="eastAsia"/>
              </w:rPr>
              <w:t xml:space="preserve">         </w:t>
            </w:r>
            <w:r>
              <w:rPr>
                <w:rFonts w:hint="eastAsia"/>
              </w:rPr>
              <w:t>检查机构</w:t>
            </w:r>
            <w:r>
              <w:rPr>
                <w:rFonts w:hint="eastAsia"/>
              </w:rPr>
              <w:t xml:space="preserve">             </w:t>
            </w:r>
            <w:r>
              <w:rPr>
                <w:rFonts w:hint="eastAsia"/>
              </w:rPr>
              <w:t>结论</w:t>
            </w:r>
          </w:p>
          <w:p w:rsidR="000048E5" w:rsidRDefault="000048E5" w:rsidP="00DA0183">
            <w:pPr>
              <w:spacing w:line="400" w:lineRule="exact"/>
            </w:pPr>
            <w:r>
              <w:rPr>
                <w:rFonts w:hint="eastAsia"/>
              </w:rPr>
              <w:t>魏源</w:t>
            </w:r>
            <w:r>
              <w:rPr>
                <w:rFonts w:hint="eastAsia"/>
              </w:rPr>
              <w:t>2021-11-19</w:t>
            </w:r>
            <w:r w:rsidR="00EC556C">
              <w:rPr>
                <w:rFonts w:hint="eastAsia"/>
              </w:rPr>
              <w:t>瑞慈健康体检中心</w:t>
            </w:r>
            <w:r w:rsidR="00EC556C">
              <w:rPr>
                <w:rFonts w:hint="eastAsia"/>
              </w:rPr>
              <w:t xml:space="preserve">  </w:t>
            </w:r>
            <w:r>
              <w:rPr>
                <w:rFonts w:hint="eastAsia"/>
              </w:rPr>
              <w:t>无异常</w:t>
            </w:r>
          </w:p>
          <w:p w:rsidR="000048E5" w:rsidRDefault="00EC556C" w:rsidP="00DA0183">
            <w:pPr>
              <w:spacing w:line="400" w:lineRule="exact"/>
            </w:pPr>
            <w:r>
              <w:rPr>
                <w:rFonts w:hint="eastAsia"/>
              </w:rPr>
              <w:t>李中南</w:t>
            </w:r>
            <w:r w:rsidR="000048E5">
              <w:rPr>
                <w:rFonts w:hint="eastAsia"/>
              </w:rPr>
              <w:t>20</w:t>
            </w:r>
            <w:r w:rsidR="00C0203A">
              <w:rPr>
                <w:rFonts w:hint="eastAsia"/>
              </w:rPr>
              <w:t>22</w:t>
            </w:r>
            <w:r w:rsidR="000048E5">
              <w:rPr>
                <w:rFonts w:hint="eastAsia"/>
              </w:rPr>
              <w:t>-</w:t>
            </w:r>
            <w:r w:rsidR="00C0203A">
              <w:rPr>
                <w:rFonts w:hint="eastAsia"/>
              </w:rPr>
              <w:t>3</w:t>
            </w:r>
            <w:r w:rsidR="000048E5">
              <w:rPr>
                <w:rFonts w:hint="eastAsia"/>
              </w:rPr>
              <w:t>-</w:t>
            </w:r>
            <w:r w:rsidR="00C0203A">
              <w:rPr>
                <w:rFonts w:hint="eastAsia"/>
              </w:rPr>
              <w:t>25</w:t>
            </w:r>
            <w:r>
              <w:rPr>
                <w:rFonts w:hint="eastAsia"/>
              </w:rPr>
              <w:t xml:space="preserve"> </w:t>
            </w:r>
            <w:r>
              <w:rPr>
                <w:rFonts w:hint="eastAsia"/>
              </w:rPr>
              <w:t>瑞慈健康体检中心</w:t>
            </w:r>
            <w:r>
              <w:rPr>
                <w:rFonts w:hint="eastAsia"/>
              </w:rPr>
              <w:t xml:space="preserve">   </w:t>
            </w:r>
            <w:r w:rsidR="000048E5">
              <w:rPr>
                <w:rFonts w:hint="eastAsia"/>
              </w:rPr>
              <w:t>无异常</w:t>
            </w:r>
          </w:p>
          <w:p w:rsidR="000048E5" w:rsidRDefault="000048E5" w:rsidP="00DA0183"/>
        </w:tc>
        <w:tc>
          <w:tcPr>
            <w:tcW w:w="1125" w:type="dxa"/>
          </w:tcPr>
          <w:p w:rsidR="000048E5" w:rsidRDefault="000048E5" w:rsidP="00DA0183">
            <w:r>
              <w:sym w:font="Wingdings" w:char="00FE"/>
            </w:r>
            <w:r>
              <w:rPr>
                <w:rFonts w:hint="eastAsia"/>
              </w:rPr>
              <w:t>符合</w:t>
            </w:r>
          </w:p>
          <w:p w:rsidR="000048E5" w:rsidRDefault="000048E5" w:rsidP="00DA0183">
            <w:r>
              <w:sym w:font="Wingdings" w:char="00A8"/>
            </w:r>
            <w:r>
              <w:rPr>
                <w:rFonts w:hint="eastAsia"/>
              </w:rPr>
              <w:t>不符合</w:t>
            </w:r>
          </w:p>
        </w:tc>
      </w:tr>
      <w:tr w:rsidR="000048E5" w:rsidTr="00DA0183">
        <w:trPr>
          <w:trHeight w:val="1159"/>
        </w:trPr>
        <w:tc>
          <w:tcPr>
            <w:tcW w:w="1292" w:type="dxa"/>
          </w:tcPr>
          <w:p w:rsidR="000048E5" w:rsidRDefault="000048E5" w:rsidP="00DA0183">
            <w:r>
              <w:rPr>
                <w:rFonts w:hint="eastAsia"/>
              </w:rPr>
              <w:t>清洁生产</w:t>
            </w:r>
          </w:p>
        </w:tc>
        <w:tc>
          <w:tcPr>
            <w:tcW w:w="870" w:type="dxa"/>
          </w:tcPr>
          <w:p w:rsidR="000048E5" w:rsidRDefault="000048E5" w:rsidP="00DA0183">
            <w:r>
              <w:rPr>
                <w:rFonts w:hint="eastAsia"/>
              </w:rPr>
              <w:t>SY</w:t>
            </w:r>
            <w:r>
              <w:rPr>
                <w:rFonts w:hint="eastAsia"/>
              </w:rPr>
              <w:t>：</w:t>
            </w:r>
            <w:r>
              <w:rPr>
                <w:rFonts w:hint="eastAsia"/>
              </w:rPr>
              <w:t>5.5.7</w:t>
            </w:r>
          </w:p>
        </w:tc>
        <w:tc>
          <w:tcPr>
            <w:tcW w:w="6602" w:type="dxa"/>
          </w:tcPr>
          <w:p w:rsidR="000048E5" w:rsidRDefault="000048E5" w:rsidP="00DA0183">
            <w:r>
              <w:rPr>
                <w:rFonts w:hint="eastAsia"/>
              </w:rPr>
              <w:t xml:space="preserve"> </w:t>
            </w:r>
            <w:r>
              <w:rPr>
                <w:rFonts w:hint="eastAsia"/>
              </w:rPr>
              <w:t>组织应建立、实施和保持程序，推行清洁生产。针对活动、产品和服务应采用资源利用率高以及污染物产生量少的清洁生产技术、工艺和设备。对使用有毒有害原料进行生产或者在生产中排放有害物质以及污染物超标排放时，应进行清洁生产审核，实施清洁生产方案，采取清洁生产措施。</w:t>
            </w:r>
          </w:p>
        </w:tc>
        <w:tc>
          <w:tcPr>
            <w:tcW w:w="4764" w:type="dxa"/>
          </w:tcPr>
          <w:p w:rsidR="000048E5" w:rsidRDefault="000048E5" w:rsidP="00DA0183">
            <w:pPr>
              <w:jc w:val="left"/>
            </w:pPr>
            <w:r>
              <w:rPr>
                <w:rFonts w:hint="eastAsia"/>
              </w:rPr>
              <w:t>暂无清洁生产</w:t>
            </w:r>
          </w:p>
        </w:tc>
        <w:tc>
          <w:tcPr>
            <w:tcW w:w="1125" w:type="dxa"/>
          </w:tcPr>
          <w:p w:rsidR="000048E5" w:rsidRDefault="000048E5" w:rsidP="00DA0183">
            <w:r>
              <w:sym w:font="Wingdings" w:char="00FE"/>
            </w:r>
            <w:r>
              <w:rPr>
                <w:rFonts w:hint="eastAsia"/>
              </w:rPr>
              <w:t>符合</w:t>
            </w:r>
          </w:p>
          <w:p w:rsidR="000048E5" w:rsidRDefault="000048E5" w:rsidP="00DA0183">
            <w:r>
              <w:sym w:font="Wingdings" w:char="00A8"/>
            </w:r>
            <w:r>
              <w:rPr>
                <w:rFonts w:hint="eastAsia"/>
              </w:rPr>
              <w:t>不符合</w:t>
            </w:r>
          </w:p>
        </w:tc>
      </w:tr>
      <w:tr w:rsidR="000048E5" w:rsidTr="00DA0183">
        <w:trPr>
          <w:trHeight w:val="1586"/>
        </w:trPr>
        <w:tc>
          <w:tcPr>
            <w:tcW w:w="1292" w:type="dxa"/>
          </w:tcPr>
          <w:p w:rsidR="000048E5" w:rsidRDefault="000048E5" w:rsidP="00DA0183">
            <w:r>
              <w:rPr>
                <w:rFonts w:hint="eastAsia"/>
              </w:rPr>
              <w:t>运行控制</w:t>
            </w:r>
          </w:p>
          <w:p w:rsidR="000048E5" w:rsidRDefault="000048E5" w:rsidP="00DA0183"/>
        </w:tc>
        <w:tc>
          <w:tcPr>
            <w:tcW w:w="870" w:type="dxa"/>
          </w:tcPr>
          <w:p w:rsidR="000048E5" w:rsidRDefault="000048E5" w:rsidP="00DA0183">
            <w:r>
              <w:rPr>
                <w:rFonts w:hint="eastAsia"/>
              </w:rPr>
              <w:t>SY</w:t>
            </w:r>
            <w:r>
              <w:rPr>
                <w:rFonts w:hint="eastAsia"/>
              </w:rPr>
              <w:t>：</w:t>
            </w:r>
            <w:r>
              <w:rPr>
                <w:rFonts w:hint="eastAsia"/>
              </w:rPr>
              <w:t xml:space="preserve">5.5.8 </w:t>
            </w:r>
          </w:p>
          <w:p w:rsidR="000048E5" w:rsidRDefault="000048E5" w:rsidP="00DA0183">
            <w:r>
              <w:rPr>
                <w:rFonts w:hint="eastAsia"/>
              </w:rPr>
              <w:t>E8.1</w:t>
            </w:r>
          </w:p>
        </w:tc>
        <w:tc>
          <w:tcPr>
            <w:tcW w:w="6602" w:type="dxa"/>
          </w:tcPr>
          <w:p w:rsidR="000048E5" w:rsidRDefault="000048E5" w:rsidP="00DA0183">
            <w:r>
              <w:rPr>
                <w:rFonts w:hint="eastAsia"/>
              </w:rPr>
              <w:t>组织应确定那些与已辨识的、需实施必要控制措施的风险相关的运行和活动任务，并且不同职和层次的管理者应当针对这些活动任务进行策划，确保其在相应程序和工作指南规定的条件下执行。</w:t>
            </w:r>
          </w:p>
          <w:p w:rsidR="000048E5" w:rsidRDefault="000048E5" w:rsidP="00DA0183">
            <w:r>
              <w:rPr>
                <w:rFonts w:hint="eastAsia"/>
              </w:rPr>
              <w:t>对于这些运行和活动任务，组织应实施并保持∶</w:t>
            </w:r>
          </w:p>
          <w:p w:rsidR="000048E5" w:rsidRDefault="000048E5" w:rsidP="00DA0183">
            <w:r>
              <w:rPr>
                <w:rFonts w:hint="eastAsia"/>
              </w:rPr>
              <w:t>a</w:t>
            </w:r>
            <w:r>
              <w:rPr>
                <w:rFonts w:hint="eastAsia"/>
              </w:rPr>
              <w:t>）</w:t>
            </w:r>
            <w:r>
              <w:rPr>
                <w:rFonts w:hint="eastAsia"/>
              </w:rPr>
              <w:t xml:space="preserve"> </w:t>
            </w:r>
            <w:r>
              <w:rPr>
                <w:rFonts w:hint="eastAsia"/>
              </w:rPr>
              <w:t>适合组织及其活动任务的运行控制措施，并把这些运行控制措施纳入其健康、安全与环境管</w:t>
            </w:r>
          </w:p>
          <w:p w:rsidR="000048E5" w:rsidRDefault="000048E5" w:rsidP="00DA0183">
            <w:r>
              <w:rPr>
                <w:rFonts w:hint="eastAsia"/>
              </w:rPr>
              <w:t>理体系之中</w:t>
            </w:r>
            <w:r>
              <w:rPr>
                <w:rFonts w:hint="eastAsia"/>
              </w:rPr>
              <w:t>;</w:t>
            </w:r>
          </w:p>
          <w:p w:rsidR="000048E5" w:rsidRDefault="000048E5" w:rsidP="00DA0183">
            <w:r>
              <w:rPr>
                <w:rFonts w:hint="eastAsia"/>
              </w:rPr>
              <w:t xml:space="preserve">b)  </w:t>
            </w:r>
            <w:r>
              <w:rPr>
                <w:rFonts w:hint="eastAsia"/>
              </w:rPr>
              <w:t>与采购的货物、设备和服务相关的控制措施（见</w:t>
            </w:r>
            <w:r>
              <w:rPr>
                <w:rFonts w:hint="eastAsia"/>
              </w:rPr>
              <w:t xml:space="preserve"> 5.5.2</w:t>
            </w:r>
            <w:r>
              <w:rPr>
                <w:rFonts w:hint="eastAsia"/>
              </w:rPr>
              <w:t>）</w:t>
            </w:r>
            <w:r>
              <w:rPr>
                <w:rFonts w:hint="eastAsia"/>
              </w:rPr>
              <w:t xml:space="preserve">; </w:t>
            </w:r>
          </w:p>
          <w:p w:rsidR="000048E5" w:rsidRDefault="000048E5" w:rsidP="000048E5">
            <w:pPr>
              <w:numPr>
                <w:ilvl w:val="0"/>
                <w:numId w:val="15"/>
              </w:numPr>
            </w:pPr>
            <w:r>
              <w:rPr>
                <w:rFonts w:hint="eastAsia"/>
              </w:rPr>
              <w:t xml:space="preserve"> </w:t>
            </w:r>
            <w:r>
              <w:rPr>
                <w:rFonts w:hint="eastAsia"/>
              </w:rPr>
              <w:t>与进入工作场所的承包方和访问者相关的控制措施（见</w:t>
            </w:r>
            <w:r>
              <w:rPr>
                <w:rFonts w:hint="eastAsia"/>
              </w:rPr>
              <w:t xml:space="preserve"> 5.5.2</w:t>
            </w:r>
            <w:r>
              <w:rPr>
                <w:rFonts w:hint="eastAsia"/>
              </w:rPr>
              <w:t>）</w:t>
            </w:r>
            <w:r>
              <w:rPr>
                <w:rFonts w:hint="eastAsia"/>
              </w:rPr>
              <w:t xml:space="preserve">; </w:t>
            </w:r>
          </w:p>
          <w:p w:rsidR="000048E5" w:rsidRDefault="000048E5" w:rsidP="000048E5">
            <w:pPr>
              <w:numPr>
                <w:ilvl w:val="0"/>
                <w:numId w:val="15"/>
              </w:numPr>
            </w:pPr>
            <w:r>
              <w:rPr>
                <w:rFonts w:hint="eastAsia"/>
              </w:rPr>
              <w:t>与生产作业行为安全管理相关的控制措施</w:t>
            </w:r>
            <w:r>
              <w:rPr>
                <w:rFonts w:hint="eastAsia"/>
              </w:rPr>
              <w:t>;</w:t>
            </w:r>
          </w:p>
          <w:p w:rsidR="000048E5" w:rsidRDefault="000048E5" w:rsidP="00DA0183">
            <w:r>
              <w:rPr>
                <w:rFonts w:hint="eastAsia"/>
              </w:rPr>
              <w:t>e</w:t>
            </w:r>
            <w:r>
              <w:rPr>
                <w:rFonts w:hint="eastAsia"/>
              </w:rPr>
              <w:t>）</w:t>
            </w:r>
            <w:r>
              <w:rPr>
                <w:rFonts w:hint="eastAsia"/>
              </w:rPr>
              <w:t xml:space="preserve"> </w:t>
            </w:r>
            <w:r>
              <w:rPr>
                <w:rFonts w:hint="eastAsia"/>
              </w:rPr>
              <w:t>在有较大风险的作业场所和设备设施上进行危险提示、警示、告知、隔离等相关安全目视化控制措施</w:t>
            </w:r>
            <w:r>
              <w:rPr>
                <w:rFonts w:hint="eastAsia"/>
              </w:rPr>
              <w:t>;</w:t>
            </w:r>
          </w:p>
          <w:p w:rsidR="000048E5" w:rsidRDefault="000048E5" w:rsidP="00DA0183">
            <w:r>
              <w:rPr>
                <w:rFonts w:hint="eastAsia"/>
              </w:rPr>
              <w:t>f</w:t>
            </w:r>
            <w:r>
              <w:rPr>
                <w:rFonts w:hint="eastAsia"/>
              </w:rPr>
              <w:t>）</w:t>
            </w:r>
            <w:r>
              <w:rPr>
                <w:rFonts w:hint="eastAsia"/>
              </w:rPr>
              <w:t xml:space="preserve"> </w:t>
            </w:r>
            <w:r>
              <w:rPr>
                <w:rFonts w:hint="eastAsia"/>
              </w:rPr>
              <w:t>形成文件的程序和工作指南（如操作规程、作业指导书等），以及规定的运行准则，以避免因其缺乏而可能偏离健康、安全与环境方针</w:t>
            </w:r>
            <w:r>
              <w:rPr>
                <w:rFonts w:hint="eastAsia"/>
              </w:rPr>
              <w:lastRenderedPageBreak/>
              <w:t>和目标。</w:t>
            </w:r>
          </w:p>
        </w:tc>
        <w:tc>
          <w:tcPr>
            <w:tcW w:w="4764" w:type="dxa"/>
          </w:tcPr>
          <w:p w:rsidR="000048E5" w:rsidRDefault="000048E5" w:rsidP="00DA0183">
            <w:r>
              <w:rPr>
                <w:rFonts w:hint="eastAsia"/>
              </w:rPr>
              <w:lastRenderedPageBreak/>
              <w:t>查：</w:t>
            </w:r>
            <w:r w:rsidR="00812FDF">
              <w:rPr>
                <w:rFonts w:hint="eastAsia"/>
              </w:rPr>
              <w:t>租赁</w:t>
            </w:r>
            <w:r>
              <w:rPr>
                <w:rFonts w:hint="eastAsia"/>
              </w:rPr>
              <w:t>服务合同：</w:t>
            </w:r>
            <w:r w:rsidR="00812FDF">
              <w:rPr>
                <w:rFonts w:ascii="宋体" w:hAnsi="宋体" w:cs="宋体" w:hint="eastAsia"/>
                <w:szCs w:val="21"/>
              </w:rPr>
              <w:t>中国石油集团川庆钻探工程有限公司钻采工程技术研究院</w:t>
            </w:r>
            <w:r>
              <w:rPr>
                <w:rFonts w:hint="eastAsia"/>
              </w:rPr>
              <w:t>，服务范围：</w:t>
            </w:r>
            <w:r w:rsidR="00812FDF">
              <w:rPr>
                <w:rFonts w:ascii="宋体" w:hAnsi="宋体" w:cs="宋体" w:hint="eastAsia"/>
                <w:szCs w:val="21"/>
              </w:rPr>
              <w:t>国际品牌旋转防喷器租赁</w:t>
            </w:r>
            <w:r>
              <w:rPr>
                <w:rFonts w:ascii="宋体" w:hAnsi="宋体" w:hint="eastAsia"/>
                <w:szCs w:val="21"/>
              </w:rPr>
              <w:t>。</w:t>
            </w:r>
          </w:p>
          <w:p w:rsidR="000048E5" w:rsidRDefault="000048E5" w:rsidP="00DA0183">
            <w:pPr>
              <w:rPr>
                <w:rFonts w:ascii="宋体" w:hAnsi="宋体" w:cs="宋体"/>
                <w:szCs w:val="21"/>
              </w:rPr>
            </w:pPr>
            <w:r>
              <w:rPr>
                <w:rFonts w:ascii="宋体" w:hAnsi="宋体" w:cs="宋体" w:hint="eastAsia"/>
                <w:szCs w:val="21"/>
              </w:rPr>
              <w:t>查，营销部实施以下环境安全管理制度：《环境和职业健康安全运行管理制度》、《固体废弃物管理制度》、《消防安全管理制度》、《用电安全管理规定》、《公司劳动安全管理办法》、《消防器材管理规定程序》、《火灾事故应急救援预案》、《劳动防护用品管理制度》等。</w:t>
            </w:r>
          </w:p>
          <w:p w:rsidR="000048E5" w:rsidRDefault="000048E5" w:rsidP="00DA0183">
            <w:pPr>
              <w:rPr>
                <w:rFonts w:ascii="宋体" w:hAnsi="宋体" w:cs="宋体"/>
                <w:szCs w:val="21"/>
              </w:rPr>
            </w:pPr>
            <w:r>
              <w:rPr>
                <w:rFonts w:ascii="宋体" w:hAnsi="宋体" w:cs="宋体" w:hint="eastAsia"/>
                <w:szCs w:val="21"/>
              </w:rPr>
              <w:t>查不可接受风险源：</w:t>
            </w:r>
            <w:r>
              <w:rPr>
                <w:rFonts w:hint="eastAsia"/>
                <w:szCs w:val="22"/>
              </w:rPr>
              <w:t>1</w:t>
            </w:r>
            <w:r>
              <w:rPr>
                <w:rFonts w:hint="eastAsia"/>
                <w:szCs w:val="22"/>
              </w:rPr>
              <w:t>、触电；</w:t>
            </w:r>
            <w:r w:rsidR="00812FDF">
              <w:rPr>
                <w:rFonts w:hint="eastAsia"/>
                <w:szCs w:val="22"/>
              </w:rPr>
              <w:t>2</w:t>
            </w:r>
            <w:r>
              <w:rPr>
                <w:rFonts w:hint="eastAsia"/>
                <w:szCs w:val="22"/>
              </w:rPr>
              <w:t>、火灾。</w:t>
            </w:r>
          </w:p>
          <w:p w:rsidR="000048E5" w:rsidRDefault="000048E5" w:rsidP="00DA0183">
            <w:pPr>
              <w:rPr>
                <w:rFonts w:ascii="宋体" w:hAnsi="宋体" w:cs="宋体"/>
                <w:szCs w:val="21"/>
              </w:rPr>
            </w:pPr>
          </w:p>
          <w:p w:rsidR="000048E5" w:rsidRDefault="000048E5" w:rsidP="00DA0183">
            <w:pPr>
              <w:rPr>
                <w:szCs w:val="22"/>
              </w:rPr>
            </w:pPr>
            <w:r>
              <w:rPr>
                <w:rFonts w:ascii="宋体" w:hAnsi="宋体" w:cs="宋体" w:hint="eastAsia"/>
                <w:szCs w:val="21"/>
              </w:rPr>
              <w:t>查重要环境因素：</w:t>
            </w:r>
            <w:r>
              <w:rPr>
                <w:rFonts w:hint="eastAsia"/>
                <w:szCs w:val="22"/>
              </w:rPr>
              <w:t>1</w:t>
            </w:r>
            <w:r>
              <w:rPr>
                <w:rFonts w:hint="eastAsia"/>
                <w:szCs w:val="22"/>
              </w:rPr>
              <w:t>、固废排放；</w:t>
            </w:r>
            <w:r>
              <w:rPr>
                <w:rFonts w:hint="eastAsia"/>
                <w:szCs w:val="22"/>
              </w:rPr>
              <w:t>2</w:t>
            </w:r>
            <w:r>
              <w:rPr>
                <w:rFonts w:hint="eastAsia"/>
                <w:szCs w:val="22"/>
              </w:rPr>
              <w:t>、潜在火灾。</w:t>
            </w:r>
          </w:p>
          <w:p w:rsidR="000048E5" w:rsidRDefault="000048E5" w:rsidP="00DA0183">
            <w:pPr>
              <w:rPr>
                <w:rFonts w:ascii="宋体" w:hAnsi="宋体" w:cs="宋体"/>
                <w:szCs w:val="21"/>
              </w:rPr>
            </w:pPr>
            <w:r>
              <w:rPr>
                <w:rFonts w:ascii="宋体" w:hAnsi="宋体" w:cs="宋体" w:hint="eastAsia"/>
                <w:szCs w:val="21"/>
              </w:rPr>
              <w:t>查看，公司制订的相应的安全管理制度及管理方案，对不可接受风险源进行管控。</w:t>
            </w:r>
          </w:p>
          <w:p w:rsidR="0009580A" w:rsidRDefault="000048E5" w:rsidP="0009580A">
            <w:pPr>
              <w:rPr>
                <w:rFonts w:ascii="宋体" w:hAnsi="宋体" w:cs="宋体" w:hint="eastAsia"/>
                <w:szCs w:val="21"/>
              </w:rPr>
            </w:pPr>
            <w:r>
              <w:rPr>
                <w:rFonts w:ascii="宋体" w:hAnsi="宋体" w:cs="宋体" w:hint="eastAsia"/>
                <w:szCs w:val="21"/>
              </w:rPr>
              <w:lastRenderedPageBreak/>
              <w:t>据称：甲方对火灾应急设施、安防设施运行情况等进行了检查维护。</w:t>
            </w:r>
          </w:p>
          <w:p w:rsidR="000048E5" w:rsidRDefault="000048E5" w:rsidP="0009580A">
            <w:r>
              <w:rPr>
                <w:rFonts w:hint="eastAsia"/>
                <w:szCs w:val="21"/>
              </w:rPr>
              <w:t>查看：企业多为远程对甲方进行</w:t>
            </w:r>
            <w:r w:rsidR="0009580A">
              <w:rPr>
                <w:rFonts w:hint="eastAsia"/>
                <w:szCs w:val="21"/>
              </w:rPr>
              <w:t>租赁设备服务</w:t>
            </w:r>
            <w:r>
              <w:rPr>
                <w:rFonts w:hint="eastAsia"/>
                <w:szCs w:val="21"/>
              </w:rPr>
              <w:t>技术指导，对于需要到现场进行指导的人员，都进行了中石化的相关培训，持有《健康、安全、环境培训证书》、《硫化氢防护技术培训证书》、《井控培训合格证》。</w:t>
            </w:r>
          </w:p>
        </w:tc>
        <w:tc>
          <w:tcPr>
            <w:tcW w:w="1125" w:type="dxa"/>
          </w:tcPr>
          <w:p w:rsidR="000048E5" w:rsidRDefault="000048E5" w:rsidP="00DA0183">
            <w:r>
              <w:lastRenderedPageBreak/>
              <w:sym w:font="Wingdings" w:char="00FE"/>
            </w:r>
            <w:r>
              <w:rPr>
                <w:rFonts w:hint="eastAsia"/>
              </w:rPr>
              <w:t>符合</w:t>
            </w:r>
          </w:p>
          <w:p w:rsidR="000048E5" w:rsidRDefault="000048E5" w:rsidP="00DA0183">
            <w:r>
              <w:sym w:font="Wingdings" w:char="00A8"/>
            </w:r>
            <w:r>
              <w:rPr>
                <w:rFonts w:hint="eastAsia"/>
              </w:rPr>
              <w:t>不符合</w:t>
            </w:r>
          </w:p>
        </w:tc>
      </w:tr>
      <w:tr w:rsidR="000048E5" w:rsidTr="00DA0183">
        <w:trPr>
          <w:trHeight w:val="1858"/>
        </w:trPr>
        <w:tc>
          <w:tcPr>
            <w:tcW w:w="1292" w:type="dxa"/>
          </w:tcPr>
          <w:p w:rsidR="000048E5" w:rsidRDefault="000048E5" w:rsidP="00DA0183">
            <w:r>
              <w:rPr>
                <w:rFonts w:hint="eastAsia"/>
              </w:rPr>
              <w:lastRenderedPageBreak/>
              <w:t>变更管理</w:t>
            </w:r>
          </w:p>
        </w:tc>
        <w:tc>
          <w:tcPr>
            <w:tcW w:w="870" w:type="dxa"/>
          </w:tcPr>
          <w:p w:rsidR="000048E5" w:rsidRDefault="000048E5" w:rsidP="00DA0183">
            <w:r>
              <w:rPr>
                <w:rFonts w:hint="eastAsia"/>
              </w:rPr>
              <w:t>SY</w:t>
            </w:r>
            <w:r>
              <w:rPr>
                <w:rFonts w:hint="eastAsia"/>
              </w:rPr>
              <w:t>：</w:t>
            </w:r>
            <w:r>
              <w:rPr>
                <w:rFonts w:hint="eastAsia"/>
              </w:rPr>
              <w:t xml:space="preserve">5.5.9 </w:t>
            </w:r>
          </w:p>
          <w:p w:rsidR="000048E5" w:rsidRDefault="000048E5" w:rsidP="00DA0183">
            <w:r>
              <w:rPr>
                <w:rFonts w:hint="eastAsia"/>
              </w:rPr>
              <w:t>E</w:t>
            </w:r>
            <w:r>
              <w:rPr>
                <w:rFonts w:hint="eastAsia"/>
              </w:rPr>
              <w:t>：</w:t>
            </w:r>
            <w:r>
              <w:rPr>
                <w:rFonts w:hint="eastAsia"/>
              </w:rPr>
              <w:t>8.1</w:t>
            </w:r>
          </w:p>
        </w:tc>
        <w:tc>
          <w:tcPr>
            <w:tcW w:w="6602" w:type="dxa"/>
          </w:tcPr>
          <w:p w:rsidR="000048E5" w:rsidRDefault="000048E5" w:rsidP="00DA0183">
            <w:r>
              <w:rPr>
                <w:rFonts w:hint="eastAsia"/>
              </w:rPr>
              <w:t>组织应建立、实施和保持程序，以控制因组织内人员、设备设施、工艺等变更带来的有害影响及风险。包括∶</w:t>
            </w:r>
          </w:p>
          <w:p w:rsidR="000048E5" w:rsidRDefault="000048E5" w:rsidP="00DA0183">
            <w:r>
              <w:rPr>
                <w:rFonts w:hint="eastAsia"/>
              </w:rPr>
              <w:t>a</w:t>
            </w:r>
            <w:r>
              <w:rPr>
                <w:rFonts w:hint="eastAsia"/>
              </w:rPr>
              <w:t>）确定提议的变更</w:t>
            </w:r>
            <w:r>
              <w:rPr>
                <w:rFonts w:hint="eastAsia"/>
              </w:rPr>
              <w:t>;</w:t>
            </w:r>
          </w:p>
          <w:p w:rsidR="000048E5" w:rsidRDefault="000048E5" w:rsidP="00DA0183">
            <w:r>
              <w:rPr>
                <w:rFonts w:hint="eastAsia"/>
              </w:rPr>
              <w:t>b</w:t>
            </w:r>
            <w:r>
              <w:rPr>
                <w:rFonts w:hint="eastAsia"/>
              </w:rPr>
              <w:t>）</w:t>
            </w:r>
            <w:r>
              <w:rPr>
                <w:rFonts w:hint="eastAsia"/>
              </w:rPr>
              <w:t xml:space="preserve"> </w:t>
            </w:r>
            <w:r>
              <w:rPr>
                <w:rFonts w:hint="eastAsia"/>
              </w:rPr>
              <w:t>对变更及其实施可能导致的健康、安全与环境风险和影响进行分析，并制定相应措施（见</w:t>
            </w:r>
            <w:r>
              <w:rPr>
                <w:rFonts w:hint="eastAsia"/>
              </w:rPr>
              <w:t>5.3.1);</w:t>
            </w:r>
          </w:p>
          <w:p w:rsidR="000048E5" w:rsidRDefault="000048E5" w:rsidP="00DA0183">
            <w:r>
              <w:rPr>
                <w:rFonts w:hint="eastAsia"/>
              </w:rPr>
              <w:t>c</w:t>
            </w:r>
            <w:r>
              <w:rPr>
                <w:rFonts w:hint="eastAsia"/>
              </w:rPr>
              <w:t>）提议的变更应当经过授权部门或大员的批准</w:t>
            </w:r>
            <w:r>
              <w:rPr>
                <w:rFonts w:hint="eastAsia"/>
              </w:rPr>
              <w:t xml:space="preserve">; </w:t>
            </w:r>
          </w:p>
          <w:p w:rsidR="000048E5" w:rsidRDefault="000048E5" w:rsidP="00DA0183">
            <w:r>
              <w:rPr>
                <w:rFonts w:hint="eastAsia"/>
              </w:rPr>
              <w:t>d</w:t>
            </w:r>
            <w:r>
              <w:rPr>
                <w:rFonts w:hint="eastAsia"/>
              </w:rPr>
              <w:t>）对变更实施程序采取控制措施</w:t>
            </w:r>
          </w:p>
          <w:p w:rsidR="000048E5" w:rsidRDefault="000048E5" w:rsidP="00DA0183">
            <w:r>
              <w:rPr>
                <w:rFonts w:hint="eastAsia"/>
              </w:rPr>
              <w:t>e</w:t>
            </w:r>
            <w:r>
              <w:rPr>
                <w:rFonts w:hint="eastAsia"/>
              </w:rPr>
              <w:t>）</w:t>
            </w:r>
            <w:r>
              <w:rPr>
                <w:rFonts w:hint="eastAsia"/>
              </w:rPr>
              <w:t xml:space="preserve"> </w:t>
            </w:r>
            <w:r>
              <w:rPr>
                <w:rFonts w:hint="eastAsia"/>
              </w:rPr>
              <w:t>采取跟踪验证、沟通和培训、信息更新等变更后级</w:t>
            </w:r>
          </w:p>
        </w:tc>
        <w:tc>
          <w:tcPr>
            <w:tcW w:w="4764" w:type="dxa"/>
          </w:tcPr>
          <w:p w:rsidR="000048E5" w:rsidRDefault="000048E5" w:rsidP="00DA0183">
            <w:r>
              <w:rPr>
                <w:rFonts w:hint="eastAsia"/>
              </w:rPr>
              <w:t>建立了《管理变更控制程序》，组织按照程序要求执行。</w:t>
            </w:r>
          </w:p>
          <w:p w:rsidR="000048E5" w:rsidRDefault="000048E5" w:rsidP="00DA0183">
            <w:r>
              <w:rPr>
                <w:rFonts w:hint="eastAsia"/>
              </w:rPr>
              <w:t>服务以来未发生设备变更、工艺变更等。</w:t>
            </w:r>
          </w:p>
        </w:tc>
        <w:tc>
          <w:tcPr>
            <w:tcW w:w="1125" w:type="dxa"/>
          </w:tcPr>
          <w:p w:rsidR="000048E5" w:rsidRDefault="000048E5" w:rsidP="00DA0183">
            <w:r>
              <w:sym w:font="Wingdings" w:char="00FE"/>
            </w:r>
            <w:r>
              <w:rPr>
                <w:rFonts w:hint="eastAsia"/>
              </w:rPr>
              <w:t>符合</w:t>
            </w:r>
          </w:p>
          <w:p w:rsidR="000048E5" w:rsidRDefault="000048E5" w:rsidP="00DA0183">
            <w:r>
              <w:sym w:font="Wingdings" w:char="00A8"/>
            </w:r>
            <w:r>
              <w:rPr>
                <w:rFonts w:hint="eastAsia"/>
              </w:rPr>
              <w:t>不符合</w:t>
            </w:r>
          </w:p>
        </w:tc>
      </w:tr>
      <w:tr w:rsidR="000048E5" w:rsidTr="00DA0183">
        <w:trPr>
          <w:trHeight w:val="315"/>
        </w:trPr>
        <w:tc>
          <w:tcPr>
            <w:tcW w:w="1292" w:type="dxa"/>
          </w:tcPr>
          <w:p w:rsidR="000048E5" w:rsidRDefault="000048E5" w:rsidP="00DA0183">
            <w:r>
              <w:rPr>
                <w:rFonts w:hint="eastAsia"/>
              </w:rPr>
              <w:t>应急准备和响应</w:t>
            </w:r>
          </w:p>
        </w:tc>
        <w:tc>
          <w:tcPr>
            <w:tcW w:w="870" w:type="dxa"/>
          </w:tcPr>
          <w:p w:rsidR="000048E5" w:rsidRDefault="000048E5" w:rsidP="00DA0183">
            <w:r>
              <w:rPr>
                <w:rFonts w:hint="eastAsia"/>
              </w:rPr>
              <w:t>SY</w:t>
            </w:r>
            <w:r>
              <w:rPr>
                <w:rFonts w:hint="eastAsia"/>
              </w:rPr>
              <w:t>：</w:t>
            </w:r>
            <w:r>
              <w:rPr>
                <w:rFonts w:hint="eastAsia"/>
              </w:rPr>
              <w:t>5.5.10</w:t>
            </w:r>
          </w:p>
          <w:p w:rsidR="000048E5" w:rsidRDefault="000048E5" w:rsidP="00DA0183">
            <w:r>
              <w:rPr>
                <w:rFonts w:hint="eastAsia"/>
              </w:rPr>
              <w:t>E</w:t>
            </w:r>
            <w:r>
              <w:rPr>
                <w:rFonts w:hint="eastAsia"/>
              </w:rPr>
              <w:t>：</w:t>
            </w:r>
            <w:r>
              <w:rPr>
                <w:rFonts w:hint="eastAsia"/>
              </w:rPr>
              <w:t>8.2</w:t>
            </w:r>
          </w:p>
        </w:tc>
        <w:tc>
          <w:tcPr>
            <w:tcW w:w="6602" w:type="dxa"/>
          </w:tcPr>
          <w:p w:rsidR="000048E5" w:rsidRDefault="000048E5" w:rsidP="00DA0183">
            <w:r>
              <w:rPr>
                <w:rFonts w:hint="eastAsia"/>
              </w:rPr>
              <w:t xml:space="preserve"> </w:t>
            </w:r>
            <w:r>
              <w:rPr>
                <w:rFonts w:hint="eastAsia"/>
              </w:rPr>
              <w:t>组织应建立、实施和保持程序，用于∶</w:t>
            </w:r>
            <w:r>
              <w:rPr>
                <w:rFonts w:hint="eastAsia"/>
              </w:rPr>
              <w:t xml:space="preserve"> </w:t>
            </w:r>
          </w:p>
          <w:p w:rsidR="000048E5" w:rsidRDefault="000048E5" w:rsidP="000048E5">
            <w:pPr>
              <w:numPr>
                <w:ilvl w:val="0"/>
                <w:numId w:val="19"/>
              </w:numPr>
            </w:pPr>
            <w:r>
              <w:rPr>
                <w:rFonts w:hint="eastAsia"/>
              </w:rPr>
              <w:t>系统地识别潜在的紧急情况或事故</w:t>
            </w:r>
            <w:r>
              <w:rPr>
                <w:rFonts w:hint="eastAsia"/>
              </w:rPr>
              <w:t xml:space="preserve">; </w:t>
            </w:r>
          </w:p>
          <w:p w:rsidR="000048E5" w:rsidRDefault="000048E5" w:rsidP="000048E5">
            <w:pPr>
              <w:numPr>
                <w:ilvl w:val="0"/>
                <w:numId w:val="19"/>
              </w:numPr>
            </w:pPr>
            <w:r>
              <w:rPr>
                <w:rFonts w:hint="eastAsia"/>
              </w:rPr>
              <w:t>应急准备</w:t>
            </w:r>
            <w:r>
              <w:rPr>
                <w:rFonts w:hint="eastAsia"/>
              </w:rPr>
              <w:t>;</w:t>
            </w:r>
          </w:p>
          <w:p w:rsidR="000048E5" w:rsidRDefault="000048E5" w:rsidP="00DA0183">
            <w:r>
              <w:rPr>
                <w:rFonts w:hint="eastAsia"/>
              </w:rPr>
              <w:t>c</w:t>
            </w:r>
            <w:r>
              <w:rPr>
                <w:rFonts w:hint="eastAsia"/>
              </w:rPr>
              <w:t>）</w:t>
            </w:r>
            <w:r>
              <w:rPr>
                <w:rFonts w:hint="eastAsia"/>
              </w:rPr>
              <w:t xml:space="preserve"> </w:t>
            </w:r>
            <w:r>
              <w:rPr>
                <w:rFonts w:hint="eastAsia"/>
              </w:rPr>
              <w:t>对紧急情况或事故做出响应。</w:t>
            </w:r>
          </w:p>
          <w:p w:rsidR="000048E5" w:rsidRDefault="000048E5" w:rsidP="00DA0183">
            <w:pPr>
              <w:ind w:firstLineChars="200" w:firstLine="420"/>
            </w:pPr>
            <w:r>
              <w:rPr>
                <w:rFonts w:hint="eastAsia"/>
              </w:rPr>
              <w:t>组织应建立针对潜在紧急情况或事故的应急预案，规定响应紧急情况或事故的程序。组织在策划应急响应时，应考虑有关相关方的需求，如应急服务机构、相邻组织和社区或居民。</w:t>
            </w:r>
          </w:p>
          <w:p w:rsidR="000048E5" w:rsidRDefault="000048E5" w:rsidP="00DA0183">
            <w:pPr>
              <w:ind w:firstLineChars="200" w:firstLine="420"/>
            </w:pPr>
            <w:r>
              <w:rPr>
                <w:rFonts w:hint="eastAsia"/>
              </w:rPr>
              <w:t>组织应建立与其需求相适应的专兼职应急救援队伍，储备应急物资，配备应急设施、装备，并进行检查、维护、保养，确保其完好、可靠。</w:t>
            </w:r>
          </w:p>
          <w:p w:rsidR="000048E5" w:rsidRDefault="000048E5" w:rsidP="00DA0183">
            <w:pPr>
              <w:ind w:firstLineChars="200" w:firstLine="420"/>
            </w:pPr>
            <w:r>
              <w:rPr>
                <w:rFonts w:hint="eastAsia"/>
              </w:rPr>
              <w:t>组织应对实际发生的紧急情况或事故做出响应，以便预防和减少可能随之引发的人身伤害、健康损害、财产损失和环境影响。</w:t>
            </w:r>
          </w:p>
          <w:p w:rsidR="000048E5" w:rsidRDefault="000048E5" w:rsidP="00DA0183">
            <w:r>
              <w:rPr>
                <w:rFonts w:hint="eastAsia"/>
              </w:rPr>
              <w:t>可行时，组织也应定期通过演练方式测试应急预案及其响应紧急情况</w:t>
            </w:r>
            <w:r>
              <w:rPr>
                <w:rFonts w:hint="eastAsia"/>
              </w:rPr>
              <w:lastRenderedPageBreak/>
              <w:t>或事故的程序，可行时，使有关相关方适当参与其中。</w:t>
            </w:r>
          </w:p>
          <w:p w:rsidR="000048E5" w:rsidRDefault="000048E5" w:rsidP="00DA0183">
            <w:r>
              <w:rPr>
                <w:rFonts w:hint="eastAsia"/>
              </w:rPr>
              <w:t>组织应定期评审应急预案及其响应紧急情况或事故的程序，必要时对其修订，特别是在定期测试以及事故或紧急情况发生后。</w:t>
            </w:r>
          </w:p>
        </w:tc>
        <w:tc>
          <w:tcPr>
            <w:tcW w:w="4764" w:type="dxa"/>
          </w:tcPr>
          <w:p w:rsidR="000048E5" w:rsidRDefault="000048E5" w:rsidP="00DA0183">
            <w:r>
              <w:rPr>
                <w:rFonts w:hint="eastAsia"/>
              </w:rPr>
              <w:lastRenderedPageBreak/>
              <w:t>参与</w:t>
            </w:r>
            <w:r w:rsidR="00023125">
              <w:rPr>
                <w:rFonts w:hint="eastAsia"/>
              </w:rPr>
              <w:t>行政部</w:t>
            </w:r>
            <w:r>
              <w:rPr>
                <w:rFonts w:hint="eastAsia"/>
              </w:rPr>
              <w:t>组织的应急演练活动。</w:t>
            </w:r>
          </w:p>
          <w:p w:rsidR="000048E5" w:rsidRDefault="000048E5" w:rsidP="00DA0183">
            <w:r>
              <w:rPr>
                <w:rFonts w:hint="eastAsia"/>
              </w:rPr>
              <w:t>见</w:t>
            </w:r>
            <w:r w:rsidR="00023125">
              <w:rPr>
                <w:rFonts w:hint="eastAsia"/>
              </w:rPr>
              <w:t>行政部</w:t>
            </w:r>
            <w:r>
              <w:rPr>
                <w:rFonts w:hint="eastAsia"/>
              </w:rPr>
              <w:t>相应审核记录。</w:t>
            </w:r>
          </w:p>
        </w:tc>
        <w:tc>
          <w:tcPr>
            <w:tcW w:w="1125" w:type="dxa"/>
          </w:tcPr>
          <w:p w:rsidR="000048E5" w:rsidRDefault="000048E5" w:rsidP="00DA0183">
            <w:r>
              <w:sym w:font="Wingdings" w:char="00FE"/>
            </w:r>
            <w:r>
              <w:rPr>
                <w:rFonts w:hint="eastAsia"/>
              </w:rPr>
              <w:t>符合</w:t>
            </w:r>
          </w:p>
          <w:p w:rsidR="000048E5" w:rsidRDefault="000048E5" w:rsidP="00DA0183">
            <w:r>
              <w:sym w:font="Wingdings" w:char="00A8"/>
            </w:r>
            <w:r>
              <w:rPr>
                <w:rFonts w:hint="eastAsia"/>
              </w:rPr>
              <w:t>不符合</w:t>
            </w:r>
          </w:p>
        </w:tc>
      </w:tr>
      <w:tr w:rsidR="000048E5" w:rsidTr="00DA0183">
        <w:trPr>
          <w:trHeight w:val="236"/>
        </w:trPr>
        <w:tc>
          <w:tcPr>
            <w:tcW w:w="1292" w:type="dxa"/>
          </w:tcPr>
          <w:p w:rsidR="000048E5" w:rsidRDefault="000048E5" w:rsidP="00DA0183">
            <w:r>
              <w:rPr>
                <w:rFonts w:hint="eastAsia"/>
              </w:rPr>
              <w:lastRenderedPageBreak/>
              <w:t>检查与纠正措施</w:t>
            </w:r>
          </w:p>
        </w:tc>
        <w:tc>
          <w:tcPr>
            <w:tcW w:w="870" w:type="dxa"/>
          </w:tcPr>
          <w:p w:rsidR="000048E5" w:rsidRDefault="000048E5" w:rsidP="00DA0183">
            <w:r>
              <w:rPr>
                <w:rFonts w:hint="eastAsia"/>
              </w:rPr>
              <w:t>SY</w:t>
            </w:r>
            <w:r>
              <w:rPr>
                <w:rFonts w:hint="eastAsia"/>
              </w:rPr>
              <w:t>：</w:t>
            </w:r>
            <w:r>
              <w:rPr>
                <w:rFonts w:hint="eastAsia"/>
              </w:rPr>
              <w:t xml:space="preserve">5.6 </w:t>
            </w:r>
          </w:p>
        </w:tc>
        <w:tc>
          <w:tcPr>
            <w:tcW w:w="6602" w:type="dxa"/>
          </w:tcPr>
          <w:p w:rsidR="000048E5" w:rsidRDefault="000048E5" w:rsidP="00DA0183"/>
        </w:tc>
        <w:tc>
          <w:tcPr>
            <w:tcW w:w="4764" w:type="dxa"/>
          </w:tcPr>
          <w:p w:rsidR="000048E5" w:rsidRDefault="000048E5" w:rsidP="00DA0183"/>
        </w:tc>
        <w:tc>
          <w:tcPr>
            <w:tcW w:w="1125" w:type="dxa"/>
          </w:tcPr>
          <w:p w:rsidR="000048E5" w:rsidRDefault="000048E5" w:rsidP="00DA0183"/>
        </w:tc>
      </w:tr>
      <w:tr w:rsidR="000048E5" w:rsidTr="00DA0183">
        <w:trPr>
          <w:trHeight w:val="237"/>
        </w:trPr>
        <w:tc>
          <w:tcPr>
            <w:tcW w:w="1292" w:type="dxa"/>
          </w:tcPr>
          <w:p w:rsidR="000048E5" w:rsidRDefault="000048E5" w:rsidP="00DA0183">
            <w:pPr>
              <w:rPr>
                <w:rFonts w:ascii="宋体" w:hAnsi="宋体" w:cs="宋体"/>
                <w:color w:val="000000"/>
                <w:sz w:val="18"/>
                <w:szCs w:val="18"/>
                <w:lang w:val="zh-TW" w:eastAsia="zh-TW" w:bidi="zh-TW"/>
              </w:rPr>
            </w:pPr>
            <w:r>
              <w:rPr>
                <w:color w:val="000000"/>
              </w:rPr>
              <w:t>不符合、纠正措施和预防措施</w:t>
            </w:r>
          </w:p>
        </w:tc>
        <w:tc>
          <w:tcPr>
            <w:tcW w:w="870" w:type="dxa"/>
          </w:tcPr>
          <w:p w:rsidR="000048E5" w:rsidRDefault="000048E5" w:rsidP="00DA0183">
            <w:pPr>
              <w:rPr>
                <w:rFonts w:eastAsia="Times New Roman"/>
                <w:color w:val="000000"/>
                <w:sz w:val="20"/>
                <w:lang w:eastAsia="en-US" w:bidi="en-US"/>
              </w:rPr>
            </w:pPr>
            <w:r>
              <w:rPr>
                <w:rFonts w:eastAsiaTheme="minorEastAsia" w:hint="eastAsia"/>
                <w:color w:val="000000"/>
                <w:sz w:val="20"/>
                <w:lang w:bidi="en-US"/>
              </w:rPr>
              <w:t>SY</w:t>
            </w:r>
            <w:r>
              <w:rPr>
                <w:rFonts w:eastAsiaTheme="minorEastAsia" w:hint="eastAsia"/>
                <w:color w:val="000000"/>
                <w:sz w:val="20"/>
                <w:lang w:bidi="en-US"/>
              </w:rPr>
              <w:t>：</w:t>
            </w:r>
            <w:r>
              <w:rPr>
                <w:rFonts w:eastAsia="Times New Roman"/>
                <w:color w:val="000000"/>
                <w:sz w:val="20"/>
                <w:lang w:eastAsia="en-US" w:bidi="en-US"/>
              </w:rPr>
              <w:t>5.6.3</w:t>
            </w:r>
          </w:p>
        </w:tc>
        <w:tc>
          <w:tcPr>
            <w:tcW w:w="6602" w:type="dxa"/>
          </w:tcPr>
          <w:p w:rsidR="000048E5" w:rsidRDefault="000048E5" w:rsidP="00DA0183">
            <w:pPr>
              <w:pStyle w:val="Bodytext1"/>
              <w:spacing w:line="319" w:lineRule="exact"/>
              <w:ind w:firstLine="420"/>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zh-CN" w:bidi="ar-SA"/>
              </w:rPr>
              <w:t>组织应建立、实施并保持程序，以处理实际和潜在的不符合，并采取纠正措施和预防措施。程序</w:t>
            </w:r>
            <w:r>
              <w:rPr>
                <w:rFonts w:ascii="Times New Roman" w:hAnsi="Times New Roman" w:cs="Times New Roman" w:hint="eastAsia"/>
                <w:sz w:val="21"/>
                <w:szCs w:val="22"/>
                <w:lang w:val="en-US" w:eastAsia="zh-CN" w:bidi="ar-SA"/>
              </w:rPr>
              <w:t xml:space="preserve"> </w:t>
            </w:r>
            <w:r>
              <w:rPr>
                <w:rFonts w:ascii="Times New Roman" w:hAnsi="Times New Roman" w:cs="Times New Roman" w:hint="eastAsia"/>
                <w:sz w:val="21"/>
                <w:szCs w:val="22"/>
                <w:lang w:val="en-US" w:eastAsia="zh-CN" w:bidi="ar-SA"/>
              </w:rPr>
              <w:t>应明确下述要求：</w:t>
            </w:r>
          </w:p>
          <w:p w:rsidR="000048E5" w:rsidRDefault="000048E5" w:rsidP="00DA0183">
            <w:pPr>
              <w:pStyle w:val="Bodytext1"/>
              <w:tabs>
                <w:tab w:val="left" w:pos="786"/>
              </w:tabs>
              <w:spacing w:line="319" w:lineRule="exact"/>
              <w:ind w:firstLine="360"/>
              <w:jc w:val="left"/>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en-US" w:bidi="ar-SA"/>
              </w:rPr>
              <w:t>a</w:t>
            </w:r>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识别和纠正不符合，采取措施减少因不符合而产生的风险和影响；</w:t>
            </w:r>
          </w:p>
          <w:p w:rsidR="000048E5" w:rsidRDefault="000048E5" w:rsidP="00DA0183">
            <w:pPr>
              <w:pStyle w:val="Bodytext1"/>
              <w:tabs>
                <w:tab w:val="left" w:pos="786"/>
              </w:tabs>
              <w:spacing w:line="319" w:lineRule="exact"/>
              <w:ind w:firstLine="360"/>
              <w:jc w:val="left"/>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en-US" w:bidi="ar-SA"/>
              </w:rPr>
              <w:t>b</w:t>
            </w:r>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对不符合进行调查，确定其原因，并采取纠正措施以避免再次发生；</w:t>
            </w:r>
          </w:p>
          <w:p w:rsidR="000048E5" w:rsidRDefault="000048E5" w:rsidP="00DA0183">
            <w:pPr>
              <w:pStyle w:val="Bodytext1"/>
              <w:tabs>
                <w:tab w:val="left" w:pos="786"/>
              </w:tabs>
              <w:spacing w:line="319" w:lineRule="exact"/>
              <w:ind w:firstLine="360"/>
              <w:jc w:val="left"/>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en-US" w:bidi="ar-SA"/>
              </w:rPr>
              <w:t>c</w:t>
            </w:r>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评价采取预防措施的需求，实施所制定的适当措施，以避免不符合的发生；</w:t>
            </w:r>
          </w:p>
          <w:p w:rsidR="000048E5" w:rsidRDefault="000048E5" w:rsidP="00DA0183">
            <w:pPr>
              <w:pStyle w:val="Bodytext1"/>
              <w:tabs>
                <w:tab w:val="left" w:pos="786"/>
              </w:tabs>
              <w:spacing w:line="319" w:lineRule="exact"/>
              <w:ind w:firstLine="360"/>
              <w:jc w:val="left"/>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en-US" w:bidi="ar-SA"/>
              </w:rPr>
              <w:t>d</w:t>
            </w:r>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记录和沟通采取纠正措施和预防措施的结果；</w:t>
            </w:r>
          </w:p>
          <w:p w:rsidR="000048E5" w:rsidRDefault="000048E5" w:rsidP="00DA0183">
            <w:pPr>
              <w:pStyle w:val="Bodytext1"/>
              <w:tabs>
                <w:tab w:val="left" w:pos="786"/>
              </w:tabs>
              <w:spacing w:line="319" w:lineRule="exact"/>
              <w:ind w:firstLine="360"/>
              <w:jc w:val="left"/>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en-US" w:bidi="ar-SA"/>
              </w:rPr>
              <w:t>e</w:t>
            </w:r>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评审所采取的纠正措施和预防措施的有效性。</w:t>
            </w:r>
          </w:p>
          <w:p w:rsidR="000048E5" w:rsidRDefault="000048E5" w:rsidP="00DA0183">
            <w:pPr>
              <w:pStyle w:val="Bodytext1"/>
              <w:spacing w:line="319" w:lineRule="exact"/>
              <w:ind w:firstLine="420"/>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zh-CN" w:bidi="ar-SA"/>
              </w:rPr>
              <w:t>如果在纠正措施或预防措施中识别出新的或变化的危害因素，或者对新的或变化的控制措施的需求，则程序应要求对拟定的措施在其实施前先进行风险评价。</w:t>
            </w:r>
          </w:p>
          <w:p w:rsidR="000048E5" w:rsidRDefault="000048E5" w:rsidP="00DA0183">
            <w:pPr>
              <w:pStyle w:val="Bodytext1"/>
              <w:spacing w:line="319" w:lineRule="exact"/>
              <w:ind w:firstLine="420"/>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zh-CN" w:bidi="ar-SA"/>
              </w:rPr>
              <w:t>为消除实际和潜在不符合的原因而采取的任何纠正或预防措施，应与问题的严重性相适应，并与面临的风险和影响相匹配。</w:t>
            </w:r>
          </w:p>
          <w:p w:rsidR="000048E5" w:rsidRDefault="000048E5" w:rsidP="00DA0183">
            <w:pPr>
              <w:pStyle w:val="Bodytext1"/>
              <w:spacing w:after="220" w:line="319" w:lineRule="exact"/>
              <w:ind w:firstLine="420"/>
            </w:pPr>
            <w:r>
              <w:rPr>
                <w:rFonts w:ascii="Times New Roman" w:hAnsi="Times New Roman" w:cs="Times New Roman" w:hint="eastAsia"/>
                <w:sz w:val="21"/>
                <w:szCs w:val="22"/>
                <w:lang w:val="en-US" w:eastAsia="zh-CN" w:bidi="ar-SA"/>
              </w:rPr>
              <w:t>对因纠正措施和预防措施而引起的任何必要变化，组织应确保其体现在健康、安全与环境管理体系文件中。</w:t>
            </w:r>
          </w:p>
        </w:tc>
        <w:tc>
          <w:tcPr>
            <w:tcW w:w="4764" w:type="dxa"/>
          </w:tcPr>
          <w:p w:rsidR="000048E5" w:rsidRDefault="000048E5" w:rsidP="00DA0183">
            <w:r>
              <w:rPr>
                <w:rFonts w:hint="eastAsia"/>
              </w:rPr>
              <w:t>日常检查问题的整改</w:t>
            </w:r>
          </w:p>
          <w:p w:rsidR="000048E5" w:rsidRDefault="000048E5" w:rsidP="00DA0183">
            <w:pPr>
              <w:rPr>
                <w:szCs w:val="22"/>
              </w:rPr>
            </w:pPr>
            <w:r>
              <w:rPr>
                <w:rFonts w:hint="eastAsia"/>
                <w:szCs w:val="22"/>
              </w:rPr>
              <w:t>查看《公司安全隐患检查表》，检查项目：线切割机使用规范等</w:t>
            </w:r>
          </w:p>
          <w:p w:rsidR="000048E5" w:rsidRDefault="000048E5" w:rsidP="00DA0183">
            <w:pPr>
              <w:rPr>
                <w:szCs w:val="22"/>
              </w:rPr>
            </w:pPr>
            <w:r>
              <w:rPr>
                <w:rFonts w:hint="eastAsia"/>
                <w:szCs w:val="22"/>
              </w:rPr>
              <w:t>查《公司安全隐患整改台账》</w:t>
            </w:r>
          </w:p>
          <w:p w:rsidR="000048E5" w:rsidRDefault="000048E5" w:rsidP="00DA0183">
            <w:pPr>
              <w:rPr>
                <w:szCs w:val="22"/>
              </w:rPr>
            </w:pPr>
            <w:r>
              <w:rPr>
                <w:rFonts w:hint="eastAsia"/>
                <w:szCs w:val="22"/>
              </w:rPr>
              <w:t>1</w:t>
            </w:r>
            <w:r>
              <w:rPr>
                <w:rFonts w:hint="eastAsia"/>
                <w:szCs w:val="22"/>
              </w:rPr>
              <w:t>、</w:t>
            </w:r>
            <w:r>
              <w:rPr>
                <w:rFonts w:hint="eastAsia"/>
                <w:szCs w:val="22"/>
              </w:rPr>
              <w:t>202</w:t>
            </w:r>
            <w:r w:rsidR="00023125">
              <w:rPr>
                <w:rFonts w:hint="eastAsia"/>
                <w:szCs w:val="22"/>
              </w:rPr>
              <w:t>2</w:t>
            </w:r>
            <w:r>
              <w:rPr>
                <w:rFonts w:hint="eastAsia"/>
                <w:szCs w:val="22"/>
              </w:rPr>
              <w:t>年</w:t>
            </w:r>
            <w:r w:rsidR="00023125">
              <w:rPr>
                <w:rFonts w:hint="eastAsia"/>
                <w:szCs w:val="22"/>
              </w:rPr>
              <w:t>8</w:t>
            </w:r>
            <w:r>
              <w:rPr>
                <w:rFonts w:hint="eastAsia"/>
                <w:szCs w:val="22"/>
              </w:rPr>
              <w:t>月</w:t>
            </w:r>
            <w:r w:rsidR="00023125">
              <w:rPr>
                <w:rFonts w:hint="eastAsia"/>
                <w:szCs w:val="22"/>
              </w:rPr>
              <w:t>19</w:t>
            </w:r>
            <w:r>
              <w:rPr>
                <w:rFonts w:hint="eastAsia"/>
                <w:szCs w:val="22"/>
              </w:rPr>
              <w:t>日，</w:t>
            </w:r>
            <w:r w:rsidR="00023125">
              <w:rPr>
                <w:rFonts w:hint="eastAsia"/>
                <w:szCs w:val="22"/>
              </w:rPr>
              <w:t>售后服务</w:t>
            </w:r>
            <w:r>
              <w:rPr>
                <w:rFonts w:hint="eastAsia"/>
                <w:szCs w:val="22"/>
              </w:rPr>
              <w:t>操作人员</w:t>
            </w:r>
            <w:r w:rsidR="00023125">
              <w:rPr>
                <w:rFonts w:hint="eastAsia"/>
                <w:szCs w:val="22"/>
              </w:rPr>
              <w:t>进入钻探平台</w:t>
            </w:r>
            <w:r>
              <w:rPr>
                <w:rFonts w:hint="eastAsia"/>
                <w:szCs w:val="22"/>
              </w:rPr>
              <w:t>未佩戴防护设备，原因分析：安全意识不强；整改措施：再次进行教育培训，完成时间：</w:t>
            </w:r>
            <w:r>
              <w:rPr>
                <w:rFonts w:hint="eastAsia"/>
                <w:szCs w:val="22"/>
              </w:rPr>
              <w:t>202</w:t>
            </w:r>
            <w:r w:rsidR="00023125">
              <w:rPr>
                <w:rFonts w:hint="eastAsia"/>
                <w:szCs w:val="22"/>
              </w:rPr>
              <w:t>2</w:t>
            </w:r>
            <w:r>
              <w:rPr>
                <w:rFonts w:hint="eastAsia"/>
                <w:szCs w:val="22"/>
              </w:rPr>
              <w:t>年</w:t>
            </w:r>
            <w:r w:rsidR="00023125">
              <w:rPr>
                <w:rFonts w:hint="eastAsia"/>
                <w:szCs w:val="22"/>
              </w:rPr>
              <w:t>8</w:t>
            </w:r>
            <w:r>
              <w:rPr>
                <w:rFonts w:hint="eastAsia"/>
                <w:szCs w:val="22"/>
              </w:rPr>
              <w:t>月</w:t>
            </w:r>
            <w:r w:rsidR="00023125">
              <w:rPr>
                <w:rFonts w:hint="eastAsia"/>
                <w:szCs w:val="22"/>
              </w:rPr>
              <w:t>20</w:t>
            </w:r>
            <w:r>
              <w:rPr>
                <w:rFonts w:hint="eastAsia"/>
                <w:szCs w:val="22"/>
              </w:rPr>
              <w:t>号</w:t>
            </w:r>
          </w:p>
          <w:p w:rsidR="000048E5" w:rsidRDefault="000048E5" w:rsidP="00DA0183">
            <w:pPr>
              <w:rPr>
                <w:szCs w:val="22"/>
              </w:rPr>
            </w:pPr>
          </w:p>
          <w:p w:rsidR="000048E5" w:rsidRDefault="000048E5" w:rsidP="00DA0183">
            <w:pPr>
              <w:ind w:firstLineChars="200" w:firstLine="420"/>
              <w:rPr>
                <w:szCs w:val="22"/>
              </w:rPr>
            </w:pPr>
            <w:r>
              <w:rPr>
                <w:rFonts w:hint="eastAsia"/>
              </w:rPr>
              <w:t>查内审不符合“部分法律法规未及时更新”有原因分析、纠正措施即完成时间、纠正措施实施情况及验证等；基本符合要求</w:t>
            </w:r>
          </w:p>
        </w:tc>
        <w:tc>
          <w:tcPr>
            <w:tcW w:w="1125" w:type="dxa"/>
          </w:tcPr>
          <w:p w:rsidR="000048E5" w:rsidRDefault="000048E5" w:rsidP="00DA0183">
            <w:r>
              <w:sym w:font="Wingdings" w:char="00FE"/>
            </w:r>
            <w:r>
              <w:rPr>
                <w:rFonts w:hint="eastAsia"/>
              </w:rPr>
              <w:t>符合</w:t>
            </w:r>
          </w:p>
          <w:p w:rsidR="000048E5" w:rsidRDefault="000048E5" w:rsidP="00DA0183">
            <w:r>
              <w:sym w:font="Wingdings" w:char="00A8"/>
            </w:r>
            <w:r>
              <w:rPr>
                <w:rFonts w:hint="eastAsia"/>
              </w:rPr>
              <w:t>不符合</w:t>
            </w:r>
          </w:p>
        </w:tc>
      </w:tr>
    </w:tbl>
    <w:p w:rsidR="000048E5" w:rsidRDefault="000048E5" w:rsidP="000048E5">
      <w:pPr>
        <w:pStyle w:val="a8"/>
      </w:pPr>
      <w:r>
        <w:rPr>
          <w:rFonts w:hint="eastAsia"/>
        </w:rPr>
        <w:t>说明：不符合标注</w:t>
      </w:r>
      <w:r>
        <w:rPr>
          <w:rFonts w:hint="eastAsia"/>
        </w:rPr>
        <w:t>N</w:t>
      </w:r>
    </w:p>
    <w:p w:rsidR="00C437F9" w:rsidRDefault="00C437F9"/>
    <w:p w:rsidR="00C437F9" w:rsidRDefault="00C437F9"/>
    <w:sectPr w:rsidR="00C437F9" w:rsidSect="00C437F9">
      <w:headerReference w:type="default" r:id="rId8"/>
      <w:footerReference w:type="default" r:id="rId9"/>
      <w:pgSz w:w="16838" w:h="11906" w:orient="landscape"/>
      <w:pgMar w:top="1440" w:right="1080" w:bottom="1440" w:left="1080" w:header="680"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7830" w:rsidRDefault="00057830" w:rsidP="00C437F9">
      <w:r>
        <w:separator/>
      </w:r>
    </w:p>
  </w:endnote>
  <w:endnote w:type="continuationSeparator" w:id="0">
    <w:p w:rsidR="00057830" w:rsidRDefault="00057830" w:rsidP="00C437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方正仿宋简体">
    <w:altName w:val="宋体"/>
    <w:charset w:val="86"/>
    <w:family w:val="modern"/>
    <w:pitch w:val="default"/>
    <w:sig w:usb0="00000000" w:usb1="0000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C437F9" w:rsidRDefault="00585B1B">
            <w:pPr>
              <w:pStyle w:val="a8"/>
              <w:jc w:val="center"/>
            </w:pPr>
            <w:r>
              <w:rPr>
                <w:b/>
                <w:sz w:val="24"/>
                <w:szCs w:val="24"/>
              </w:rPr>
              <w:fldChar w:fldCharType="begin"/>
            </w:r>
            <w:r w:rsidR="000C1140">
              <w:rPr>
                <w:b/>
              </w:rPr>
              <w:instrText>PAGE</w:instrText>
            </w:r>
            <w:r>
              <w:rPr>
                <w:b/>
                <w:sz w:val="24"/>
                <w:szCs w:val="24"/>
              </w:rPr>
              <w:fldChar w:fldCharType="separate"/>
            </w:r>
            <w:r w:rsidR="00023125">
              <w:rPr>
                <w:b/>
                <w:noProof/>
              </w:rPr>
              <w:t>27</w:t>
            </w:r>
            <w:r>
              <w:rPr>
                <w:b/>
                <w:sz w:val="24"/>
                <w:szCs w:val="24"/>
              </w:rPr>
              <w:fldChar w:fldCharType="end"/>
            </w:r>
            <w:r w:rsidR="000C1140">
              <w:rPr>
                <w:lang w:val="zh-CN"/>
              </w:rPr>
              <w:t xml:space="preserve"> / </w:t>
            </w:r>
            <w:r>
              <w:rPr>
                <w:b/>
                <w:sz w:val="24"/>
                <w:szCs w:val="24"/>
              </w:rPr>
              <w:fldChar w:fldCharType="begin"/>
            </w:r>
            <w:r w:rsidR="000C1140">
              <w:rPr>
                <w:b/>
              </w:rPr>
              <w:instrText>NUMPAGES</w:instrText>
            </w:r>
            <w:r>
              <w:rPr>
                <w:b/>
                <w:sz w:val="24"/>
                <w:szCs w:val="24"/>
              </w:rPr>
              <w:fldChar w:fldCharType="separate"/>
            </w:r>
            <w:r w:rsidR="00023125">
              <w:rPr>
                <w:b/>
                <w:noProof/>
              </w:rPr>
              <w:t>27</w:t>
            </w:r>
            <w:r>
              <w:rPr>
                <w:b/>
                <w:sz w:val="24"/>
                <w:szCs w:val="24"/>
              </w:rPr>
              <w:fldChar w:fldCharType="end"/>
            </w:r>
          </w:p>
        </w:sdtContent>
      </w:sdt>
    </w:sdtContent>
  </w:sdt>
  <w:p w:rsidR="00C437F9" w:rsidRDefault="00C437F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7830" w:rsidRDefault="00057830" w:rsidP="00C437F9">
      <w:r>
        <w:separator/>
      </w:r>
    </w:p>
  </w:footnote>
  <w:footnote w:type="continuationSeparator" w:id="0">
    <w:p w:rsidR="00057830" w:rsidRDefault="00057830" w:rsidP="00C437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7F9" w:rsidRDefault="000C1140">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585B1B" w:rsidRPr="00585B1B">
      <w:pict>
        <v:shapetype id="_x0000_t202" coordsize="21600,21600" o:spt="202" path="m,l,21600r21600,l21600,xe">
          <v:stroke joinstyle="miter"/>
          <v:path gradientshapeok="t" o:connecttype="rect"/>
        </v:shapetype>
        <v:shape id="_x0000_s4097" type="#_x0000_t202" style="position:absolute;left:0;text-align:left;margin-left:620.4pt;margin-top:12.55pt;width:102.7pt;height:20.2pt;z-index:251660288;mso-position-horizontal-relative:text;mso-position-vertical-relative:text" stroked="f">
          <v:textbox>
            <w:txbxContent>
              <w:p w:rsidR="00C437F9" w:rsidRDefault="000C1140">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437F9" w:rsidRDefault="000C1140" w:rsidP="00AA1A14">
    <w:pPr>
      <w:pStyle w:val="a9"/>
      <w:pBdr>
        <w:bottom w:val="none" w:sz="0" w:space="0" w:color="auto"/>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5BBC03A"/>
    <w:multiLevelType w:val="singleLevel"/>
    <w:tmpl w:val="A5BBC03A"/>
    <w:lvl w:ilvl="0">
      <w:start w:val="1"/>
      <w:numFmt w:val="decimal"/>
      <w:suff w:val="nothing"/>
      <w:lvlText w:val="%1、"/>
      <w:lvlJc w:val="left"/>
    </w:lvl>
  </w:abstractNum>
  <w:abstractNum w:abstractNumId="1">
    <w:nsid w:val="BA651D16"/>
    <w:multiLevelType w:val="singleLevel"/>
    <w:tmpl w:val="BA651D16"/>
    <w:lvl w:ilvl="0">
      <w:start w:val="1"/>
      <w:numFmt w:val="lowerLetter"/>
      <w:suff w:val="space"/>
      <w:lvlText w:val="%1）"/>
      <w:lvlJc w:val="left"/>
    </w:lvl>
  </w:abstractNum>
  <w:abstractNum w:abstractNumId="2">
    <w:nsid w:val="F2C8CD03"/>
    <w:multiLevelType w:val="singleLevel"/>
    <w:tmpl w:val="F2C8CD03"/>
    <w:lvl w:ilvl="0">
      <w:start w:val="1"/>
      <w:numFmt w:val="decimal"/>
      <w:suff w:val="nothing"/>
      <w:lvlText w:val="%1）"/>
      <w:lvlJc w:val="left"/>
    </w:lvl>
  </w:abstractNum>
  <w:abstractNum w:abstractNumId="3">
    <w:nsid w:val="FCF8A4A0"/>
    <w:multiLevelType w:val="singleLevel"/>
    <w:tmpl w:val="FCF8A4A0"/>
    <w:lvl w:ilvl="0">
      <w:start w:val="1"/>
      <w:numFmt w:val="lowerLetter"/>
      <w:suff w:val="space"/>
      <w:lvlText w:val="%1）"/>
      <w:lvlJc w:val="left"/>
    </w:lvl>
  </w:abstractNum>
  <w:abstractNum w:abstractNumId="4">
    <w:nsid w:val="0000000B"/>
    <w:multiLevelType w:val="singleLevel"/>
    <w:tmpl w:val="0000000B"/>
    <w:lvl w:ilvl="0">
      <w:start w:val="1"/>
      <w:numFmt w:val="decimal"/>
      <w:suff w:val="nothing"/>
      <w:lvlText w:val="%1、"/>
      <w:lvlJc w:val="left"/>
    </w:lvl>
  </w:abstractNum>
  <w:abstractNum w:abstractNumId="5">
    <w:nsid w:val="0C5673A5"/>
    <w:multiLevelType w:val="multilevel"/>
    <w:tmpl w:val="0C5673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3555221"/>
    <w:multiLevelType w:val="multilevel"/>
    <w:tmpl w:val="13555221"/>
    <w:lvl w:ilvl="0">
      <w:start w:val="1"/>
      <w:numFmt w:val="decimal"/>
      <w:lvlText w:val="5.%1"/>
      <w:lvlJc w:val="left"/>
      <w:pPr>
        <w:tabs>
          <w:tab w:val="left" w:pos="780"/>
        </w:tabs>
        <w:ind w:left="780" w:hanging="420"/>
      </w:pPr>
      <w:rPr>
        <w:rFonts w:hint="eastAsia"/>
        <w:b w:val="0"/>
        <w:i w:val="0"/>
      </w:rPr>
    </w:lvl>
    <w:lvl w:ilvl="1">
      <w:start w:val="1"/>
      <w:numFmt w:val="decimal"/>
      <w:lvlText w:val="5.1.%2"/>
      <w:lvlJc w:val="left"/>
      <w:pPr>
        <w:tabs>
          <w:tab w:val="left" w:pos="1291"/>
        </w:tabs>
        <w:ind w:left="1291" w:hanging="1111"/>
      </w:pPr>
      <w:rPr>
        <w:rFonts w:eastAsia="宋体" w:hint="eastAsia"/>
        <w:b w:val="0"/>
        <w:i w:val="0"/>
      </w:rPr>
    </w:lvl>
    <w:lvl w:ilvl="2">
      <w:start w:val="1"/>
      <w:numFmt w:val="lowerLetter"/>
      <w:lvlText w:val="%3)"/>
      <w:lvlJc w:val="left"/>
      <w:pPr>
        <w:tabs>
          <w:tab w:val="left" w:pos="960"/>
        </w:tabs>
        <w:ind w:left="960" w:hanging="360"/>
      </w:pPr>
      <w:rPr>
        <w:rFonts w:hint="default"/>
      </w:rPr>
    </w:lvl>
    <w:lvl w:ilvl="3">
      <w:start w:val="1"/>
      <w:numFmt w:val="decimal"/>
      <w:lvlText w:val="%4."/>
      <w:lvlJc w:val="left"/>
      <w:pPr>
        <w:tabs>
          <w:tab w:val="left" w:pos="1440"/>
        </w:tabs>
        <w:ind w:left="1440" w:hanging="420"/>
      </w:pPr>
    </w:lvl>
    <w:lvl w:ilvl="4">
      <w:start w:val="1"/>
      <w:numFmt w:val="lowerLetter"/>
      <w:lvlText w:val="%5)"/>
      <w:lvlJc w:val="left"/>
      <w:pPr>
        <w:tabs>
          <w:tab w:val="left" w:pos="1860"/>
        </w:tabs>
        <w:ind w:left="1860" w:hanging="420"/>
      </w:pPr>
    </w:lvl>
    <w:lvl w:ilvl="5">
      <w:start w:val="1"/>
      <w:numFmt w:val="lowerRoman"/>
      <w:lvlText w:val="%6."/>
      <w:lvlJc w:val="right"/>
      <w:pPr>
        <w:tabs>
          <w:tab w:val="left" w:pos="2280"/>
        </w:tabs>
        <w:ind w:left="2280" w:hanging="420"/>
      </w:pPr>
    </w:lvl>
    <w:lvl w:ilvl="6">
      <w:start w:val="1"/>
      <w:numFmt w:val="decimal"/>
      <w:lvlText w:val="%7."/>
      <w:lvlJc w:val="left"/>
      <w:pPr>
        <w:tabs>
          <w:tab w:val="left" w:pos="2700"/>
        </w:tabs>
        <w:ind w:left="2700" w:hanging="420"/>
      </w:pPr>
    </w:lvl>
    <w:lvl w:ilvl="7">
      <w:start w:val="1"/>
      <w:numFmt w:val="lowerLetter"/>
      <w:lvlText w:val="%8)"/>
      <w:lvlJc w:val="left"/>
      <w:pPr>
        <w:tabs>
          <w:tab w:val="left" w:pos="3120"/>
        </w:tabs>
        <w:ind w:left="3120" w:hanging="420"/>
      </w:pPr>
    </w:lvl>
    <w:lvl w:ilvl="8">
      <w:start w:val="1"/>
      <w:numFmt w:val="lowerRoman"/>
      <w:lvlText w:val="%9."/>
      <w:lvlJc w:val="right"/>
      <w:pPr>
        <w:tabs>
          <w:tab w:val="left" w:pos="3540"/>
        </w:tabs>
        <w:ind w:left="3540" w:hanging="420"/>
      </w:pPr>
    </w:lvl>
  </w:abstractNum>
  <w:abstractNum w:abstractNumId="7">
    <w:nsid w:val="3C2AB91C"/>
    <w:multiLevelType w:val="singleLevel"/>
    <w:tmpl w:val="3C2AB91C"/>
    <w:lvl w:ilvl="0">
      <w:start w:val="1"/>
      <w:numFmt w:val="lowerLetter"/>
      <w:lvlText w:val="%1)"/>
      <w:lvlJc w:val="left"/>
      <w:pPr>
        <w:tabs>
          <w:tab w:val="left" w:pos="312"/>
        </w:tabs>
      </w:pPr>
    </w:lvl>
  </w:abstractNum>
  <w:abstractNum w:abstractNumId="8">
    <w:nsid w:val="4583DEA1"/>
    <w:multiLevelType w:val="singleLevel"/>
    <w:tmpl w:val="4583DEA1"/>
    <w:lvl w:ilvl="0">
      <w:start w:val="1"/>
      <w:numFmt w:val="decimal"/>
      <w:suff w:val="nothing"/>
      <w:lvlText w:val="%1）"/>
      <w:lvlJc w:val="left"/>
    </w:lvl>
  </w:abstractNum>
  <w:abstractNum w:abstractNumId="9">
    <w:nsid w:val="4D3588C0"/>
    <w:multiLevelType w:val="multilevel"/>
    <w:tmpl w:val="4D3588C0"/>
    <w:lvl w:ilvl="0">
      <w:start w:val="1"/>
      <w:numFmt w:val="decimal"/>
      <w:suff w:val="nothing"/>
      <w:lvlText w:val="%1、"/>
      <w:lvlJc w:val="left"/>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4E0D4D45"/>
    <w:multiLevelType w:val="singleLevel"/>
    <w:tmpl w:val="4E0D4D45"/>
    <w:lvl w:ilvl="0">
      <w:start w:val="1"/>
      <w:numFmt w:val="lowerLetter"/>
      <w:suff w:val="space"/>
      <w:lvlText w:val="%1）"/>
      <w:lvlJc w:val="left"/>
    </w:lvl>
  </w:abstractNum>
  <w:abstractNum w:abstractNumId="11">
    <w:nsid w:val="54D23C6E"/>
    <w:multiLevelType w:val="multilevel"/>
    <w:tmpl w:val="54D23C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59387AC6"/>
    <w:multiLevelType w:val="multilevel"/>
    <w:tmpl w:val="59387AC6"/>
    <w:lvl w:ilvl="0">
      <w:start w:val="1"/>
      <w:numFmt w:val="lowerLetter"/>
      <w:lvlText w:val="%1)"/>
      <w:lvlJc w:val="left"/>
      <w:pPr>
        <w:tabs>
          <w:tab w:val="left" w:pos="1200"/>
        </w:tabs>
        <w:ind w:left="1200" w:hanging="360"/>
      </w:pPr>
      <w:rPr>
        <w:rFonts w:hint="default"/>
      </w:rPr>
    </w:lvl>
    <w:lvl w:ilvl="1">
      <w:start w:val="6"/>
      <w:numFmt w:val="decimal"/>
      <w:lvlText w:val="%2."/>
      <w:lvlJc w:val="left"/>
      <w:pPr>
        <w:tabs>
          <w:tab w:val="left" w:pos="1620"/>
        </w:tabs>
        <w:ind w:left="1620" w:hanging="360"/>
      </w:pPr>
      <w:rPr>
        <w:rFonts w:hint="default"/>
      </w:r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13">
    <w:nsid w:val="59BF21E7"/>
    <w:multiLevelType w:val="singleLevel"/>
    <w:tmpl w:val="59BF21E7"/>
    <w:lvl w:ilvl="0">
      <w:start w:val="1"/>
      <w:numFmt w:val="decimal"/>
      <w:suff w:val="nothing"/>
      <w:lvlText w:val="%1、"/>
      <w:lvlJc w:val="left"/>
    </w:lvl>
  </w:abstractNum>
  <w:abstractNum w:abstractNumId="14">
    <w:nsid w:val="5AAF32C4"/>
    <w:multiLevelType w:val="multilevel"/>
    <w:tmpl w:val="5AAF32C4"/>
    <w:lvl w:ilvl="0">
      <w:start w:val="1"/>
      <w:numFmt w:val="lowerLetter"/>
      <w:pStyle w:val="a"/>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5">
    <w:nsid w:val="5E67C75C"/>
    <w:multiLevelType w:val="singleLevel"/>
    <w:tmpl w:val="5E67C75C"/>
    <w:lvl w:ilvl="0">
      <w:start w:val="1"/>
      <w:numFmt w:val="lowerLetter"/>
      <w:suff w:val="space"/>
      <w:lvlText w:val="%1）"/>
      <w:lvlJc w:val="left"/>
    </w:lvl>
  </w:abstractNum>
  <w:abstractNum w:abstractNumId="16">
    <w:nsid w:val="5EFF3821"/>
    <w:multiLevelType w:val="multilevel"/>
    <w:tmpl w:val="5EFF382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5FE407DF"/>
    <w:multiLevelType w:val="multilevel"/>
    <w:tmpl w:val="5FE407D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7B9255F1"/>
    <w:multiLevelType w:val="multilevel"/>
    <w:tmpl w:val="7B9255F1"/>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13"/>
  </w:num>
  <w:num w:numId="2">
    <w:abstractNumId w:val="8"/>
  </w:num>
  <w:num w:numId="3">
    <w:abstractNumId w:val="6"/>
  </w:num>
  <w:num w:numId="4">
    <w:abstractNumId w:val="12"/>
  </w:num>
  <w:num w:numId="5">
    <w:abstractNumId w:val="5"/>
  </w:num>
  <w:num w:numId="6">
    <w:abstractNumId w:val="2"/>
  </w:num>
  <w:num w:numId="7">
    <w:abstractNumId w:val="0"/>
  </w:num>
  <w:num w:numId="8">
    <w:abstractNumId w:val="9"/>
  </w:num>
  <w:num w:numId="9">
    <w:abstractNumId w:val="17"/>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0"/>
  </w:num>
  <w:num w:numId="13">
    <w:abstractNumId w:val="16"/>
  </w:num>
  <w:num w:numId="14">
    <w:abstractNumId w:val="15"/>
  </w:num>
  <w:num w:numId="15">
    <w:abstractNumId w:val="3"/>
  </w:num>
  <w:num w:numId="16">
    <w:abstractNumId w:val="14"/>
  </w:num>
  <w:num w:numId="17">
    <w:abstractNumId w:val="7"/>
  </w:num>
  <w:num w:numId="18">
    <w:abstractNumId w:val="4"/>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hideSpellingErrors/>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fillcolor="white">
      <v:fill color="white"/>
    </o:shapedefaults>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WI2Y2I4MGM4MDY5MTkxYTc1OWQ2YWJkMDM4MmZjZTIifQ=="/>
  </w:docVars>
  <w:rsids>
    <w:rsidRoot w:val="00C437F9"/>
    <w:rsid w:val="00000A13"/>
    <w:rsid w:val="000048E5"/>
    <w:rsid w:val="00023125"/>
    <w:rsid w:val="00057830"/>
    <w:rsid w:val="0009580A"/>
    <w:rsid w:val="000A7569"/>
    <w:rsid w:val="000B77C2"/>
    <w:rsid w:val="000C1140"/>
    <w:rsid w:val="000C5457"/>
    <w:rsid w:val="00114C3A"/>
    <w:rsid w:val="003E3A25"/>
    <w:rsid w:val="003E5EB5"/>
    <w:rsid w:val="00460B5F"/>
    <w:rsid w:val="004D43AE"/>
    <w:rsid w:val="00541640"/>
    <w:rsid w:val="00585B1B"/>
    <w:rsid w:val="0058717D"/>
    <w:rsid w:val="00694246"/>
    <w:rsid w:val="00762067"/>
    <w:rsid w:val="007B5C0A"/>
    <w:rsid w:val="007C7F93"/>
    <w:rsid w:val="00812FDF"/>
    <w:rsid w:val="00820D05"/>
    <w:rsid w:val="00866092"/>
    <w:rsid w:val="008A0FD7"/>
    <w:rsid w:val="00922523"/>
    <w:rsid w:val="009551EC"/>
    <w:rsid w:val="00962329"/>
    <w:rsid w:val="00A2288C"/>
    <w:rsid w:val="00A366FF"/>
    <w:rsid w:val="00AA1A14"/>
    <w:rsid w:val="00AA642A"/>
    <w:rsid w:val="00B63312"/>
    <w:rsid w:val="00B6407B"/>
    <w:rsid w:val="00B66BFF"/>
    <w:rsid w:val="00B87A1A"/>
    <w:rsid w:val="00B95271"/>
    <w:rsid w:val="00BA6EC9"/>
    <w:rsid w:val="00C0203A"/>
    <w:rsid w:val="00C437F9"/>
    <w:rsid w:val="00D859C2"/>
    <w:rsid w:val="00D8768D"/>
    <w:rsid w:val="00D9324E"/>
    <w:rsid w:val="00DA0183"/>
    <w:rsid w:val="00E33E08"/>
    <w:rsid w:val="00EC556C"/>
    <w:rsid w:val="00F11051"/>
    <w:rsid w:val="00F44513"/>
    <w:rsid w:val="00F6259A"/>
    <w:rsid w:val="00FB1786"/>
    <w:rsid w:val="00FD4FE2"/>
    <w:rsid w:val="0596483F"/>
    <w:rsid w:val="089262DD"/>
    <w:rsid w:val="23CA2DEE"/>
    <w:rsid w:val="24991104"/>
    <w:rsid w:val="309E6463"/>
    <w:rsid w:val="362829E1"/>
    <w:rsid w:val="3A4B4EF0"/>
    <w:rsid w:val="3A5E0B46"/>
    <w:rsid w:val="3B3010E6"/>
    <w:rsid w:val="3BF94C1F"/>
    <w:rsid w:val="3FA26360"/>
    <w:rsid w:val="4FAD0756"/>
    <w:rsid w:val="5F91646F"/>
    <w:rsid w:val="604638E0"/>
    <w:rsid w:val="61C06F07"/>
    <w:rsid w:val="66D25343"/>
    <w:rsid w:val="699C39EC"/>
    <w:rsid w:val="6C204F1F"/>
    <w:rsid w:val="72907AD5"/>
    <w:rsid w:val="75742B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uiPriority="0" w:qFormat="1"/>
    <w:lsdException w:name="Body Text Indent" w:semiHidden="0" w:uiPriority="0" w:unhideWhenUsed="0" w:qFormat="1"/>
    <w:lsdException w:name="Subtitle" w:semiHidden="0" w:uiPriority="11" w:unhideWhenUsed="0" w:qFormat="1"/>
    <w:lsdException w:name="Block Text" w:semiHidden="0" w:unhideWhenUsed="0" w:qFormat="1"/>
    <w:lsdException w:name="Strong" w:semiHidden="0" w:uiPriority="0"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qFormat/>
    <w:rsid w:val="00C437F9"/>
    <w:pPr>
      <w:widowControl w:val="0"/>
      <w:jc w:val="both"/>
    </w:pPr>
    <w:rPr>
      <w:rFonts w:ascii="Times New Roman" w:eastAsia="宋体" w:hAnsi="Times New Roman" w:cs="Times New Roman"/>
      <w:kern w:val="2"/>
      <w:sz w:val="21"/>
    </w:rPr>
  </w:style>
  <w:style w:type="paragraph" w:styleId="3">
    <w:name w:val="heading 3"/>
    <w:basedOn w:val="a0"/>
    <w:next w:val="a0"/>
    <w:link w:val="3Char"/>
    <w:qFormat/>
    <w:rsid w:val="00B95271"/>
    <w:pPr>
      <w:keepNext/>
      <w:keepLines/>
      <w:spacing w:before="260" w:after="260" w:line="413" w:lineRule="auto"/>
      <w:outlineLvl w:val="2"/>
    </w:pPr>
    <w:rPr>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表格文字"/>
    <w:basedOn w:val="a0"/>
    <w:qFormat/>
    <w:rsid w:val="00C437F9"/>
    <w:pPr>
      <w:spacing w:before="25" w:after="25"/>
    </w:pPr>
    <w:rPr>
      <w:bCs/>
      <w:spacing w:val="10"/>
    </w:rPr>
  </w:style>
  <w:style w:type="paragraph" w:styleId="a5">
    <w:name w:val="Body Text Indent"/>
    <w:basedOn w:val="a0"/>
    <w:qFormat/>
    <w:rsid w:val="00C437F9"/>
    <w:pPr>
      <w:spacing w:line="360" w:lineRule="auto"/>
      <w:ind w:firstLine="420"/>
    </w:pPr>
    <w:rPr>
      <w:rFonts w:ascii="宋体" w:hint="eastAsia"/>
    </w:rPr>
  </w:style>
  <w:style w:type="paragraph" w:styleId="a6">
    <w:name w:val="Block Text"/>
    <w:basedOn w:val="a0"/>
    <w:uiPriority w:val="99"/>
    <w:qFormat/>
    <w:rsid w:val="00C437F9"/>
    <w:pPr>
      <w:tabs>
        <w:tab w:val="left" w:pos="709"/>
        <w:tab w:val="left" w:pos="1069"/>
        <w:tab w:val="left" w:pos="2149"/>
      </w:tabs>
      <w:ind w:left="1429" w:right="194"/>
    </w:pPr>
    <w:rPr>
      <w:rFonts w:ascii="楷体_GB2312" w:eastAsia="楷体_GB2312"/>
      <w:sz w:val="24"/>
    </w:rPr>
  </w:style>
  <w:style w:type="paragraph" w:styleId="a7">
    <w:name w:val="Balloon Text"/>
    <w:basedOn w:val="a0"/>
    <w:link w:val="Char"/>
    <w:uiPriority w:val="99"/>
    <w:semiHidden/>
    <w:unhideWhenUsed/>
    <w:qFormat/>
    <w:rsid w:val="00C437F9"/>
    <w:rPr>
      <w:sz w:val="18"/>
      <w:szCs w:val="18"/>
    </w:rPr>
  </w:style>
  <w:style w:type="paragraph" w:styleId="a8">
    <w:name w:val="footer"/>
    <w:basedOn w:val="a0"/>
    <w:link w:val="Char0"/>
    <w:uiPriority w:val="99"/>
    <w:unhideWhenUsed/>
    <w:qFormat/>
    <w:rsid w:val="00C437F9"/>
    <w:pPr>
      <w:tabs>
        <w:tab w:val="center" w:pos="4153"/>
        <w:tab w:val="right" w:pos="8306"/>
      </w:tabs>
      <w:snapToGrid w:val="0"/>
      <w:jc w:val="left"/>
    </w:pPr>
    <w:rPr>
      <w:sz w:val="18"/>
      <w:szCs w:val="18"/>
    </w:rPr>
  </w:style>
  <w:style w:type="paragraph" w:styleId="a9">
    <w:name w:val="header"/>
    <w:basedOn w:val="a0"/>
    <w:link w:val="Char1"/>
    <w:unhideWhenUsed/>
    <w:qFormat/>
    <w:rsid w:val="00C437F9"/>
    <w:pPr>
      <w:pBdr>
        <w:bottom w:val="single" w:sz="6" w:space="1" w:color="auto"/>
      </w:pBdr>
      <w:tabs>
        <w:tab w:val="center" w:pos="4153"/>
        <w:tab w:val="right" w:pos="8306"/>
      </w:tabs>
      <w:snapToGrid w:val="0"/>
      <w:jc w:val="center"/>
    </w:pPr>
    <w:rPr>
      <w:sz w:val="18"/>
      <w:szCs w:val="18"/>
    </w:rPr>
  </w:style>
  <w:style w:type="paragraph" w:styleId="aa">
    <w:name w:val="Normal (Web)"/>
    <w:basedOn w:val="a0"/>
    <w:uiPriority w:val="99"/>
    <w:unhideWhenUsed/>
    <w:qFormat/>
    <w:rsid w:val="00C437F9"/>
    <w:rPr>
      <w:color w:val="000000"/>
      <w:kern w:val="0"/>
      <w:sz w:val="24"/>
      <w:szCs w:val="24"/>
    </w:rPr>
  </w:style>
  <w:style w:type="table" w:styleId="ab">
    <w:name w:val="Table Grid"/>
    <w:basedOn w:val="a3"/>
    <w:uiPriority w:val="59"/>
    <w:qFormat/>
    <w:rsid w:val="00C437F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2"/>
    <w:link w:val="a9"/>
    <w:uiPriority w:val="99"/>
    <w:qFormat/>
    <w:rsid w:val="00C437F9"/>
    <w:rPr>
      <w:rFonts w:ascii="Times New Roman" w:eastAsia="宋体" w:hAnsi="Times New Roman" w:cs="Times New Roman"/>
      <w:sz w:val="18"/>
      <w:szCs w:val="18"/>
    </w:rPr>
  </w:style>
  <w:style w:type="character" w:customStyle="1" w:styleId="Char0">
    <w:name w:val="页脚 Char"/>
    <w:basedOn w:val="a2"/>
    <w:link w:val="a8"/>
    <w:uiPriority w:val="99"/>
    <w:qFormat/>
    <w:rsid w:val="00C437F9"/>
    <w:rPr>
      <w:rFonts w:ascii="Times New Roman" w:eastAsia="宋体" w:hAnsi="Times New Roman" w:cs="Times New Roman"/>
      <w:sz w:val="18"/>
      <w:szCs w:val="18"/>
    </w:rPr>
  </w:style>
  <w:style w:type="character" w:customStyle="1" w:styleId="Char">
    <w:name w:val="批注框文本 Char"/>
    <w:basedOn w:val="a2"/>
    <w:link w:val="a7"/>
    <w:uiPriority w:val="99"/>
    <w:semiHidden/>
    <w:qFormat/>
    <w:rsid w:val="00C437F9"/>
    <w:rPr>
      <w:rFonts w:ascii="Times New Roman" w:eastAsia="宋体" w:hAnsi="Times New Roman" w:cs="Times New Roman"/>
      <w:sz w:val="18"/>
      <w:szCs w:val="18"/>
    </w:rPr>
  </w:style>
  <w:style w:type="character" w:customStyle="1" w:styleId="CharChar1">
    <w:name w:val="Char Char1"/>
    <w:qFormat/>
    <w:locked/>
    <w:rsid w:val="00C437F9"/>
    <w:rPr>
      <w:rFonts w:ascii="宋体" w:eastAsia="宋体" w:hAnsi="Courier New" w:hint="eastAsia"/>
      <w:kern w:val="2"/>
      <w:sz w:val="21"/>
      <w:lang w:val="en-US" w:eastAsia="zh-CN" w:bidi="ar-SA"/>
    </w:rPr>
  </w:style>
  <w:style w:type="paragraph" w:customStyle="1" w:styleId="1">
    <w:name w:val="列出段落1"/>
    <w:basedOn w:val="a0"/>
    <w:uiPriority w:val="34"/>
    <w:qFormat/>
    <w:rsid w:val="00C437F9"/>
    <w:pPr>
      <w:ind w:firstLineChars="200" w:firstLine="420"/>
    </w:pPr>
    <w:rPr>
      <w:rFonts w:ascii="Calibri" w:hAnsi="Calibri"/>
      <w:szCs w:val="22"/>
    </w:rPr>
  </w:style>
  <w:style w:type="paragraph" w:styleId="ac">
    <w:name w:val="List Paragraph"/>
    <w:basedOn w:val="a0"/>
    <w:uiPriority w:val="99"/>
    <w:unhideWhenUsed/>
    <w:qFormat/>
    <w:rsid w:val="00C437F9"/>
    <w:pPr>
      <w:ind w:firstLineChars="200" w:firstLine="420"/>
    </w:pPr>
  </w:style>
  <w:style w:type="paragraph" w:customStyle="1" w:styleId="Default">
    <w:name w:val="Default"/>
    <w:qFormat/>
    <w:rsid w:val="00C437F9"/>
    <w:pPr>
      <w:widowControl w:val="0"/>
      <w:autoSpaceDE w:val="0"/>
      <w:autoSpaceDN w:val="0"/>
      <w:adjustRightInd w:val="0"/>
    </w:pPr>
    <w:rPr>
      <w:rFonts w:ascii="黑体" w:eastAsia="宋体" w:hAnsi="黑体" w:cs="黑体"/>
      <w:color w:val="000000"/>
      <w:sz w:val="24"/>
      <w:szCs w:val="24"/>
    </w:rPr>
  </w:style>
  <w:style w:type="paragraph" w:customStyle="1" w:styleId="ad">
    <w:name w:val="段"/>
    <w:qFormat/>
    <w:rsid w:val="00922523"/>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paragraph" w:customStyle="1" w:styleId="ae">
    <w:name w:val="三级条标题"/>
    <w:basedOn w:val="a0"/>
    <w:next w:val="ad"/>
    <w:qFormat/>
    <w:rsid w:val="00922523"/>
    <w:pPr>
      <w:widowControl/>
      <w:spacing w:beforeLines="50" w:afterLines="50"/>
      <w:jc w:val="left"/>
      <w:outlineLvl w:val="4"/>
    </w:pPr>
    <w:rPr>
      <w:rFonts w:ascii="黑体" w:eastAsia="黑体"/>
      <w:kern w:val="0"/>
      <w:szCs w:val="21"/>
    </w:rPr>
  </w:style>
  <w:style w:type="paragraph" w:customStyle="1" w:styleId="Bodytext1">
    <w:name w:val="Body text|1"/>
    <w:basedOn w:val="a0"/>
    <w:qFormat/>
    <w:rsid w:val="00922523"/>
    <w:pPr>
      <w:spacing w:line="360" w:lineRule="auto"/>
      <w:ind w:firstLine="400"/>
    </w:pPr>
    <w:rPr>
      <w:rFonts w:ascii="宋体" w:hAnsi="宋体" w:cs="宋体"/>
      <w:sz w:val="18"/>
      <w:szCs w:val="18"/>
      <w:lang w:val="zh-TW" w:eastAsia="zh-TW" w:bidi="zh-TW"/>
    </w:rPr>
  </w:style>
  <w:style w:type="character" w:customStyle="1" w:styleId="3Char">
    <w:name w:val="标题 3 Char"/>
    <w:basedOn w:val="a2"/>
    <w:link w:val="3"/>
    <w:rsid w:val="00B95271"/>
    <w:rPr>
      <w:rFonts w:ascii="Times New Roman" w:eastAsia="宋体" w:hAnsi="Times New Roman" w:cs="Times New Roman"/>
      <w:b/>
      <w:bCs/>
      <w:kern w:val="2"/>
      <w:sz w:val="32"/>
      <w:szCs w:val="32"/>
    </w:rPr>
  </w:style>
  <w:style w:type="paragraph" w:customStyle="1" w:styleId="a">
    <w:name w:val="字母编号列项（一级）"/>
    <w:qFormat/>
    <w:rsid w:val="00B95271"/>
    <w:pPr>
      <w:numPr>
        <w:numId w:val="16"/>
      </w:numPr>
      <w:jc w:val="both"/>
    </w:pPr>
    <w:rPr>
      <w:rFonts w:ascii="宋体" w:eastAsia="宋体" w:hAnsi="Times New Roman" w:cs="Times New Roman"/>
      <w:sz w:val="21"/>
    </w:rPr>
  </w:style>
  <w:style w:type="paragraph" w:customStyle="1" w:styleId="Bodytext2">
    <w:name w:val="Body text|2"/>
    <w:basedOn w:val="a0"/>
    <w:qFormat/>
    <w:rsid w:val="00B95271"/>
    <w:pPr>
      <w:spacing w:line="329" w:lineRule="auto"/>
      <w:ind w:firstLine="420"/>
    </w:pPr>
    <w:rPr>
      <w:sz w:val="20"/>
    </w:rPr>
  </w:style>
  <w:style w:type="paragraph" w:styleId="af">
    <w:name w:val="Body Text"/>
    <w:basedOn w:val="a0"/>
    <w:link w:val="Char2"/>
    <w:unhideWhenUsed/>
    <w:qFormat/>
    <w:rsid w:val="00A366FF"/>
    <w:pPr>
      <w:spacing w:after="120"/>
    </w:pPr>
  </w:style>
  <w:style w:type="character" w:customStyle="1" w:styleId="Char2">
    <w:name w:val="正文文本 Char"/>
    <w:basedOn w:val="a2"/>
    <w:link w:val="af"/>
    <w:rsid w:val="00A366FF"/>
    <w:rPr>
      <w:rFonts w:ascii="Times New Roman" w:eastAsia="宋体" w:hAnsi="Times New Roman" w:cs="Times New Roman"/>
      <w:kern w:val="2"/>
      <w:sz w:val="21"/>
    </w:rPr>
  </w:style>
  <w:style w:type="character" w:styleId="af0">
    <w:name w:val="Strong"/>
    <w:basedOn w:val="a2"/>
    <w:qFormat/>
    <w:rsid w:val="00A366FF"/>
    <w:rPr>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27</Pages>
  <Words>3545</Words>
  <Characters>20209</Characters>
  <Application>Microsoft Office Word</Application>
  <DocSecurity>0</DocSecurity>
  <Lines>168</Lines>
  <Paragraphs>47</Paragraphs>
  <ScaleCrop>false</ScaleCrop>
  <Company/>
  <LinksUpToDate>false</LinksUpToDate>
  <CharactersWithSpaces>23707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32</cp:revision>
  <dcterms:created xsi:type="dcterms:W3CDTF">2022-11-06T06:09:00Z</dcterms:created>
  <dcterms:modified xsi:type="dcterms:W3CDTF">2022-11-06T07:12:00Z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2052-11.1.0.12598</vt:lpwstr>
  </property>
</Properties>
</file>